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82" w:rsidRDefault="00F87978">
      <w:pPr>
        <w:pStyle w:val="a3"/>
        <w:ind w:left="0"/>
        <w:jc w:val="left"/>
        <w:rPr>
          <w:sz w:val="20"/>
        </w:rPr>
      </w:pPr>
      <w:r>
        <w:rPr>
          <w:noProof/>
          <w:lang w:val="ru-RU" w:eastAsia="ru-RU"/>
        </w:rPr>
        <w:drawing>
          <wp:anchor distT="0" distB="0" distL="0" distR="0" simplePos="0" relativeHeight="267877823" behindDoc="1" locked="0" layoutInCell="1" allowOverlap="1">
            <wp:simplePos x="0" y="0"/>
            <wp:positionH relativeFrom="page">
              <wp:posOffset>695325</wp:posOffset>
            </wp:positionH>
            <wp:positionV relativeFrom="page">
              <wp:posOffset>248919</wp:posOffset>
            </wp:positionV>
            <wp:extent cx="6524625" cy="97881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24625" cy="9788144"/>
                    </a:xfrm>
                    <a:prstGeom prst="rect">
                      <a:avLst/>
                    </a:prstGeom>
                  </pic:spPr>
                </pic:pic>
              </a:graphicData>
            </a:graphic>
          </wp:anchor>
        </w:drawing>
      </w:r>
    </w:p>
    <w:p w:rsidR="00804282" w:rsidRPr="00C90C17" w:rsidRDefault="00F87978">
      <w:pPr>
        <w:spacing w:before="224"/>
        <w:ind w:left="2150" w:right="1847" w:hanging="12"/>
        <w:rPr>
          <w:b/>
          <w:sz w:val="28"/>
          <w:lang w:val="ru-RU"/>
        </w:rPr>
      </w:pPr>
      <w:r w:rsidRPr="00C90C17">
        <w:rPr>
          <w:b/>
          <w:color w:val="FFFFFF"/>
          <w:sz w:val="28"/>
          <w:lang w:val="ru-RU"/>
        </w:rPr>
        <w:t>Департамент культуры Воронежской области Государственное бюджетное учреждение культуры</w:t>
      </w:r>
    </w:p>
    <w:p w:rsidR="00804282" w:rsidRPr="00C90C17" w:rsidRDefault="00F87978">
      <w:pPr>
        <w:spacing w:line="322" w:lineRule="exact"/>
        <w:ind w:left="2248" w:right="1955"/>
        <w:jc w:val="center"/>
        <w:rPr>
          <w:b/>
          <w:sz w:val="28"/>
          <w:lang w:val="ru-RU"/>
        </w:rPr>
      </w:pPr>
      <w:r w:rsidRPr="00C90C17">
        <w:rPr>
          <w:b/>
          <w:color w:val="FFFFFF"/>
          <w:sz w:val="28"/>
          <w:lang w:val="ru-RU"/>
        </w:rPr>
        <w:t>Воронежской области</w:t>
      </w:r>
    </w:p>
    <w:p w:rsidR="00804282" w:rsidRPr="004C7851" w:rsidRDefault="00F87978">
      <w:pPr>
        <w:ind w:left="2248" w:right="1959"/>
        <w:jc w:val="center"/>
        <w:rPr>
          <w:b/>
          <w:sz w:val="28"/>
          <w:lang w:val="ru-RU"/>
        </w:rPr>
      </w:pPr>
      <w:r w:rsidRPr="00C90C17">
        <w:rPr>
          <w:b/>
          <w:color w:val="FFFFFF"/>
          <w:sz w:val="28"/>
          <w:lang w:val="ru-RU"/>
        </w:rPr>
        <w:t xml:space="preserve">«Воронежская областная универсальная научная библиотека им. </w:t>
      </w:r>
      <w:r w:rsidRPr="004C7851">
        <w:rPr>
          <w:b/>
          <w:color w:val="FFFFFF"/>
          <w:sz w:val="28"/>
          <w:lang w:val="ru-RU"/>
        </w:rPr>
        <w:t>И.С. Никитина»</w:t>
      </w:r>
    </w:p>
    <w:p w:rsidR="00804282" w:rsidRPr="004C7851" w:rsidRDefault="00804282">
      <w:pPr>
        <w:pStyle w:val="a3"/>
        <w:ind w:left="0"/>
        <w:jc w:val="left"/>
        <w:rPr>
          <w:b/>
          <w:sz w:val="28"/>
          <w:lang w:val="ru-RU"/>
        </w:rPr>
      </w:pPr>
    </w:p>
    <w:p w:rsidR="00804282" w:rsidRPr="004C7851" w:rsidRDefault="00804282">
      <w:pPr>
        <w:pStyle w:val="a3"/>
        <w:ind w:left="0"/>
        <w:jc w:val="left"/>
        <w:rPr>
          <w:b/>
          <w:sz w:val="28"/>
          <w:lang w:val="ru-RU"/>
        </w:rPr>
      </w:pPr>
    </w:p>
    <w:p w:rsidR="00804282" w:rsidRPr="004C7851" w:rsidRDefault="00804282">
      <w:pPr>
        <w:pStyle w:val="a3"/>
        <w:ind w:left="0"/>
        <w:jc w:val="left"/>
        <w:rPr>
          <w:b/>
          <w:sz w:val="28"/>
          <w:lang w:val="ru-RU"/>
        </w:rPr>
      </w:pPr>
    </w:p>
    <w:p w:rsidR="00804282" w:rsidRPr="004C7851" w:rsidRDefault="00804282">
      <w:pPr>
        <w:pStyle w:val="a3"/>
        <w:ind w:left="0"/>
        <w:jc w:val="left"/>
        <w:rPr>
          <w:b/>
          <w:sz w:val="28"/>
          <w:lang w:val="ru-RU"/>
        </w:rPr>
      </w:pPr>
    </w:p>
    <w:p w:rsidR="00804282" w:rsidRPr="004C7851" w:rsidRDefault="00804282">
      <w:pPr>
        <w:pStyle w:val="a3"/>
        <w:ind w:left="0"/>
        <w:jc w:val="left"/>
        <w:rPr>
          <w:b/>
          <w:sz w:val="28"/>
          <w:lang w:val="ru-RU"/>
        </w:rPr>
      </w:pPr>
    </w:p>
    <w:p w:rsidR="00804282" w:rsidRPr="004C7851" w:rsidRDefault="00804282">
      <w:pPr>
        <w:pStyle w:val="a3"/>
        <w:ind w:left="0"/>
        <w:jc w:val="left"/>
        <w:rPr>
          <w:b/>
          <w:sz w:val="28"/>
          <w:lang w:val="ru-RU"/>
        </w:rPr>
      </w:pPr>
    </w:p>
    <w:p w:rsidR="00804282" w:rsidRPr="004C7851" w:rsidRDefault="00804282">
      <w:pPr>
        <w:pStyle w:val="a3"/>
        <w:spacing w:before="9"/>
        <w:ind w:left="0"/>
        <w:jc w:val="left"/>
        <w:rPr>
          <w:b/>
          <w:sz w:val="36"/>
          <w:lang w:val="ru-RU"/>
        </w:rPr>
      </w:pPr>
    </w:p>
    <w:p w:rsidR="00804282" w:rsidRPr="00C90C17" w:rsidRDefault="00F87978">
      <w:pPr>
        <w:spacing w:line="259" w:lineRule="auto"/>
        <w:ind w:left="1122" w:right="827"/>
        <w:jc w:val="center"/>
        <w:rPr>
          <w:b/>
          <w:sz w:val="40"/>
          <w:lang w:val="ru-RU"/>
        </w:rPr>
      </w:pPr>
      <w:r w:rsidRPr="00C90C17">
        <w:rPr>
          <w:b/>
          <w:color w:val="FFFFFF"/>
          <w:sz w:val="40"/>
          <w:lang w:val="ru-RU"/>
        </w:rPr>
        <w:t>ЕЖЕГОДНЫЙ ДОКЛАД О ДЕЯТЕЛЬНОСТИ МУНИЦИПАЛЬНЫХ БИБЛИОТЕК</w:t>
      </w:r>
    </w:p>
    <w:p w:rsidR="00804282" w:rsidRPr="00C90C17" w:rsidRDefault="00F87978">
      <w:pPr>
        <w:spacing w:before="1" w:line="256" w:lineRule="auto"/>
        <w:ind w:left="4197" w:right="2073" w:hanging="1218"/>
        <w:rPr>
          <w:b/>
          <w:sz w:val="40"/>
          <w:lang w:val="ru-RU"/>
        </w:rPr>
      </w:pPr>
      <w:r w:rsidRPr="00C90C17">
        <w:rPr>
          <w:b/>
          <w:color w:val="FFFFFF"/>
          <w:sz w:val="40"/>
          <w:lang w:val="ru-RU"/>
        </w:rPr>
        <w:t>ВОРОНЕЖСКОЙ ОБЛАСТИ В 2016 ГОДУ</w:t>
      </w: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ind w:left="0"/>
        <w:jc w:val="left"/>
        <w:rPr>
          <w:b/>
          <w:sz w:val="40"/>
          <w:lang w:val="ru-RU"/>
        </w:rPr>
      </w:pPr>
    </w:p>
    <w:p w:rsidR="00804282" w:rsidRPr="00C90C17" w:rsidRDefault="00804282">
      <w:pPr>
        <w:pStyle w:val="a3"/>
        <w:spacing w:before="6"/>
        <w:ind w:left="0"/>
        <w:jc w:val="left"/>
        <w:rPr>
          <w:b/>
          <w:sz w:val="33"/>
          <w:lang w:val="ru-RU"/>
        </w:rPr>
      </w:pPr>
    </w:p>
    <w:p w:rsidR="00804282" w:rsidRPr="00C90C17" w:rsidRDefault="00F87978">
      <w:pPr>
        <w:ind w:left="1931" w:right="1959"/>
        <w:jc w:val="center"/>
        <w:rPr>
          <w:b/>
          <w:sz w:val="28"/>
          <w:lang w:val="ru-RU"/>
        </w:rPr>
      </w:pPr>
      <w:r w:rsidRPr="00C90C17">
        <w:rPr>
          <w:b/>
          <w:color w:val="001F5F"/>
          <w:sz w:val="28"/>
          <w:lang w:val="ru-RU"/>
        </w:rPr>
        <w:t>Воронеж</w:t>
      </w:r>
    </w:p>
    <w:p w:rsidR="00804282" w:rsidRPr="004C7851" w:rsidRDefault="00F87978">
      <w:pPr>
        <w:spacing w:before="2"/>
        <w:ind w:left="3643" w:right="3353"/>
        <w:jc w:val="center"/>
        <w:rPr>
          <w:b/>
          <w:sz w:val="28"/>
          <w:lang w:val="ru-RU"/>
        </w:rPr>
      </w:pPr>
      <w:r w:rsidRPr="00C90C17">
        <w:rPr>
          <w:b/>
          <w:color w:val="001F5F"/>
          <w:sz w:val="28"/>
          <w:lang w:val="ru-RU"/>
        </w:rPr>
        <w:t xml:space="preserve">ВОУНБ им. </w:t>
      </w:r>
      <w:r w:rsidRPr="004C7851">
        <w:rPr>
          <w:b/>
          <w:color w:val="001F5F"/>
          <w:sz w:val="28"/>
          <w:lang w:val="ru-RU"/>
        </w:rPr>
        <w:t>И.С. Никитина 2017</w:t>
      </w:r>
    </w:p>
    <w:p w:rsidR="00804282" w:rsidRPr="004C7851" w:rsidRDefault="00804282">
      <w:pPr>
        <w:jc w:val="center"/>
        <w:rPr>
          <w:sz w:val="28"/>
          <w:lang w:val="ru-RU"/>
        </w:rPr>
        <w:sectPr w:rsidR="00804282" w:rsidRPr="004C7851">
          <w:type w:val="continuous"/>
          <w:pgSz w:w="11910" w:h="16840"/>
          <w:pgMar w:top="380" w:right="420" w:bottom="280" w:left="980" w:header="720" w:footer="720" w:gutter="0"/>
          <w:cols w:space="720"/>
        </w:sectPr>
      </w:pPr>
    </w:p>
    <w:p w:rsidR="00804282" w:rsidRPr="00C90C17" w:rsidRDefault="00F87978">
      <w:pPr>
        <w:spacing w:before="54" w:line="252" w:lineRule="exact"/>
        <w:ind w:left="102"/>
        <w:jc w:val="both"/>
        <w:rPr>
          <w:lang w:val="ru-RU"/>
        </w:rPr>
      </w:pPr>
      <w:r w:rsidRPr="00C90C17">
        <w:rPr>
          <w:lang w:val="ru-RU"/>
        </w:rPr>
        <w:lastRenderedPageBreak/>
        <w:t>УДК 0219(470.324)</w:t>
      </w:r>
    </w:p>
    <w:p w:rsidR="00804282" w:rsidRPr="00C90C17" w:rsidRDefault="00F87978">
      <w:pPr>
        <w:spacing w:line="252" w:lineRule="exact"/>
        <w:ind w:left="102"/>
        <w:jc w:val="both"/>
        <w:rPr>
          <w:lang w:val="ru-RU"/>
        </w:rPr>
      </w:pPr>
      <w:r w:rsidRPr="00C90C17">
        <w:rPr>
          <w:lang w:val="ru-RU"/>
        </w:rPr>
        <w:t>ББК 78.34(9235.45)</w:t>
      </w:r>
    </w:p>
    <w:p w:rsidR="00804282" w:rsidRPr="00C90C17" w:rsidRDefault="00F87978">
      <w:pPr>
        <w:spacing w:line="252" w:lineRule="exact"/>
        <w:ind w:left="102"/>
        <w:jc w:val="both"/>
        <w:rPr>
          <w:lang w:val="ru-RU"/>
        </w:rPr>
      </w:pPr>
      <w:r w:rsidRPr="00C90C17">
        <w:rPr>
          <w:lang w:val="ru-RU"/>
        </w:rPr>
        <w:t>Е 36</w:t>
      </w: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spacing w:before="2"/>
        <w:ind w:left="0"/>
        <w:jc w:val="left"/>
        <w:rPr>
          <w:sz w:val="22"/>
          <w:lang w:val="ru-RU"/>
        </w:rPr>
      </w:pPr>
    </w:p>
    <w:p w:rsidR="00804282" w:rsidRPr="004C7851" w:rsidRDefault="00F87978">
      <w:pPr>
        <w:ind w:left="102" w:right="4928"/>
        <w:rPr>
          <w:lang w:val="ru-RU"/>
        </w:rPr>
      </w:pPr>
      <w:r w:rsidRPr="00C90C17">
        <w:rPr>
          <w:lang w:val="ru-RU"/>
        </w:rPr>
        <w:t xml:space="preserve">Печатается по решению редакционно-издательского совета ВОУНБ им. </w:t>
      </w:r>
      <w:r w:rsidRPr="004C7851">
        <w:rPr>
          <w:lang w:val="ru-RU"/>
        </w:rPr>
        <w:t>И. С. Никитина</w:t>
      </w:r>
    </w:p>
    <w:p w:rsidR="00804282" w:rsidRPr="004C7851" w:rsidRDefault="00804282">
      <w:pPr>
        <w:pStyle w:val="a3"/>
        <w:ind w:left="0"/>
        <w:jc w:val="left"/>
        <w:rPr>
          <w:sz w:val="22"/>
          <w:lang w:val="ru-RU"/>
        </w:rPr>
      </w:pPr>
    </w:p>
    <w:p w:rsidR="00804282" w:rsidRPr="004C7851" w:rsidRDefault="00804282">
      <w:pPr>
        <w:pStyle w:val="a3"/>
        <w:spacing w:before="10"/>
        <w:ind w:left="0"/>
        <w:jc w:val="left"/>
        <w:rPr>
          <w:sz w:val="21"/>
          <w:lang w:val="ru-RU"/>
        </w:rPr>
      </w:pPr>
    </w:p>
    <w:p w:rsidR="00804282" w:rsidRPr="00C90C17" w:rsidRDefault="00F87978">
      <w:pPr>
        <w:spacing w:before="1" w:line="722" w:lineRule="auto"/>
        <w:ind w:left="102" w:right="6195"/>
        <w:rPr>
          <w:lang w:val="ru-RU"/>
        </w:rPr>
      </w:pPr>
      <w:r w:rsidRPr="00C90C17">
        <w:rPr>
          <w:lang w:val="ru-RU"/>
        </w:rPr>
        <w:t>Председатель совета – Л. М. Смирнова Редактор: Ю. М. Нененкова</w:t>
      </w:r>
    </w:p>
    <w:p w:rsidR="00804282" w:rsidRPr="00C90C17" w:rsidRDefault="00F87978">
      <w:pPr>
        <w:spacing w:before="16"/>
        <w:ind w:left="102" w:right="968"/>
        <w:rPr>
          <w:lang w:val="ru-RU"/>
        </w:rPr>
      </w:pPr>
      <w:r w:rsidRPr="00C90C17">
        <w:rPr>
          <w:lang w:val="ru-RU"/>
        </w:rPr>
        <w:t>Составители: Н. В. Бубнова, О. К. Ваганова, Е. А. Зеленская, О. А. Марченко, И. А. Одинцова, Н. Н. Савенкова.</w:t>
      </w:r>
    </w:p>
    <w:p w:rsidR="00804282" w:rsidRPr="00C90C17" w:rsidRDefault="00804282">
      <w:pPr>
        <w:pStyle w:val="a3"/>
        <w:ind w:left="0"/>
        <w:jc w:val="left"/>
        <w:rPr>
          <w:sz w:val="22"/>
          <w:lang w:val="ru-RU"/>
        </w:rPr>
      </w:pPr>
    </w:p>
    <w:p w:rsidR="00804282" w:rsidRPr="00C90C17" w:rsidRDefault="00F87978">
      <w:pPr>
        <w:ind w:left="102"/>
        <w:jc w:val="both"/>
        <w:rPr>
          <w:lang w:val="ru-RU"/>
        </w:rPr>
      </w:pPr>
      <w:r w:rsidRPr="00C90C17">
        <w:rPr>
          <w:lang w:val="ru-RU"/>
        </w:rPr>
        <w:t>Вёрстка: О. А. Марченко</w:t>
      </w: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spacing w:before="11"/>
        <w:ind w:left="0"/>
        <w:jc w:val="left"/>
        <w:rPr>
          <w:sz w:val="21"/>
          <w:lang w:val="ru-RU"/>
        </w:rPr>
      </w:pPr>
    </w:p>
    <w:p w:rsidR="00804282" w:rsidRPr="00C90C17" w:rsidRDefault="00F87978">
      <w:pPr>
        <w:ind w:left="102" w:right="525"/>
        <w:jc w:val="both"/>
        <w:rPr>
          <w:lang w:val="ru-RU"/>
        </w:rPr>
      </w:pPr>
      <w:r w:rsidRPr="00C90C17">
        <w:rPr>
          <w:lang w:val="ru-RU"/>
        </w:rPr>
        <w:t>Е 36 Ежегодный доклад о деятельности муниципальных библиотек Воронежской области в 2016 году / Воронеж</w:t>
      </w:r>
      <w:proofErr w:type="gramStart"/>
      <w:r w:rsidRPr="00C90C17">
        <w:rPr>
          <w:lang w:val="ru-RU"/>
        </w:rPr>
        <w:t>.</w:t>
      </w:r>
      <w:proofErr w:type="gramEnd"/>
      <w:r w:rsidRPr="00C90C17">
        <w:rPr>
          <w:lang w:val="ru-RU"/>
        </w:rPr>
        <w:t xml:space="preserve"> </w:t>
      </w:r>
      <w:proofErr w:type="gramStart"/>
      <w:r w:rsidRPr="00C90C17">
        <w:rPr>
          <w:lang w:val="ru-RU"/>
        </w:rPr>
        <w:t>о</w:t>
      </w:r>
      <w:proofErr w:type="gramEnd"/>
      <w:r w:rsidRPr="00C90C17">
        <w:rPr>
          <w:lang w:val="ru-RU"/>
        </w:rPr>
        <w:t xml:space="preserve">бл. универс. науч. б-ка им. И. С. Никитина; сост.: Н.В. Бубнова, О. К. Ваганова,  Е. А. Зеленская,  О.А.  </w:t>
      </w:r>
      <w:r w:rsidRPr="004C7851">
        <w:rPr>
          <w:lang w:val="ru-RU"/>
        </w:rPr>
        <w:t xml:space="preserve">Марченко,  И. А. Одинцова,  Н. Н. Савенкова.   </w:t>
      </w:r>
      <w:r w:rsidRPr="00C90C17">
        <w:rPr>
          <w:sz w:val="24"/>
          <w:lang w:val="ru-RU"/>
        </w:rPr>
        <w:t xml:space="preserve">–   </w:t>
      </w:r>
      <w:r w:rsidRPr="00C90C17">
        <w:rPr>
          <w:lang w:val="ru-RU"/>
        </w:rPr>
        <w:t>Воронеж</w:t>
      </w:r>
      <w:proofErr w:type="gramStart"/>
      <w:r w:rsidRPr="00C90C17">
        <w:rPr>
          <w:lang w:val="ru-RU"/>
        </w:rPr>
        <w:t xml:space="preserve">   :</w:t>
      </w:r>
      <w:proofErr w:type="gramEnd"/>
      <w:r w:rsidRPr="00C90C17">
        <w:rPr>
          <w:lang w:val="ru-RU"/>
        </w:rPr>
        <w:t xml:space="preserve">   ВОУНБ   им. И. С. Никитина, 2017. – 100 с.</w:t>
      </w:r>
      <w:proofErr w:type="gramStart"/>
      <w:r w:rsidRPr="00C90C17">
        <w:rPr>
          <w:lang w:val="ru-RU"/>
        </w:rPr>
        <w:t xml:space="preserve"> :</w:t>
      </w:r>
      <w:proofErr w:type="gramEnd"/>
      <w:r w:rsidRPr="00C90C17">
        <w:rPr>
          <w:spacing w:val="-3"/>
          <w:lang w:val="ru-RU"/>
        </w:rPr>
        <w:t xml:space="preserve"> </w:t>
      </w:r>
      <w:r w:rsidRPr="00C90C17">
        <w:rPr>
          <w:lang w:val="ru-RU"/>
        </w:rPr>
        <w:t>прил.</w:t>
      </w: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spacing w:before="11"/>
        <w:ind w:left="0"/>
        <w:jc w:val="left"/>
        <w:rPr>
          <w:sz w:val="21"/>
          <w:lang w:val="ru-RU"/>
        </w:rPr>
      </w:pPr>
    </w:p>
    <w:p w:rsidR="00804282" w:rsidRPr="00C90C17" w:rsidRDefault="00547D0B">
      <w:pPr>
        <w:ind w:left="3637" w:right="516" w:firstLine="602"/>
        <w:rPr>
          <w:lang w:val="ru-RU"/>
        </w:rPr>
      </w:pPr>
      <w:r w:rsidRPr="00547D0B">
        <w:pict>
          <v:shapetype id="_x0000_t202" coordsize="21600,21600" o:spt="202" path="m,l,21600r21600,l21600,xe">
            <v:stroke joinstyle="miter"/>
            <v:path gradientshapeok="t" o:connecttype="rect"/>
          </v:shapetype>
          <v:shape id="_x0000_s1674" type="#_x0000_t202" style="position:absolute;left:0;text-align:left;margin-left:519.45pt;margin-top:50pt;width:54.75pt;height:20.45pt;z-index:-557584;mso-position-horizontal-relative:page" filled="f" stroked="f">
            <v:textbox inset="0,0,0,0">
              <w:txbxContent>
                <w:p w:rsidR="00297CCA" w:rsidRDefault="00297CCA">
                  <w:pPr>
                    <w:spacing w:before="143" w:line="265" w:lineRule="exact"/>
                    <w:ind w:left="130"/>
                    <w:jc w:val="center"/>
                    <w:rPr>
                      <w:rFonts w:ascii="Calibri"/>
                    </w:rPr>
                  </w:pPr>
                  <w:r>
                    <w:rPr>
                      <w:rFonts w:ascii="Calibri"/>
                    </w:rPr>
                    <w:t>2</w:t>
                  </w:r>
                </w:p>
              </w:txbxContent>
            </v:textbox>
            <w10:wrap anchorx="page"/>
          </v:shape>
        </w:pict>
      </w:r>
      <w:r w:rsidR="00F87978" w:rsidRPr="00C90C17">
        <w:rPr>
          <w:lang w:val="ru-RU"/>
        </w:rPr>
        <w:t>©ВОРОНЕЖСКАЯ ОБЛАСТНАЯ УНИВЕРСАЛЬНАЯ НАУЧНАЯ БИБЛИОТЕКА ИМЕНИ И. С. НИКИТИНА, 2017</w:t>
      </w:r>
    </w:p>
    <w:p w:rsidR="00804282" w:rsidRPr="00C90C17" w:rsidRDefault="00804282">
      <w:pPr>
        <w:pStyle w:val="a3"/>
        <w:ind w:left="0"/>
        <w:jc w:val="left"/>
        <w:rPr>
          <w:sz w:val="20"/>
          <w:lang w:val="ru-RU"/>
        </w:rPr>
      </w:pPr>
    </w:p>
    <w:p w:rsidR="00804282" w:rsidRPr="00C90C17" w:rsidRDefault="00547D0B">
      <w:pPr>
        <w:pStyle w:val="a3"/>
        <w:spacing w:before="4"/>
        <w:ind w:left="0"/>
        <w:jc w:val="left"/>
        <w:rPr>
          <w:sz w:val="19"/>
          <w:lang w:val="ru-RU"/>
        </w:rPr>
      </w:pPr>
      <w:r w:rsidRPr="00547D0B">
        <w:pict>
          <v:rect id="_x0000_s1673" style="position:absolute;margin-left:519.45pt;margin-top:13.1pt;width:54.75pt;height:19.95pt;z-index:1048;mso-wrap-distance-left:0;mso-wrap-distance-right:0;mso-position-horizontal-relative:page" stroked="f">
            <w10:wrap type="topAndBottom" anchorx="page"/>
          </v:rect>
        </w:pict>
      </w:r>
    </w:p>
    <w:p w:rsidR="00804282" w:rsidRPr="00C90C17" w:rsidRDefault="00804282">
      <w:pPr>
        <w:rPr>
          <w:sz w:val="19"/>
          <w:lang w:val="ru-RU"/>
        </w:rPr>
        <w:sectPr w:rsidR="00804282" w:rsidRPr="00C90C17">
          <w:pgSz w:w="11910" w:h="16840"/>
          <w:pgMar w:top="780" w:right="320" w:bottom="280" w:left="1600" w:header="720" w:footer="720" w:gutter="0"/>
          <w:cols w:space="720"/>
        </w:sectPr>
      </w:pPr>
    </w:p>
    <w:p w:rsidR="00804282" w:rsidRDefault="00547D0B">
      <w:pPr>
        <w:spacing w:before="49"/>
        <w:ind w:left="4227" w:right="4470"/>
        <w:jc w:val="center"/>
        <w:rPr>
          <w:b/>
          <w:sz w:val="28"/>
        </w:rPr>
      </w:pPr>
      <w:r w:rsidRPr="00547D0B">
        <w:lastRenderedPageBreak/>
        <w:pict>
          <v:shape id="_x0000_s1672" type="#_x0000_t202" style="position:absolute;left:0;text-align:left;margin-left:510.6pt;margin-top:735.6pt;width:1in;height:1in;z-index:-557560;mso-position-horizontal-relative:page;mso-position-vertical-relative:page" filled="f" stroked="f">
            <v:textbox inset="0,0,0,0">
              <w:txbxContent>
                <w:p w:rsidR="00297CCA" w:rsidRDefault="00297CCA">
                  <w:pPr>
                    <w:pStyle w:val="a3"/>
                    <w:ind w:left="0"/>
                    <w:jc w:val="left"/>
                    <w:rPr>
                      <w:b/>
                      <w:sz w:val="22"/>
                    </w:rPr>
                  </w:pPr>
                </w:p>
                <w:p w:rsidR="00297CCA" w:rsidRDefault="00297CCA">
                  <w:pPr>
                    <w:pStyle w:val="a3"/>
                    <w:ind w:left="0"/>
                    <w:jc w:val="left"/>
                    <w:rPr>
                      <w:b/>
                      <w:sz w:val="22"/>
                    </w:rPr>
                  </w:pPr>
                </w:p>
                <w:p w:rsidR="00297CCA" w:rsidRDefault="00297CCA">
                  <w:pPr>
                    <w:pStyle w:val="a3"/>
                    <w:ind w:left="0"/>
                    <w:jc w:val="left"/>
                    <w:rPr>
                      <w:b/>
                      <w:sz w:val="22"/>
                    </w:rPr>
                  </w:pPr>
                </w:p>
                <w:p w:rsidR="00297CCA" w:rsidRDefault="00297CCA">
                  <w:pPr>
                    <w:pStyle w:val="a3"/>
                    <w:spacing w:before="2"/>
                    <w:ind w:left="0"/>
                    <w:jc w:val="left"/>
                    <w:rPr>
                      <w:b/>
                      <w:sz w:val="18"/>
                    </w:rPr>
                  </w:pPr>
                </w:p>
                <w:p w:rsidR="00297CCA" w:rsidRDefault="00297CCA">
                  <w:pPr>
                    <w:ind w:left="139"/>
                    <w:jc w:val="center"/>
                    <w:rPr>
                      <w:rFonts w:ascii="Calibri"/>
                    </w:rPr>
                  </w:pPr>
                  <w:r>
                    <w:rPr>
                      <w:rFonts w:ascii="Calibri"/>
                    </w:rPr>
                    <w:t>3</w:t>
                  </w:r>
                </w:p>
              </w:txbxContent>
            </v:textbox>
            <w10:wrap anchorx="page" anchory="page"/>
          </v:shape>
        </w:pict>
      </w:r>
      <w:r w:rsidRPr="00547D0B">
        <w:pict>
          <v:polyline id="_x0000_s1671" style="position:absolute;left:0;text-align:left;z-index:1120;mso-position-horizontal-relative:page;mso-position-vertical-relative:page" points="4679.4pt,6632.4pt,4667.4pt,6632.4pt,4667.4pt,6620.4pt,4595.4pt,6620.4pt,4595.4pt,6692.4pt,4607.4pt,6692.4pt,4607.4pt,6704.4pt,4679.4pt,6704.4pt,4679.4pt,6632.4pt" coordorigin="10212,14712" coordsize="1680,1680" stroked="f">
            <v:path arrowok="t"/>
            <o:lock v:ext="edit" verticies="t"/>
            <w10:wrap anchorx="page" anchory="page"/>
          </v:polyline>
        </w:pict>
      </w:r>
      <w:r w:rsidR="00F87978">
        <w:rPr>
          <w:b/>
          <w:sz w:val="28"/>
        </w:rPr>
        <w:t>СОДЕРЖАНИЕ</w:t>
      </w:r>
    </w:p>
    <w:p w:rsidR="00804282" w:rsidRDefault="00804282">
      <w:pPr>
        <w:pStyle w:val="a3"/>
        <w:ind w:left="0"/>
        <w:jc w:val="left"/>
        <w:rPr>
          <w:b/>
          <w:sz w:val="20"/>
        </w:rPr>
      </w:pPr>
    </w:p>
    <w:p w:rsidR="00804282" w:rsidRDefault="00804282">
      <w:pPr>
        <w:pStyle w:val="a3"/>
        <w:spacing w:before="7" w:after="1"/>
        <w:ind w:left="0"/>
        <w:jc w:val="left"/>
        <w:rPr>
          <w:b/>
          <w:sz w:val="11"/>
        </w:rPr>
      </w:pPr>
    </w:p>
    <w:tbl>
      <w:tblPr>
        <w:tblStyle w:val="TableNormal"/>
        <w:tblW w:w="0" w:type="auto"/>
        <w:tblInd w:w="109" w:type="dxa"/>
        <w:tblBorders>
          <w:top w:val="nil"/>
          <w:left w:val="nil"/>
          <w:bottom w:val="nil"/>
          <w:right w:val="nil"/>
          <w:insideH w:val="nil"/>
          <w:insideV w:val="nil"/>
        </w:tblBorders>
        <w:tblLayout w:type="fixed"/>
        <w:tblLook w:val="01E0"/>
      </w:tblPr>
      <w:tblGrid>
        <w:gridCol w:w="708"/>
        <w:gridCol w:w="8242"/>
        <w:gridCol w:w="609"/>
      </w:tblGrid>
      <w:tr w:rsidR="00804282">
        <w:trPr>
          <w:trHeight w:hRule="exact" w:val="445"/>
        </w:trPr>
        <w:tc>
          <w:tcPr>
            <w:tcW w:w="708" w:type="dxa"/>
          </w:tcPr>
          <w:p w:rsidR="00804282" w:rsidRDefault="00F87978">
            <w:pPr>
              <w:pStyle w:val="TableParagraph"/>
              <w:spacing w:line="287" w:lineRule="exact"/>
              <w:ind w:left="200"/>
              <w:jc w:val="left"/>
              <w:rPr>
                <w:sz w:val="28"/>
              </w:rPr>
            </w:pPr>
            <w:r>
              <w:rPr>
                <w:sz w:val="28"/>
              </w:rPr>
              <w:t>1.</w:t>
            </w:r>
          </w:p>
        </w:tc>
        <w:tc>
          <w:tcPr>
            <w:tcW w:w="8242" w:type="dxa"/>
          </w:tcPr>
          <w:p w:rsidR="00804282" w:rsidRDefault="00F87978">
            <w:pPr>
              <w:pStyle w:val="TableParagraph"/>
              <w:spacing w:line="287" w:lineRule="exact"/>
              <w:ind w:left="153" w:right="121"/>
              <w:jc w:val="left"/>
              <w:rPr>
                <w:sz w:val="28"/>
              </w:rPr>
            </w:pPr>
            <w:r>
              <w:rPr>
                <w:sz w:val="28"/>
              </w:rPr>
              <w:t>События года…………………………………………………………</w:t>
            </w:r>
          </w:p>
        </w:tc>
        <w:tc>
          <w:tcPr>
            <w:tcW w:w="609" w:type="dxa"/>
          </w:tcPr>
          <w:p w:rsidR="00804282" w:rsidRDefault="00F87978">
            <w:pPr>
              <w:pStyle w:val="TableParagraph"/>
              <w:spacing w:line="287" w:lineRule="exact"/>
              <w:ind w:left="125"/>
              <w:jc w:val="left"/>
              <w:rPr>
                <w:sz w:val="28"/>
              </w:rPr>
            </w:pPr>
            <w:r>
              <w:rPr>
                <w:sz w:val="28"/>
              </w:rPr>
              <w:t>4</w:t>
            </w:r>
          </w:p>
        </w:tc>
      </w:tr>
      <w:tr w:rsidR="00804282">
        <w:trPr>
          <w:trHeight w:hRule="exact" w:val="611"/>
        </w:trPr>
        <w:tc>
          <w:tcPr>
            <w:tcW w:w="708" w:type="dxa"/>
          </w:tcPr>
          <w:p w:rsidR="00804282" w:rsidRDefault="00F87978">
            <w:pPr>
              <w:pStyle w:val="TableParagraph"/>
              <w:spacing w:before="129"/>
              <w:ind w:left="200"/>
              <w:jc w:val="left"/>
              <w:rPr>
                <w:sz w:val="28"/>
              </w:rPr>
            </w:pPr>
            <w:r>
              <w:rPr>
                <w:sz w:val="28"/>
              </w:rPr>
              <w:t>2.</w:t>
            </w:r>
          </w:p>
        </w:tc>
        <w:tc>
          <w:tcPr>
            <w:tcW w:w="8242" w:type="dxa"/>
          </w:tcPr>
          <w:p w:rsidR="00804282" w:rsidRDefault="00F87978">
            <w:pPr>
              <w:pStyle w:val="TableParagraph"/>
              <w:spacing w:before="129"/>
              <w:ind w:left="153" w:right="121"/>
              <w:jc w:val="left"/>
              <w:rPr>
                <w:sz w:val="28"/>
              </w:rPr>
            </w:pPr>
            <w:r>
              <w:rPr>
                <w:sz w:val="28"/>
              </w:rPr>
              <w:t>Библиотечная сеть……………………………………………………</w:t>
            </w:r>
          </w:p>
        </w:tc>
        <w:tc>
          <w:tcPr>
            <w:tcW w:w="609" w:type="dxa"/>
          </w:tcPr>
          <w:p w:rsidR="00804282" w:rsidRDefault="00F87978">
            <w:pPr>
              <w:pStyle w:val="TableParagraph"/>
              <w:spacing w:before="129"/>
              <w:ind w:left="125"/>
              <w:jc w:val="left"/>
              <w:rPr>
                <w:sz w:val="28"/>
              </w:rPr>
            </w:pPr>
            <w:r>
              <w:rPr>
                <w:sz w:val="28"/>
              </w:rPr>
              <w:t>8</w:t>
            </w:r>
          </w:p>
        </w:tc>
      </w:tr>
      <w:tr w:rsidR="00804282">
        <w:trPr>
          <w:trHeight w:hRule="exact" w:val="611"/>
        </w:trPr>
        <w:tc>
          <w:tcPr>
            <w:tcW w:w="708" w:type="dxa"/>
          </w:tcPr>
          <w:p w:rsidR="00804282" w:rsidRDefault="00F87978">
            <w:pPr>
              <w:pStyle w:val="TableParagraph"/>
              <w:spacing w:before="130"/>
              <w:ind w:left="200"/>
              <w:jc w:val="left"/>
              <w:rPr>
                <w:sz w:val="28"/>
              </w:rPr>
            </w:pPr>
            <w:r>
              <w:rPr>
                <w:sz w:val="28"/>
              </w:rPr>
              <w:t>3.</w:t>
            </w:r>
          </w:p>
        </w:tc>
        <w:tc>
          <w:tcPr>
            <w:tcW w:w="8242" w:type="dxa"/>
          </w:tcPr>
          <w:p w:rsidR="00804282" w:rsidRDefault="00F87978">
            <w:pPr>
              <w:pStyle w:val="TableParagraph"/>
              <w:spacing w:before="130"/>
              <w:ind w:left="153" w:right="121"/>
              <w:jc w:val="left"/>
              <w:rPr>
                <w:sz w:val="28"/>
              </w:rPr>
            </w:pPr>
            <w:r>
              <w:rPr>
                <w:sz w:val="28"/>
              </w:rPr>
              <w:t>Основные статистические показатели………………………………</w:t>
            </w:r>
          </w:p>
        </w:tc>
        <w:tc>
          <w:tcPr>
            <w:tcW w:w="609" w:type="dxa"/>
          </w:tcPr>
          <w:p w:rsidR="00804282" w:rsidRDefault="00F87978">
            <w:pPr>
              <w:pStyle w:val="TableParagraph"/>
              <w:spacing w:before="130"/>
              <w:ind w:left="125"/>
              <w:jc w:val="left"/>
              <w:rPr>
                <w:sz w:val="28"/>
              </w:rPr>
            </w:pPr>
            <w:r>
              <w:rPr>
                <w:sz w:val="28"/>
              </w:rPr>
              <w:t>12</w:t>
            </w:r>
          </w:p>
        </w:tc>
      </w:tr>
      <w:tr w:rsidR="00804282">
        <w:trPr>
          <w:trHeight w:hRule="exact" w:val="610"/>
        </w:trPr>
        <w:tc>
          <w:tcPr>
            <w:tcW w:w="708" w:type="dxa"/>
          </w:tcPr>
          <w:p w:rsidR="00804282" w:rsidRDefault="00F87978">
            <w:pPr>
              <w:pStyle w:val="TableParagraph"/>
              <w:spacing w:before="129"/>
              <w:ind w:left="200"/>
              <w:jc w:val="left"/>
              <w:rPr>
                <w:sz w:val="28"/>
              </w:rPr>
            </w:pPr>
            <w:r>
              <w:rPr>
                <w:sz w:val="28"/>
              </w:rPr>
              <w:t>4.</w:t>
            </w:r>
          </w:p>
        </w:tc>
        <w:tc>
          <w:tcPr>
            <w:tcW w:w="8242" w:type="dxa"/>
          </w:tcPr>
          <w:p w:rsidR="00804282" w:rsidRDefault="00F87978">
            <w:pPr>
              <w:pStyle w:val="TableParagraph"/>
              <w:spacing w:before="129"/>
              <w:ind w:left="153" w:right="121"/>
              <w:jc w:val="left"/>
              <w:rPr>
                <w:sz w:val="28"/>
              </w:rPr>
            </w:pPr>
            <w:r>
              <w:rPr>
                <w:sz w:val="28"/>
              </w:rPr>
              <w:t>Библиотечные фонды…………………………………………………</w:t>
            </w:r>
          </w:p>
        </w:tc>
        <w:tc>
          <w:tcPr>
            <w:tcW w:w="609" w:type="dxa"/>
          </w:tcPr>
          <w:p w:rsidR="00804282" w:rsidRDefault="00F87978">
            <w:pPr>
              <w:pStyle w:val="TableParagraph"/>
              <w:spacing w:before="129"/>
              <w:ind w:left="125"/>
              <w:jc w:val="left"/>
              <w:rPr>
                <w:sz w:val="28"/>
              </w:rPr>
            </w:pPr>
            <w:r>
              <w:rPr>
                <w:sz w:val="28"/>
              </w:rPr>
              <w:t>16</w:t>
            </w:r>
          </w:p>
        </w:tc>
      </w:tr>
      <w:tr w:rsidR="00804282" w:rsidRPr="00865DFA">
        <w:trPr>
          <w:trHeight w:hRule="exact" w:val="610"/>
        </w:trPr>
        <w:tc>
          <w:tcPr>
            <w:tcW w:w="708" w:type="dxa"/>
          </w:tcPr>
          <w:p w:rsidR="00804282" w:rsidRDefault="00F87978">
            <w:pPr>
              <w:pStyle w:val="TableParagraph"/>
              <w:spacing w:before="129"/>
              <w:ind w:left="200"/>
              <w:jc w:val="left"/>
              <w:rPr>
                <w:sz w:val="28"/>
              </w:rPr>
            </w:pPr>
            <w:r>
              <w:rPr>
                <w:sz w:val="28"/>
              </w:rPr>
              <w:t>5.</w:t>
            </w:r>
          </w:p>
        </w:tc>
        <w:tc>
          <w:tcPr>
            <w:tcW w:w="8242" w:type="dxa"/>
          </w:tcPr>
          <w:p w:rsidR="00804282" w:rsidRPr="00865DFA" w:rsidRDefault="007212B3">
            <w:pPr>
              <w:pStyle w:val="TableParagraph"/>
              <w:spacing w:before="129"/>
              <w:ind w:left="153" w:right="121"/>
              <w:jc w:val="left"/>
              <w:rPr>
                <w:sz w:val="28"/>
                <w:lang w:val="ru-RU"/>
              </w:rPr>
            </w:pPr>
            <w:r w:rsidRPr="00865DFA">
              <w:rPr>
                <w:sz w:val="28"/>
                <w:lang w:val="ru-RU"/>
              </w:rPr>
              <w:t>Каталогизация и оцифровка библиотечного фонда</w:t>
            </w:r>
            <w:r w:rsidR="00865DFA">
              <w:rPr>
                <w:sz w:val="28"/>
                <w:lang w:val="ru-RU"/>
              </w:rPr>
              <w:t>………………..</w:t>
            </w:r>
            <w:r w:rsidRPr="00865DFA">
              <w:rPr>
                <w:sz w:val="28"/>
                <w:lang w:val="ru-RU"/>
              </w:rPr>
              <w:t xml:space="preserve"> </w:t>
            </w:r>
            <w:r w:rsidR="00F87978" w:rsidRPr="00865DFA">
              <w:rPr>
                <w:sz w:val="28"/>
                <w:lang w:val="ru-RU"/>
              </w:rPr>
              <w:t>………………………………………</w:t>
            </w:r>
          </w:p>
        </w:tc>
        <w:tc>
          <w:tcPr>
            <w:tcW w:w="609" w:type="dxa"/>
          </w:tcPr>
          <w:p w:rsidR="00804282" w:rsidRPr="00865DFA" w:rsidRDefault="00F87978">
            <w:pPr>
              <w:pStyle w:val="TableParagraph"/>
              <w:spacing w:before="129"/>
              <w:ind w:left="125"/>
              <w:jc w:val="left"/>
              <w:rPr>
                <w:sz w:val="28"/>
                <w:lang w:val="ru-RU"/>
              </w:rPr>
            </w:pPr>
            <w:r w:rsidRPr="00865DFA">
              <w:rPr>
                <w:sz w:val="28"/>
                <w:lang w:val="ru-RU"/>
              </w:rPr>
              <w:t>23</w:t>
            </w:r>
          </w:p>
        </w:tc>
      </w:tr>
      <w:tr w:rsidR="00804282">
        <w:trPr>
          <w:trHeight w:hRule="exact" w:val="981"/>
        </w:trPr>
        <w:tc>
          <w:tcPr>
            <w:tcW w:w="708" w:type="dxa"/>
          </w:tcPr>
          <w:p w:rsidR="00804282" w:rsidRPr="00865DFA" w:rsidRDefault="00F87978">
            <w:pPr>
              <w:pStyle w:val="TableParagraph"/>
              <w:spacing w:before="131"/>
              <w:ind w:left="200"/>
              <w:jc w:val="left"/>
              <w:rPr>
                <w:sz w:val="28"/>
                <w:lang w:val="ru-RU"/>
              </w:rPr>
            </w:pPr>
            <w:r w:rsidRPr="00865DFA">
              <w:rPr>
                <w:sz w:val="28"/>
                <w:lang w:val="ru-RU"/>
              </w:rPr>
              <w:t>6.</w:t>
            </w:r>
          </w:p>
        </w:tc>
        <w:tc>
          <w:tcPr>
            <w:tcW w:w="8242" w:type="dxa"/>
          </w:tcPr>
          <w:p w:rsidR="00804282" w:rsidRPr="00C90C17" w:rsidRDefault="00F87978">
            <w:pPr>
              <w:pStyle w:val="TableParagraph"/>
              <w:spacing w:before="129" w:line="278" w:lineRule="auto"/>
              <w:ind w:left="153" w:right="121"/>
              <w:jc w:val="left"/>
              <w:rPr>
                <w:sz w:val="28"/>
                <w:lang w:val="ru-RU"/>
              </w:rPr>
            </w:pPr>
            <w:r w:rsidRPr="00C90C17">
              <w:rPr>
                <w:sz w:val="28"/>
                <w:lang w:val="ru-RU"/>
              </w:rPr>
              <w:t>Организация и содержание библиотечного обслуживания пользователей……………………………...........................................</w:t>
            </w:r>
          </w:p>
        </w:tc>
        <w:tc>
          <w:tcPr>
            <w:tcW w:w="609" w:type="dxa"/>
          </w:tcPr>
          <w:p w:rsidR="00804282" w:rsidRDefault="00F87978">
            <w:pPr>
              <w:pStyle w:val="TableParagraph"/>
              <w:spacing w:before="131"/>
              <w:ind w:left="125"/>
              <w:jc w:val="left"/>
              <w:rPr>
                <w:sz w:val="28"/>
              </w:rPr>
            </w:pPr>
            <w:r>
              <w:rPr>
                <w:sz w:val="28"/>
              </w:rPr>
              <w:t>27</w:t>
            </w:r>
          </w:p>
        </w:tc>
      </w:tr>
      <w:tr w:rsidR="00804282">
        <w:trPr>
          <w:trHeight w:hRule="exact" w:val="982"/>
        </w:trPr>
        <w:tc>
          <w:tcPr>
            <w:tcW w:w="708" w:type="dxa"/>
          </w:tcPr>
          <w:p w:rsidR="00804282" w:rsidRDefault="00F87978">
            <w:pPr>
              <w:pStyle w:val="TableParagraph"/>
              <w:spacing w:before="130"/>
              <w:ind w:left="200"/>
              <w:jc w:val="left"/>
              <w:rPr>
                <w:sz w:val="28"/>
              </w:rPr>
            </w:pPr>
            <w:r>
              <w:rPr>
                <w:sz w:val="28"/>
              </w:rPr>
              <w:t>7.</w:t>
            </w:r>
          </w:p>
        </w:tc>
        <w:tc>
          <w:tcPr>
            <w:tcW w:w="8242" w:type="dxa"/>
          </w:tcPr>
          <w:p w:rsidR="00804282" w:rsidRPr="00C90C17" w:rsidRDefault="00F87978">
            <w:pPr>
              <w:pStyle w:val="TableParagraph"/>
              <w:spacing w:before="127" w:line="278" w:lineRule="auto"/>
              <w:ind w:left="153" w:right="121"/>
              <w:jc w:val="left"/>
              <w:rPr>
                <w:sz w:val="28"/>
                <w:lang w:val="ru-RU"/>
              </w:rPr>
            </w:pPr>
            <w:r w:rsidRPr="00C90C17">
              <w:rPr>
                <w:sz w:val="28"/>
                <w:lang w:val="ru-RU"/>
              </w:rPr>
              <w:t>Справочно-библиографическое, информационное и социально- правовое обслуживание пользователей……………………………...</w:t>
            </w:r>
          </w:p>
        </w:tc>
        <w:tc>
          <w:tcPr>
            <w:tcW w:w="609" w:type="dxa"/>
          </w:tcPr>
          <w:p w:rsidR="00804282" w:rsidRDefault="00F87978">
            <w:pPr>
              <w:pStyle w:val="TableParagraph"/>
              <w:spacing w:before="130"/>
              <w:ind w:left="125"/>
              <w:jc w:val="left"/>
              <w:rPr>
                <w:sz w:val="28"/>
              </w:rPr>
            </w:pPr>
            <w:r>
              <w:rPr>
                <w:sz w:val="28"/>
              </w:rPr>
              <w:t>43</w:t>
            </w:r>
          </w:p>
        </w:tc>
      </w:tr>
      <w:tr w:rsidR="00804282">
        <w:trPr>
          <w:trHeight w:hRule="exact" w:val="611"/>
        </w:trPr>
        <w:tc>
          <w:tcPr>
            <w:tcW w:w="708" w:type="dxa"/>
          </w:tcPr>
          <w:p w:rsidR="00804282" w:rsidRDefault="00F87978">
            <w:pPr>
              <w:pStyle w:val="TableParagraph"/>
              <w:spacing w:before="130"/>
              <w:ind w:left="200"/>
              <w:jc w:val="left"/>
              <w:rPr>
                <w:sz w:val="28"/>
              </w:rPr>
            </w:pPr>
            <w:r>
              <w:rPr>
                <w:sz w:val="28"/>
              </w:rPr>
              <w:t>8.</w:t>
            </w:r>
          </w:p>
        </w:tc>
        <w:tc>
          <w:tcPr>
            <w:tcW w:w="8242" w:type="dxa"/>
          </w:tcPr>
          <w:p w:rsidR="00804282" w:rsidRDefault="00F87978">
            <w:pPr>
              <w:pStyle w:val="TableParagraph"/>
              <w:spacing w:before="130"/>
              <w:ind w:left="153" w:right="121"/>
              <w:jc w:val="left"/>
              <w:rPr>
                <w:sz w:val="28"/>
              </w:rPr>
            </w:pPr>
            <w:r>
              <w:rPr>
                <w:sz w:val="28"/>
              </w:rPr>
              <w:t>Краеведческая деятельность библиотек……………………………</w:t>
            </w:r>
          </w:p>
        </w:tc>
        <w:tc>
          <w:tcPr>
            <w:tcW w:w="609" w:type="dxa"/>
          </w:tcPr>
          <w:p w:rsidR="00804282" w:rsidRDefault="00F87978">
            <w:pPr>
              <w:pStyle w:val="TableParagraph"/>
              <w:spacing w:before="130"/>
              <w:ind w:left="125"/>
              <w:jc w:val="left"/>
              <w:rPr>
                <w:sz w:val="28"/>
              </w:rPr>
            </w:pPr>
            <w:r>
              <w:rPr>
                <w:sz w:val="28"/>
              </w:rPr>
              <w:t>51</w:t>
            </w:r>
          </w:p>
        </w:tc>
      </w:tr>
      <w:tr w:rsidR="00804282">
        <w:trPr>
          <w:trHeight w:hRule="exact" w:val="610"/>
        </w:trPr>
        <w:tc>
          <w:tcPr>
            <w:tcW w:w="708" w:type="dxa"/>
          </w:tcPr>
          <w:p w:rsidR="00804282" w:rsidRDefault="00F87978">
            <w:pPr>
              <w:pStyle w:val="TableParagraph"/>
              <w:spacing w:before="129"/>
              <w:ind w:left="200"/>
              <w:jc w:val="left"/>
              <w:rPr>
                <w:sz w:val="28"/>
              </w:rPr>
            </w:pPr>
            <w:r>
              <w:rPr>
                <w:sz w:val="28"/>
              </w:rPr>
              <w:t>9.</w:t>
            </w:r>
          </w:p>
        </w:tc>
        <w:tc>
          <w:tcPr>
            <w:tcW w:w="8242" w:type="dxa"/>
          </w:tcPr>
          <w:p w:rsidR="00804282" w:rsidRDefault="00F87978">
            <w:pPr>
              <w:pStyle w:val="TableParagraph"/>
              <w:spacing w:before="129"/>
              <w:ind w:left="153" w:right="121"/>
              <w:jc w:val="left"/>
              <w:rPr>
                <w:sz w:val="28"/>
              </w:rPr>
            </w:pPr>
            <w:r>
              <w:rPr>
                <w:sz w:val="28"/>
              </w:rPr>
              <w:t>Автоматизация библиотечных процессов…………………………</w:t>
            </w:r>
          </w:p>
        </w:tc>
        <w:tc>
          <w:tcPr>
            <w:tcW w:w="609" w:type="dxa"/>
          </w:tcPr>
          <w:p w:rsidR="00804282" w:rsidRDefault="00F87978">
            <w:pPr>
              <w:pStyle w:val="TableParagraph"/>
              <w:spacing w:before="129"/>
              <w:ind w:left="125"/>
              <w:jc w:val="left"/>
              <w:rPr>
                <w:sz w:val="28"/>
              </w:rPr>
            </w:pPr>
            <w:r>
              <w:rPr>
                <w:sz w:val="28"/>
              </w:rPr>
              <w:t>64</w:t>
            </w:r>
          </w:p>
        </w:tc>
      </w:tr>
      <w:tr w:rsidR="00804282">
        <w:trPr>
          <w:trHeight w:hRule="exact" w:val="610"/>
        </w:trPr>
        <w:tc>
          <w:tcPr>
            <w:tcW w:w="708" w:type="dxa"/>
          </w:tcPr>
          <w:p w:rsidR="00804282" w:rsidRDefault="00F87978">
            <w:pPr>
              <w:pStyle w:val="TableParagraph"/>
              <w:spacing w:before="129"/>
              <w:ind w:left="200"/>
              <w:jc w:val="left"/>
              <w:rPr>
                <w:sz w:val="28"/>
              </w:rPr>
            </w:pPr>
            <w:r>
              <w:rPr>
                <w:sz w:val="28"/>
              </w:rPr>
              <w:t>10.</w:t>
            </w:r>
          </w:p>
        </w:tc>
        <w:tc>
          <w:tcPr>
            <w:tcW w:w="8242" w:type="dxa"/>
          </w:tcPr>
          <w:p w:rsidR="00804282" w:rsidRDefault="00F87978">
            <w:pPr>
              <w:pStyle w:val="TableParagraph"/>
              <w:spacing w:before="129"/>
              <w:ind w:left="153" w:right="121"/>
              <w:jc w:val="left"/>
              <w:rPr>
                <w:sz w:val="28"/>
              </w:rPr>
            </w:pPr>
            <w:r>
              <w:rPr>
                <w:sz w:val="28"/>
              </w:rPr>
              <w:t>Организационно-методическая деятельность………………………</w:t>
            </w:r>
          </w:p>
        </w:tc>
        <w:tc>
          <w:tcPr>
            <w:tcW w:w="609" w:type="dxa"/>
          </w:tcPr>
          <w:p w:rsidR="00804282" w:rsidRDefault="00F87978">
            <w:pPr>
              <w:pStyle w:val="TableParagraph"/>
              <w:spacing w:before="129"/>
              <w:ind w:left="125"/>
              <w:jc w:val="left"/>
              <w:rPr>
                <w:sz w:val="28"/>
              </w:rPr>
            </w:pPr>
            <w:r>
              <w:rPr>
                <w:sz w:val="28"/>
              </w:rPr>
              <w:t>67</w:t>
            </w:r>
          </w:p>
        </w:tc>
      </w:tr>
      <w:tr w:rsidR="00804282">
        <w:trPr>
          <w:trHeight w:hRule="exact" w:val="611"/>
        </w:trPr>
        <w:tc>
          <w:tcPr>
            <w:tcW w:w="708" w:type="dxa"/>
          </w:tcPr>
          <w:p w:rsidR="00804282" w:rsidRDefault="00F87978">
            <w:pPr>
              <w:pStyle w:val="TableParagraph"/>
              <w:spacing w:before="129"/>
              <w:ind w:left="200"/>
              <w:jc w:val="left"/>
              <w:rPr>
                <w:sz w:val="28"/>
              </w:rPr>
            </w:pPr>
            <w:r>
              <w:rPr>
                <w:sz w:val="28"/>
              </w:rPr>
              <w:t>11.</w:t>
            </w:r>
          </w:p>
        </w:tc>
        <w:tc>
          <w:tcPr>
            <w:tcW w:w="8242" w:type="dxa"/>
          </w:tcPr>
          <w:p w:rsidR="00804282" w:rsidRDefault="00F87978">
            <w:pPr>
              <w:pStyle w:val="TableParagraph"/>
              <w:spacing w:before="129"/>
              <w:ind w:left="153" w:right="121"/>
              <w:jc w:val="left"/>
              <w:rPr>
                <w:sz w:val="28"/>
              </w:rPr>
            </w:pPr>
            <w:r>
              <w:rPr>
                <w:sz w:val="28"/>
              </w:rPr>
              <w:t>Библиотечные кадры…………………………………………………</w:t>
            </w:r>
          </w:p>
        </w:tc>
        <w:tc>
          <w:tcPr>
            <w:tcW w:w="609" w:type="dxa"/>
          </w:tcPr>
          <w:p w:rsidR="00804282" w:rsidRDefault="00F87978">
            <w:pPr>
              <w:pStyle w:val="TableParagraph"/>
              <w:spacing w:before="129"/>
              <w:ind w:left="125"/>
              <w:jc w:val="left"/>
              <w:rPr>
                <w:sz w:val="28"/>
              </w:rPr>
            </w:pPr>
            <w:r>
              <w:rPr>
                <w:sz w:val="28"/>
              </w:rPr>
              <w:t>77</w:t>
            </w:r>
          </w:p>
        </w:tc>
      </w:tr>
      <w:tr w:rsidR="00804282">
        <w:trPr>
          <w:trHeight w:hRule="exact" w:val="611"/>
        </w:trPr>
        <w:tc>
          <w:tcPr>
            <w:tcW w:w="708" w:type="dxa"/>
          </w:tcPr>
          <w:p w:rsidR="00804282" w:rsidRDefault="00F87978">
            <w:pPr>
              <w:pStyle w:val="TableParagraph"/>
              <w:spacing w:before="130"/>
              <w:ind w:left="200"/>
              <w:jc w:val="left"/>
              <w:rPr>
                <w:sz w:val="28"/>
              </w:rPr>
            </w:pPr>
            <w:r>
              <w:rPr>
                <w:sz w:val="28"/>
              </w:rPr>
              <w:t>12.</w:t>
            </w:r>
          </w:p>
        </w:tc>
        <w:tc>
          <w:tcPr>
            <w:tcW w:w="8242" w:type="dxa"/>
          </w:tcPr>
          <w:p w:rsidR="00804282" w:rsidRDefault="00F87978">
            <w:pPr>
              <w:pStyle w:val="TableParagraph"/>
              <w:spacing w:before="130"/>
              <w:ind w:left="153" w:right="121"/>
              <w:jc w:val="left"/>
              <w:rPr>
                <w:sz w:val="28"/>
              </w:rPr>
            </w:pPr>
            <w:r>
              <w:rPr>
                <w:sz w:val="28"/>
              </w:rPr>
              <w:t>Материально-технические ресурсы библиотек……………………</w:t>
            </w:r>
          </w:p>
        </w:tc>
        <w:tc>
          <w:tcPr>
            <w:tcW w:w="609" w:type="dxa"/>
          </w:tcPr>
          <w:p w:rsidR="00804282" w:rsidRDefault="00F87978">
            <w:pPr>
              <w:pStyle w:val="TableParagraph"/>
              <w:spacing w:before="130"/>
              <w:ind w:left="125"/>
              <w:jc w:val="left"/>
              <w:rPr>
                <w:sz w:val="28"/>
              </w:rPr>
            </w:pPr>
            <w:r>
              <w:rPr>
                <w:sz w:val="28"/>
              </w:rPr>
              <w:t>83</w:t>
            </w:r>
          </w:p>
        </w:tc>
      </w:tr>
      <w:tr w:rsidR="00804282">
        <w:trPr>
          <w:trHeight w:hRule="exact" w:val="610"/>
        </w:trPr>
        <w:tc>
          <w:tcPr>
            <w:tcW w:w="708" w:type="dxa"/>
          </w:tcPr>
          <w:p w:rsidR="00804282" w:rsidRDefault="00F87978">
            <w:pPr>
              <w:pStyle w:val="TableParagraph"/>
              <w:spacing w:before="129"/>
              <w:ind w:left="200"/>
              <w:jc w:val="left"/>
              <w:rPr>
                <w:sz w:val="28"/>
              </w:rPr>
            </w:pPr>
            <w:r>
              <w:rPr>
                <w:sz w:val="28"/>
              </w:rPr>
              <w:t>13.</w:t>
            </w:r>
          </w:p>
        </w:tc>
        <w:tc>
          <w:tcPr>
            <w:tcW w:w="8242" w:type="dxa"/>
          </w:tcPr>
          <w:p w:rsidR="00804282" w:rsidRDefault="00F87978">
            <w:pPr>
              <w:pStyle w:val="TableParagraph"/>
              <w:spacing w:before="129"/>
              <w:ind w:left="153" w:right="121"/>
              <w:jc w:val="left"/>
              <w:rPr>
                <w:sz w:val="28"/>
              </w:rPr>
            </w:pPr>
            <w:r>
              <w:rPr>
                <w:sz w:val="28"/>
              </w:rPr>
              <w:t>Основные итоги года…………………………………………………</w:t>
            </w:r>
          </w:p>
        </w:tc>
        <w:tc>
          <w:tcPr>
            <w:tcW w:w="609" w:type="dxa"/>
          </w:tcPr>
          <w:p w:rsidR="00804282" w:rsidRDefault="00F87978">
            <w:pPr>
              <w:pStyle w:val="TableParagraph"/>
              <w:spacing w:before="129"/>
              <w:ind w:left="125"/>
              <w:jc w:val="left"/>
              <w:rPr>
                <w:sz w:val="28"/>
              </w:rPr>
            </w:pPr>
            <w:r>
              <w:rPr>
                <w:sz w:val="28"/>
              </w:rPr>
              <w:t>86</w:t>
            </w:r>
          </w:p>
        </w:tc>
      </w:tr>
      <w:tr w:rsidR="00804282">
        <w:trPr>
          <w:trHeight w:hRule="exact" w:val="445"/>
        </w:trPr>
        <w:tc>
          <w:tcPr>
            <w:tcW w:w="708" w:type="dxa"/>
          </w:tcPr>
          <w:p w:rsidR="00804282" w:rsidRDefault="00804282"/>
        </w:tc>
        <w:tc>
          <w:tcPr>
            <w:tcW w:w="8242" w:type="dxa"/>
          </w:tcPr>
          <w:p w:rsidR="00804282" w:rsidRDefault="00F87978">
            <w:pPr>
              <w:pStyle w:val="TableParagraph"/>
              <w:spacing w:before="129"/>
              <w:ind w:left="153"/>
              <w:jc w:val="left"/>
              <w:rPr>
                <w:sz w:val="28"/>
              </w:rPr>
            </w:pPr>
            <w:r>
              <w:rPr>
                <w:sz w:val="28"/>
              </w:rPr>
              <w:t>Приложения……………………………………………………………</w:t>
            </w:r>
          </w:p>
        </w:tc>
        <w:tc>
          <w:tcPr>
            <w:tcW w:w="609" w:type="dxa"/>
          </w:tcPr>
          <w:p w:rsidR="00804282" w:rsidRDefault="00F87978">
            <w:pPr>
              <w:pStyle w:val="TableParagraph"/>
              <w:spacing w:before="129"/>
              <w:ind w:left="125"/>
              <w:jc w:val="left"/>
              <w:rPr>
                <w:sz w:val="28"/>
              </w:rPr>
            </w:pPr>
            <w:r>
              <w:rPr>
                <w:sz w:val="28"/>
              </w:rPr>
              <w:t>87</w:t>
            </w:r>
          </w:p>
        </w:tc>
      </w:tr>
    </w:tbl>
    <w:p w:rsidR="00804282" w:rsidRDefault="00804282">
      <w:pPr>
        <w:rPr>
          <w:sz w:val="28"/>
        </w:rPr>
        <w:sectPr w:rsidR="00804282">
          <w:pgSz w:w="11910" w:h="16840"/>
          <w:pgMar w:top="1300" w:right="0" w:bottom="280" w:left="1100" w:header="720" w:footer="720" w:gutter="0"/>
          <w:cols w:space="720"/>
        </w:sectPr>
      </w:pPr>
    </w:p>
    <w:p w:rsidR="00804282" w:rsidRDefault="00F87978">
      <w:pPr>
        <w:pStyle w:val="Heading1"/>
        <w:spacing w:before="52"/>
        <w:ind w:left="3812" w:firstLine="0"/>
      </w:pPr>
      <w:r>
        <w:lastRenderedPageBreak/>
        <w:t>1. СОБЫТИЯ ГОДА</w:t>
      </w:r>
    </w:p>
    <w:p w:rsidR="00804282" w:rsidRDefault="00F87978">
      <w:pPr>
        <w:pStyle w:val="a4"/>
        <w:numPr>
          <w:ilvl w:val="1"/>
          <w:numId w:val="16"/>
        </w:numPr>
        <w:tabs>
          <w:tab w:val="left" w:pos="1390"/>
        </w:tabs>
        <w:spacing w:before="180"/>
        <w:ind w:firstLine="868"/>
        <w:jc w:val="left"/>
        <w:rPr>
          <w:b/>
          <w:sz w:val="24"/>
        </w:rPr>
      </w:pPr>
      <w:r>
        <w:rPr>
          <w:b/>
          <w:sz w:val="24"/>
        </w:rPr>
        <w:t>Главные события библиотечной жизни</w:t>
      </w:r>
      <w:r>
        <w:rPr>
          <w:b/>
          <w:spacing w:val="-13"/>
          <w:sz w:val="24"/>
        </w:rPr>
        <w:t xml:space="preserve"> </w:t>
      </w:r>
      <w:r>
        <w:rPr>
          <w:b/>
          <w:sz w:val="24"/>
        </w:rPr>
        <w:t>региона</w:t>
      </w:r>
    </w:p>
    <w:p w:rsidR="00804282" w:rsidRPr="00C90C17" w:rsidRDefault="00F87978">
      <w:pPr>
        <w:pStyle w:val="a3"/>
        <w:spacing w:before="183"/>
        <w:ind w:left="3118" w:right="105" w:hanging="2149"/>
        <w:rPr>
          <w:lang w:val="ru-RU"/>
        </w:rPr>
      </w:pPr>
      <w:r>
        <w:rPr>
          <w:noProof/>
          <w:lang w:val="ru-RU" w:eastAsia="ru-RU"/>
        </w:rPr>
        <w:drawing>
          <wp:anchor distT="0" distB="0" distL="0" distR="0" simplePos="0" relativeHeight="267877943" behindDoc="1" locked="0" layoutInCell="1" allowOverlap="1">
            <wp:simplePos x="0" y="0"/>
            <wp:positionH relativeFrom="page">
              <wp:posOffset>989330</wp:posOffset>
            </wp:positionH>
            <wp:positionV relativeFrom="paragraph">
              <wp:posOffset>297219</wp:posOffset>
            </wp:positionV>
            <wp:extent cx="1783080" cy="11887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83080" cy="1188720"/>
                    </a:xfrm>
                    <a:prstGeom prst="rect">
                      <a:avLst/>
                    </a:prstGeom>
                  </pic:spPr>
                </pic:pic>
              </a:graphicData>
            </a:graphic>
          </wp:anchor>
        </w:drawing>
      </w:r>
      <w:r w:rsidRPr="00C90C17">
        <w:rPr>
          <w:lang w:val="ru-RU"/>
        </w:rPr>
        <w:t xml:space="preserve">Значительным событием культурной жизни региона стало признание Воронежской области победителем </w:t>
      </w:r>
      <w:r>
        <w:t>II</w:t>
      </w:r>
      <w:r w:rsidRPr="00C90C17">
        <w:rPr>
          <w:lang w:val="ru-RU"/>
        </w:rPr>
        <w:t xml:space="preserve"> Всероссийского конкурса «Самый читающий регион» и присвоение ей звания «Литературный флагман России». Конкурсная презентация «Воронежская область – территория читающей молодежи!» представляла проекты, ориентированные на  молодёжную  </w:t>
      </w:r>
      <w:r w:rsidRPr="004C7851">
        <w:rPr>
          <w:lang w:val="ru-RU"/>
        </w:rPr>
        <w:t xml:space="preserve">аудиторию. </w:t>
      </w:r>
      <w:r w:rsidRPr="00C90C17">
        <w:rPr>
          <w:lang w:val="ru-RU"/>
        </w:rPr>
        <w:t xml:space="preserve">Жюри конкурса, в состав которого входили представители книжного     и     библиотечного     сообществ,   </w:t>
      </w:r>
      <w:r w:rsidRPr="00C90C17">
        <w:rPr>
          <w:spacing w:val="19"/>
          <w:lang w:val="ru-RU"/>
        </w:rPr>
        <w:t xml:space="preserve"> </w:t>
      </w:r>
      <w:r w:rsidRPr="00C90C17">
        <w:rPr>
          <w:lang w:val="ru-RU"/>
        </w:rPr>
        <w:t>общественных</w:t>
      </w:r>
    </w:p>
    <w:p w:rsidR="00804282" w:rsidRPr="00C90C17" w:rsidRDefault="00F87978">
      <w:pPr>
        <w:pStyle w:val="a3"/>
        <w:ind w:left="262" w:right="105"/>
        <w:rPr>
          <w:lang w:val="ru-RU"/>
        </w:rPr>
      </w:pPr>
      <w:r w:rsidRPr="00C90C17">
        <w:rPr>
          <w:lang w:val="ru-RU"/>
        </w:rPr>
        <w:t>организаций, журналисты, литературные критики и писатели, отметило наиболее значимые события, посвященные литературе, книге и чтению: первый молодёжный поэтический фестиваль «Мандельштамфест» и мероприятия, направленные на сохранение творческого наследия С.Я. Маршака.</w:t>
      </w:r>
    </w:p>
    <w:p w:rsidR="00804282" w:rsidRPr="00C90C17" w:rsidRDefault="00F87978">
      <w:pPr>
        <w:pStyle w:val="a3"/>
        <w:ind w:left="262" w:right="110" w:firstLine="707"/>
        <w:rPr>
          <w:lang w:val="ru-RU"/>
        </w:rPr>
      </w:pPr>
      <w:r w:rsidRPr="00C90C17">
        <w:rPr>
          <w:lang w:val="ru-RU"/>
        </w:rPr>
        <w:t>В 2016 году центральная городская детская библиотека имени С.Я. Маршака отметила свой полувековой юбилей.</w:t>
      </w:r>
    </w:p>
    <w:p w:rsidR="00804282" w:rsidRPr="00C90C17" w:rsidRDefault="00F87978">
      <w:pPr>
        <w:pStyle w:val="a3"/>
        <w:ind w:left="262" w:right="105" w:firstLine="707"/>
        <w:rPr>
          <w:lang w:val="ru-RU"/>
        </w:rPr>
      </w:pPr>
      <w:r w:rsidRPr="00C90C17">
        <w:rPr>
          <w:lang w:val="ru-RU"/>
        </w:rPr>
        <w:t>2016-й год, официально объявленный в нашей стране Годом российского кино, был ознаменован открытием в Воронежской областной универсальной научной библиотеке имени И. С. Никитина киноклуба «Слово» имени Владимира Шуваева. Создание киноклуба «Слово» было продиктовано обоюдной инициативой отдельных представителей Союза кинематографистов России и областной научной библиотеки с целью популяризации отечественного кино. Еженедельно на экране киноклуба «Слово» демонстрировались редкие фильмы из коллекций крупнейших российских кинофестивалей, а также картины, предоставляемые Союзом кинематографистов Российской Федерации и Гильдией неигрового кино и</w:t>
      </w:r>
      <w:r w:rsidRPr="00C90C17">
        <w:rPr>
          <w:spacing w:val="-22"/>
          <w:lang w:val="ru-RU"/>
        </w:rPr>
        <w:t xml:space="preserve"> </w:t>
      </w:r>
      <w:r w:rsidRPr="00C90C17">
        <w:rPr>
          <w:lang w:val="ru-RU"/>
        </w:rPr>
        <w:t>телевидения.</w:t>
      </w:r>
    </w:p>
    <w:p w:rsidR="00804282" w:rsidRPr="00C90C17" w:rsidRDefault="00F87978">
      <w:pPr>
        <w:pStyle w:val="a3"/>
        <w:ind w:left="262" w:right="105" w:firstLine="566"/>
        <w:rPr>
          <w:lang w:val="ru-RU"/>
        </w:rPr>
      </w:pPr>
      <w:r w:rsidRPr="00C90C17">
        <w:rPr>
          <w:lang w:val="ru-RU"/>
        </w:rPr>
        <w:t xml:space="preserve">Межрегиональный библиофест «Свет русской сказки», приуроченный к 190-летию русского ученого-фольклориста А.Н. Афанасьева, был инициирован Воронежской областной детской библиотекой. Заявки на участие в библиофесте подали 116 библиотек из 25 регионов Российской Федерации: </w:t>
      </w:r>
      <w:proofErr w:type="gramStart"/>
      <w:r w:rsidRPr="00C90C17">
        <w:rPr>
          <w:lang w:val="ru-RU"/>
        </w:rPr>
        <w:t>Республики Адыгея, Республики Карелия, Республики Коми, Республики Крым, Республики Мордовия, Республики Хакасия, Краснодарского края, Красноярского края, Белгородской, Воронежской, Ивановской, Калининградской, Калужской, Костромской, Курганской, Магаданской, Московской, Нижегородской, Орловской, Пензенской, Рязанской, Сахалинской, Смоленской, Тамбовской,  Челябинской областей.</w:t>
      </w:r>
      <w:proofErr w:type="gramEnd"/>
    </w:p>
    <w:p w:rsidR="00804282" w:rsidRPr="00C90C17" w:rsidRDefault="00F87978">
      <w:pPr>
        <w:pStyle w:val="a3"/>
        <w:ind w:left="262" w:right="106" w:firstLine="566"/>
        <w:rPr>
          <w:lang w:val="ru-RU"/>
        </w:rPr>
      </w:pPr>
      <w:r w:rsidRPr="00C90C17">
        <w:rPr>
          <w:lang w:val="ru-RU"/>
        </w:rPr>
        <w:t>В программу мероприятий вошли организованные совместно с культурн</w:t>
      </w:r>
      <w:proofErr w:type="gramStart"/>
      <w:r w:rsidRPr="00C90C17">
        <w:rPr>
          <w:lang w:val="ru-RU"/>
        </w:rPr>
        <w:t>о-</w:t>
      </w:r>
      <w:proofErr w:type="gramEnd"/>
      <w:r w:rsidRPr="00C90C17">
        <w:rPr>
          <w:lang w:val="ru-RU"/>
        </w:rPr>
        <w:t xml:space="preserve"> досуговыми детскими центрами мастер-классы и творческие конкурсы, детские утренники, фольклорные и литературные праздники, инсценировки по русским сказкам, игры-путешествия, громкие чтения, массовые прослушивания аудио-сказок и интегрированные занятия с элементами театрализации. Для детей и подростков были организованы спектакли кукольных театров, устраивались встречи с местными писателями – авторами детских сказок. Общее количество участников составило почти 10 тыс. человек. Такая массовость свидетельствует о возрастающем интересе к русской народной сказке и русской самобытной культуре в</w:t>
      </w:r>
      <w:r w:rsidRPr="00C90C17">
        <w:rPr>
          <w:spacing w:val="-18"/>
          <w:lang w:val="ru-RU"/>
        </w:rPr>
        <w:t xml:space="preserve"> </w:t>
      </w:r>
      <w:r w:rsidRPr="00C90C17">
        <w:rPr>
          <w:lang w:val="ru-RU"/>
        </w:rPr>
        <w:t>целом.</w:t>
      </w:r>
    </w:p>
    <w:p w:rsidR="00804282" w:rsidRPr="00C90C17" w:rsidRDefault="00F87978">
      <w:pPr>
        <w:pStyle w:val="a3"/>
        <w:ind w:left="970"/>
        <w:jc w:val="left"/>
        <w:rPr>
          <w:lang w:val="ru-RU"/>
        </w:rPr>
      </w:pPr>
      <w:r w:rsidRPr="00C90C17">
        <w:rPr>
          <w:lang w:val="ru-RU"/>
        </w:rPr>
        <w:t>На время проведения Всероссийского фестиваля русской словесности и    культуры</w:t>
      </w:r>
    </w:p>
    <w:p w:rsidR="00804282" w:rsidRPr="004C7851" w:rsidRDefault="00F87978">
      <w:pPr>
        <w:pStyle w:val="a3"/>
        <w:ind w:left="262" w:right="106"/>
        <w:rPr>
          <w:lang w:val="ru-RU"/>
        </w:rPr>
      </w:pPr>
      <w:r w:rsidRPr="00C90C17">
        <w:rPr>
          <w:lang w:val="ru-RU"/>
        </w:rPr>
        <w:t>«Во славу Бориса и Глеба» город Борисогле</w:t>
      </w:r>
      <w:proofErr w:type="gramStart"/>
      <w:r w:rsidRPr="00C90C17">
        <w:rPr>
          <w:lang w:val="ru-RU"/>
        </w:rPr>
        <w:t>бск пр</w:t>
      </w:r>
      <w:proofErr w:type="gramEnd"/>
      <w:r w:rsidRPr="00C90C17">
        <w:rPr>
          <w:lang w:val="ru-RU"/>
        </w:rPr>
        <w:t xml:space="preserve">евратился в культурную столицу Черноземья. </w:t>
      </w:r>
      <w:proofErr w:type="gramStart"/>
      <w:r w:rsidRPr="00C90C17">
        <w:rPr>
          <w:lang w:val="ru-RU"/>
        </w:rPr>
        <w:t>В 2016 году на Фестиваль съехалось более ста поэтов и писателей, деятелей культуры и науки из разных регионов нашей страны (Москвы, Санкт-Петербурга, Липецка, Вологды, Саратова, Тамбова, Ярославля, Орска, Башкортостана), Воронежской области, ближнего и дальнего зарубежья (Украины и Англии).</w:t>
      </w:r>
      <w:proofErr w:type="gramEnd"/>
      <w:r w:rsidRPr="00C90C17">
        <w:rPr>
          <w:lang w:val="ru-RU"/>
        </w:rPr>
        <w:t xml:space="preserve"> Участников и гостей Фестиваля принимали Центральная городская библиотека им. В. Кина и детская городская библиотека им. </w:t>
      </w:r>
      <w:r w:rsidRPr="004C7851">
        <w:rPr>
          <w:lang w:val="ru-RU"/>
        </w:rPr>
        <w:t>Ю.Ф.</w:t>
      </w:r>
      <w:r w:rsidRPr="004C7851">
        <w:rPr>
          <w:spacing w:val="-7"/>
          <w:lang w:val="ru-RU"/>
        </w:rPr>
        <w:t xml:space="preserve"> </w:t>
      </w:r>
      <w:r w:rsidRPr="004C7851">
        <w:rPr>
          <w:lang w:val="ru-RU"/>
        </w:rPr>
        <w:t>Третьякова.</w:t>
      </w:r>
    </w:p>
    <w:p w:rsidR="00804282" w:rsidRPr="004C7851" w:rsidRDefault="00804282">
      <w:pPr>
        <w:rPr>
          <w:lang w:val="ru-RU"/>
        </w:rPr>
        <w:sectPr w:rsidR="00804282" w:rsidRPr="004C7851">
          <w:footerReference w:type="default" r:id="rId9"/>
          <w:pgSz w:w="11910" w:h="16840"/>
          <w:pgMar w:top="780" w:right="740" w:bottom="1100" w:left="1440" w:header="0" w:footer="914" w:gutter="0"/>
          <w:pgNumType w:start="4"/>
          <w:cols w:space="720"/>
        </w:sectPr>
      </w:pPr>
    </w:p>
    <w:p w:rsidR="00804282" w:rsidRPr="00C90C17" w:rsidRDefault="00F87978">
      <w:pPr>
        <w:pStyle w:val="a3"/>
        <w:spacing w:before="52"/>
        <w:ind w:right="106" w:firstLine="707"/>
        <w:rPr>
          <w:lang w:val="ru-RU"/>
        </w:rPr>
      </w:pPr>
      <w:r w:rsidRPr="00C90C17">
        <w:rPr>
          <w:lang w:val="ru-RU"/>
        </w:rPr>
        <w:lastRenderedPageBreak/>
        <w:t>Ключевым мероприятием фестиваля, вызвавшим большой интерес у гостей и участников, стал круглый стол «Герой нашего времени в современной российской литературе». Дискуссия, организованная Советом по литературной критике Союза писателей России, при участии писателей, поэтов и филологов выявила широкую панораму мнений творческого литературного сообщества. Участники дискуссии подчёркивали необходимость положительного исторического начала в нашей литературе. По их мнению, именно это может стать средством преобразования нынешнего российского общества, избавления от пороков и</w:t>
      </w:r>
      <w:r w:rsidRPr="00C90C17">
        <w:rPr>
          <w:spacing w:val="-13"/>
          <w:lang w:val="ru-RU"/>
        </w:rPr>
        <w:t xml:space="preserve"> </w:t>
      </w:r>
      <w:r w:rsidRPr="00C90C17">
        <w:rPr>
          <w:lang w:val="ru-RU"/>
        </w:rPr>
        <w:t>недостатков.</w:t>
      </w:r>
    </w:p>
    <w:p w:rsidR="00804282" w:rsidRPr="00C90C17" w:rsidRDefault="00F87978">
      <w:pPr>
        <w:pStyle w:val="a3"/>
        <w:ind w:right="108" w:firstLine="707"/>
        <w:rPr>
          <w:lang w:val="ru-RU"/>
        </w:rPr>
      </w:pPr>
      <w:r w:rsidRPr="00C90C17">
        <w:rPr>
          <w:lang w:val="ru-RU"/>
        </w:rPr>
        <w:t xml:space="preserve">Впервые в программу фестиваля была включена площадка «Литература и кино». Просмотр художественного фильма «Излечить страх» с последующим его обсуждением стал </w:t>
      </w:r>
      <w:proofErr w:type="gramStart"/>
      <w:r w:rsidRPr="00C90C17">
        <w:rPr>
          <w:lang w:val="ru-RU"/>
        </w:rPr>
        <w:t>логичным продолжением</w:t>
      </w:r>
      <w:proofErr w:type="gramEnd"/>
      <w:r w:rsidRPr="00C90C17">
        <w:rPr>
          <w:lang w:val="ru-RU"/>
        </w:rPr>
        <w:t xml:space="preserve"> центральной темы фестиваля – герои на все времена, герои нашего времени.</w:t>
      </w:r>
    </w:p>
    <w:p w:rsidR="00804282" w:rsidRPr="00C90C17" w:rsidRDefault="00F87978">
      <w:pPr>
        <w:pStyle w:val="a3"/>
        <w:ind w:right="102" w:firstLine="707"/>
        <w:rPr>
          <w:lang w:val="ru-RU"/>
        </w:rPr>
      </w:pPr>
      <w:r w:rsidRPr="00C90C17">
        <w:rPr>
          <w:lang w:val="ru-RU"/>
        </w:rPr>
        <w:t xml:space="preserve">Во время проведения фестиваля были подведены результаты заочного конкурса на соискание литературной премии </w:t>
      </w:r>
      <w:r>
        <w:t>V</w:t>
      </w:r>
      <w:r w:rsidRPr="00C90C17">
        <w:rPr>
          <w:lang w:val="ru-RU"/>
        </w:rPr>
        <w:t xml:space="preserve"> Всероссийского фестиваля русской словесности и культуры </w:t>
      </w:r>
      <w:r w:rsidRPr="00C90C17">
        <w:rPr>
          <w:spacing w:val="-3"/>
          <w:lang w:val="ru-RU"/>
        </w:rPr>
        <w:t xml:space="preserve">«Во </w:t>
      </w:r>
      <w:r w:rsidRPr="00C90C17">
        <w:rPr>
          <w:lang w:val="ru-RU"/>
        </w:rPr>
        <w:t>славу Бориса и Глеба». В конкурсе приняли участие 66 профессиональных  и самодеятельных авторов. Победителем в номинации «Профессиональные авторы» стал член Союза писателей России, член Союза российских писателей, кандидат в члены Интернационального Союза писателей Виорэль Михайлович Ломов, писатель из</w:t>
      </w:r>
      <w:proofErr w:type="gramStart"/>
      <w:r w:rsidRPr="00C90C17">
        <w:rPr>
          <w:lang w:val="ru-RU"/>
        </w:rPr>
        <w:t xml:space="preserve"> С</w:t>
      </w:r>
      <w:proofErr w:type="gramEnd"/>
      <w:r w:rsidRPr="00C90C17">
        <w:rPr>
          <w:lang w:val="ru-RU"/>
        </w:rPr>
        <w:t>анкт- Петербурга. В номинации «Самодеятельные авторы» единогласным решением жюри победа была отдана Алёне Анатольевне Белоусенко, молодому автору из города Химки Московской</w:t>
      </w:r>
      <w:r w:rsidRPr="00C90C17">
        <w:rPr>
          <w:spacing w:val="-4"/>
          <w:lang w:val="ru-RU"/>
        </w:rPr>
        <w:t xml:space="preserve"> </w:t>
      </w:r>
      <w:r w:rsidRPr="00C90C17">
        <w:rPr>
          <w:lang w:val="ru-RU"/>
        </w:rPr>
        <w:t>области.</w:t>
      </w:r>
    </w:p>
    <w:p w:rsidR="00804282" w:rsidRPr="00C90C17" w:rsidRDefault="00804282">
      <w:pPr>
        <w:pStyle w:val="a3"/>
        <w:ind w:left="0"/>
        <w:jc w:val="left"/>
        <w:rPr>
          <w:lang w:val="ru-RU"/>
        </w:rPr>
      </w:pPr>
    </w:p>
    <w:p w:rsidR="00804282" w:rsidRPr="00C90C17" w:rsidRDefault="00F87978">
      <w:pPr>
        <w:pStyle w:val="Heading1"/>
        <w:numPr>
          <w:ilvl w:val="1"/>
          <w:numId w:val="16"/>
        </w:numPr>
        <w:tabs>
          <w:tab w:val="left" w:pos="1329"/>
        </w:tabs>
        <w:ind w:right="104" w:firstLine="708"/>
        <w:jc w:val="both"/>
        <w:rPr>
          <w:lang w:val="ru-RU"/>
        </w:rPr>
      </w:pPr>
      <w:r w:rsidRPr="00C90C17">
        <w:rPr>
          <w:lang w:val="ru-RU"/>
        </w:rPr>
        <w:t>Федеральные, региональные и муниципальные нормативно-правовые акты, оказавшие влияние на деятельность муниципальных библиотек в анализируемом</w:t>
      </w:r>
      <w:r w:rsidRPr="00C90C17">
        <w:rPr>
          <w:spacing w:val="-4"/>
          <w:lang w:val="ru-RU"/>
        </w:rPr>
        <w:t xml:space="preserve"> </w:t>
      </w:r>
      <w:r w:rsidRPr="00C90C17">
        <w:rPr>
          <w:lang w:val="ru-RU"/>
        </w:rPr>
        <w:t>году.</w:t>
      </w:r>
    </w:p>
    <w:p w:rsidR="00804282" w:rsidRPr="00C90C17" w:rsidRDefault="00F87978">
      <w:pPr>
        <w:pStyle w:val="a3"/>
        <w:ind w:right="108" w:firstLine="707"/>
        <w:rPr>
          <w:lang w:val="ru-RU"/>
        </w:rPr>
      </w:pPr>
      <w:r w:rsidRPr="00C90C17">
        <w:rPr>
          <w:lang w:val="ru-RU"/>
        </w:rPr>
        <w:t>В 2016 году общедоступные библиотеки Воронежской области действовали в соответствии с основными нормативно-правовыми актами, регламентирующими деятельность библиотек. Прежде всего, с Федеральным законом от 29.12.1994 № 78-ФЗ</w:t>
      </w:r>
    </w:p>
    <w:p w:rsidR="00804282" w:rsidRPr="005F2E72" w:rsidRDefault="00F87978">
      <w:pPr>
        <w:pStyle w:val="a3"/>
        <w:ind w:right="104"/>
        <w:rPr>
          <w:lang w:val="ru-RU"/>
        </w:rPr>
      </w:pPr>
      <w:r w:rsidRPr="00C90C17">
        <w:rPr>
          <w:spacing w:val="-3"/>
          <w:lang w:val="ru-RU"/>
        </w:rPr>
        <w:t xml:space="preserve">«О </w:t>
      </w:r>
      <w:r w:rsidRPr="00C90C17">
        <w:rPr>
          <w:lang w:val="ru-RU"/>
        </w:rPr>
        <w:t xml:space="preserve">библиотечном деле», в </w:t>
      </w:r>
      <w:proofErr w:type="gramStart"/>
      <w:r w:rsidRPr="00C90C17">
        <w:rPr>
          <w:lang w:val="ru-RU"/>
        </w:rPr>
        <w:t>который</w:t>
      </w:r>
      <w:proofErr w:type="gramEnd"/>
      <w:r w:rsidRPr="00C90C17">
        <w:rPr>
          <w:lang w:val="ru-RU"/>
        </w:rPr>
        <w:t xml:space="preserve"> были внесены изменения, оказавшие влияние на деятельность общедоступных библиотек региона. Так, Федеральный закон от 3 июля 2016 г. </w:t>
      </w:r>
      <w:r>
        <w:t>N</w:t>
      </w:r>
      <w:r w:rsidRPr="00C90C17">
        <w:rPr>
          <w:lang w:val="ru-RU"/>
        </w:rPr>
        <w:t xml:space="preserve"> 342-ФЗ </w:t>
      </w:r>
      <w:r w:rsidRPr="00C90C17">
        <w:rPr>
          <w:spacing w:val="-4"/>
          <w:lang w:val="ru-RU"/>
        </w:rPr>
        <w:t xml:space="preserve">«О </w:t>
      </w:r>
      <w:r w:rsidRPr="00C90C17">
        <w:rPr>
          <w:lang w:val="ru-RU"/>
        </w:rPr>
        <w:t xml:space="preserve">внесении изменений в Федеральный </w:t>
      </w:r>
      <w:r w:rsidR="005F2E72">
        <w:rPr>
          <w:lang w:val="ru-RU"/>
        </w:rPr>
        <w:t xml:space="preserve">закон "О библиотечном деле"» в </w:t>
      </w:r>
      <w:r w:rsidRPr="00C90C17">
        <w:rPr>
          <w:lang w:val="ru-RU"/>
        </w:rPr>
        <w:t xml:space="preserve">части создания федеральной государственной информационной системы «Национальная электронная библиотека» позволил в 2016 году подключить пять библиотек к НЭБ. Решение о закрытии девяти сельских библиотек в области было принято с учетом результатов опроса жителей данных сельских поселений в соответствии с </w:t>
      </w:r>
      <w:hyperlink r:id="rId10">
        <w:r w:rsidRPr="00C90C17">
          <w:rPr>
            <w:lang w:val="ru-RU"/>
          </w:rPr>
          <w:t>Федеральным</w:t>
        </w:r>
      </w:hyperlink>
      <w:r w:rsidRPr="00C90C17">
        <w:rPr>
          <w:lang w:val="ru-RU"/>
        </w:rPr>
        <w:t xml:space="preserve"> </w:t>
      </w:r>
      <w:hyperlink r:id="rId11">
        <w:r w:rsidRPr="00C90C17">
          <w:rPr>
            <w:lang w:val="ru-RU"/>
          </w:rPr>
          <w:t xml:space="preserve">законом от 8 июня 2015 г. </w:t>
        </w:r>
        <w:r>
          <w:t>N</w:t>
        </w:r>
        <w:r w:rsidRPr="00C90C17">
          <w:rPr>
            <w:lang w:val="ru-RU"/>
          </w:rPr>
          <w:t xml:space="preserve"> 151-ФЗ </w:t>
        </w:r>
        <w:r w:rsidRPr="00C90C17">
          <w:rPr>
            <w:spacing w:val="-4"/>
            <w:lang w:val="ru-RU"/>
          </w:rPr>
          <w:t xml:space="preserve">«О </w:t>
        </w:r>
        <w:r w:rsidRPr="00C90C17">
          <w:rPr>
            <w:lang w:val="ru-RU"/>
          </w:rPr>
          <w:t xml:space="preserve">внесении изменения в статью </w:t>
        </w:r>
        <w:r w:rsidRPr="005F2E72">
          <w:rPr>
            <w:lang w:val="ru-RU"/>
          </w:rPr>
          <w:t>23 Федерального</w:t>
        </w:r>
      </w:hyperlink>
      <w:r w:rsidRPr="005F2E72">
        <w:rPr>
          <w:lang w:val="ru-RU"/>
        </w:rPr>
        <w:t xml:space="preserve"> </w:t>
      </w:r>
      <w:hyperlink r:id="rId12">
        <w:r w:rsidRPr="005F2E72">
          <w:rPr>
            <w:lang w:val="ru-RU"/>
          </w:rPr>
          <w:t>закона "О библиотечном</w:t>
        </w:r>
        <w:r w:rsidRPr="005F2E72">
          <w:rPr>
            <w:spacing w:val="-12"/>
            <w:lang w:val="ru-RU"/>
          </w:rPr>
          <w:t xml:space="preserve"> </w:t>
        </w:r>
        <w:r w:rsidRPr="005F2E72">
          <w:rPr>
            <w:lang w:val="ru-RU"/>
          </w:rPr>
          <w:t>деле"</w:t>
        </w:r>
      </w:hyperlink>
      <w:r w:rsidRPr="005F2E72">
        <w:rPr>
          <w:lang w:val="ru-RU"/>
        </w:rPr>
        <w:t>».</w:t>
      </w:r>
    </w:p>
    <w:p w:rsidR="00804282" w:rsidRPr="00C90C17" w:rsidRDefault="00F87978">
      <w:pPr>
        <w:pStyle w:val="a3"/>
        <w:ind w:right="107" w:firstLine="707"/>
        <w:rPr>
          <w:lang w:val="ru-RU"/>
        </w:rPr>
      </w:pPr>
      <w:r w:rsidRPr="00C90C17">
        <w:rPr>
          <w:lang w:val="ru-RU"/>
        </w:rPr>
        <w:t>Для осуществления объективной оценки профессиональной подготовки персонала библиотек в 2016 году была проведена аттестация библиотекарей в соответствии со ст. 26 Федерального закона от 29.12.1994 № 78-ФЗ «О    библиотечном деле», подпунктом 5.2.10</w:t>
      </w:r>
    </w:p>
    <w:p w:rsidR="00804282" w:rsidRPr="00C90C17" w:rsidRDefault="00F87978">
      <w:pPr>
        <w:pStyle w:val="a3"/>
        <w:ind w:right="105"/>
        <w:rPr>
          <w:lang w:val="ru-RU"/>
        </w:rPr>
      </w:pPr>
      <w:r w:rsidRPr="00C90C17">
        <w:rPr>
          <w:lang w:val="ru-RU"/>
        </w:rPr>
        <w:t xml:space="preserve">«Положения о Министерстве культуры Российской Федерации», утвержденным постановлением Правительства Российской Федерации от 20.07.2011 № 590 (последняя редакция от 01.07.2016 </w:t>
      </w:r>
      <w:r>
        <w:t>N</w:t>
      </w:r>
      <w:r w:rsidRPr="00C90C17">
        <w:rPr>
          <w:lang w:val="ru-RU"/>
        </w:rPr>
        <w:t xml:space="preserve"> 616) и Приказом Министерства культуры Российской  Федерации от 24.06.2016 № 1435 </w:t>
      </w:r>
      <w:r w:rsidRPr="00C90C17">
        <w:rPr>
          <w:spacing w:val="-3"/>
          <w:lang w:val="ru-RU"/>
        </w:rPr>
        <w:t xml:space="preserve">«Об </w:t>
      </w:r>
      <w:r w:rsidRPr="00C90C17">
        <w:rPr>
          <w:lang w:val="ru-RU"/>
        </w:rPr>
        <w:t xml:space="preserve">утверждении </w:t>
      </w:r>
      <w:proofErr w:type="gramStart"/>
      <w:r w:rsidRPr="00C90C17">
        <w:rPr>
          <w:lang w:val="ru-RU"/>
        </w:rPr>
        <w:t>Порядка проведения периодической аттестации работников</w:t>
      </w:r>
      <w:r w:rsidRPr="00C90C17">
        <w:rPr>
          <w:spacing w:val="-15"/>
          <w:lang w:val="ru-RU"/>
        </w:rPr>
        <w:t xml:space="preserve"> </w:t>
      </w:r>
      <w:r w:rsidRPr="00C90C17">
        <w:rPr>
          <w:lang w:val="ru-RU"/>
        </w:rPr>
        <w:t>библиотек</w:t>
      </w:r>
      <w:proofErr w:type="gramEnd"/>
      <w:r w:rsidRPr="00C90C17">
        <w:rPr>
          <w:lang w:val="ru-RU"/>
        </w:rPr>
        <w:t>».</w:t>
      </w:r>
    </w:p>
    <w:p w:rsidR="00804282" w:rsidRDefault="00F87978">
      <w:pPr>
        <w:pStyle w:val="a3"/>
        <w:ind w:right="114" w:firstLine="707"/>
      </w:pPr>
      <w:proofErr w:type="gramStart"/>
      <w:r w:rsidRPr="00C90C17">
        <w:rPr>
          <w:lang w:val="ru-RU"/>
        </w:rPr>
        <w:t xml:space="preserve">Важной правовой основой для развития библиотечных сетей служат изменения, внесённые в федеральный закон № 131-ФЗ (в ред. </w:t>
      </w:r>
      <w:r>
        <w:t>Федерального закона от 27 мая 2014    г.</w:t>
      </w:r>
      <w:proofErr w:type="gramEnd"/>
    </w:p>
    <w:p w:rsidR="00804282" w:rsidRPr="00C90C17" w:rsidRDefault="00F87978">
      <w:pPr>
        <w:pStyle w:val="a3"/>
        <w:ind w:right="105"/>
        <w:rPr>
          <w:lang w:val="ru-RU"/>
        </w:rPr>
      </w:pPr>
      <w:proofErr w:type="gramStart"/>
      <w:r w:rsidRPr="00C90C17">
        <w:rPr>
          <w:lang w:val="ru-RU"/>
        </w:rPr>
        <w:t>№ 136-ФЗ), в котором полномочия сельских поселений по библиотечному обслуживанию закреплены за органами местного самоуправления муниципальных районов.</w:t>
      </w:r>
      <w:proofErr w:type="gramEnd"/>
      <w:r w:rsidRPr="00C90C17">
        <w:rPr>
          <w:lang w:val="ru-RU"/>
        </w:rPr>
        <w:t xml:space="preserve"> Поправки в части передачи полномочий сельских поселений по организации библиотечного обслуживания н</w:t>
      </w:r>
      <w:r w:rsidR="004C7851">
        <w:rPr>
          <w:lang w:val="ru-RU"/>
        </w:rPr>
        <w:t>а уровень муниципального района</w:t>
      </w:r>
      <w:r w:rsidRPr="00C90C17">
        <w:rPr>
          <w:lang w:val="ru-RU"/>
        </w:rPr>
        <w:t xml:space="preserve"> позволяют органам местного самоуправления проводить работу по восстановлению централизованных библиотечных систем,  выводить  все  библиотеки  из  структур  КДУ.  Такой  подход  способствовал </w:t>
      </w:r>
      <w:r w:rsidRPr="00C90C17">
        <w:rPr>
          <w:spacing w:val="53"/>
          <w:lang w:val="ru-RU"/>
        </w:rPr>
        <w:t xml:space="preserve"> </w:t>
      </w:r>
      <w:r w:rsidRPr="00C90C17">
        <w:rPr>
          <w:lang w:val="ru-RU"/>
        </w:rPr>
        <w:t>бы</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5"/>
        <w:rPr>
          <w:lang w:val="ru-RU"/>
        </w:rPr>
      </w:pPr>
      <w:r w:rsidRPr="00C90C17">
        <w:rPr>
          <w:lang w:val="ru-RU"/>
        </w:rPr>
        <w:lastRenderedPageBreak/>
        <w:t>рациональному расходованию средств местных бюджетов и был весьма актуален применительно к сельским поселениям, имеющим ограниченные финансовые возможности. Однако</w:t>
      </w:r>
      <w:proofErr w:type="gramStart"/>
      <w:r w:rsidR="004C7851">
        <w:rPr>
          <w:lang w:val="ru-RU"/>
        </w:rPr>
        <w:t>,</w:t>
      </w:r>
      <w:proofErr w:type="gramEnd"/>
      <w:r w:rsidRPr="00C90C17">
        <w:rPr>
          <w:lang w:val="ru-RU"/>
        </w:rPr>
        <w:t xml:space="preserve"> органы местного самоуправления придерживаются Закона Воронежской области от 10 ноября 2014 года № 148-ОЗ «О закреплении отдельных вопросов местного значения за сельскими поселениями Воронежской области» (с изменениями на 01.06.2016), который оставил решение вопросов местного значения по организации библиотечного обслуживания населения, комплектованию и обеспечению сохранности библиотечных фондов библиотек на уровне поселений, что не дает возможность возвратить библиотекам поселений статус самостоятельной  сетевой единицы, укрепить роль центральных районных библиотек как координирующих методических центров, повысить эффективность библиотечного обслуживания за счет интеграции и взаимоиспользования информационных и других ресурсов.</w:t>
      </w:r>
    </w:p>
    <w:p w:rsidR="00804282" w:rsidRPr="00C90C17" w:rsidRDefault="00F87978">
      <w:pPr>
        <w:pStyle w:val="a3"/>
        <w:ind w:right="107" w:firstLine="707"/>
        <w:rPr>
          <w:lang w:val="ru-RU"/>
        </w:rPr>
      </w:pPr>
      <w:r w:rsidRPr="00C90C17">
        <w:rPr>
          <w:lang w:val="ru-RU"/>
        </w:rPr>
        <w:t xml:space="preserve">Согласно требованиям закона от 27 июля 2006 г. </w:t>
      </w:r>
      <w:r>
        <w:t>N</w:t>
      </w:r>
      <w:r w:rsidRPr="00C90C17">
        <w:rPr>
          <w:lang w:val="ru-RU"/>
        </w:rPr>
        <w:t xml:space="preserve"> 152-ФЗ «О персональных данных» в библиотеках Воронежской области определены места хранения персональных данных, обеспечивающие их сохранность и безопасность. Заключены  договоры  о согласии пользователей на обработку персональных данных, на право библиотеки напоминать читателям-задолжникам о взятых на дом изданиях путем телефонных звонков или почтовых отправлений.</w:t>
      </w:r>
    </w:p>
    <w:p w:rsidR="00804282" w:rsidRPr="00C90C17" w:rsidRDefault="00F87978">
      <w:pPr>
        <w:pStyle w:val="a3"/>
        <w:ind w:right="110" w:firstLine="707"/>
        <w:rPr>
          <w:lang w:val="ru-RU"/>
        </w:rPr>
      </w:pPr>
      <w:r w:rsidRPr="00C90C17">
        <w:rPr>
          <w:lang w:val="ru-RU"/>
        </w:rPr>
        <w:t xml:space="preserve">В ряде библиотек муниципальных районов области прокуратурой были проведены проверки соблюдения Федерального закона от 25 июля 2002 г. </w:t>
      </w:r>
      <w:r>
        <w:t>N</w:t>
      </w:r>
      <w:r w:rsidRPr="00C90C17">
        <w:rPr>
          <w:lang w:val="ru-RU"/>
        </w:rPr>
        <w:t xml:space="preserve"> 114-ФЗ «О противодействии экстремистской деятельности». В библиотеках регулярно сверялся документный фонд со списком экстремистских материалов на предмет выявления материалов, признанных экстремистскими, составлялись акты.</w:t>
      </w:r>
    </w:p>
    <w:p w:rsidR="00804282" w:rsidRPr="00C90C17" w:rsidRDefault="00F87978">
      <w:pPr>
        <w:pStyle w:val="a3"/>
        <w:ind w:right="106" w:firstLine="707"/>
        <w:rPr>
          <w:lang w:val="ru-RU"/>
        </w:rPr>
      </w:pPr>
      <w:r w:rsidRPr="00C90C17">
        <w:rPr>
          <w:lang w:val="ru-RU"/>
        </w:rPr>
        <w:t xml:space="preserve">Нормы ФЗ-436 </w:t>
      </w:r>
      <w:r w:rsidRPr="00C90C17">
        <w:rPr>
          <w:spacing w:val="-4"/>
          <w:lang w:val="ru-RU"/>
        </w:rPr>
        <w:t xml:space="preserve">«О </w:t>
      </w:r>
      <w:r w:rsidRPr="00C90C17">
        <w:rPr>
          <w:lang w:val="ru-RU"/>
        </w:rPr>
        <w:t>защите детей от информации, причиняющей вред их здоровью и развитию» были соблюдены в детских библиотеках: в открытом доступе нет изданий, промаркированных знаком 18+ (запрещенных для детей). В общедоступных публичных библиотеках с детским отделением издания промаркированы, а из-за ограниченности площадей (особенно это касается сельских библиотек), стеллажи (18+) расставлены таким образом, что дети не могут получить к ним доступ. В тех библиотеках, где на компьютерах для пользователей-детей не установлены контент-фильтры, дети к работе в Интернете допускаются только в присутствии</w:t>
      </w:r>
      <w:r w:rsidRPr="00C90C17">
        <w:rPr>
          <w:spacing w:val="-14"/>
          <w:lang w:val="ru-RU"/>
        </w:rPr>
        <w:t xml:space="preserve"> </w:t>
      </w:r>
      <w:r w:rsidRPr="00C90C17">
        <w:rPr>
          <w:lang w:val="ru-RU"/>
        </w:rPr>
        <w:t>библиотекаря.</w:t>
      </w:r>
    </w:p>
    <w:p w:rsidR="00804282" w:rsidRPr="00C90C17" w:rsidRDefault="00F87978">
      <w:pPr>
        <w:pStyle w:val="a3"/>
        <w:ind w:right="107" w:firstLine="539"/>
        <w:rPr>
          <w:lang w:val="ru-RU"/>
        </w:rPr>
      </w:pPr>
      <w:r w:rsidRPr="00C90C17">
        <w:rPr>
          <w:lang w:val="ru-RU"/>
        </w:rPr>
        <w:t>При выполнении запросов пользователей на распечатку текстов библиотеки руководствовались Федеральным законом от 27.07.2006 № 149-ФЗ «Об информации, информационных технологиях и о защите информации».</w:t>
      </w:r>
    </w:p>
    <w:p w:rsidR="00804282" w:rsidRPr="00C90C17" w:rsidRDefault="00F87978">
      <w:pPr>
        <w:pStyle w:val="a3"/>
        <w:ind w:right="109" w:firstLine="539"/>
        <w:rPr>
          <w:lang w:val="ru-RU"/>
        </w:rPr>
      </w:pPr>
      <w:r w:rsidRPr="00C90C17">
        <w:rPr>
          <w:lang w:val="ru-RU"/>
        </w:rPr>
        <w:t xml:space="preserve">В соответствии с Приказом департамента культуры Воронежской области от 23 июня 2015  года  №  544-ОД  </w:t>
      </w:r>
      <w:r w:rsidRPr="00C90C17">
        <w:rPr>
          <w:spacing w:val="-4"/>
          <w:lang w:val="ru-RU"/>
        </w:rPr>
        <w:t xml:space="preserve">«О </w:t>
      </w:r>
      <w:r w:rsidRPr="00C90C17">
        <w:rPr>
          <w:spacing w:val="52"/>
          <w:lang w:val="ru-RU"/>
        </w:rPr>
        <w:t xml:space="preserve"> </w:t>
      </w:r>
      <w:r w:rsidRPr="00C90C17">
        <w:rPr>
          <w:lang w:val="ru-RU"/>
        </w:rPr>
        <w:t>проведении  мониторинга  реализации  основных    положений</w:t>
      </w:r>
    </w:p>
    <w:p w:rsidR="00804282" w:rsidRPr="00C90C17" w:rsidRDefault="00F87978">
      <w:pPr>
        <w:pStyle w:val="a3"/>
        <w:ind w:right="106"/>
        <w:rPr>
          <w:lang w:val="ru-RU"/>
        </w:rPr>
      </w:pPr>
      <w:r w:rsidRPr="00C90C17">
        <w:rPr>
          <w:lang w:val="ru-RU"/>
        </w:rPr>
        <w:t xml:space="preserve">«Модельного стандарта деятельности общедоступной библиотеки» в муниципальных общедоступных библиотеках Воронежской области» в отчётном году проведены два плановых мониторинга с целью </w:t>
      </w:r>
      <w:proofErr w:type="gramStart"/>
      <w:r w:rsidRPr="00C90C17">
        <w:rPr>
          <w:lang w:val="ru-RU"/>
        </w:rPr>
        <w:t>изучения деятельности библиотек муниципальных образований разного уровня</w:t>
      </w:r>
      <w:proofErr w:type="gramEnd"/>
      <w:r w:rsidRPr="00C90C17">
        <w:rPr>
          <w:lang w:val="ru-RU"/>
        </w:rPr>
        <w:t xml:space="preserve"> и готовности их к внедрению </w:t>
      </w:r>
      <w:r w:rsidRPr="005E397A">
        <w:rPr>
          <w:lang w:val="ru-RU"/>
        </w:rPr>
        <w:t xml:space="preserve">Модельного стандарта в практику работы. </w:t>
      </w:r>
      <w:proofErr w:type="gramStart"/>
      <w:r w:rsidRPr="00C90C17">
        <w:rPr>
          <w:lang w:val="ru-RU"/>
        </w:rPr>
        <w:t>Анализ данных мониторинга показал, что состояние большинства библиотек, особенно сельски</w:t>
      </w:r>
      <w:r w:rsidR="005E397A">
        <w:rPr>
          <w:lang w:val="ru-RU"/>
        </w:rPr>
        <w:t xml:space="preserve">х, не соответствует </w:t>
      </w:r>
      <w:r w:rsidRPr="00C90C17">
        <w:rPr>
          <w:lang w:val="ru-RU"/>
        </w:rPr>
        <w:t>предложенным Модельным стандартом деятельности общедоступной библиотеки</w:t>
      </w:r>
      <w:r w:rsidR="005E397A">
        <w:rPr>
          <w:lang w:val="ru-RU"/>
        </w:rPr>
        <w:t xml:space="preserve"> требованиям</w:t>
      </w:r>
      <w:r w:rsidRPr="00C90C17">
        <w:rPr>
          <w:lang w:val="ru-RU"/>
        </w:rPr>
        <w:t>. 56 % от общего числа муниципальных библиотек относятся к числу тех, где отсутствуют современные комфортные условия для пользователей: документные фонды требуют обновления, недостаточно технических средств и оборудования, существуют проблемы с отоплением  и</w:t>
      </w:r>
      <w:r w:rsidRPr="00C90C17">
        <w:rPr>
          <w:spacing w:val="-6"/>
          <w:lang w:val="ru-RU"/>
        </w:rPr>
        <w:t xml:space="preserve"> </w:t>
      </w:r>
      <w:r w:rsidRPr="00C90C17">
        <w:rPr>
          <w:lang w:val="ru-RU"/>
        </w:rPr>
        <w:t>освещением.</w:t>
      </w:r>
      <w:proofErr w:type="gramEnd"/>
    </w:p>
    <w:p w:rsidR="00804282" w:rsidRPr="00C90C17" w:rsidRDefault="00F87978">
      <w:pPr>
        <w:pStyle w:val="a3"/>
        <w:ind w:right="107" w:firstLine="566"/>
        <w:rPr>
          <w:lang w:val="ru-RU"/>
        </w:rPr>
      </w:pPr>
      <w:proofErr w:type="gramStart"/>
      <w:r w:rsidRPr="00C90C17">
        <w:rPr>
          <w:lang w:val="ru-RU"/>
        </w:rPr>
        <w:t xml:space="preserve">В соответствии с Указом Президента РФ № 1062 </w:t>
      </w:r>
      <w:r w:rsidRPr="00C90C17">
        <w:rPr>
          <w:spacing w:val="-4"/>
          <w:lang w:val="ru-RU"/>
        </w:rPr>
        <w:t>«О</w:t>
      </w:r>
      <w:r w:rsidRPr="00C90C17">
        <w:rPr>
          <w:spacing w:val="52"/>
          <w:lang w:val="ru-RU"/>
        </w:rPr>
        <w:t xml:space="preserve"> </w:t>
      </w:r>
      <w:r w:rsidRPr="00C90C17">
        <w:rPr>
          <w:lang w:val="ru-RU"/>
        </w:rPr>
        <w:t xml:space="preserve">мерах государственной поддержки муниципальных учреждений культуры, находящихся на территориях сельских поселений, и их работников» от 28.07.2012 г. и постановлением Правительства Воронежской области от 27 мая 2016 года № 361 </w:t>
      </w:r>
      <w:r w:rsidRPr="00C90C17">
        <w:rPr>
          <w:spacing w:val="-4"/>
          <w:lang w:val="ru-RU"/>
        </w:rPr>
        <w:t xml:space="preserve">«О </w:t>
      </w:r>
      <w:r w:rsidRPr="00C90C17">
        <w:rPr>
          <w:lang w:val="ru-RU"/>
        </w:rPr>
        <w:t>распределении иных межбюджетных трансфертов бюджетам муниципальных образований Воронежской области на государственную поддержку муниципальных учреждений культуры и лучших работников</w:t>
      </w:r>
      <w:proofErr w:type="gramEnd"/>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8"/>
        <w:rPr>
          <w:lang w:val="ru-RU"/>
        </w:rPr>
      </w:pPr>
      <w:r w:rsidRPr="00C90C17">
        <w:rPr>
          <w:lang w:val="ru-RU"/>
        </w:rPr>
        <w:lastRenderedPageBreak/>
        <w:t>муниципальных учреждений культуры, находящихся на территории сельских поселений», в 2016 году был проведен региональный этап общероссийского конкурса на получение денежного поощрения лучшими муниципальными учреждениями культуры, находящимися на территориях сельских поселений Воронежской области, и их работниками. Конкурсная комиссия провела оценку показателей по установленным критериям и определила победителей.</w:t>
      </w:r>
    </w:p>
    <w:p w:rsidR="00804282" w:rsidRPr="00C90C17" w:rsidRDefault="00804282">
      <w:pPr>
        <w:pStyle w:val="a3"/>
        <w:spacing w:before="4"/>
        <w:ind w:left="0"/>
        <w:jc w:val="left"/>
        <w:rPr>
          <w:lang w:val="ru-RU"/>
        </w:rPr>
      </w:pPr>
    </w:p>
    <w:p w:rsidR="00804282" w:rsidRPr="00C90C17" w:rsidRDefault="00F87978">
      <w:pPr>
        <w:pStyle w:val="Heading1"/>
        <w:numPr>
          <w:ilvl w:val="1"/>
          <w:numId w:val="16"/>
        </w:numPr>
        <w:tabs>
          <w:tab w:val="left" w:pos="1175"/>
        </w:tabs>
        <w:spacing w:before="1" w:line="274" w:lineRule="exact"/>
        <w:ind w:right="113" w:firstLine="540"/>
        <w:jc w:val="both"/>
        <w:rPr>
          <w:lang w:val="ru-RU"/>
        </w:rPr>
      </w:pPr>
      <w:r w:rsidRPr="00C90C17">
        <w:rPr>
          <w:lang w:val="ru-RU"/>
        </w:rPr>
        <w:t>Федеральные и региональные целевые программы, проекты и иные мероприятия, определявшие работу библиотек всего региона в анализируемом</w:t>
      </w:r>
      <w:r w:rsidRPr="00C90C17">
        <w:rPr>
          <w:spacing w:val="-21"/>
          <w:lang w:val="ru-RU"/>
        </w:rPr>
        <w:t xml:space="preserve"> </w:t>
      </w:r>
      <w:r w:rsidRPr="00C90C17">
        <w:rPr>
          <w:lang w:val="ru-RU"/>
        </w:rPr>
        <w:t>году.</w:t>
      </w:r>
    </w:p>
    <w:p w:rsidR="00804282" w:rsidRPr="00C90C17" w:rsidRDefault="00F87978">
      <w:pPr>
        <w:pStyle w:val="a3"/>
        <w:ind w:right="108" w:firstLine="539"/>
        <w:rPr>
          <w:lang w:val="ru-RU"/>
        </w:rPr>
      </w:pPr>
      <w:r w:rsidRPr="00C90C17">
        <w:rPr>
          <w:lang w:val="ru-RU"/>
        </w:rPr>
        <w:t xml:space="preserve">Библиотеки муниципальных образований Воронежской области работают в соответствии с государственной программой Воронежской области «Развитие культуры и туризма», утвержденной постановлением  Правительства  Воронежской  области 18.12.2013 г. № 1119 (ред. от 21.09.2016 </w:t>
      </w:r>
      <w:r>
        <w:t>N</w:t>
      </w:r>
      <w:r w:rsidRPr="00C90C17">
        <w:rPr>
          <w:lang w:val="ru-RU"/>
        </w:rPr>
        <w:t xml:space="preserve"> 712).</w:t>
      </w:r>
    </w:p>
    <w:p w:rsidR="00804282" w:rsidRPr="00C90C17" w:rsidRDefault="00F87978">
      <w:pPr>
        <w:pStyle w:val="a3"/>
        <w:ind w:right="109" w:firstLine="539"/>
        <w:rPr>
          <w:lang w:val="ru-RU"/>
        </w:rPr>
      </w:pPr>
      <w:r w:rsidRPr="00C90C17">
        <w:rPr>
          <w:lang w:val="ru-RU"/>
        </w:rPr>
        <w:t>В рамках данной программы в 2016 году на информатизацию сельских библиотек были выделены межбюджетные трансферты в размере 2333,8 тыс. руб. бюджетам муниципальных образований Воронежской области на подключение к сети Интернет и развитие системы библиотечного дела с учетом задачи расширения информационных технологий и оцифровки.</w:t>
      </w:r>
    </w:p>
    <w:p w:rsidR="00804282" w:rsidRPr="00C90C17" w:rsidRDefault="00F87978">
      <w:pPr>
        <w:pStyle w:val="a3"/>
        <w:ind w:right="107" w:firstLine="539"/>
        <w:rPr>
          <w:lang w:val="ru-RU"/>
        </w:rPr>
      </w:pPr>
      <w:proofErr w:type="gramStart"/>
      <w:r w:rsidRPr="00C90C17">
        <w:rPr>
          <w:lang w:val="ru-RU"/>
        </w:rPr>
        <w:t>В соответствии с Указом Президента РФ от 7 мая 2012 г. № 597 «О мероприятиях по реализации государственной социальной политики» в Воронежской области был разработан и утвержден распоряжением Правительства Воронежской области от 27.02.2013 г. № 117-р региональный план мероприятий («дорожная карта») «Изменения в отраслях социальной сферы, направленные на повышение эффективности деятельности сферы культуры».</w:t>
      </w:r>
      <w:proofErr w:type="gramEnd"/>
      <w:r w:rsidRPr="00C90C17">
        <w:rPr>
          <w:lang w:val="ru-RU"/>
        </w:rPr>
        <w:t xml:space="preserve"> Одним из показателей (индикаторов) измерения эффективности достигнутых результатов является увеличение количества библиографических записей в электронных каталогах муниципальных библиотек региона. За отчетный год в электронные каталоги общедоступных библиотек региона было внесено записей на 5,1 % больше, чем в 2015 г.</w:t>
      </w:r>
    </w:p>
    <w:p w:rsidR="00804282" w:rsidRPr="00C90C17" w:rsidRDefault="00F87978">
      <w:pPr>
        <w:pStyle w:val="a3"/>
        <w:ind w:right="106" w:firstLine="539"/>
        <w:rPr>
          <w:lang w:val="ru-RU"/>
        </w:rPr>
      </w:pPr>
      <w:proofErr w:type="gramStart"/>
      <w:r w:rsidRPr="00C90C17">
        <w:rPr>
          <w:lang w:val="ru-RU"/>
        </w:rPr>
        <w:t xml:space="preserve">Повышению уровня комплектования документных фондов библиотек способствовали межбюджетные трансферты, выделенные из федерального бюджета субъектам РФ на комплектование муниципальных библиотек  (Закон  Воронежской области от 17 декабря 2015 года </w:t>
      </w:r>
      <w:r>
        <w:t>N</w:t>
      </w:r>
      <w:r w:rsidRPr="00C90C17">
        <w:rPr>
          <w:lang w:val="ru-RU"/>
        </w:rPr>
        <w:t xml:space="preserve"> 200-ОЗ </w:t>
      </w:r>
      <w:r w:rsidRPr="00C90C17">
        <w:rPr>
          <w:spacing w:val="-3"/>
          <w:lang w:val="ru-RU"/>
        </w:rPr>
        <w:t xml:space="preserve">«Об </w:t>
      </w:r>
      <w:r w:rsidRPr="00C90C17">
        <w:rPr>
          <w:lang w:val="ru-RU"/>
        </w:rPr>
        <w:t>областном бюджете на 2016 год»), объем которых в 2016 году составил 718,2 тыс. руб. Средства были направлены 33 муниципальным образованиям Воронежской области на пополнение фондов новыми изданиями на физических (материальных</w:t>
      </w:r>
      <w:proofErr w:type="gramEnd"/>
      <w:r w:rsidRPr="00C90C17">
        <w:rPr>
          <w:lang w:val="ru-RU"/>
        </w:rPr>
        <w:t>)</w:t>
      </w:r>
      <w:r w:rsidRPr="00C90C17">
        <w:rPr>
          <w:spacing w:val="-14"/>
          <w:lang w:val="ru-RU"/>
        </w:rPr>
        <w:t xml:space="preserve"> </w:t>
      </w:r>
      <w:proofErr w:type="gramStart"/>
      <w:r w:rsidRPr="00C90C17">
        <w:rPr>
          <w:lang w:val="ru-RU"/>
        </w:rPr>
        <w:t>носителях</w:t>
      </w:r>
      <w:proofErr w:type="gramEnd"/>
      <w:r w:rsidRPr="00C90C17">
        <w:rPr>
          <w:lang w:val="ru-RU"/>
        </w:rPr>
        <w:t>.</w:t>
      </w:r>
    </w:p>
    <w:p w:rsidR="00804282" w:rsidRPr="00C90C17" w:rsidRDefault="00F87978">
      <w:pPr>
        <w:pStyle w:val="a3"/>
        <w:ind w:left="641" w:right="55"/>
        <w:jc w:val="left"/>
        <w:rPr>
          <w:lang w:val="ru-RU"/>
        </w:rPr>
      </w:pPr>
      <w:proofErr w:type="gramStart"/>
      <w:r w:rsidRPr="00C90C17">
        <w:rPr>
          <w:lang w:val="ru-RU"/>
        </w:rPr>
        <w:t>В рамках государственной программы Воронежской области «Доступная среда (2014</w:t>
      </w:r>
      <w:proofErr w:type="gramEnd"/>
    </w:p>
    <w:p w:rsidR="00804282" w:rsidRPr="00C90C17" w:rsidRDefault="00F87978">
      <w:pPr>
        <w:pStyle w:val="a3"/>
        <w:ind w:right="108"/>
        <w:rPr>
          <w:lang w:val="ru-RU"/>
        </w:rPr>
      </w:pPr>
      <w:proofErr w:type="gramStart"/>
      <w:r w:rsidRPr="00C90C17">
        <w:rPr>
          <w:lang w:val="ru-RU"/>
        </w:rPr>
        <w:t>– 2019 гг.)» в 2016 году проводились мероприятия, направленные на создание условий для комфортного пребывания в общедоступных библиотеках области людей с ограниченными возможностями жизнедеятельности.</w:t>
      </w:r>
      <w:proofErr w:type="gramEnd"/>
    </w:p>
    <w:p w:rsidR="00804282" w:rsidRDefault="00F87978">
      <w:pPr>
        <w:pStyle w:val="a3"/>
        <w:ind w:right="105" w:firstLine="707"/>
      </w:pPr>
      <w:r w:rsidRPr="00C90C17">
        <w:rPr>
          <w:lang w:val="ru-RU"/>
        </w:rPr>
        <w:t xml:space="preserve">В 2016 году в рамках Федеральной целевой программы «Культура России (2012– 2018 годы) ВОУНБ им. </w:t>
      </w:r>
      <w:r>
        <w:t>И.С. Никитина продолжила реализацию проектов:</w:t>
      </w:r>
    </w:p>
    <w:p w:rsidR="00804282" w:rsidRPr="00C90C17" w:rsidRDefault="00F87978">
      <w:pPr>
        <w:pStyle w:val="a4"/>
        <w:numPr>
          <w:ilvl w:val="0"/>
          <w:numId w:val="15"/>
        </w:numPr>
        <w:tabs>
          <w:tab w:val="left" w:pos="1204"/>
        </w:tabs>
        <w:ind w:right="114" w:firstLine="708"/>
        <w:jc w:val="both"/>
        <w:rPr>
          <w:sz w:val="24"/>
          <w:lang w:val="ru-RU"/>
        </w:rPr>
      </w:pPr>
      <w:r w:rsidRPr="00C90C17">
        <w:rPr>
          <w:sz w:val="24"/>
          <w:lang w:val="ru-RU"/>
        </w:rPr>
        <w:t>«Страховое копирование краеведческих фондов Воронежской областной универсальной научной библиотеки имени И.С.</w:t>
      </w:r>
      <w:r w:rsidRPr="00C90C17">
        <w:rPr>
          <w:spacing w:val="-29"/>
          <w:sz w:val="24"/>
          <w:lang w:val="ru-RU"/>
        </w:rPr>
        <w:t xml:space="preserve"> </w:t>
      </w:r>
      <w:r w:rsidRPr="00C90C17">
        <w:rPr>
          <w:sz w:val="24"/>
          <w:lang w:val="ru-RU"/>
        </w:rPr>
        <w:t>Никитина».</w:t>
      </w:r>
    </w:p>
    <w:p w:rsidR="00804282" w:rsidRPr="00C90C17" w:rsidRDefault="00F87978">
      <w:pPr>
        <w:pStyle w:val="a4"/>
        <w:numPr>
          <w:ilvl w:val="0"/>
          <w:numId w:val="15"/>
        </w:numPr>
        <w:tabs>
          <w:tab w:val="left" w:pos="1158"/>
        </w:tabs>
        <w:ind w:right="108" w:firstLine="708"/>
        <w:jc w:val="both"/>
        <w:rPr>
          <w:sz w:val="24"/>
          <w:lang w:val="ru-RU"/>
        </w:rPr>
      </w:pPr>
      <w:r w:rsidRPr="00C90C17">
        <w:rPr>
          <w:sz w:val="24"/>
          <w:lang w:val="ru-RU"/>
        </w:rPr>
        <w:t>«Развитие деятельности Центра консервации и реставрации библиотечных фондов на базе Воронежской областной  универсальной  научной  библиотеки  имени  И.С.</w:t>
      </w:r>
      <w:r w:rsidRPr="00C90C17">
        <w:rPr>
          <w:spacing w:val="-9"/>
          <w:sz w:val="24"/>
          <w:lang w:val="ru-RU"/>
        </w:rPr>
        <w:t xml:space="preserve"> </w:t>
      </w:r>
      <w:r w:rsidRPr="00C90C17">
        <w:rPr>
          <w:sz w:val="24"/>
          <w:lang w:val="ru-RU"/>
        </w:rPr>
        <w:t>Никитина».</w:t>
      </w:r>
    </w:p>
    <w:p w:rsidR="00804282" w:rsidRPr="00C90C17" w:rsidRDefault="00F87978">
      <w:pPr>
        <w:pStyle w:val="a4"/>
        <w:numPr>
          <w:ilvl w:val="0"/>
          <w:numId w:val="15"/>
        </w:numPr>
        <w:tabs>
          <w:tab w:val="left" w:pos="1209"/>
        </w:tabs>
        <w:ind w:right="115" w:firstLine="708"/>
        <w:jc w:val="both"/>
        <w:rPr>
          <w:sz w:val="24"/>
          <w:lang w:val="ru-RU"/>
        </w:rPr>
      </w:pPr>
      <w:r w:rsidRPr="00C90C17">
        <w:rPr>
          <w:sz w:val="24"/>
          <w:lang w:val="ru-RU"/>
        </w:rPr>
        <w:t>«Развитие деятельности регионального центра по работе с книжными памятниками Воронежской</w:t>
      </w:r>
      <w:r w:rsidRPr="00C90C17">
        <w:rPr>
          <w:spacing w:val="-14"/>
          <w:sz w:val="24"/>
          <w:lang w:val="ru-RU"/>
        </w:rPr>
        <w:t xml:space="preserve"> </w:t>
      </w:r>
      <w:r w:rsidRPr="00C90C17">
        <w:rPr>
          <w:sz w:val="24"/>
          <w:lang w:val="ru-RU"/>
        </w:rPr>
        <w:t>области».</w:t>
      </w:r>
    </w:p>
    <w:p w:rsidR="00804282" w:rsidRPr="00C90C17" w:rsidRDefault="00F87978">
      <w:pPr>
        <w:pStyle w:val="a4"/>
        <w:numPr>
          <w:ilvl w:val="0"/>
          <w:numId w:val="15"/>
        </w:numPr>
        <w:tabs>
          <w:tab w:val="left" w:pos="1182"/>
        </w:tabs>
        <w:ind w:right="115" w:firstLine="708"/>
        <w:jc w:val="both"/>
        <w:rPr>
          <w:sz w:val="24"/>
          <w:lang w:val="ru-RU"/>
        </w:rPr>
      </w:pPr>
      <w:r w:rsidRPr="00C90C17">
        <w:rPr>
          <w:sz w:val="24"/>
          <w:lang w:val="ru-RU"/>
        </w:rPr>
        <w:t>«Реставрация редких и ценных книг из фонда Воронежской областной универсальной научной библиотеки имени И.С.</w:t>
      </w:r>
      <w:r w:rsidRPr="00C90C17">
        <w:rPr>
          <w:spacing w:val="-24"/>
          <w:sz w:val="24"/>
          <w:lang w:val="ru-RU"/>
        </w:rPr>
        <w:t xml:space="preserve"> </w:t>
      </w:r>
      <w:r w:rsidRPr="00C90C17">
        <w:rPr>
          <w:sz w:val="24"/>
          <w:lang w:val="ru-RU"/>
        </w:rPr>
        <w:t>Никитина».</w:t>
      </w:r>
    </w:p>
    <w:p w:rsidR="00804282" w:rsidRPr="00C90C17" w:rsidRDefault="00F87978">
      <w:pPr>
        <w:pStyle w:val="a3"/>
        <w:ind w:right="108" w:firstLine="707"/>
        <w:rPr>
          <w:lang w:val="ru-RU"/>
        </w:rPr>
      </w:pPr>
      <w:r w:rsidRPr="00C90C17">
        <w:rPr>
          <w:lang w:val="ru-RU"/>
        </w:rPr>
        <w:t>Выполняя Указ Президента РФ «О проведении в Российской Федерации Года российского  кино»     от  07.10.2015  г.,       библиотеки  области  основные    мероприятия</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13"/>
        <w:rPr>
          <w:lang w:val="ru-RU"/>
        </w:rPr>
      </w:pPr>
      <w:r w:rsidRPr="00C90C17">
        <w:rPr>
          <w:lang w:val="ru-RU"/>
        </w:rPr>
        <w:lastRenderedPageBreak/>
        <w:t>посвятили российскому кинематографу. ВОУНБ им. И.С. Никитина был разработан образовательный проект «Творческая кинолаборатория “</w:t>
      </w:r>
      <w:proofErr w:type="gramStart"/>
      <w:r>
        <w:t>ART</w:t>
      </w:r>
      <w:proofErr w:type="gramEnd"/>
      <w:r w:rsidRPr="00C90C17">
        <w:rPr>
          <w:lang w:val="ru-RU"/>
        </w:rPr>
        <w:t>ель”».</w:t>
      </w:r>
    </w:p>
    <w:p w:rsidR="00804282" w:rsidRPr="00C90C17" w:rsidRDefault="00F87978">
      <w:pPr>
        <w:pStyle w:val="a3"/>
        <w:ind w:right="105" w:firstLine="427"/>
        <w:rPr>
          <w:lang w:val="ru-RU"/>
        </w:rPr>
      </w:pPr>
      <w:r w:rsidRPr="00C90C17">
        <w:rPr>
          <w:lang w:val="ru-RU"/>
        </w:rPr>
        <w:t xml:space="preserve">Постановлением правительства Воронежской области от 16 июня 2010 г. </w:t>
      </w:r>
      <w:r>
        <w:t>N</w:t>
      </w:r>
      <w:r w:rsidRPr="00C90C17">
        <w:rPr>
          <w:lang w:val="ru-RU"/>
        </w:rPr>
        <w:t xml:space="preserve"> 486 (последняя редакция от 08.04.2016 № 237) учреждены гранты на создание творчески значимых проектов в области культуры и искусства. В 2016 году грант областного правительства был присужден директору МКУК «Терновская межпоселенческая библиотека» Воронежской области за проект </w:t>
      </w:r>
      <w:r w:rsidRPr="00C90C17">
        <w:rPr>
          <w:b/>
          <w:lang w:val="ru-RU"/>
        </w:rPr>
        <w:t>«</w:t>
      </w:r>
      <w:hyperlink r:id="rId13">
        <w:r w:rsidRPr="00C90C17">
          <w:rPr>
            <w:lang w:val="ru-RU"/>
          </w:rPr>
          <w:t>С чего начинается Родина</w:t>
        </w:r>
      </w:hyperlink>
      <w:r w:rsidRPr="00C90C17">
        <w:rPr>
          <w:lang w:val="ru-RU"/>
        </w:rPr>
        <w:t xml:space="preserve"> – библиотечное краеведение в новом формате».</w:t>
      </w:r>
    </w:p>
    <w:p w:rsidR="00804282" w:rsidRPr="00C90C17" w:rsidRDefault="00804282">
      <w:pPr>
        <w:pStyle w:val="a3"/>
        <w:spacing w:before="1"/>
        <w:ind w:left="0"/>
        <w:jc w:val="left"/>
        <w:rPr>
          <w:sz w:val="23"/>
          <w:lang w:val="ru-RU"/>
        </w:rPr>
      </w:pPr>
    </w:p>
    <w:p w:rsidR="00804282" w:rsidRDefault="00F87978">
      <w:pPr>
        <w:pStyle w:val="Heading1"/>
        <w:numPr>
          <w:ilvl w:val="1"/>
          <w:numId w:val="15"/>
        </w:numPr>
        <w:tabs>
          <w:tab w:val="left" w:pos="3854"/>
        </w:tabs>
        <w:spacing w:before="1"/>
        <w:ind w:hanging="63"/>
        <w:jc w:val="left"/>
      </w:pPr>
      <w:r>
        <w:t>БИБЛИОТЕЧНАЯ</w:t>
      </w:r>
      <w:r>
        <w:rPr>
          <w:spacing w:val="-7"/>
        </w:rPr>
        <w:t xml:space="preserve"> </w:t>
      </w:r>
      <w:r>
        <w:t>СЕТЬ</w:t>
      </w:r>
    </w:p>
    <w:p w:rsidR="00804282" w:rsidRDefault="00804282">
      <w:pPr>
        <w:pStyle w:val="a3"/>
        <w:ind w:left="0"/>
        <w:jc w:val="left"/>
        <w:rPr>
          <w:b/>
        </w:rPr>
      </w:pPr>
    </w:p>
    <w:p w:rsidR="00804282" w:rsidRPr="00C90C17" w:rsidRDefault="00F87978">
      <w:pPr>
        <w:pStyle w:val="a4"/>
        <w:numPr>
          <w:ilvl w:val="1"/>
          <w:numId w:val="14"/>
        </w:numPr>
        <w:tabs>
          <w:tab w:val="left" w:pos="1269"/>
        </w:tabs>
        <w:ind w:right="114" w:firstLine="708"/>
        <w:jc w:val="both"/>
        <w:rPr>
          <w:b/>
          <w:sz w:val="24"/>
          <w:lang w:val="ru-RU"/>
        </w:rPr>
      </w:pPr>
      <w:r w:rsidRPr="00C90C17">
        <w:rPr>
          <w:b/>
          <w:sz w:val="24"/>
          <w:lang w:val="ru-RU"/>
        </w:rPr>
        <w:t>Общая характеристика сети библиотек системы Минкультуры России в субъекте Российской</w:t>
      </w:r>
      <w:r w:rsidRPr="00C90C17">
        <w:rPr>
          <w:b/>
          <w:spacing w:val="-9"/>
          <w:sz w:val="24"/>
          <w:lang w:val="ru-RU"/>
        </w:rPr>
        <w:t xml:space="preserve"> </w:t>
      </w:r>
      <w:r w:rsidRPr="00C90C17">
        <w:rPr>
          <w:b/>
          <w:sz w:val="24"/>
          <w:lang w:val="ru-RU"/>
        </w:rPr>
        <w:t>Федерации</w:t>
      </w:r>
    </w:p>
    <w:p w:rsidR="00804282" w:rsidRPr="00C90C17" w:rsidRDefault="00F87978">
      <w:pPr>
        <w:pStyle w:val="a3"/>
        <w:ind w:right="105" w:firstLine="859"/>
        <w:rPr>
          <w:lang w:val="ru-RU"/>
        </w:rPr>
      </w:pPr>
      <w:proofErr w:type="gramStart"/>
      <w:r w:rsidRPr="00C90C17">
        <w:rPr>
          <w:lang w:val="ru-RU"/>
        </w:rPr>
        <w:t>В 2016 году библиотечно-информационное обслуживание жителей Воронежской области осуществляли 822 библиотеки, в том числе четыре государственные (государственное бюджетное учреждение культуры Воронежской области «Воронежская областная универсальная научная библиотека имени И.С. Никитина», государственное бюджетное учреждение культуры Воронежской области «Воронежская областная детская библиотека»,  государственное  бюджетное  учреждение  культуры  Воронежской</w:t>
      </w:r>
      <w:r w:rsidRPr="00C90C17">
        <w:rPr>
          <w:spacing w:val="52"/>
          <w:lang w:val="ru-RU"/>
        </w:rPr>
        <w:t xml:space="preserve"> </w:t>
      </w:r>
      <w:r w:rsidRPr="00C90C17">
        <w:rPr>
          <w:lang w:val="ru-RU"/>
        </w:rPr>
        <w:t>области</w:t>
      </w:r>
      <w:proofErr w:type="gramEnd"/>
    </w:p>
    <w:p w:rsidR="00804282" w:rsidRPr="00C90C17" w:rsidRDefault="00F87978">
      <w:pPr>
        <w:pStyle w:val="a3"/>
        <w:ind w:right="104"/>
        <w:rPr>
          <w:lang w:val="ru-RU"/>
        </w:rPr>
      </w:pPr>
      <w:proofErr w:type="gramStart"/>
      <w:r w:rsidRPr="00C90C17">
        <w:rPr>
          <w:lang w:val="ru-RU"/>
        </w:rPr>
        <w:t>«Воронежская областная юношеская библиотека имени В.М. Кубанева», государственное казенное учреждение культуры Воронежской области «Воронежская областная специальная библиотека для слепых имени В.Г. Короленко) и 818 муниципальных библиотек, в том числе библиотек – структурных подразделений учреждений, осуществляющих библиотечную деятельность – 486 ед.; 663 библиотеки расположены в сельской местности.</w:t>
      </w:r>
      <w:proofErr w:type="gramEnd"/>
      <w:r w:rsidRPr="00C90C17">
        <w:rPr>
          <w:lang w:val="ru-RU"/>
        </w:rPr>
        <w:t xml:space="preserve"> Детскому населению области предоставляли услуги 39 специализированных библиотек. Общедоступными библиотеками региона было организовано 305 пунктов внестационарного обслуживания населения. Из общего числа библиотек автотранспорт имели: семь муниципальных библиотек (8 единиц) и две областные библиотеки (2 единицы). Только пять транспортных средств выполняют функции библиобусов. КИБО в Воронежской области нет.</w:t>
      </w:r>
    </w:p>
    <w:p w:rsidR="00804282" w:rsidRPr="00C90C17" w:rsidRDefault="00804282">
      <w:pPr>
        <w:pStyle w:val="a3"/>
        <w:ind w:left="0"/>
        <w:jc w:val="left"/>
        <w:rPr>
          <w:lang w:val="ru-RU"/>
        </w:rPr>
      </w:pPr>
    </w:p>
    <w:p w:rsidR="00804282" w:rsidRPr="00C90C17" w:rsidRDefault="00F87978">
      <w:pPr>
        <w:pStyle w:val="Heading1"/>
        <w:numPr>
          <w:ilvl w:val="1"/>
          <w:numId w:val="14"/>
        </w:numPr>
        <w:tabs>
          <w:tab w:val="left" w:pos="1350"/>
        </w:tabs>
        <w:ind w:right="112" w:firstLine="708"/>
        <w:jc w:val="both"/>
        <w:rPr>
          <w:lang w:val="ru-RU"/>
        </w:rPr>
      </w:pPr>
      <w:r w:rsidRPr="00C90C17">
        <w:rPr>
          <w:lang w:val="ru-RU"/>
        </w:rPr>
        <w:t>Организационно-правовые аспекты структуры библиотечной сети и изменения, происходившие в анализируемом</w:t>
      </w:r>
      <w:r w:rsidRPr="00C90C17">
        <w:rPr>
          <w:spacing w:val="-15"/>
          <w:lang w:val="ru-RU"/>
        </w:rPr>
        <w:t xml:space="preserve"> </w:t>
      </w:r>
      <w:r w:rsidRPr="00C90C17">
        <w:rPr>
          <w:lang w:val="ru-RU"/>
        </w:rPr>
        <w:t>году</w:t>
      </w:r>
    </w:p>
    <w:p w:rsidR="00804282" w:rsidRPr="00C90C17" w:rsidRDefault="00F87978">
      <w:pPr>
        <w:pStyle w:val="a3"/>
        <w:ind w:right="105" w:firstLine="707"/>
        <w:rPr>
          <w:lang w:val="ru-RU"/>
        </w:rPr>
      </w:pPr>
      <w:r w:rsidRPr="00C90C17">
        <w:rPr>
          <w:lang w:val="ru-RU"/>
        </w:rPr>
        <w:t xml:space="preserve">По итогам 2016 года организационно-правовая структура муниципальной библиотечной сети представляла собой следующую картину: 325 библиотек входили в состав 22 межбиблиотечных объединений, 11 из них являлись полноценными ЦБС и имели статус юрлица в девяти муниципальных районах: Богучарском, Каменском, Нижнедевицком, Новоусманском, Панинском, Рамонском, Репьевском, Семилукском, Эртильском и двух городских округах: Борисоглебском, </w:t>
      </w:r>
      <w:proofErr w:type="gramStart"/>
      <w:r w:rsidRPr="00C90C17">
        <w:rPr>
          <w:lang w:val="ru-RU"/>
        </w:rPr>
        <w:t>г</w:t>
      </w:r>
      <w:proofErr w:type="gramEnd"/>
      <w:r w:rsidRPr="00C90C17">
        <w:rPr>
          <w:lang w:val="ru-RU"/>
        </w:rPr>
        <w:t>. Воронеж. В отчетном году из полноценной централизованной библиотечной системы Подгоренского муниципального района Подгоренская сельская библиотека переведена в состав культурно-досугового центра в связи со структурными изменениями в городском</w:t>
      </w:r>
      <w:r w:rsidRPr="00C90C17">
        <w:rPr>
          <w:spacing w:val="-23"/>
          <w:lang w:val="ru-RU"/>
        </w:rPr>
        <w:t xml:space="preserve"> </w:t>
      </w:r>
      <w:r w:rsidRPr="00C90C17">
        <w:rPr>
          <w:lang w:val="ru-RU"/>
        </w:rPr>
        <w:t>поселении.</w:t>
      </w:r>
    </w:p>
    <w:p w:rsidR="00804282" w:rsidRPr="00C90C17" w:rsidRDefault="00F87978">
      <w:pPr>
        <w:pStyle w:val="a3"/>
        <w:ind w:right="106" w:firstLine="707"/>
        <w:rPr>
          <w:lang w:val="ru-RU"/>
        </w:rPr>
      </w:pPr>
      <w:r w:rsidRPr="00C90C17">
        <w:rPr>
          <w:lang w:val="ru-RU"/>
        </w:rPr>
        <w:t>Межбиблиотечные объединения, насчитывающие от двух до шести библиотек, действуют в 10 муниципальных районах (Бобровский, Бутурлиновский, Верхнехавский, Грибановский, Калачеевский, Кантемировский, Каширский, Лискинский, Острогожский, Павловский).</w:t>
      </w:r>
    </w:p>
    <w:p w:rsidR="00804282" w:rsidRPr="00C90C17" w:rsidRDefault="00F87978">
      <w:pPr>
        <w:pStyle w:val="a3"/>
        <w:ind w:right="105" w:firstLine="767"/>
        <w:rPr>
          <w:lang w:val="ru-RU"/>
        </w:rPr>
      </w:pPr>
      <w:r w:rsidRPr="00C90C17">
        <w:rPr>
          <w:lang w:val="ru-RU"/>
        </w:rPr>
        <w:t>Семь библиотек, имеющих статус юрлица, находятся на уровне городских и сельских поселений. Самостоятельными юридическими лицами являются: центральные библиотеки Аннинского и Поворинского городских поселений, МКУК «Специальная городская библиотека искусств им. А. С. Пушкина» (</w:t>
      </w:r>
      <w:proofErr w:type="gramStart"/>
      <w:r w:rsidRPr="00C90C17">
        <w:rPr>
          <w:lang w:val="ru-RU"/>
        </w:rPr>
        <w:t>г</w:t>
      </w:r>
      <w:proofErr w:type="gramEnd"/>
      <w:r w:rsidRPr="00C90C17">
        <w:rPr>
          <w:lang w:val="ru-RU"/>
        </w:rPr>
        <w:t>. Воронеж), а также межпоселенческие библиотеки Петропавловского, Россошанского, Таловского и Терновского муниципальных районов.</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4" w:firstLine="707"/>
        <w:rPr>
          <w:lang w:val="ru-RU"/>
        </w:rPr>
      </w:pPr>
      <w:r w:rsidRPr="00C90C17">
        <w:rPr>
          <w:lang w:val="ru-RU"/>
        </w:rPr>
        <w:lastRenderedPageBreak/>
        <w:t>В сельских администрациях находятся семь библиотек Новохоперского района, две библиотеки  Бутурлиновского района.</w:t>
      </w:r>
    </w:p>
    <w:p w:rsidR="00804282" w:rsidRPr="00C90C17" w:rsidRDefault="00804282">
      <w:pPr>
        <w:pStyle w:val="a3"/>
        <w:ind w:left="0"/>
        <w:jc w:val="left"/>
        <w:rPr>
          <w:lang w:val="ru-RU"/>
        </w:rPr>
      </w:pPr>
    </w:p>
    <w:p w:rsidR="00804282" w:rsidRPr="00C90C17" w:rsidRDefault="00F87978">
      <w:pPr>
        <w:pStyle w:val="Heading1"/>
        <w:numPr>
          <w:ilvl w:val="1"/>
          <w:numId w:val="14"/>
        </w:numPr>
        <w:tabs>
          <w:tab w:val="left" w:pos="1374"/>
        </w:tabs>
        <w:ind w:right="113" w:firstLine="708"/>
        <w:jc w:val="both"/>
        <w:rPr>
          <w:lang w:val="ru-RU"/>
        </w:rPr>
      </w:pPr>
      <w:r w:rsidRPr="00C90C17">
        <w:rPr>
          <w:lang w:val="ru-RU"/>
        </w:rPr>
        <w:t>Решения, принятые органами местного самоуправления в рамках выполнения полномочий по организации библиотечного обслуживания</w:t>
      </w:r>
      <w:r w:rsidRPr="00C90C17">
        <w:rPr>
          <w:spacing w:val="-17"/>
          <w:lang w:val="ru-RU"/>
        </w:rPr>
        <w:t xml:space="preserve"> </w:t>
      </w:r>
      <w:r w:rsidRPr="00C90C17">
        <w:rPr>
          <w:lang w:val="ru-RU"/>
        </w:rPr>
        <w:t>населения</w:t>
      </w:r>
    </w:p>
    <w:p w:rsidR="00804282" w:rsidRPr="00C90C17" w:rsidRDefault="00F87978">
      <w:pPr>
        <w:pStyle w:val="a3"/>
        <w:ind w:right="107" w:firstLine="707"/>
        <w:rPr>
          <w:lang w:val="ru-RU"/>
        </w:rPr>
      </w:pPr>
      <w:r w:rsidRPr="00C90C17">
        <w:rPr>
          <w:lang w:val="ru-RU"/>
        </w:rPr>
        <w:t>Департаментом культуры Воронежской области в 2016 году был проведен мониторинг мнения органов местного самоуправления и администраций муниципальных районов области по вопросу передачи полномочий по организации библиотечного обслуживания с уровня сельских поселений на уровень муниципального района.</w:t>
      </w:r>
    </w:p>
    <w:p w:rsidR="00804282" w:rsidRPr="00C90C17" w:rsidRDefault="00F87978">
      <w:pPr>
        <w:pStyle w:val="a3"/>
        <w:ind w:right="104" w:firstLine="707"/>
        <w:rPr>
          <w:lang w:val="ru-RU"/>
        </w:rPr>
      </w:pPr>
      <w:r w:rsidRPr="00C90C17">
        <w:rPr>
          <w:lang w:val="ru-RU"/>
        </w:rPr>
        <w:t xml:space="preserve">Согласно представленной  администрациями  муниципальных  районов информации, передача полномочий повлечет за собой реорганизацию библиотек на территории муниципальных образований. Сумма денежных средств, необходимых для проведения мероприятий по реорганизации, по предварительным расчетам составит 1,9 </w:t>
      </w:r>
      <w:proofErr w:type="gramStart"/>
      <w:r w:rsidRPr="00C90C17">
        <w:rPr>
          <w:lang w:val="ru-RU"/>
        </w:rPr>
        <w:t>млн</w:t>
      </w:r>
      <w:proofErr w:type="gramEnd"/>
      <w:r w:rsidRPr="00C90C17">
        <w:rPr>
          <w:lang w:val="ru-RU"/>
        </w:rPr>
        <w:t xml:space="preserve"> руб.</w:t>
      </w:r>
    </w:p>
    <w:p w:rsidR="00804282" w:rsidRPr="00C90C17" w:rsidRDefault="00F87978">
      <w:pPr>
        <w:pStyle w:val="a3"/>
        <w:ind w:right="106" w:firstLine="707"/>
        <w:rPr>
          <w:lang w:val="ru-RU"/>
        </w:rPr>
      </w:pPr>
      <w:proofErr w:type="gramStart"/>
      <w:r w:rsidRPr="00C90C17">
        <w:rPr>
          <w:lang w:val="ru-RU"/>
        </w:rPr>
        <w:t xml:space="preserve">Департамент культуры Воронежской области поддержал необходимость внесения изменений в Закон Воронежской области от 10.11.2014 № 148-ОЗ </w:t>
      </w:r>
      <w:r w:rsidRPr="00C90C17">
        <w:rPr>
          <w:spacing w:val="-4"/>
          <w:lang w:val="ru-RU"/>
        </w:rPr>
        <w:t>«О</w:t>
      </w:r>
      <w:r w:rsidRPr="00C90C17">
        <w:rPr>
          <w:spacing w:val="52"/>
          <w:lang w:val="ru-RU"/>
        </w:rPr>
        <w:t xml:space="preserve"> </w:t>
      </w:r>
      <w:r w:rsidRPr="00C90C17">
        <w:rPr>
          <w:lang w:val="ru-RU"/>
        </w:rPr>
        <w:t xml:space="preserve">закреплении отдельных вопросов местного значения за сельскими поселениями Воронежской области» в части признания утратившим силу пункта 5 статьи 2 </w:t>
      </w:r>
      <w:r w:rsidRPr="00C90C17">
        <w:rPr>
          <w:spacing w:val="-3"/>
          <w:lang w:val="ru-RU"/>
        </w:rPr>
        <w:t xml:space="preserve">«об </w:t>
      </w:r>
      <w:r w:rsidRPr="00C90C17">
        <w:rPr>
          <w:lang w:val="ru-RU"/>
        </w:rPr>
        <w:t>организации сельскими поселениями Воронежской области библиотечного обслуживания населения, комплектования и обеспечения сохранности библиотечных фондов библиотек с целью эффективной реализации полномочий органами местного самоуправления по</w:t>
      </w:r>
      <w:proofErr w:type="gramEnd"/>
      <w:r w:rsidRPr="00C90C17">
        <w:rPr>
          <w:lang w:val="ru-RU"/>
        </w:rPr>
        <w:t xml:space="preserve"> библиотечному обслуживанию населения».</w:t>
      </w:r>
    </w:p>
    <w:p w:rsidR="00804282" w:rsidRPr="00C90C17" w:rsidRDefault="00F87978">
      <w:pPr>
        <w:pStyle w:val="a3"/>
        <w:ind w:right="109" w:firstLine="707"/>
        <w:rPr>
          <w:lang w:val="ru-RU"/>
        </w:rPr>
      </w:pPr>
      <w:r w:rsidRPr="00C90C17">
        <w:rPr>
          <w:lang w:val="ru-RU"/>
        </w:rPr>
        <w:t xml:space="preserve">Департаментом культуры Воронежской области в адрес администраций муниципальных образований 10.11.2016 направлены методические рекомендации по реализации органами местного самоуправления полномочий в сфере культуры и туризма (исх. </w:t>
      </w:r>
      <w:r w:rsidRPr="005F2E72">
        <w:rPr>
          <w:lang w:val="ru-RU"/>
        </w:rPr>
        <w:t xml:space="preserve">№ 83-11/2121 от 10.11.2016). </w:t>
      </w:r>
      <w:r w:rsidRPr="00C90C17">
        <w:rPr>
          <w:lang w:val="ru-RU"/>
        </w:rPr>
        <w:t>В методических рекомендациях администрациям рекомендовано передать полномочия городских и сельских поселений в области библиотечного обслуживания на уровень муниципального района.</w:t>
      </w:r>
    </w:p>
    <w:p w:rsidR="00804282" w:rsidRPr="00C90C17" w:rsidRDefault="00F87978">
      <w:pPr>
        <w:pStyle w:val="a3"/>
        <w:ind w:right="110" w:firstLine="707"/>
        <w:rPr>
          <w:lang w:val="ru-RU"/>
        </w:rPr>
      </w:pPr>
      <w:r w:rsidRPr="00C90C17">
        <w:rPr>
          <w:lang w:val="ru-RU"/>
        </w:rPr>
        <w:t>В 2016 году на территории региона продолжилась тенденция к закрытию библиотек.</w:t>
      </w:r>
    </w:p>
    <w:p w:rsidR="00804282" w:rsidRPr="00C90C17" w:rsidRDefault="00F87978">
      <w:pPr>
        <w:pStyle w:val="a3"/>
        <w:ind w:right="105" w:firstLine="707"/>
        <w:rPr>
          <w:lang w:val="ru-RU"/>
        </w:rPr>
      </w:pPr>
      <w:r w:rsidRPr="00C90C17">
        <w:rPr>
          <w:lang w:val="ru-RU"/>
        </w:rPr>
        <w:t xml:space="preserve">Всего в регионе было закрыто девять библиотек. Пять библиотек ликвидировано </w:t>
      </w:r>
      <w:proofErr w:type="gramStart"/>
      <w:r w:rsidRPr="00C90C17">
        <w:rPr>
          <w:lang w:val="ru-RU"/>
        </w:rPr>
        <w:t>в</w:t>
      </w:r>
      <w:proofErr w:type="gramEnd"/>
      <w:r w:rsidRPr="00C90C17">
        <w:rPr>
          <w:lang w:val="ru-RU"/>
        </w:rPr>
        <w:t xml:space="preserve"> </w:t>
      </w:r>
      <w:proofErr w:type="gramStart"/>
      <w:r w:rsidRPr="00C90C17">
        <w:rPr>
          <w:lang w:val="ru-RU"/>
        </w:rPr>
        <w:t>Нижнедевицком</w:t>
      </w:r>
      <w:proofErr w:type="gramEnd"/>
      <w:r w:rsidRPr="00C90C17">
        <w:rPr>
          <w:lang w:val="ru-RU"/>
        </w:rPr>
        <w:t xml:space="preserve"> районе Постановлением администрации Нижнедевицкого муниципального района от 30.10.2015 № 692 «О ликвидации библиотечных филиалов». Постановление было принято в целях приведения нормы обеспечения библиотечным обслуживанием населения Нижнедевицкого муниципального района в соответствие с нормативом обеспеченности, в результате которого было закрыто четыре библиотечных филиала с 01.01.2016 года: Верхнетуровский библиотечный филиал № 4; Кучугуровский библиотечный филиал № 8; Нижнедевицкая передвижная библиотека – филиал № 22; Нороворотаевский библиотечный филиал № 13. Постановлением администрации Нижнедевицкого муниципального района от 09.11.2015 г. № 715 «О ликвидации филиала МКУК РБ» с 13.01.2016 года был закрыт Скупопотуданский библиотечный филиал № 19 МКУК РБ. Все нормы ФЗ-78 «О библиотечном деле» были соблюдены: опрос жителей данных сельских поселений проведен.</w:t>
      </w:r>
    </w:p>
    <w:p w:rsidR="00804282" w:rsidRPr="005F2E72" w:rsidRDefault="00F87978">
      <w:pPr>
        <w:pStyle w:val="a3"/>
        <w:ind w:right="110" w:firstLine="707"/>
        <w:rPr>
          <w:lang w:val="ru-RU"/>
        </w:rPr>
      </w:pPr>
      <w:r w:rsidRPr="00C90C17">
        <w:rPr>
          <w:lang w:val="ru-RU"/>
        </w:rPr>
        <w:t xml:space="preserve">Закрыта одна сельская библиотека в Богучарском муниципальном районе. </w:t>
      </w:r>
      <w:proofErr w:type="gramStart"/>
      <w:r w:rsidRPr="00C90C17">
        <w:rPr>
          <w:lang w:val="ru-RU"/>
        </w:rPr>
        <w:t xml:space="preserve">Во исполнение распоряжения администрации Залиманского сельского поселения Богучарского муниципального района Воронежской области от 15.01.2016 года № 2-р </w:t>
      </w:r>
      <w:r w:rsidRPr="00C90C17">
        <w:rPr>
          <w:spacing w:val="-4"/>
          <w:lang w:val="ru-RU"/>
        </w:rPr>
        <w:t>«О</w:t>
      </w:r>
      <w:r w:rsidRPr="00C90C17">
        <w:rPr>
          <w:spacing w:val="52"/>
          <w:lang w:val="ru-RU"/>
        </w:rPr>
        <w:t xml:space="preserve"> </w:t>
      </w:r>
      <w:r w:rsidRPr="00C90C17">
        <w:rPr>
          <w:lang w:val="ru-RU"/>
        </w:rPr>
        <w:t xml:space="preserve">закрытии библиотеки в селе Грушевое» и в целях оптимизации сети бюджетных расходов по содержанию неэффективных учреждений культуры, на территории Залиманского сельского поселения Грушевской сельский филиал № 4 был закрыт с учетом опроса жителей села на основании ФЗ от 08.06.2015 № 151-ФЗ </w:t>
      </w:r>
      <w:r w:rsidRPr="00C90C17">
        <w:rPr>
          <w:spacing w:val="-4"/>
          <w:lang w:val="ru-RU"/>
        </w:rPr>
        <w:t xml:space="preserve">«О </w:t>
      </w:r>
      <w:r w:rsidRPr="00C90C17">
        <w:rPr>
          <w:lang w:val="ru-RU"/>
        </w:rPr>
        <w:t>внесении изменения в</w:t>
      </w:r>
      <w:proofErr w:type="gramEnd"/>
      <w:r w:rsidRPr="00C90C17">
        <w:rPr>
          <w:lang w:val="ru-RU"/>
        </w:rPr>
        <w:t xml:space="preserve"> статью </w:t>
      </w:r>
      <w:r w:rsidRPr="005F2E72">
        <w:rPr>
          <w:lang w:val="ru-RU"/>
        </w:rPr>
        <w:t>23 Федерального закона “О библиотечном деле”».</w:t>
      </w:r>
    </w:p>
    <w:p w:rsidR="00804282" w:rsidRPr="005F2E72" w:rsidRDefault="00804282">
      <w:pPr>
        <w:rPr>
          <w:lang w:val="ru-RU"/>
        </w:rPr>
        <w:sectPr w:rsidR="00804282" w:rsidRPr="005F2E72">
          <w:pgSz w:w="11910" w:h="16840"/>
          <w:pgMar w:top="780" w:right="740" w:bottom="1100" w:left="1600" w:header="0" w:footer="914" w:gutter="0"/>
          <w:cols w:space="720"/>
        </w:sectPr>
      </w:pPr>
    </w:p>
    <w:p w:rsidR="00804282" w:rsidRPr="00C90C17" w:rsidRDefault="00F87978">
      <w:pPr>
        <w:pStyle w:val="a3"/>
        <w:spacing w:before="52"/>
        <w:ind w:right="107" w:firstLine="707"/>
        <w:rPr>
          <w:lang w:val="ru-RU"/>
        </w:rPr>
      </w:pPr>
      <w:r w:rsidRPr="00C90C17">
        <w:rPr>
          <w:lang w:val="ru-RU"/>
        </w:rPr>
        <w:lastRenderedPageBreak/>
        <w:t>В Россошанском районе в декабре 2016 г. закрыта Николаевская сельская библиотека МКУК Поповский КДЦ приказом № 8 от 28.10.2016 г. с формулировкой «в связи с сокращением должности библиотекаря».</w:t>
      </w:r>
    </w:p>
    <w:p w:rsidR="00804282" w:rsidRPr="00C90C17" w:rsidRDefault="00F87978">
      <w:pPr>
        <w:pStyle w:val="a3"/>
        <w:ind w:right="105" w:firstLine="707"/>
        <w:rPr>
          <w:lang w:val="ru-RU"/>
        </w:rPr>
      </w:pPr>
      <w:r w:rsidRPr="00C90C17">
        <w:rPr>
          <w:lang w:val="ru-RU"/>
        </w:rPr>
        <w:t>В 2016 году в целях оптимизации бюджетных расходов на содержание неэффективных учреждений культуры была закрыта Новохохольская сельская библиотека Распоряжением от 26.04.2016 года № 51 р.п. Хохольский. В связи с объединением поселений Хохольская сельская библиотека стала входить в МКУК «Центр культуры и досуга» Хохольского городского поселения.</w:t>
      </w:r>
    </w:p>
    <w:p w:rsidR="00804282" w:rsidRPr="00C90C17" w:rsidRDefault="00F87978">
      <w:pPr>
        <w:pStyle w:val="a3"/>
        <w:ind w:right="106" w:firstLine="719"/>
        <w:rPr>
          <w:lang w:val="ru-RU"/>
        </w:rPr>
      </w:pPr>
      <w:proofErr w:type="gramStart"/>
      <w:r w:rsidRPr="00C90C17">
        <w:rPr>
          <w:lang w:val="ru-RU"/>
        </w:rPr>
        <w:t>Администрация городского округа г. Воронеж в соответствии с приказом управления имущественных и земельных отношений от 06.09.2016 г. № 812 изъяла с 06.09.2016 г. из оперативного управления МБУК «ЦБС» г. Воронежа помещение библиотеки № 44 площадью 670 кв. м на основании Дополнительного соглашения от 06.09.2016 г. к договору «О закреплении муниципального имущества в оперативное управление» от 23.09.2005 № 782.</w:t>
      </w:r>
      <w:proofErr w:type="gramEnd"/>
      <w:r w:rsidRPr="00C90C17">
        <w:rPr>
          <w:lang w:val="ru-RU"/>
        </w:rPr>
        <w:t xml:space="preserve"> Библиотека № 44 была исключена из штатного расписания МБУК «ЦБС» г. Воронежа на основании Приказа директора «О структурной реорганизации МБУК «ЦБС» г. Воронежа» от 14.11.2016 г. № 199. Задачи и функции библиотеки № 44 в части оказания муниципальной услуги «Библиотечное, библиографическое и информационное обслуживание пользователей» переданы в библиотеку № 23. Материальные ценности библиотеки № 44 закреплены путём присоединения к библиотеке № 23. Мероприятия по переводу персонала проведены в установленном законом порядке.</w:t>
      </w:r>
    </w:p>
    <w:p w:rsidR="00804282" w:rsidRPr="00C90C17" w:rsidRDefault="00F87978">
      <w:pPr>
        <w:pStyle w:val="a3"/>
        <w:ind w:right="113" w:firstLine="479"/>
        <w:rPr>
          <w:lang w:val="ru-RU"/>
        </w:rPr>
      </w:pPr>
      <w:r w:rsidRPr="00C90C17">
        <w:rPr>
          <w:lang w:val="ru-RU"/>
        </w:rPr>
        <w:t>На основании постановления администрации Богучарского муниципального района от 19.12.2016 № 478 в связи с увеличением жителей за счет числа военнослужащих и членов их семей открылся филиал Богучарской центральной библиотеки в РКДЦ детей и молодежи в военном</w:t>
      </w:r>
      <w:r w:rsidRPr="00C90C17">
        <w:rPr>
          <w:spacing w:val="-6"/>
          <w:lang w:val="ru-RU"/>
        </w:rPr>
        <w:t xml:space="preserve"> </w:t>
      </w:r>
      <w:r w:rsidRPr="00C90C17">
        <w:rPr>
          <w:lang w:val="ru-RU"/>
        </w:rPr>
        <w:t>городке.</w:t>
      </w:r>
    </w:p>
    <w:p w:rsidR="00804282" w:rsidRPr="00C90C17" w:rsidRDefault="00F87978">
      <w:pPr>
        <w:pStyle w:val="a3"/>
        <w:ind w:right="105" w:firstLine="707"/>
        <w:rPr>
          <w:lang w:val="ru-RU"/>
        </w:rPr>
      </w:pPr>
      <w:r w:rsidRPr="00C90C17">
        <w:rPr>
          <w:lang w:val="ru-RU"/>
        </w:rPr>
        <w:t>Таким образом, библиотечная сеть Воронежской области в течение отчетного года уменьшилась на восемь единиц.</w:t>
      </w:r>
    </w:p>
    <w:p w:rsidR="00804282" w:rsidRPr="00C90C17" w:rsidRDefault="00F87978">
      <w:pPr>
        <w:pStyle w:val="a3"/>
        <w:ind w:left="810" w:right="55"/>
        <w:jc w:val="left"/>
        <w:rPr>
          <w:lang w:val="ru-RU"/>
        </w:rPr>
      </w:pPr>
      <w:r w:rsidRPr="00C90C17">
        <w:rPr>
          <w:lang w:val="ru-RU"/>
        </w:rPr>
        <w:t>Из общего числа библиотек почти 50 % переведены в состав КДУ.</w:t>
      </w:r>
    </w:p>
    <w:p w:rsidR="00804282" w:rsidRPr="00C90C17" w:rsidRDefault="00F87978">
      <w:pPr>
        <w:pStyle w:val="a3"/>
        <w:ind w:right="107" w:firstLine="707"/>
        <w:rPr>
          <w:lang w:val="ru-RU"/>
        </w:rPr>
      </w:pPr>
      <w:r w:rsidRPr="00C90C17">
        <w:rPr>
          <w:lang w:val="ru-RU"/>
        </w:rPr>
        <w:t xml:space="preserve">Не осталось сетевых единиц в Верхнемамонском, Воробьевском, Ольховатском, Хохольском муниципальных районах и городском округе – </w:t>
      </w:r>
      <w:proofErr w:type="gramStart"/>
      <w:r w:rsidRPr="00C90C17">
        <w:rPr>
          <w:lang w:val="ru-RU"/>
        </w:rPr>
        <w:t>г</w:t>
      </w:r>
      <w:proofErr w:type="gramEnd"/>
      <w:r w:rsidRPr="00C90C17">
        <w:rPr>
          <w:lang w:val="ru-RU"/>
        </w:rPr>
        <w:t>. Нововоронеж, где все библиотеки являются структурными подразделениями культурно-досуговых центров.</w:t>
      </w:r>
    </w:p>
    <w:p w:rsidR="00804282" w:rsidRPr="00C90C17" w:rsidRDefault="00F87978">
      <w:pPr>
        <w:pStyle w:val="a3"/>
        <w:ind w:right="108" w:firstLine="707"/>
        <w:rPr>
          <w:lang w:val="ru-RU"/>
        </w:rPr>
      </w:pPr>
      <w:r w:rsidRPr="00C90C17">
        <w:rPr>
          <w:lang w:val="ru-RU"/>
        </w:rPr>
        <w:t>В Аннинском, Верхнехавском, Россошанском, Таловском, Терновском районах в составе КДЦ находятся более 90 % библиотек, в Бутурлиновском, Грибановском, Калачеевском, Кантемировском, Каширском, Лискинском, Острогожском, Павловском – более 80%.</w:t>
      </w:r>
    </w:p>
    <w:p w:rsidR="00804282" w:rsidRPr="00C90C17" w:rsidRDefault="00F87978">
      <w:pPr>
        <w:pStyle w:val="a3"/>
        <w:ind w:right="111" w:firstLine="707"/>
        <w:rPr>
          <w:lang w:val="ru-RU"/>
        </w:rPr>
      </w:pPr>
      <w:r w:rsidRPr="00C90C17">
        <w:rPr>
          <w:lang w:val="ru-RU"/>
        </w:rPr>
        <w:t>Передача библиотек в структуры КДЦ влечет сокращение количества юридических лиц, штатных единиц.</w:t>
      </w:r>
    </w:p>
    <w:p w:rsidR="00804282" w:rsidRPr="00C90C17" w:rsidRDefault="00804282">
      <w:pPr>
        <w:pStyle w:val="a3"/>
        <w:ind w:left="0"/>
        <w:jc w:val="left"/>
        <w:rPr>
          <w:lang w:val="ru-RU"/>
        </w:rPr>
      </w:pPr>
    </w:p>
    <w:p w:rsidR="00804282" w:rsidRPr="00C90C17" w:rsidRDefault="00F87978">
      <w:pPr>
        <w:pStyle w:val="Heading1"/>
        <w:numPr>
          <w:ilvl w:val="1"/>
          <w:numId w:val="14"/>
        </w:numPr>
        <w:tabs>
          <w:tab w:val="left" w:pos="1343"/>
        </w:tabs>
        <w:ind w:right="113" w:firstLine="708"/>
        <w:jc w:val="both"/>
        <w:rPr>
          <w:lang w:val="ru-RU"/>
        </w:rPr>
      </w:pPr>
      <w:r w:rsidRPr="00C90C17">
        <w:rPr>
          <w:lang w:val="ru-RU"/>
        </w:rPr>
        <w:t>Структурные изменения в сети, связанные с созданием публичных центров правовой информации, модельных библиотек, МФКЦ,</w:t>
      </w:r>
      <w:r w:rsidRPr="00C90C17">
        <w:rPr>
          <w:spacing w:val="-13"/>
          <w:lang w:val="ru-RU"/>
        </w:rPr>
        <w:t xml:space="preserve"> </w:t>
      </w:r>
      <w:r w:rsidRPr="00C90C17">
        <w:rPr>
          <w:lang w:val="ru-RU"/>
        </w:rPr>
        <w:t>КИБО</w:t>
      </w:r>
    </w:p>
    <w:p w:rsidR="00804282" w:rsidRPr="00C90C17" w:rsidRDefault="00F87978">
      <w:pPr>
        <w:pStyle w:val="a3"/>
        <w:ind w:right="114" w:firstLine="707"/>
        <w:rPr>
          <w:lang w:val="ru-RU"/>
        </w:rPr>
      </w:pPr>
      <w:r w:rsidRPr="00C90C17">
        <w:rPr>
          <w:lang w:val="ru-RU"/>
        </w:rPr>
        <w:t>В отчетном году структурных изменений в сети, связанных с созданием публичных центров правовой информации, многофункциональных культурных центров, комплексов информационного библиотечного обслуживания не было.</w:t>
      </w:r>
    </w:p>
    <w:p w:rsidR="00804282" w:rsidRPr="00C90C17" w:rsidRDefault="00F87978">
      <w:pPr>
        <w:pStyle w:val="a3"/>
        <w:ind w:right="107" w:firstLine="707"/>
        <w:rPr>
          <w:lang w:val="ru-RU"/>
        </w:rPr>
      </w:pPr>
      <w:r w:rsidRPr="00C90C17">
        <w:rPr>
          <w:lang w:val="ru-RU"/>
        </w:rPr>
        <w:t>В 2016 г. МКУК «Кантемировская межпоселенческая библиотечная система» подготовила пакет документов, который был передан на рассмотрение в департамент культуры Воронежской области, на присвоение Центральной районной библиотеке статуса модельной</w:t>
      </w:r>
      <w:r w:rsidRPr="00C90C17">
        <w:rPr>
          <w:spacing w:val="-8"/>
          <w:lang w:val="ru-RU"/>
        </w:rPr>
        <w:t xml:space="preserve"> </w:t>
      </w:r>
      <w:r w:rsidRPr="00C90C17">
        <w:rPr>
          <w:lang w:val="ru-RU"/>
        </w:rPr>
        <w:t>библиотеки.</w:t>
      </w:r>
    </w:p>
    <w:p w:rsidR="00804282" w:rsidRPr="00C90C17" w:rsidRDefault="00804282">
      <w:pPr>
        <w:pStyle w:val="a3"/>
        <w:ind w:left="0"/>
        <w:jc w:val="left"/>
        <w:rPr>
          <w:lang w:val="ru-RU"/>
        </w:rPr>
      </w:pPr>
    </w:p>
    <w:p w:rsidR="00804282" w:rsidRDefault="00F87978">
      <w:pPr>
        <w:pStyle w:val="Heading1"/>
        <w:numPr>
          <w:ilvl w:val="1"/>
          <w:numId w:val="14"/>
        </w:numPr>
        <w:tabs>
          <w:tab w:val="left" w:pos="1230"/>
        </w:tabs>
        <w:ind w:left="1230" w:hanging="420"/>
      </w:pPr>
      <w:r>
        <w:t>Доступность библиотечных</w:t>
      </w:r>
      <w:r>
        <w:rPr>
          <w:spacing w:val="-9"/>
        </w:rPr>
        <w:t xml:space="preserve"> </w:t>
      </w:r>
      <w:r>
        <w:t>услуг</w:t>
      </w:r>
    </w:p>
    <w:p w:rsidR="00804282" w:rsidRPr="00C90C17" w:rsidRDefault="00F87978">
      <w:pPr>
        <w:pStyle w:val="a3"/>
        <w:ind w:right="106" w:firstLine="707"/>
        <w:rPr>
          <w:lang w:val="ru-RU"/>
        </w:rPr>
      </w:pPr>
      <w:r w:rsidRPr="00C90C17">
        <w:rPr>
          <w:lang w:val="ru-RU"/>
        </w:rPr>
        <w:t xml:space="preserve">Доступность библиотечных услуг населению зависит, прежде всего, от обеспеченности библиотеками территорий муниципалитетов согласно социальным нормативам. На основании Методических рекомендаций субъектам Российской Федерации и органам местного самоуправления по развитию сети организаций  </w:t>
      </w:r>
      <w:r w:rsidRPr="00C90C17">
        <w:rPr>
          <w:spacing w:val="22"/>
          <w:lang w:val="ru-RU"/>
        </w:rPr>
        <w:t xml:space="preserve"> </w:t>
      </w:r>
      <w:r w:rsidRPr="00C90C17">
        <w:rPr>
          <w:lang w:val="ru-RU"/>
        </w:rPr>
        <w:t>культуры</w:t>
      </w:r>
    </w:p>
    <w:p w:rsidR="00804282" w:rsidRPr="00C90C17" w:rsidRDefault="00804282">
      <w:pPr>
        <w:rPr>
          <w:lang w:val="ru-RU"/>
        </w:rPr>
        <w:sectPr w:rsidR="00804282" w:rsidRPr="00C90C17">
          <w:footerReference w:type="default" r:id="rId14"/>
          <w:pgSz w:w="11910" w:h="16840"/>
          <w:pgMar w:top="780" w:right="740" w:bottom="1100" w:left="1600" w:header="0" w:footer="914" w:gutter="0"/>
          <w:cols w:space="720"/>
        </w:sectPr>
      </w:pPr>
    </w:p>
    <w:p w:rsidR="00804282" w:rsidRPr="00C90C17" w:rsidRDefault="00F87978">
      <w:pPr>
        <w:pStyle w:val="a3"/>
        <w:spacing w:before="52"/>
        <w:ind w:right="107"/>
        <w:rPr>
          <w:lang w:val="ru-RU"/>
        </w:rPr>
      </w:pPr>
      <w:r w:rsidRPr="00C90C17">
        <w:rPr>
          <w:lang w:val="ru-RU"/>
        </w:rPr>
        <w:lastRenderedPageBreak/>
        <w:t>и обеспечения населения услугами организаций культуры, подготовленных по распоряжению Министерства культуры РФ 27 июля 2016 г. № Р-948 в 2016 году научно- методическим отделом ВОУНБ им. И.С. Никитина был произведен расчет нормативной потребности муниципальных образований Воронежской области в библиотеках.</w:t>
      </w:r>
    </w:p>
    <w:p w:rsidR="00804282" w:rsidRPr="00C90C17" w:rsidRDefault="00F87978">
      <w:pPr>
        <w:pStyle w:val="a3"/>
        <w:ind w:right="105" w:firstLine="767"/>
        <w:rPr>
          <w:lang w:val="ru-RU"/>
        </w:rPr>
      </w:pPr>
      <w:r w:rsidRPr="00C90C17">
        <w:rPr>
          <w:lang w:val="ru-RU"/>
        </w:rPr>
        <w:t xml:space="preserve">Ниже нормы оказались показатели обеспеченности населения библиотеками в Бутурлиновском, Верхнемамонском, Верхнехавском, Калачеевском, Лискинском, Новоусманском, Рамонском, Хохольском муниципальных образованиях, городских округах – </w:t>
      </w:r>
      <w:proofErr w:type="gramStart"/>
      <w:r w:rsidRPr="00C90C17">
        <w:rPr>
          <w:lang w:val="ru-RU"/>
        </w:rPr>
        <w:t>г</w:t>
      </w:r>
      <w:proofErr w:type="gramEnd"/>
      <w:r w:rsidRPr="00C90C17">
        <w:rPr>
          <w:lang w:val="ru-RU"/>
        </w:rPr>
        <w:t xml:space="preserve">. Нововоронеж и г. Воронеж. Соответствует норме фактическое количество библиотек только в Павловском муниципальном районе. </w:t>
      </w:r>
      <w:proofErr w:type="gramStart"/>
      <w:r w:rsidRPr="00C90C17">
        <w:rPr>
          <w:lang w:val="ru-RU"/>
        </w:rPr>
        <w:t xml:space="preserve">В остальных муниципальных образованиях норматив обеспеченности библиотеками превышен в среднем на 5 %. Более подробно о полученных в 2016 году расчетах не стоит говорить, т.к. в начале 2017 года Распоряжением Правительства РФ от 26 января 2017 г. </w:t>
      </w:r>
      <w:r>
        <w:t>N</w:t>
      </w:r>
      <w:r w:rsidRPr="00C90C17">
        <w:rPr>
          <w:lang w:val="ru-RU"/>
        </w:rPr>
        <w:t xml:space="preserve"> 95-р были внесены изменения в социальные нормативы и нормы, одобренные распоряжением Правительства РФ от  3 июля 1996 г. </w:t>
      </w:r>
      <w:r>
        <w:t>N</w:t>
      </w:r>
      <w:r w:rsidRPr="00C90C17">
        <w:rPr>
          <w:lang w:val="ru-RU"/>
        </w:rPr>
        <w:t xml:space="preserve"> 1063-р.</w:t>
      </w:r>
      <w:proofErr w:type="gramEnd"/>
      <w:r w:rsidRPr="00C90C17">
        <w:rPr>
          <w:lang w:val="ru-RU"/>
        </w:rPr>
        <w:t xml:space="preserve"> Специалистами научно-методического отдела ВОУНБ им.</w:t>
      </w:r>
      <w:r w:rsidR="005C5B6C">
        <w:rPr>
          <w:lang w:val="ru-RU"/>
        </w:rPr>
        <w:t> </w:t>
      </w:r>
      <w:r w:rsidRPr="00C90C17">
        <w:rPr>
          <w:lang w:val="ru-RU"/>
        </w:rPr>
        <w:t>И.С.</w:t>
      </w:r>
      <w:r w:rsidR="005C5B6C">
        <w:rPr>
          <w:lang w:val="ru-RU"/>
        </w:rPr>
        <w:t> </w:t>
      </w:r>
      <w:r w:rsidRPr="00C90C17">
        <w:rPr>
          <w:lang w:val="ru-RU"/>
        </w:rPr>
        <w:t>Никитина был сделан перерасчет нормативной потребности муниципальных образований Воронежской области в библиотеках. Результаты были проанализированы и сведены в таблицы. Анализ данных показал, что применение новых нормативов негативно скажется на библиотечной сети</w:t>
      </w:r>
      <w:r w:rsidRPr="00C90C17">
        <w:rPr>
          <w:spacing w:val="55"/>
          <w:lang w:val="ru-RU"/>
        </w:rPr>
        <w:t xml:space="preserve"> </w:t>
      </w:r>
      <w:r w:rsidRPr="00C90C17">
        <w:rPr>
          <w:lang w:val="ru-RU"/>
        </w:rPr>
        <w:t>региона.</w:t>
      </w:r>
    </w:p>
    <w:p w:rsidR="00804282" w:rsidRPr="00C90C17" w:rsidRDefault="00F87978">
      <w:pPr>
        <w:pStyle w:val="a3"/>
        <w:ind w:right="105" w:firstLine="707"/>
        <w:rPr>
          <w:lang w:val="ru-RU"/>
        </w:rPr>
      </w:pPr>
      <w:r w:rsidRPr="00C90C17">
        <w:rPr>
          <w:lang w:val="ru-RU"/>
        </w:rPr>
        <w:t>Среднее число жителей области на одну библиотеку в 2016 году  увеличилось на  2,8 % и составило 2 841</w:t>
      </w:r>
      <w:r w:rsidRPr="00C90C17">
        <w:rPr>
          <w:spacing w:val="-8"/>
          <w:lang w:val="ru-RU"/>
        </w:rPr>
        <w:t xml:space="preserve"> </w:t>
      </w:r>
      <w:r w:rsidRPr="00C90C17">
        <w:rPr>
          <w:lang w:val="ru-RU"/>
        </w:rPr>
        <w:t>человек.</w:t>
      </w:r>
    </w:p>
    <w:p w:rsidR="00804282" w:rsidRPr="00C90C17" w:rsidRDefault="00F87978">
      <w:pPr>
        <w:pStyle w:val="a3"/>
        <w:ind w:right="108" w:firstLine="359"/>
        <w:rPr>
          <w:rFonts w:ascii="Arial" w:hAnsi="Arial"/>
          <w:sz w:val="28"/>
          <w:lang w:val="ru-RU"/>
        </w:rPr>
      </w:pPr>
      <w:r w:rsidRPr="00C90C17">
        <w:rPr>
          <w:lang w:val="ru-RU"/>
        </w:rPr>
        <w:t>Из общего числа населенных пунктов Воронежской области (1698 п.) в 777 пунктах, население которых составляет почти 68 тыс. человек, жители не имели возможности пользоваться библиотечными услугами</w:t>
      </w:r>
      <w:r w:rsidRPr="00C90C17">
        <w:rPr>
          <w:rFonts w:ascii="Arial" w:hAnsi="Arial"/>
          <w:sz w:val="28"/>
          <w:lang w:val="ru-RU"/>
        </w:rPr>
        <w:t>.</w:t>
      </w:r>
    </w:p>
    <w:p w:rsidR="00804282" w:rsidRPr="00C90C17" w:rsidRDefault="00F87978">
      <w:pPr>
        <w:pStyle w:val="a3"/>
        <w:spacing w:before="2"/>
        <w:ind w:right="110" w:firstLine="359"/>
        <w:rPr>
          <w:lang w:val="ru-RU"/>
        </w:rPr>
      </w:pPr>
      <w:r w:rsidRPr="00C90C17">
        <w:rPr>
          <w:lang w:val="ru-RU"/>
        </w:rPr>
        <w:t>В ряде районов области эта проблема решалась с помощью внестационарных форм обслуживания: пунктов выдачи, книгоношества, передвижных библиотек.</w:t>
      </w:r>
    </w:p>
    <w:p w:rsidR="00804282" w:rsidRPr="00C90C17" w:rsidRDefault="00F87978">
      <w:pPr>
        <w:pStyle w:val="a3"/>
        <w:ind w:right="107" w:firstLine="359"/>
        <w:rPr>
          <w:lang w:val="ru-RU"/>
        </w:rPr>
      </w:pPr>
      <w:r w:rsidRPr="00C90C17">
        <w:rPr>
          <w:lang w:val="ru-RU"/>
        </w:rPr>
        <w:t>Ухудшило доступность библиотечных услуг населению сокращение продолжительности работы библиотек.  В 2016 году по  сокращенному графику   работали</w:t>
      </w:r>
    </w:p>
    <w:p w:rsidR="00804282" w:rsidRPr="00C90C17" w:rsidRDefault="00F87978">
      <w:pPr>
        <w:pStyle w:val="a3"/>
        <w:ind w:right="113"/>
        <w:rPr>
          <w:lang w:val="ru-RU"/>
        </w:rPr>
      </w:pPr>
      <w:r w:rsidRPr="00C90C17">
        <w:rPr>
          <w:lang w:val="ru-RU"/>
        </w:rPr>
        <w:t>407 библиотек, что составило почти 49,8 % от общего количества муниципальных библиотек региона.</w:t>
      </w:r>
    </w:p>
    <w:p w:rsidR="00804282" w:rsidRPr="00C90C17" w:rsidRDefault="00804282">
      <w:pPr>
        <w:pStyle w:val="a3"/>
        <w:ind w:left="0"/>
        <w:jc w:val="left"/>
        <w:rPr>
          <w:lang w:val="ru-RU"/>
        </w:rPr>
      </w:pPr>
    </w:p>
    <w:p w:rsidR="00804282" w:rsidRDefault="00F87978">
      <w:pPr>
        <w:pStyle w:val="Heading1"/>
        <w:numPr>
          <w:ilvl w:val="1"/>
          <w:numId w:val="14"/>
        </w:numPr>
        <w:tabs>
          <w:tab w:val="left" w:pos="1230"/>
        </w:tabs>
        <w:ind w:left="1230" w:hanging="420"/>
      </w:pPr>
      <w:r>
        <w:t>Краткие выводы по</w:t>
      </w:r>
      <w:r>
        <w:rPr>
          <w:spacing w:val="-5"/>
        </w:rPr>
        <w:t xml:space="preserve"> </w:t>
      </w:r>
      <w:r>
        <w:t>разделу</w:t>
      </w:r>
    </w:p>
    <w:p w:rsidR="00804282" w:rsidRPr="00C90C17" w:rsidRDefault="00F87978">
      <w:pPr>
        <w:pStyle w:val="a3"/>
        <w:ind w:right="109" w:firstLine="707"/>
        <w:rPr>
          <w:lang w:val="ru-RU"/>
        </w:rPr>
      </w:pPr>
      <w:r w:rsidRPr="00C90C17">
        <w:rPr>
          <w:lang w:val="ru-RU"/>
        </w:rPr>
        <w:t xml:space="preserve">В 2016 году на территории Воронежской области продолжилась тенденция к закрытию  </w:t>
      </w:r>
      <w:r w:rsidRPr="005F2E72">
        <w:rPr>
          <w:lang w:val="ru-RU"/>
        </w:rPr>
        <w:t xml:space="preserve">библиотек.  </w:t>
      </w:r>
      <w:r w:rsidRPr="00C90C17">
        <w:rPr>
          <w:lang w:val="ru-RU"/>
        </w:rPr>
        <w:t>Среди  основных  причин  –  выполнение  одного  из     показателей</w:t>
      </w:r>
    </w:p>
    <w:p w:rsidR="00804282" w:rsidRPr="00C90C17" w:rsidRDefault="00F87978">
      <w:pPr>
        <w:pStyle w:val="a3"/>
        <w:ind w:right="107"/>
        <w:rPr>
          <w:lang w:val="ru-RU"/>
        </w:rPr>
      </w:pPr>
      <w:r w:rsidRPr="00C90C17">
        <w:rPr>
          <w:lang w:val="ru-RU"/>
        </w:rPr>
        <w:t xml:space="preserve">«дорожной карты» – достижение целевых показателей по доведению уровня оплаты труда (средней заработной платы) работников учреждений культуры Воронежской области до средней заработной платы по региону в Воронежской области в соответствии с Указом Президента Российской Федерации от 7 мая 2012 г. </w:t>
      </w:r>
      <w:r>
        <w:t>N</w:t>
      </w:r>
      <w:r w:rsidRPr="00C90C17">
        <w:rPr>
          <w:lang w:val="ru-RU"/>
        </w:rPr>
        <w:t xml:space="preserve"> 597 </w:t>
      </w:r>
      <w:r w:rsidRPr="00C90C17">
        <w:rPr>
          <w:spacing w:val="-4"/>
          <w:lang w:val="ru-RU"/>
        </w:rPr>
        <w:t xml:space="preserve">«О </w:t>
      </w:r>
      <w:r w:rsidRPr="00C90C17">
        <w:rPr>
          <w:lang w:val="ru-RU"/>
        </w:rPr>
        <w:t>мероприятиях по реализации государственной социальной политики». Оптимизация сети библиотек привела к тому,  что большинство сельских малонаселенных пунктов региона остались без библиотечного обслуживания.</w:t>
      </w:r>
    </w:p>
    <w:p w:rsidR="00804282" w:rsidRPr="00C90C17" w:rsidRDefault="00F87978">
      <w:pPr>
        <w:pStyle w:val="a3"/>
        <w:ind w:right="106" w:firstLine="707"/>
        <w:rPr>
          <w:lang w:val="ru-RU"/>
        </w:rPr>
      </w:pPr>
      <w:r w:rsidRPr="00C90C17">
        <w:rPr>
          <w:lang w:val="ru-RU"/>
        </w:rPr>
        <w:t>Как негативный фактор отмечается возросшее число библиотек, вошедших в структуру культурно-досуговых центров и потерявших статус юрлица. В Уставах КДЦ библиотечная деятельность в лучшем случае прописана одной строкой, основное внимание уделяется клубной</w:t>
      </w:r>
      <w:r w:rsidRPr="00C90C17">
        <w:rPr>
          <w:spacing w:val="-12"/>
          <w:lang w:val="ru-RU"/>
        </w:rPr>
        <w:t xml:space="preserve"> </w:t>
      </w:r>
      <w:r w:rsidRPr="00C90C17">
        <w:rPr>
          <w:lang w:val="ru-RU"/>
        </w:rPr>
        <w:t>работе.</w:t>
      </w:r>
    </w:p>
    <w:p w:rsidR="00804282" w:rsidRPr="00C90C17" w:rsidRDefault="00F87978">
      <w:pPr>
        <w:pStyle w:val="a3"/>
        <w:ind w:right="108" w:firstLine="707"/>
        <w:rPr>
          <w:lang w:val="ru-RU"/>
        </w:rPr>
      </w:pPr>
      <w:r w:rsidRPr="00C90C17">
        <w:rPr>
          <w:lang w:val="ru-RU"/>
        </w:rPr>
        <w:t>Серьезной остается проблема перевода библиотек на сокращенный режим работы, обусловленный переводом библиотекарей на неполные ставки.</w:t>
      </w:r>
    </w:p>
    <w:p w:rsidR="00804282" w:rsidRPr="00C90C17" w:rsidRDefault="00F87978">
      <w:pPr>
        <w:pStyle w:val="a3"/>
        <w:ind w:right="115" w:firstLine="707"/>
        <w:rPr>
          <w:lang w:val="ru-RU"/>
        </w:rPr>
      </w:pPr>
      <w:r w:rsidRPr="00C90C17">
        <w:rPr>
          <w:lang w:val="ru-RU"/>
        </w:rPr>
        <w:t>Все эти меры привели к снижению качества библиотечного обслуживания населения Воронежской области.</w:t>
      </w:r>
    </w:p>
    <w:p w:rsidR="00804282" w:rsidRPr="00C90C17" w:rsidRDefault="00804282">
      <w:pPr>
        <w:rPr>
          <w:lang w:val="ru-RU"/>
        </w:rPr>
        <w:sectPr w:rsidR="00804282" w:rsidRPr="00C90C17">
          <w:footerReference w:type="default" r:id="rId15"/>
          <w:pgSz w:w="11910" w:h="16840"/>
          <w:pgMar w:top="780" w:right="740" w:bottom="1100" w:left="1600" w:header="0" w:footer="910" w:gutter="0"/>
          <w:pgNumType w:start="11"/>
          <w:cols w:space="720"/>
        </w:sectPr>
      </w:pPr>
    </w:p>
    <w:p w:rsidR="00804282" w:rsidRDefault="00F87978">
      <w:pPr>
        <w:pStyle w:val="Heading1"/>
        <w:numPr>
          <w:ilvl w:val="1"/>
          <w:numId w:val="15"/>
        </w:numPr>
        <w:tabs>
          <w:tab w:val="left" w:pos="2044"/>
        </w:tabs>
        <w:spacing w:before="52"/>
        <w:ind w:left="2043"/>
        <w:jc w:val="left"/>
      </w:pPr>
      <w:r>
        <w:lastRenderedPageBreak/>
        <w:t>ОСНОВНЫЕ СТАТИСТИЧЕСКИЕ</w:t>
      </w:r>
      <w:r>
        <w:rPr>
          <w:spacing w:val="-5"/>
        </w:rPr>
        <w:t xml:space="preserve"> </w:t>
      </w:r>
      <w:r>
        <w:t>ПОКАЗАТЕЛИ</w:t>
      </w:r>
    </w:p>
    <w:p w:rsidR="00804282" w:rsidRDefault="00804282">
      <w:pPr>
        <w:pStyle w:val="a3"/>
        <w:ind w:left="0"/>
        <w:jc w:val="left"/>
        <w:rPr>
          <w:b/>
        </w:rPr>
      </w:pPr>
    </w:p>
    <w:p w:rsidR="00804282" w:rsidRPr="00C90C17" w:rsidRDefault="00F87978">
      <w:pPr>
        <w:pStyle w:val="a4"/>
        <w:numPr>
          <w:ilvl w:val="1"/>
          <w:numId w:val="13"/>
        </w:numPr>
        <w:tabs>
          <w:tab w:val="left" w:pos="1278"/>
        </w:tabs>
        <w:ind w:right="105" w:firstLine="708"/>
        <w:jc w:val="both"/>
        <w:rPr>
          <w:b/>
          <w:sz w:val="24"/>
          <w:lang w:val="ru-RU"/>
        </w:rPr>
      </w:pPr>
      <w:r w:rsidRPr="00C90C17">
        <w:rPr>
          <w:b/>
          <w:sz w:val="24"/>
          <w:lang w:val="ru-RU"/>
        </w:rPr>
        <w:t>Система сбора статистических показателей в регионе и полнота охвата статистической отчетностью всех библиотек, организаций культурно-досугового типа и иных организаций, оказывающих библиотечные услуги</w:t>
      </w:r>
      <w:r w:rsidRPr="00C90C17">
        <w:rPr>
          <w:b/>
          <w:spacing w:val="-22"/>
          <w:sz w:val="24"/>
          <w:lang w:val="ru-RU"/>
        </w:rPr>
        <w:t xml:space="preserve"> </w:t>
      </w:r>
      <w:r w:rsidRPr="00C90C17">
        <w:rPr>
          <w:b/>
          <w:sz w:val="24"/>
          <w:lang w:val="ru-RU"/>
        </w:rPr>
        <w:t>населению.</w:t>
      </w:r>
    </w:p>
    <w:p w:rsidR="00804282" w:rsidRPr="00C90C17" w:rsidRDefault="00F87978">
      <w:pPr>
        <w:pStyle w:val="a3"/>
        <w:ind w:right="106" w:firstLine="767"/>
        <w:rPr>
          <w:lang w:val="ru-RU"/>
        </w:rPr>
      </w:pPr>
      <w:r w:rsidRPr="00C90C17">
        <w:rPr>
          <w:lang w:val="ru-RU"/>
        </w:rPr>
        <w:t>Сбор статистических показателей по форме 6-НК «Сведения об общедоступной (публичной) библиотеке», утвержденной 3</w:t>
      </w:r>
      <w:r w:rsidRPr="00C90C17">
        <w:rPr>
          <w:color w:val="333333"/>
          <w:lang w:val="ru-RU"/>
        </w:rPr>
        <w:t xml:space="preserve">0 декабря 2015 г. приказом Росстата № 671, </w:t>
      </w:r>
      <w:r w:rsidRPr="00C90C17">
        <w:rPr>
          <w:lang w:val="ru-RU"/>
        </w:rPr>
        <w:t>от государственных и муниципальных библиотек Воронежской области (сетевых единиц и структурных подразделений учреждений, осуществляющих библиотечную деятельность) проводит научно-методический отдел Воронежской областной универсальной научной библиотеки имени И.С. Никитина.</w:t>
      </w:r>
    </w:p>
    <w:p w:rsidR="00804282" w:rsidRPr="00C90C17" w:rsidRDefault="00F87978">
      <w:pPr>
        <w:pStyle w:val="Heading1"/>
        <w:numPr>
          <w:ilvl w:val="1"/>
          <w:numId w:val="13"/>
        </w:numPr>
        <w:tabs>
          <w:tab w:val="left" w:pos="1326"/>
        </w:tabs>
        <w:spacing w:before="209"/>
        <w:ind w:right="112" w:firstLine="708"/>
        <w:jc w:val="both"/>
        <w:rPr>
          <w:b w:val="0"/>
          <w:lang w:val="ru-RU"/>
        </w:rPr>
      </w:pPr>
      <w:r w:rsidRPr="00C90C17">
        <w:rPr>
          <w:lang w:val="ru-RU"/>
        </w:rPr>
        <w:t>Охват населения региона библиотечным обслуживанием в целом по региону и в разрезе муниципальных</w:t>
      </w:r>
      <w:r w:rsidRPr="00C90C17">
        <w:rPr>
          <w:spacing w:val="-5"/>
          <w:lang w:val="ru-RU"/>
        </w:rPr>
        <w:t xml:space="preserve"> </w:t>
      </w:r>
      <w:r w:rsidRPr="00C90C17">
        <w:rPr>
          <w:lang w:val="ru-RU"/>
        </w:rPr>
        <w:t>образований</w:t>
      </w:r>
      <w:r w:rsidRPr="00C90C17">
        <w:rPr>
          <w:b w:val="0"/>
          <w:lang w:val="ru-RU"/>
        </w:rPr>
        <w:t>.</w:t>
      </w:r>
    </w:p>
    <w:p w:rsidR="00804282" w:rsidRPr="00C90C17" w:rsidRDefault="00F87978">
      <w:pPr>
        <w:pStyle w:val="a3"/>
        <w:ind w:right="105" w:firstLine="707"/>
        <w:rPr>
          <w:lang w:val="ru-RU"/>
        </w:rPr>
      </w:pPr>
      <w:r w:rsidRPr="00C90C17">
        <w:rPr>
          <w:lang w:val="ru-RU"/>
        </w:rPr>
        <w:t>Охват населения библиотечным обслуживанием по области за последние три года уменьшился на 1,3 % и составил в 2016 году 35,7 %. По муниципальным образованиям охват населения ниже – 32,1 %. Самый низк</w:t>
      </w:r>
      <w:r w:rsidR="000848E2">
        <w:rPr>
          <w:lang w:val="ru-RU"/>
        </w:rPr>
        <w:t xml:space="preserve">ий показатель охвата населения </w:t>
      </w:r>
      <w:r w:rsidRPr="00C90C17">
        <w:rPr>
          <w:lang w:val="ru-RU"/>
        </w:rPr>
        <w:t xml:space="preserve">библиотечным обслуживанием наблюдается в городском округе – </w:t>
      </w:r>
      <w:proofErr w:type="gramStart"/>
      <w:r w:rsidRPr="00C90C17">
        <w:rPr>
          <w:lang w:val="ru-RU"/>
        </w:rPr>
        <w:t>г</w:t>
      </w:r>
      <w:proofErr w:type="gramEnd"/>
      <w:r w:rsidRPr="00C90C17">
        <w:rPr>
          <w:lang w:val="ru-RU"/>
        </w:rPr>
        <w:t>. Воронеж –</w:t>
      </w:r>
      <w:r w:rsidR="000848E2">
        <w:rPr>
          <w:lang w:val="ru-RU"/>
        </w:rPr>
        <w:t xml:space="preserve"> </w:t>
      </w:r>
      <w:r w:rsidRPr="00C90C17">
        <w:rPr>
          <w:lang w:val="ru-RU"/>
        </w:rPr>
        <w:t>18,7</w:t>
      </w:r>
      <w:r w:rsidRPr="00C90C17">
        <w:rPr>
          <w:spacing w:val="-20"/>
          <w:lang w:val="ru-RU"/>
        </w:rPr>
        <w:t xml:space="preserve"> </w:t>
      </w:r>
      <w:r w:rsidRPr="00C90C17">
        <w:rPr>
          <w:lang w:val="ru-RU"/>
        </w:rPr>
        <w:t>%.</w:t>
      </w:r>
    </w:p>
    <w:p w:rsidR="00804282" w:rsidRPr="00C90C17" w:rsidRDefault="00F87978">
      <w:pPr>
        <w:pStyle w:val="a3"/>
        <w:ind w:right="104" w:firstLine="707"/>
        <w:rPr>
          <w:lang w:val="ru-RU"/>
        </w:rPr>
      </w:pPr>
      <w:r w:rsidRPr="00C90C17">
        <w:rPr>
          <w:lang w:val="ru-RU"/>
        </w:rPr>
        <w:t xml:space="preserve">В 11 районах этот показатель незначительно увеличился. Исключение составляет Панинский район, где отмечен самый высокий процент охвата населения библиотечным обслуживанием – 78 % (в сравнении с 2014 годом увеличение произошло на 17,9 %). Не  на много меньше этот показатель </w:t>
      </w:r>
      <w:proofErr w:type="gramStart"/>
      <w:r w:rsidRPr="00C90C17">
        <w:rPr>
          <w:lang w:val="ru-RU"/>
        </w:rPr>
        <w:t>в</w:t>
      </w:r>
      <w:proofErr w:type="gramEnd"/>
      <w:r w:rsidRPr="00C90C17">
        <w:rPr>
          <w:lang w:val="ru-RU"/>
        </w:rPr>
        <w:t xml:space="preserve"> </w:t>
      </w:r>
      <w:proofErr w:type="gramStart"/>
      <w:r w:rsidRPr="00C90C17">
        <w:rPr>
          <w:lang w:val="ru-RU"/>
        </w:rPr>
        <w:t>Нижнедевицком</w:t>
      </w:r>
      <w:proofErr w:type="gramEnd"/>
      <w:r w:rsidRPr="00C90C17">
        <w:rPr>
          <w:lang w:val="ru-RU"/>
        </w:rPr>
        <w:t xml:space="preserve"> районе – 76,2 %, хотя за три последних года он снизился на 4,3 %. Остался на уровне 2014 года процент охвата библиотечным обслуживанием в Острогожском муниципальном районе – 54,5</w:t>
      </w:r>
      <w:r w:rsidRPr="00C90C17">
        <w:rPr>
          <w:spacing w:val="-21"/>
          <w:lang w:val="ru-RU"/>
        </w:rPr>
        <w:t xml:space="preserve"> </w:t>
      </w:r>
      <w:r w:rsidRPr="00C90C17">
        <w:rPr>
          <w:lang w:val="ru-RU"/>
        </w:rPr>
        <w:t>%.</w:t>
      </w:r>
    </w:p>
    <w:p w:rsidR="00804282" w:rsidRPr="00C90C17" w:rsidRDefault="00804282">
      <w:pPr>
        <w:pStyle w:val="a3"/>
        <w:ind w:left="0"/>
        <w:jc w:val="left"/>
        <w:rPr>
          <w:lang w:val="ru-RU"/>
        </w:rPr>
      </w:pPr>
    </w:p>
    <w:p w:rsidR="00804282" w:rsidRPr="00C90C17" w:rsidRDefault="00F87978">
      <w:pPr>
        <w:pStyle w:val="Heading1"/>
        <w:numPr>
          <w:ilvl w:val="1"/>
          <w:numId w:val="13"/>
        </w:numPr>
        <w:tabs>
          <w:tab w:val="left" w:pos="1386"/>
        </w:tabs>
        <w:ind w:right="112" w:firstLine="708"/>
        <w:jc w:val="both"/>
        <w:rPr>
          <w:lang w:val="ru-RU"/>
        </w:rPr>
      </w:pPr>
      <w:r w:rsidRPr="00C90C17">
        <w:rPr>
          <w:lang w:val="ru-RU"/>
        </w:rPr>
        <w:t>Динамика показателей, отражающих объем основных работ/услуг, выполненных муниципальными библиотеками</w:t>
      </w:r>
      <w:r w:rsidRPr="00C90C17">
        <w:rPr>
          <w:spacing w:val="-10"/>
          <w:lang w:val="ru-RU"/>
        </w:rPr>
        <w:t xml:space="preserve"> </w:t>
      </w:r>
      <w:r w:rsidRPr="00C90C17">
        <w:rPr>
          <w:lang w:val="ru-RU"/>
        </w:rPr>
        <w:t>региона</w:t>
      </w:r>
    </w:p>
    <w:p w:rsidR="00804282" w:rsidRPr="00C90C17" w:rsidRDefault="00F87978">
      <w:pPr>
        <w:pStyle w:val="a3"/>
        <w:ind w:right="109" w:firstLine="707"/>
        <w:rPr>
          <w:lang w:val="ru-RU"/>
        </w:rPr>
      </w:pPr>
      <w:r w:rsidRPr="00C90C17">
        <w:rPr>
          <w:lang w:val="ru-RU"/>
        </w:rPr>
        <w:t xml:space="preserve">В 2016 году в связи с сокращением сети и увеличением числа библиотек, обслуживающих пользователей по гибкому графику, основные показатели деятельности общедоступных библиотек области значительно изменились. Число зарегистрированных пользователей в целом по региону уменьшилось на 4,6 тыс. по сравнению с 2015 годом и составило 833,5 тыс. человек. </w:t>
      </w:r>
      <w:r w:rsidR="00611E4C">
        <w:rPr>
          <w:lang w:val="ru-RU"/>
        </w:rPr>
        <w:t>Ч</w:t>
      </w:r>
      <w:r w:rsidRPr="00C90C17">
        <w:rPr>
          <w:lang w:val="ru-RU"/>
        </w:rPr>
        <w:t>исло удаленных зарегистрированных пользователей за год увеличилось с 17,8 тыс. в 2015 году до 32,0 тыс. в 2016</w:t>
      </w:r>
      <w:r w:rsidRPr="00C90C17">
        <w:rPr>
          <w:spacing w:val="-22"/>
          <w:lang w:val="ru-RU"/>
        </w:rPr>
        <w:t xml:space="preserve"> </w:t>
      </w:r>
      <w:r w:rsidRPr="00C90C17">
        <w:rPr>
          <w:lang w:val="ru-RU"/>
        </w:rPr>
        <w:t>году.</w:t>
      </w:r>
    </w:p>
    <w:p w:rsidR="00804282" w:rsidRPr="00C90C17" w:rsidRDefault="00F87978">
      <w:pPr>
        <w:pStyle w:val="a3"/>
        <w:ind w:right="105" w:firstLine="767"/>
        <w:rPr>
          <w:lang w:val="ru-RU"/>
        </w:rPr>
      </w:pPr>
      <w:r w:rsidRPr="00C90C17">
        <w:rPr>
          <w:lang w:val="ru-RU"/>
        </w:rPr>
        <w:t>Число посещений заметно сократилось в сравнении с предыдущим годом – на 130 тыс. и составило 6539,0 тыс. Положительная динамика наблюдается по числу обращений  к  веб-сайтам библиотек:  в 2016 г. зафиксировано 550,0 тыс., в 2015 г. – 453,8</w:t>
      </w:r>
      <w:r w:rsidRPr="00C90C17">
        <w:rPr>
          <w:spacing w:val="-11"/>
          <w:lang w:val="ru-RU"/>
        </w:rPr>
        <w:t xml:space="preserve"> </w:t>
      </w:r>
      <w:r w:rsidRPr="00C90C17">
        <w:rPr>
          <w:lang w:val="ru-RU"/>
        </w:rPr>
        <w:t>тыс.</w:t>
      </w:r>
    </w:p>
    <w:p w:rsidR="00804282" w:rsidRPr="00C90C17" w:rsidRDefault="00F87978">
      <w:pPr>
        <w:pStyle w:val="a3"/>
        <w:ind w:right="110" w:firstLine="707"/>
        <w:rPr>
          <w:lang w:val="ru-RU"/>
        </w:rPr>
      </w:pPr>
      <w:r w:rsidRPr="00C90C17">
        <w:rPr>
          <w:lang w:val="ru-RU"/>
        </w:rPr>
        <w:t>По количеству посещений массовых мероприятий в целом по региону отмечается отрицательная динамика: на 60 тыс. меньше в отчетном году посетили мероприятий пользователи библиотек, чем в предыдущем.</w:t>
      </w:r>
    </w:p>
    <w:p w:rsidR="00804282" w:rsidRPr="00C90C17" w:rsidRDefault="00F87978">
      <w:pPr>
        <w:pStyle w:val="a3"/>
        <w:ind w:right="107" w:firstLine="707"/>
        <w:rPr>
          <w:lang w:val="ru-RU"/>
        </w:rPr>
      </w:pPr>
      <w:r w:rsidRPr="00C90C17">
        <w:rPr>
          <w:lang w:val="ru-RU"/>
        </w:rPr>
        <w:t xml:space="preserve">Общая документовыдача библиотечного фонда в стационарном и удаленном режимах по области сократилась на 2,2 % и составила 17,2 </w:t>
      </w:r>
      <w:proofErr w:type="gramStart"/>
      <w:r w:rsidRPr="00C90C17">
        <w:rPr>
          <w:lang w:val="ru-RU"/>
        </w:rPr>
        <w:t>млн</w:t>
      </w:r>
      <w:proofErr w:type="gramEnd"/>
      <w:r w:rsidRPr="00C90C17">
        <w:rPr>
          <w:lang w:val="ru-RU"/>
        </w:rPr>
        <w:t xml:space="preserve"> экз. Это можно объяснить такими причинами, как закрытие библиотек, недостаточный уровень технической оснащенности библиотек, слабая обновляемость документных фондов, отсутствие современных комфортных условий в библиотеках (особенно сельских).</w:t>
      </w:r>
    </w:p>
    <w:p w:rsidR="00804282" w:rsidRPr="00C90C17" w:rsidRDefault="00F87978">
      <w:pPr>
        <w:pStyle w:val="a3"/>
        <w:ind w:right="106" w:firstLine="707"/>
        <w:rPr>
          <w:lang w:val="ru-RU"/>
        </w:rPr>
      </w:pPr>
      <w:r w:rsidRPr="00C90C17">
        <w:rPr>
          <w:lang w:val="ru-RU"/>
        </w:rPr>
        <w:t>В библиотеках муниципальных районов и городских округов также произошло уменьшение абсолютных и относительных показателей, о чем свидетельствуют данные таблиц №№ 1, 2.</w:t>
      </w:r>
    </w:p>
    <w:p w:rsidR="00804282" w:rsidRPr="00C90C17" w:rsidRDefault="00F87978">
      <w:pPr>
        <w:spacing w:before="2" w:line="253" w:lineRule="exact"/>
        <w:ind w:right="832"/>
        <w:jc w:val="right"/>
        <w:rPr>
          <w:i/>
          <w:lang w:val="ru-RU"/>
        </w:rPr>
      </w:pPr>
      <w:r w:rsidRPr="00C90C17">
        <w:rPr>
          <w:i/>
          <w:lang w:val="ru-RU"/>
        </w:rPr>
        <w:t>Таблица 1.</w:t>
      </w:r>
    </w:p>
    <w:p w:rsidR="00804282" w:rsidRDefault="00F87978" w:rsidP="00611E4C">
      <w:pPr>
        <w:pStyle w:val="Heading1"/>
        <w:spacing w:line="276" w:lineRule="exact"/>
        <w:ind w:left="810" w:right="55" w:firstLine="0"/>
        <w:rPr>
          <w:lang w:val="ru-RU"/>
        </w:rPr>
      </w:pPr>
      <w:r w:rsidRPr="00C90C17">
        <w:rPr>
          <w:lang w:val="ru-RU"/>
        </w:rPr>
        <w:t>Абсолютные показатели деятельности муниципальных библиотек</w:t>
      </w:r>
    </w:p>
    <w:p w:rsidR="00611E4C" w:rsidRPr="00611E4C" w:rsidRDefault="00611E4C" w:rsidP="00611E4C">
      <w:pPr>
        <w:pStyle w:val="Heading1"/>
        <w:spacing w:line="276" w:lineRule="exact"/>
        <w:ind w:left="810" w:right="55" w:firstLine="0"/>
        <w:rPr>
          <w:lang w:val="ru-RU"/>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75"/>
        <w:gridCol w:w="1133"/>
        <w:gridCol w:w="997"/>
        <w:gridCol w:w="917"/>
      </w:tblGrid>
      <w:tr w:rsidR="00804282">
        <w:trPr>
          <w:trHeight w:hRule="exact" w:val="262"/>
        </w:trPr>
        <w:tc>
          <w:tcPr>
            <w:tcW w:w="5775" w:type="dxa"/>
          </w:tcPr>
          <w:p w:rsidR="00804282" w:rsidRDefault="00F87978">
            <w:pPr>
              <w:pStyle w:val="TableParagraph"/>
              <w:spacing w:before="1"/>
              <w:ind w:left="103" w:right="2415"/>
              <w:jc w:val="left"/>
            </w:pPr>
            <w:r>
              <w:t>Показатели</w:t>
            </w:r>
          </w:p>
        </w:tc>
        <w:tc>
          <w:tcPr>
            <w:tcW w:w="1133" w:type="dxa"/>
          </w:tcPr>
          <w:p w:rsidR="00804282" w:rsidRDefault="00F87978">
            <w:pPr>
              <w:pStyle w:val="TableParagraph"/>
              <w:spacing w:before="1"/>
              <w:ind w:left="103"/>
              <w:jc w:val="left"/>
            </w:pPr>
            <w:r>
              <w:t>2015 г.</w:t>
            </w:r>
          </w:p>
        </w:tc>
        <w:tc>
          <w:tcPr>
            <w:tcW w:w="997" w:type="dxa"/>
          </w:tcPr>
          <w:p w:rsidR="00804282" w:rsidRDefault="00F87978">
            <w:pPr>
              <w:pStyle w:val="TableParagraph"/>
              <w:spacing w:before="1"/>
              <w:ind w:left="103"/>
              <w:jc w:val="left"/>
            </w:pPr>
            <w:r>
              <w:t>2016 г.</w:t>
            </w:r>
          </w:p>
        </w:tc>
        <w:tc>
          <w:tcPr>
            <w:tcW w:w="917" w:type="dxa"/>
          </w:tcPr>
          <w:p w:rsidR="00804282" w:rsidRDefault="00F87978">
            <w:pPr>
              <w:pStyle w:val="TableParagraph"/>
              <w:spacing w:before="1"/>
              <w:ind w:left="158"/>
              <w:jc w:val="left"/>
            </w:pPr>
            <w:r>
              <w:t>+/ -</w:t>
            </w:r>
          </w:p>
        </w:tc>
      </w:tr>
      <w:tr w:rsidR="00804282">
        <w:trPr>
          <w:trHeight w:hRule="exact" w:val="516"/>
        </w:trPr>
        <w:tc>
          <w:tcPr>
            <w:tcW w:w="5775" w:type="dxa"/>
          </w:tcPr>
          <w:p w:rsidR="00804282" w:rsidRPr="00C90C17" w:rsidRDefault="00F87978">
            <w:pPr>
              <w:pStyle w:val="TableParagraph"/>
              <w:spacing w:before="3"/>
              <w:ind w:left="103" w:right="2415"/>
              <w:jc w:val="left"/>
              <w:rPr>
                <w:lang w:val="ru-RU"/>
              </w:rPr>
            </w:pPr>
            <w:r w:rsidRPr="00C90C17">
              <w:rPr>
                <w:lang w:val="ru-RU"/>
              </w:rPr>
              <w:t>Количество пользователей, (тыс.) в т. ч. удаленных (тыс.)</w:t>
            </w:r>
          </w:p>
        </w:tc>
        <w:tc>
          <w:tcPr>
            <w:tcW w:w="1133" w:type="dxa"/>
          </w:tcPr>
          <w:p w:rsidR="00804282" w:rsidRDefault="00F87978">
            <w:pPr>
              <w:pStyle w:val="TableParagraph"/>
              <w:spacing w:before="3" w:line="252" w:lineRule="exact"/>
              <w:ind w:left="103"/>
              <w:jc w:val="left"/>
            </w:pPr>
            <w:r>
              <w:t>753,0</w:t>
            </w:r>
          </w:p>
          <w:p w:rsidR="00804282" w:rsidRDefault="00F87978">
            <w:pPr>
              <w:pStyle w:val="TableParagraph"/>
              <w:spacing w:line="252" w:lineRule="exact"/>
              <w:ind w:left="103"/>
              <w:jc w:val="left"/>
            </w:pPr>
            <w:r>
              <w:t>15,1</w:t>
            </w:r>
          </w:p>
        </w:tc>
        <w:tc>
          <w:tcPr>
            <w:tcW w:w="997" w:type="dxa"/>
          </w:tcPr>
          <w:p w:rsidR="00804282" w:rsidRDefault="00F87978">
            <w:pPr>
              <w:pStyle w:val="TableParagraph"/>
              <w:spacing w:before="3" w:line="252" w:lineRule="exact"/>
              <w:ind w:left="103"/>
              <w:jc w:val="left"/>
            </w:pPr>
            <w:r>
              <w:t>750,8</w:t>
            </w:r>
          </w:p>
          <w:p w:rsidR="00804282" w:rsidRDefault="00F87978">
            <w:pPr>
              <w:pStyle w:val="TableParagraph"/>
              <w:spacing w:line="252" w:lineRule="exact"/>
              <w:ind w:left="103"/>
              <w:jc w:val="left"/>
            </w:pPr>
            <w:r>
              <w:t>29,4</w:t>
            </w:r>
          </w:p>
        </w:tc>
        <w:tc>
          <w:tcPr>
            <w:tcW w:w="917" w:type="dxa"/>
          </w:tcPr>
          <w:p w:rsidR="00804282" w:rsidRDefault="00F87978">
            <w:pPr>
              <w:pStyle w:val="TableParagraph"/>
              <w:spacing w:before="3" w:line="252" w:lineRule="exact"/>
              <w:ind w:left="103"/>
              <w:jc w:val="left"/>
            </w:pPr>
            <w:r>
              <w:t>-2,2</w:t>
            </w:r>
          </w:p>
          <w:p w:rsidR="00804282" w:rsidRDefault="00F87978">
            <w:pPr>
              <w:pStyle w:val="TableParagraph"/>
              <w:spacing w:line="252" w:lineRule="exact"/>
              <w:ind w:left="103"/>
              <w:jc w:val="left"/>
            </w:pPr>
            <w:r>
              <w:t>+14,3</w:t>
            </w:r>
          </w:p>
        </w:tc>
      </w:tr>
      <w:tr w:rsidR="00804282">
        <w:trPr>
          <w:trHeight w:hRule="exact" w:val="264"/>
        </w:trPr>
        <w:tc>
          <w:tcPr>
            <w:tcW w:w="5775" w:type="dxa"/>
          </w:tcPr>
          <w:p w:rsidR="00804282" w:rsidRDefault="00F87978">
            <w:pPr>
              <w:pStyle w:val="TableParagraph"/>
              <w:spacing w:before="1"/>
              <w:ind w:left="103" w:right="103"/>
              <w:jc w:val="left"/>
            </w:pPr>
            <w:r>
              <w:t>Количество выданных документов, (тыс.)</w:t>
            </w:r>
          </w:p>
        </w:tc>
        <w:tc>
          <w:tcPr>
            <w:tcW w:w="1133" w:type="dxa"/>
          </w:tcPr>
          <w:p w:rsidR="00804282" w:rsidRDefault="00F87978">
            <w:pPr>
              <w:pStyle w:val="TableParagraph"/>
              <w:spacing w:before="1"/>
              <w:ind w:left="103"/>
              <w:jc w:val="left"/>
            </w:pPr>
            <w:r>
              <w:t>14952,1</w:t>
            </w:r>
          </w:p>
        </w:tc>
        <w:tc>
          <w:tcPr>
            <w:tcW w:w="997" w:type="dxa"/>
          </w:tcPr>
          <w:p w:rsidR="00804282" w:rsidRDefault="00F87978">
            <w:pPr>
              <w:pStyle w:val="TableParagraph"/>
              <w:spacing w:before="1"/>
              <w:ind w:left="103"/>
              <w:jc w:val="left"/>
            </w:pPr>
            <w:r>
              <w:t>14572,0</w:t>
            </w:r>
          </w:p>
        </w:tc>
        <w:tc>
          <w:tcPr>
            <w:tcW w:w="917" w:type="dxa"/>
          </w:tcPr>
          <w:p w:rsidR="00804282" w:rsidRDefault="00F87978">
            <w:pPr>
              <w:pStyle w:val="TableParagraph"/>
              <w:spacing w:before="1"/>
              <w:ind w:left="103"/>
              <w:jc w:val="left"/>
            </w:pPr>
            <w:r>
              <w:t>-380,1</w:t>
            </w:r>
          </w:p>
        </w:tc>
      </w:tr>
    </w:tbl>
    <w:p w:rsidR="00804282" w:rsidRDefault="00804282">
      <w:pPr>
        <w:sectPr w:rsidR="00804282">
          <w:pgSz w:w="11910" w:h="16840"/>
          <w:pgMar w:top="780" w:right="740" w:bottom="1100" w:left="1600" w:header="0" w:footer="910" w:gutter="0"/>
          <w:cols w:space="720"/>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75"/>
        <w:gridCol w:w="1133"/>
        <w:gridCol w:w="997"/>
        <w:gridCol w:w="917"/>
      </w:tblGrid>
      <w:tr w:rsidR="00804282">
        <w:trPr>
          <w:trHeight w:hRule="exact" w:val="262"/>
        </w:trPr>
        <w:tc>
          <w:tcPr>
            <w:tcW w:w="5775" w:type="dxa"/>
          </w:tcPr>
          <w:p w:rsidR="00804282" w:rsidRPr="00C90C17" w:rsidRDefault="00F87978">
            <w:pPr>
              <w:pStyle w:val="TableParagraph"/>
              <w:spacing w:line="248" w:lineRule="exact"/>
              <w:ind w:left="103" w:right="103"/>
              <w:jc w:val="left"/>
              <w:rPr>
                <w:lang w:val="ru-RU"/>
              </w:rPr>
            </w:pPr>
            <w:r w:rsidRPr="00C90C17">
              <w:rPr>
                <w:lang w:val="ru-RU"/>
              </w:rPr>
              <w:lastRenderedPageBreak/>
              <w:t>в т.ч. удаленным пользователям (тыс.)</w:t>
            </w:r>
          </w:p>
        </w:tc>
        <w:tc>
          <w:tcPr>
            <w:tcW w:w="1133" w:type="dxa"/>
          </w:tcPr>
          <w:p w:rsidR="00804282" w:rsidRDefault="00F87978">
            <w:pPr>
              <w:pStyle w:val="TableParagraph"/>
              <w:spacing w:line="248" w:lineRule="exact"/>
              <w:ind w:left="103"/>
              <w:jc w:val="left"/>
            </w:pPr>
            <w:r>
              <w:t>229,0</w:t>
            </w:r>
          </w:p>
        </w:tc>
        <w:tc>
          <w:tcPr>
            <w:tcW w:w="997" w:type="dxa"/>
          </w:tcPr>
          <w:p w:rsidR="00804282" w:rsidRDefault="00F87978">
            <w:pPr>
              <w:pStyle w:val="TableParagraph"/>
              <w:spacing w:line="248" w:lineRule="exact"/>
              <w:ind w:left="103"/>
              <w:jc w:val="left"/>
            </w:pPr>
            <w:r>
              <w:t>224,1</w:t>
            </w:r>
          </w:p>
        </w:tc>
        <w:tc>
          <w:tcPr>
            <w:tcW w:w="917" w:type="dxa"/>
          </w:tcPr>
          <w:p w:rsidR="00804282" w:rsidRDefault="00F87978">
            <w:pPr>
              <w:pStyle w:val="TableParagraph"/>
              <w:spacing w:line="248" w:lineRule="exact"/>
              <w:ind w:left="103"/>
              <w:jc w:val="left"/>
            </w:pPr>
            <w:r>
              <w:t>-4,9</w:t>
            </w:r>
          </w:p>
        </w:tc>
      </w:tr>
      <w:tr w:rsidR="00804282">
        <w:trPr>
          <w:trHeight w:hRule="exact" w:val="516"/>
        </w:trPr>
        <w:tc>
          <w:tcPr>
            <w:tcW w:w="5775" w:type="dxa"/>
          </w:tcPr>
          <w:p w:rsidR="00804282" w:rsidRPr="00C90C17" w:rsidRDefault="00F87978">
            <w:pPr>
              <w:pStyle w:val="TableParagraph"/>
              <w:spacing w:line="242" w:lineRule="auto"/>
              <w:ind w:left="103" w:right="103"/>
              <w:jc w:val="left"/>
              <w:rPr>
                <w:lang w:val="ru-RU"/>
              </w:rPr>
            </w:pPr>
            <w:r w:rsidRPr="00C90C17">
              <w:rPr>
                <w:lang w:val="ru-RU"/>
              </w:rPr>
              <w:t>Количество выданных пользователям копий документов, (тыс.)</w:t>
            </w:r>
          </w:p>
        </w:tc>
        <w:tc>
          <w:tcPr>
            <w:tcW w:w="1133" w:type="dxa"/>
          </w:tcPr>
          <w:p w:rsidR="00804282" w:rsidRPr="00C90C17" w:rsidRDefault="00804282">
            <w:pPr>
              <w:pStyle w:val="TableParagraph"/>
              <w:spacing w:before="7"/>
              <w:jc w:val="left"/>
              <w:rPr>
                <w:b/>
                <w:sz w:val="21"/>
                <w:lang w:val="ru-RU"/>
              </w:rPr>
            </w:pPr>
          </w:p>
          <w:p w:rsidR="00804282" w:rsidRDefault="00F87978">
            <w:pPr>
              <w:pStyle w:val="TableParagraph"/>
              <w:ind w:left="103"/>
              <w:jc w:val="left"/>
            </w:pPr>
            <w:r>
              <w:t>288,1</w:t>
            </w:r>
          </w:p>
        </w:tc>
        <w:tc>
          <w:tcPr>
            <w:tcW w:w="997" w:type="dxa"/>
          </w:tcPr>
          <w:p w:rsidR="00804282" w:rsidRDefault="00804282">
            <w:pPr>
              <w:pStyle w:val="TableParagraph"/>
              <w:spacing w:before="7"/>
              <w:jc w:val="left"/>
              <w:rPr>
                <w:b/>
                <w:sz w:val="21"/>
              </w:rPr>
            </w:pPr>
          </w:p>
          <w:p w:rsidR="00804282" w:rsidRDefault="00F87978">
            <w:pPr>
              <w:pStyle w:val="TableParagraph"/>
              <w:ind w:left="103"/>
              <w:jc w:val="left"/>
            </w:pPr>
            <w:r>
              <w:t>272,7</w:t>
            </w:r>
          </w:p>
        </w:tc>
        <w:tc>
          <w:tcPr>
            <w:tcW w:w="917" w:type="dxa"/>
          </w:tcPr>
          <w:p w:rsidR="00804282" w:rsidRDefault="00804282">
            <w:pPr>
              <w:pStyle w:val="TableParagraph"/>
              <w:spacing w:before="7"/>
              <w:jc w:val="left"/>
              <w:rPr>
                <w:b/>
                <w:sz w:val="21"/>
              </w:rPr>
            </w:pPr>
          </w:p>
          <w:p w:rsidR="00804282" w:rsidRDefault="00F87978">
            <w:pPr>
              <w:pStyle w:val="TableParagraph"/>
              <w:ind w:left="103"/>
              <w:jc w:val="left"/>
            </w:pPr>
            <w:r>
              <w:t>-15,4</w:t>
            </w:r>
          </w:p>
        </w:tc>
      </w:tr>
      <w:tr w:rsidR="00804282">
        <w:trPr>
          <w:trHeight w:hRule="exact" w:val="516"/>
        </w:trPr>
        <w:tc>
          <w:tcPr>
            <w:tcW w:w="5775" w:type="dxa"/>
          </w:tcPr>
          <w:p w:rsidR="00804282" w:rsidRPr="00C90C17" w:rsidRDefault="00F87978">
            <w:pPr>
              <w:pStyle w:val="TableParagraph"/>
              <w:tabs>
                <w:tab w:val="left" w:pos="1482"/>
                <w:tab w:val="left" w:pos="2504"/>
                <w:tab w:val="left" w:pos="2900"/>
                <w:tab w:val="left" w:pos="4478"/>
              </w:tabs>
              <w:spacing w:line="242" w:lineRule="auto"/>
              <w:ind w:left="103" w:right="103"/>
              <w:jc w:val="left"/>
              <w:rPr>
                <w:lang w:val="ru-RU"/>
              </w:rPr>
            </w:pPr>
            <w:r w:rsidRPr="00C90C17">
              <w:rPr>
                <w:lang w:val="ru-RU"/>
              </w:rPr>
              <w:t>Количество</w:t>
            </w:r>
            <w:r w:rsidRPr="00C90C17">
              <w:rPr>
                <w:lang w:val="ru-RU"/>
              </w:rPr>
              <w:tab/>
              <w:t>справок</w:t>
            </w:r>
            <w:r w:rsidRPr="00C90C17">
              <w:rPr>
                <w:lang w:val="ru-RU"/>
              </w:rPr>
              <w:tab/>
              <w:t>и</w:t>
            </w:r>
            <w:r w:rsidRPr="00C90C17">
              <w:rPr>
                <w:lang w:val="ru-RU"/>
              </w:rPr>
              <w:tab/>
              <w:t>консультаций</w:t>
            </w:r>
            <w:r w:rsidRPr="00C90C17">
              <w:rPr>
                <w:lang w:val="ru-RU"/>
              </w:rPr>
              <w:tab/>
            </w:r>
            <w:r w:rsidRPr="00C90C17">
              <w:rPr>
                <w:spacing w:val="-1"/>
                <w:lang w:val="ru-RU"/>
              </w:rPr>
              <w:t xml:space="preserve">посетителям </w:t>
            </w:r>
            <w:r w:rsidRPr="00C90C17">
              <w:rPr>
                <w:lang w:val="ru-RU"/>
              </w:rPr>
              <w:t>библиотеки,</w:t>
            </w:r>
            <w:r w:rsidRPr="00C90C17">
              <w:rPr>
                <w:spacing w:val="52"/>
                <w:lang w:val="ru-RU"/>
              </w:rPr>
              <w:t xml:space="preserve"> </w:t>
            </w:r>
            <w:r w:rsidRPr="00C90C17">
              <w:rPr>
                <w:lang w:val="ru-RU"/>
              </w:rPr>
              <w:t>(тыс.)</w:t>
            </w:r>
          </w:p>
        </w:tc>
        <w:tc>
          <w:tcPr>
            <w:tcW w:w="1133" w:type="dxa"/>
          </w:tcPr>
          <w:p w:rsidR="00804282" w:rsidRPr="00C90C17" w:rsidRDefault="00804282">
            <w:pPr>
              <w:pStyle w:val="TableParagraph"/>
              <w:spacing w:before="7"/>
              <w:jc w:val="left"/>
              <w:rPr>
                <w:b/>
                <w:sz w:val="21"/>
                <w:lang w:val="ru-RU"/>
              </w:rPr>
            </w:pPr>
          </w:p>
          <w:p w:rsidR="00804282" w:rsidRDefault="00F87978">
            <w:pPr>
              <w:pStyle w:val="TableParagraph"/>
              <w:spacing w:before="1"/>
              <w:ind w:left="103"/>
              <w:jc w:val="left"/>
            </w:pPr>
            <w:r>
              <w:t>315,0</w:t>
            </w:r>
          </w:p>
        </w:tc>
        <w:tc>
          <w:tcPr>
            <w:tcW w:w="997" w:type="dxa"/>
          </w:tcPr>
          <w:p w:rsidR="00804282" w:rsidRDefault="00804282">
            <w:pPr>
              <w:pStyle w:val="TableParagraph"/>
              <w:spacing w:before="7"/>
              <w:jc w:val="left"/>
              <w:rPr>
                <w:b/>
                <w:sz w:val="21"/>
              </w:rPr>
            </w:pPr>
          </w:p>
          <w:p w:rsidR="00804282" w:rsidRDefault="00F87978">
            <w:pPr>
              <w:pStyle w:val="TableParagraph"/>
              <w:spacing w:before="1"/>
              <w:ind w:left="103"/>
              <w:jc w:val="left"/>
            </w:pPr>
            <w:r>
              <w:t>303,5</w:t>
            </w:r>
          </w:p>
        </w:tc>
        <w:tc>
          <w:tcPr>
            <w:tcW w:w="917" w:type="dxa"/>
          </w:tcPr>
          <w:p w:rsidR="00804282" w:rsidRDefault="00804282">
            <w:pPr>
              <w:pStyle w:val="TableParagraph"/>
              <w:spacing w:before="7"/>
              <w:jc w:val="left"/>
              <w:rPr>
                <w:b/>
                <w:sz w:val="21"/>
              </w:rPr>
            </w:pPr>
          </w:p>
          <w:p w:rsidR="00804282" w:rsidRDefault="00F87978">
            <w:pPr>
              <w:pStyle w:val="TableParagraph"/>
              <w:spacing w:before="1"/>
              <w:ind w:left="103"/>
              <w:jc w:val="left"/>
            </w:pPr>
            <w:r>
              <w:t>-11,5</w:t>
            </w:r>
          </w:p>
        </w:tc>
      </w:tr>
      <w:tr w:rsidR="00804282">
        <w:trPr>
          <w:trHeight w:hRule="exact" w:val="770"/>
        </w:trPr>
        <w:tc>
          <w:tcPr>
            <w:tcW w:w="5775" w:type="dxa"/>
          </w:tcPr>
          <w:p w:rsidR="00804282" w:rsidRPr="00C90C17" w:rsidRDefault="00F87978">
            <w:pPr>
              <w:pStyle w:val="TableParagraph"/>
              <w:spacing w:line="242" w:lineRule="auto"/>
              <w:ind w:left="103" w:right="103"/>
              <w:jc w:val="left"/>
              <w:rPr>
                <w:lang w:val="ru-RU"/>
              </w:rPr>
            </w:pPr>
            <w:r w:rsidRPr="00C90C17">
              <w:rPr>
                <w:lang w:val="ru-RU"/>
              </w:rPr>
              <w:t>Количество справок и консультаций, предоставляемых в виртуальном режиме удаленным пользователям, (тыс.)</w:t>
            </w:r>
          </w:p>
        </w:tc>
        <w:tc>
          <w:tcPr>
            <w:tcW w:w="1133" w:type="dxa"/>
          </w:tcPr>
          <w:p w:rsidR="00804282" w:rsidRPr="00C90C17" w:rsidRDefault="00804282">
            <w:pPr>
              <w:pStyle w:val="TableParagraph"/>
              <w:jc w:val="left"/>
              <w:rPr>
                <w:b/>
                <w:lang w:val="ru-RU"/>
              </w:rPr>
            </w:pPr>
          </w:p>
          <w:p w:rsidR="00804282" w:rsidRPr="00C90C17" w:rsidRDefault="00804282">
            <w:pPr>
              <w:pStyle w:val="TableParagraph"/>
              <w:spacing w:before="6"/>
              <w:jc w:val="left"/>
              <w:rPr>
                <w:b/>
                <w:sz w:val="21"/>
                <w:lang w:val="ru-RU"/>
              </w:rPr>
            </w:pPr>
          </w:p>
          <w:p w:rsidR="00804282" w:rsidRDefault="00F87978">
            <w:pPr>
              <w:pStyle w:val="TableParagraph"/>
              <w:ind w:left="103"/>
              <w:jc w:val="left"/>
            </w:pPr>
            <w:r>
              <w:t>5,1</w:t>
            </w:r>
          </w:p>
        </w:tc>
        <w:tc>
          <w:tcPr>
            <w:tcW w:w="997" w:type="dxa"/>
          </w:tcPr>
          <w:p w:rsidR="00804282" w:rsidRDefault="00804282">
            <w:pPr>
              <w:pStyle w:val="TableParagraph"/>
              <w:jc w:val="left"/>
              <w:rPr>
                <w:b/>
              </w:rPr>
            </w:pPr>
          </w:p>
          <w:p w:rsidR="00804282" w:rsidRDefault="00804282">
            <w:pPr>
              <w:pStyle w:val="TableParagraph"/>
              <w:spacing w:before="6"/>
              <w:jc w:val="left"/>
              <w:rPr>
                <w:b/>
                <w:sz w:val="21"/>
              </w:rPr>
            </w:pPr>
          </w:p>
          <w:p w:rsidR="00804282" w:rsidRDefault="00F87978">
            <w:pPr>
              <w:pStyle w:val="TableParagraph"/>
              <w:ind w:left="103"/>
              <w:jc w:val="left"/>
            </w:pPr>
            <w:r>
              <w:t>15,0</w:t>
            </w:r>
          </w:p>
        </w:tc>
        <w:tc>
          <w:tcPr>
            <w:tcW w:w="917" w:type="dxa"/>
          </w:tcPr>
          <w:p w:rsidR="00804282" w:rsidRDefault="00804282">
            <w:pPr>
              <w:pStyle w:val="TableParagraph"/>
              <w:jc w:val="left"/>
              <w:rPr>
                <w:b/>
              </w:rPr>
            </w:pPr>
          </w:p>
          <w:p w:rsidR="00804282" w:rsidRDefault="00804282">
            <w:pPr>
              <w:pStyle w:val="TableParagraph"/>
              <w:spacing w:before="6"/>
              <w:jc w:val="left"/>
              <w:rPr>
                <w:b/>
                <w:sz w:val="21"/>
              </w:rPr>
            </w:pPr>
          </w:p>
          <w:p w:rsidR="00804282" w:rsidRDefault="00F87978">
            <w:pPr>
              <w:pStyle w:val="TableParagraph"/>
              <w:ind w:left="103"/>
              <w:jc w:val="left"/>
            </w:pPr>
            <w:r>
              <w:t>+9,9</w:t>
            </w:r>
          </w:p>
        </w:tc>
      </w:tr>
      <w:tr w:rsidR="00804282">
        <w:trPr>
          <w:trHeight w:hRule="exact" w:val="768"/>
        </w:trPr>
        <w:tc>
          <w:tcPr>
            <w:tcW w:w="5775" w:type="dxa"/>
          </w:tcPr>
          <w:p w:rsidR="00804282" w:rsidRPr="00C90C17" w:rsidRDefault="00F87978">
            <w:pPr>
              <w:pStyle w:val="TableParagraph"/>
              <w:spacing w:line="247" w:lineRule="exact"/>
              <w:ind w:left="103" w:right="103"/>
              <w:jc w:val="left"/>
              <w:rPr>
                <w:lang w:val="ru-RU"/>
              </w:rPr>
            </w:pPr>
            <w:r w:rsidRPr="00C90C17">
              <w:rPr>
                <w:lang w:val="ru-RU"/>
              </w:rPr>
              <w:t>Количество посещений библиотек, (тыс.)</w:t>
            </w:r>
          </w:p>
          <w:p w:rsidR="00804282" w:rsidRPr="00C90C17" w:rsidRDefault="00F87978">
            <w:pPr>
              <w:pStyle w:val="TableParagraph"/>
              <w:ind w:left="103" w:right="103"/>
              <w:jc w:val="left"/>
              <w:rPr>
                <w:lang w:val="ru-RU"/>
              </w:rPr>
            </w:pPr>
            <w:r w:rsidRPr="00C90C17">
              <w:rPr>
                <w:lang w:val="ru-RU"/>
              </w:rPr>
              <w:t>в том числе культурно-просветительских мероприятий, (тыс.)</w:t>
            </w:r>
          </w:p>
        </w:tc>
        <w:tc>
          <w:tcPr>
            <w:tcW w:w="1133" w:type="dxa"/>
          </w:tcPr>
          <w:p w:rsidR="00804282" w:rsidRDefault="00F87978">
            <w:pPr>
              <w:pStyle w:val="TableParagraph"/>
              <w:spacing w:line="248" w:lineRule="exact"/>
              <w:ind w:left="103"/>
              <w:jc w:val="left"/>
            </w:pPr>
            <w:r>
              <w:t>6201,2</w:t>
            </w:r>
          </w:p>
          <w:p w:rsidR="00804282" w:rsidRDefault="00804282">
            <w:pPr>
              <w:pStyle w:val="TableParagraph"/>
              <w:spacing w:before="9"/>
              <w:jc w:val="left"/>
              <w:rPr>
                <w:b/>
                <w:sz w:val="21"/>
              </w:rPr>
            </w:pPr>
          </w:p>
          <w:p w:rsidR="00804282" w:rsidRDefault="00F87978">
            <w:pPr>
              <w:pStyle w:val="TableParagraph"/>
              <w:ind w:left="103"/>
              <w:jc w:val="left"/>
            </w:pPr>
            <w:r>
              <w:t>1222,9</w:t>
            </w:r>
          </w:p>
        </w:tc>
        <w:tc>
          <w:tcPr>
            <w:tcW w:w="997" w:type="dxa"/>
          </w:tcPr>
          <w:p w:rsidR="00804282" w:rsidRDefault="00F87978">
            <w:pPr>
              <w:pStyle w:val="TableParagraph"/>
              <w:spacing w:line="248" w:lineRule="exact"/>
              <w:ind w:left="103"/>
              <w:jc w:val="left"/>
            </w:pPr>
            <w:r>
              <w:t>6074,8</w:t>
            </w:r>
          </w:p>
          <w:p w:rsidR="00804282" w:rsidRDefault="00804282">
            <w:pPr>
              <w:pStyle w:val="TableParagraph"/>
              <w:spacing w:before="9"/>
              <w:jc w:val="left"/>
              <w:rPr>
                <w:b/>
                <w:sz w:val="21"/>
              </w:rPr>
            </w:pPr>
          </w:p>
          <w:p w:rsidR="00804282" w:rsidRDefault="00F87978">
            <w:pPr>
              <w:pStyle w:val="TableParagraph"/>
              <w:ind w:left="103"/>
              <w:jc w:val="left"/>
            </w:pPr>
            <w:r>
              <w:t>1160,0</w:t>
            </w:r>
          </w:p>
        </w:tc>
        <w:tc>
          <w:tcPr>
            <w:tcW w:w="917" w:type="dxa"/>
          </w:tcPr>
          <w:p w:rsidR="00804282" w:rsidRDefault="00F87978">
            <w:pPr>
              <w:pStyle w:val="TableParagraph"/>
              <w:spacing w:line="248" w:lineRule="exact"/>
              <w:ind w:left="103"/>
              <w:jc w:val="left"/>
            </w:pPr>
            <w:r>
              <w:t>-126,4</w:t>
            </w:r>
          </w:p>
          <w:p w:rsidR="00804282" w:rsidRDefault="00804282">
            <w:pPr>
              <w:pStyle w:val="TableParagraph"/>
              <w:spacing w:before="9"/>
              <w:jc w:val="left"/>
              <w:rPr>
                <w:b/>
                <w:sz w:val="21"/>
              </w:rPr>
            </w:pPr>
          </w:p>
          <w:p w:rsidR="00804282" w:rsidRDefault="00F87978">
            <w:pPr>
              <w:pStyle w:val="TableParagraph"/>
              <w:ind w:left="103"/>
              <w:jc w:val="left"/>
            </w:pPr>
            <w:r>
              <w:t>-62,9</w:t>
            </w:r>
          </w:p>
        </w:tc>
      </w:tr>
      <w:tr w:rsidR="00804282">
        <w:trPr>
          <w:trHeight w:hRule="exact" w:val="264"/>
        </w:trPr>
        <w:tc>
          <w:tcPr>
            <w:tcW w:w="5775" w:type="dxa"/>
          </w:tcPr>
          <w:p w:rsidR="00804282" w:rsidRPr="00C90C17" w:rsidRDefault="00F87978">
            <w:pPr>
              <w:pStyle w:val="TableParagraph"/>
              <w:spacing w:line="248" w:lineRule="exact"/>
              <w:ind w:left="103" w:right="103"/>
              <w:jc w:val="left"/>
              <w:rPr>
                <w:lang w:val="ru-RU"/>
              </w:rPr>
            </w:pPr>
            <w:r w:rsidRPr="00C90C17">
              <w:rPr>
                <w:lang w:val="ru-RU"/>
              </w:rPr>
              <w:t>Количество посещений веб-сайтов библиотек, (тыс.)</w:t>
            </w:r>
          </w:p>
        </w:tc>
        <w:tc>
          <w:tcPr>
            <w:tcW w:w="1133" w:type="dxa"/>
          </w:tcPr>
          <w:p w:rsidR="00804282" w:rsidRDefault="00F87978">
            <w:pPr>
              <w:pStyle w:val="TableParagraph"/>
              <w:spacing w:line="248" w:lineRule="exact"/>
              <w:ind w:left="103"/>
              <w:jc w:val="left"/>
            </w:pPr>
            <w:r>
              <w:t>143,8</w:t>
            </w:r>
          </w:p>
        </w:tc>
        <w:tc>
          <w:tcPr>
            <w:tcW w:w="997" w:type="dxa"/>
          </w:tcPr>
          <w:p w:rsidR="00804282" w:rsidRDefault="00F87978">
            <w:pPr>
              <w:pStyle w:val="TableParagraph"/>
              <w:spacing w:line="248" w:lineRule="exact"/>
              <w:ind w:left="103"/>
              <w:jc w:val="left"/>
            </w:pPr>
            <w:r>
              <w:t>249,7</w:t>
            </w:r>
          </w:p>
        </w:tc>
        <w:tc>
          <w:tcPr>
            <w:tcW w:w="917" w:type="dxa"/>
          </w:tcPr>
          <w:p w:rsidR="00804282" w:rsidRPr="00611E4C" w:rsidRDefault="00F87978">
            <w:pPr>
              <w:pStyle w:val="TableParagraph"/>
              <w:spacing w:line="248" w:lineRule="exact"/>
              <w:ind w:left="103"/>
              <w:jc w:val="left"/>
            </w:pPr>
            <w:r w:rsidRPr="00611E4C">
              <w:t>+105,9</w:t>
            </w:r>
          </w:p>
        </w:tc>
      </w:tr>
    </w:tbl>
    <w:p w:rsidR="00804282" w:rsidRDefault="00804282">
      <w:pPr>
        <w:pStyle w:val="a3"/>
        <w:spacing w:before="2"/>
        <w:ind w:left="0"/>
        <w:jc w:val="left"/>
        <w:rPr>
          <w:b/>
          <w:sz w:val="17"/>
        </w:rPr>
      </w:pPr>
    </w:p>
    <w:p w:rsidR="00804282" w:rsidRDefault="00F87978">
      <w:pPr>
        <w:spacing w:before="73" w:line="252" w:lineRule="exact"/>
        <w:ind w:right="561"/>
        <w:jc w:val="right"/>
        <w:rPr>
          <w:i/>
        </w:rPr>
      </w:pPr>
      <w:proofErr w:type="gramStart"/>
      <w:r>
        <w:rPr>
          <w:i/>
        </w:rPr>
        <w:t>Таблица 2.</w:t>
      </w:r>
      <w:proofErr w:type="gramEnd"/>
    </w:p>
    <w:p w:rsidR="00804282" w:rsidRDefault="00F87978">
      <w:pPr>
        <w:pStyle w:val="Heading1"/>
        <w:spacing w:line="275" w:lineRule="exact"/>
        <w:ind w:left="810" w:right="55" w:firstLine="0"/>
      </w:pPr>
      <w:r>
        <w:t>Относительные показатели деятельности муниципальных библиотек</w:t>
      </w:r>
    </w:p>
    <w:p w:rsidR="00804282" w:rsidRDefault="00804282">
      <w:pPr>
        <w:pStyle w:val="a3"/>
        <w:spacing w:after="1"/>
        <w:ind w:left="0"/>
        <w:jc w:val="left"/>
        <w:rPr>
          <w:b/>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9"/>
        <w:gridCol w:w="994"/>
        <w:gridCol w:w="992"/>
        <w:gridCol w:w="778"/>
      </w:tblGrid>
      <w:tr w:rsidR="00804282">
        <w:trPr>
          <w:trHeight w:hRule="exact" w:val="286"/>
        </w:trPr>
        <w:tc>
          <w:tcPr>
            <w:tcW w:w="6059" w:type="dxa"/>
          </w:tcPr>
          <w:p w:rsidR="00804282" w:rsidRDefault="00F87978">
            <w:pPr>
              <w:pStyle w:val="TableParagraph"/>
              <w:spacing w:line="275" w:lineRule="exact"/>
              <w:ind w:left="103"/>
              <w:jc w:val="left"/>
              <w:rPr>
                <w:sz w:val="24"/>
              </w:rPr>
            </w:pPr>
            <w:r>
              <w:rPr>
                <w:sz w:val="24"/>
              </w:rPr>
              <w:t>Показатели</w:t>
            </w:r>
          </w:p>
        </w:tc>
        <w:tc>
          <w:tcPr>
            <w:tcW w:w="994" w:type="dxa"/>
          </w:tcPr>
          <w:p w:rsidR="00804282" w:rsidRDefault="00F87978">
            <w:pPr>
              <w:pStyle w:val="TableParagraph"/>
              <w:spacing w:line="275" w:lineRule="exact"/>
              <w:ind w:left="103"/>
              <w:jc w:val="left"/>
              <w:rPr>
                <w:sz w:val="24"/>
              </w:rPr>
            </w:pPr>
            <w:r>
              <w:rPr>
                <w:sz w:val="24"/>
              </w:rPr>
              <w:t>2015 г.</w:t>
            </w:r>
          </w:p>
        </w:tc>
        <w:tc>
          <w:tcPr>
            <w:tcW w:w="992" w:type="dxa"/>
          </w:tcPr>
          <w:p w:rsidR="00804282" w:rsidRDefault="00F87978">
            <w:pPr>
              <w:pStyle w:val="TableParagraph"/>
              <w:spacing w:line="275" w:lineRule="exact"/>
              <w:ind w:left="100"/>
              <w:jc w:val="left"/>
              <w:rPr>
                <w:sz w:val="24"/>
              </w:rPr>
            </w:pPr>
            <w:r>
              <w:rPr>
                <w:sz w:val="24"/>
              </w:rPr>
              <w:t>2016 г.</w:t>
            </w:r>
          </w:p>
        </w:tc>
        <w:tc>
          <w:tcPr>
            <w:tcW w:w="778" w:type="dxa"/>
          </w:tcPr>
          <w:p w:rsidR="00804282" w:rsidRDefault="00F87978">
            <w:pPr>
              <w:pStyle w:val="TableParagraph"/>
              <w:spacing w:line="275" w:lineRule="exact"/>
              <w:ind w:left="163"/>
              <w:jc w:val="left"/>
              <w:rPr>
                <w:sz w:val="24"/>
              </w:rPr>
            </w:pPr>
            <w:r>
              <w:rPr>
                <w:sz w:val="24"/>
              </w:rPr>
              <w:t>+/ -</w:t>
            </w:r>
          </w:p>
        </w:tc>
      </w:tr>
      <w:tr w:rsidR="00804282">
        <w:trPr>
          <w:trHeight w:hRule="exact" w:val="286"/>
        </w:trPr>
        <w:tc>
          <w:tcPr>
            <w:tcW w:w="6059" w:type="dxa"/>
          </w:tcPr>
          <w:p w:rsidR="00804282" w:rsidRDefault="00F87978">
            <w:pPr>
              <w:pStyle w:val="TableParagraph"/>
              <w:spacing w:line="275" w:lineRule="exact"/>
              <w:ind w:left="103"/>
              <w:jc w:val="left"/>
              <w:rPr>
                <w:sz w:val="24"/>
              </w:rPr>
            </w:pPr>
            <w:r>
              <w:rPr>
                <w:sz w:val="24"/>
              </w:rPr>
              <w:t>Читаемость</w:t>
            </w:r>
          </w:p>
        </w:tc>
        <w:tc>
          <w:tcPr>
            <w:tcW w:w="994" w:type="dxa"/>
          </w:tcPr>
          <w:p w:rsidR="00804282" w:rsidRDefault="00F87978">
            <w:pPr>
              <w:pStyle w:val="TableParagraph"/>
              <w:spacing w:line="275" w:lineRule="exact"/>
              <w:ind w:left="103"/>
              <w:jc w:val="left"/>
              <w:rPr>
                <w:sz w:val="24"/>
              </w:rPr>
            </w:pPr>
            <w:r>
              <w:rPr>
                <w:sz w:val="24"/>
              </w:rPr>
              <w:t>19,9</w:t>
            </w:r>
          </w:p>
        </w:tc>
        <w:tc>
          <w:tcPr>
            <w:tcW w:w="992" w:type="dxa"/>
          </w:tcPr>
          <w:p w:rsidR="00804282" w:rsidRDefault="00F87978">
            <w:pPr>
              <w:pStyle w:val="TableParagraph"/>
              <w:spacing w:line="275" w:lineRule="exact"/>
              <w:ind w:left="100"/>
              <w:jc w:val="left"/>
              <w:rPr>
                <w:sz w:val="24"/>
              </w:rPr>
            </w:pPr>
            <w:r>
              <w:rPr>
                <w:sz w:val="24"/>
              </w:rPr>
              <w:t>19,4</w:t>
            </w:r>
          </w:p>
        </w:tc>
        <w:tc>
          <w:tcPr>
            <w:tcW w:w="778" w:type="dxa"/>
          </w:tcPr>
          <w:p w:rsidR="00804282" w:rsidRDefault="00F87978">
            <w:pPr>
              <w:pStyle w:val="TableParagraph"/>
              <w:spacing w:line="275" w:lineRule="exact"/>
              <w:ind w:left="103"/>
              <w:jc w:val="left"/>
              <w:rPr>
                <w:sz w:val="24"/>
              </w:rPr>
            </w:pPr>
            <w:r>
              <w:rPr>
                <w:sz w:val="24"/>
              </w:rPr>
              <w:t>-0,5</w:t>
            </w:r>
          </w:p>
        </w:tc>
      </w:tr>
      <w:tr w:rsidR="00804282">
        <w:trPr>
          <w:trHeight w:hRule="exact" w:val="286"/>
        </w:trPr>
        <w:tc>
          <w:tcPr>
            <w:tcW w:w="6059" w:type="dxa"/>
          </w:tcPr>
          <w:p w:rsidR="00804282" w:rsidRDefault="00F87978">
            <w:pPr>
              <w:pStyle w:val="TableParagraph"/>
              <w:spacing w:line="276" w:lineRule="exact"/>
              <w:ind w:left="103"/>
              <w:jc w:val="left"/>
              <w:rPr>
                <w:sz w:val="24"/>
              </w:rPr>
            </w:pPr>
            <w:r>
              <w:rPr>
                <w:sz w:val="24"/>
              </w:rPr>
              <w:t>Посещаемость</w:t>
            </w:r>
          </w:p>
        </w:tc>
        <w:tc>
          <w:tcPr>
            <w:tcW w:w="994" w:type="dxa"/>
          </w:tcPr>
          <w:p w:rsidR="00804282" w:rsidRDefault="00F87978">
            <w:pPr>
              <w:pStyle w:val="TableParagraph"/>
              <w:spacing w:line="276" w:lineRule="exact"/>
              <w:ind w:left="103"/>
              <w:jc w:val="left"/>
              <w:rPr>
                <w:sz w:val="24"/>
              </w:rPr>
            </w:pPr>
            <w:r>
              <w:rPr>
                <w:sz w:val="24"/>
              </w:rPr>
              <w:t>8,2</w:t>
            </w:r>
          </w:p>
        </w:tc>
        <w:tc>
          <w:tcPr>
            <w:tcW w:w="992" w:type="dxa"/>
          </w:tcPr>
          <w:p w:rsidR="00804282" w:rsidRDefault="00F87978">
            <w:pPr>
              <w:pStyle w:val="TableParagraph"/>
              <w:spacing w:line="276" w:lineRule="exact"/>
              <w:ind w:left="100"/>
              <w:jc w:val="left"/>
              <w:rPr>
                <w:sz w:val="24"/>
              </w:rPr>
            </w:pPr>
            <w:r>
              <w:rPr>
                <w:sz w:val="24"/>
              </w:rPr>
              <w:t>8,1</w:t>
            </w:r>
          </w:p>
        </w:tc>
        <w:tc>
          <w:tcPr>
            <w:tcW w:w="778" w:type="dxa"/>
          </w:tcPr>
          <w:p w:rsidR="00804282" w:rsidRDefault="00F87978">
            <w:pPr>
              <w:pStyle w:val="TableParagraph"/>
              <w:spacing w:line="276" w:lineRule="exact"/>
              <w:ind w:left="103"/>
              <w:jc w:val="left"/>
              <w:rPr>
                <w:sz w:val="24"/>
              </w:rPr>
            </w:pPr>
            <w:r>
              <w:rPr>
                <w:sz w:val="24"/>
              </w:rPr>
              <w:t>-0,1</w:t>
            </w:r>
          </w:p>
        </w:tc>
      </w:tr>
      <w:tr w:rsidR="00804282">
        <w:trPr>
          <w:trHeight w:hRule="exact" w:val="288"/>
        </w:trPr>
        <w:tc>
          <w:tcPr>
            <w:tcW w:w="6059" w:type="dxa"/>
          </w:tcPr>
          <w:p w:rsidR="00804282" w:rsidRDefault="00F87978">
            <w:pPr>
              <w:pStyle w:val="TableParagraph"/>
              <w:spacing w:before="1"/>
              <w:ind w:left="103"/>
              <w:jc w:val="left"/>
              <w:rPr>
                <w:sz w:val="24"/>
              </w:rPr>
            </w:pPr>
            <w:r>
              <w:rPr>
                <w:sz w:val="24"/>
              </w:rPr>
              <w:t>Обращаемость</w:t>
            </w:r>
          </w:p>
        </w:tc>
        <w:tc>
          <w:tcPr>
            <w:tcW w:w="994" w:type="dxa"/>
          </w:tcPr>
          <w:p w:rsidR="00804282" w:rsidRDefault="00F87978">
            <w:pPr>
              <w:pStyle w:val="TableParagraph"/>
              <w:spacing w:before="1"/>
              <w:ind w:left="103"/>
              <w:jc w:val="left"/>
              <w:rPr>
                <w:sz w:val="24"/>
              </w:rPr>
            </w:pPr>
            <w:r>
              <w:rPr>
                <w:sz w:val="24"/>
              </w:rPr>
              <w:t>1,3</w:t>
            </w:r>
          </w:p>
        </w:tc>
        <w:tc>
          <w:tcPr>
            <w:tcW w:w="992" w:type="dxa"/>
          </w:tcPr>
          <w:p w:rsidR="00804282" w:rsidRDefault="00F87978">
            <w:pPr>
              <w:pStyle w:val="TableParagraph"/>
              <w:spacing w:before="1"/>
              <w:ind w:left="100"/>
              <w:jc w:val="left"/>
              <w:rPr>
                <w:sz w:val="24"/>
              </w:rPr>
            </w:pPr>
            <w:r>
              <w:rPr>
                <w:sz w:val="24"/>
              </w:rPr>
              <w:t>1,3</w:t>
            </w:r>
          </w:p>
        </w:tc>
        <w:tc>
          <w:tcPr>
            <w:tcW w:w="778" w:type="dxa"/>
          </w:tcPr>
          <w:p w:rsidR="00804282" w:rsidRDefault="00611E4C">
            <w:pPr>
              <w:pStyle w:val="TableParagraph"/>
              <w:spacing w:before="1"/>
              <w:ind w:left="103"/>
              <w:jc w:val="left"/>
              <w:rPr>
                <w:sz w:val="24"/>
              </w:rPr>
            </w:pPr>
            <w:r>
              <w:rPr>
                <w:sz w:val="24"/>
                <w:lang w:val="ru-RU"/>
              </w:rPr>
              <w:t xml:space="preserve"> </w:t>
            </w:r>
            <w:r w:rsidR="00F87978">
              <w:rPr>
                <w:sz w:val="24"/>
              </w:rPr>
              <w:t>0</w:t>
            </w:r>
          </w:p>
        </w:tc>
      </w:tr>
      <w:tr w:rsidR="00804282">
        <w:trPr>
          <w:trHeight w:hRule="exact" w:val="286"/>
        </w:trPr>
        <w:tc>
          <w:tcPr>
            <w:tcW w:w="6059" w:type="dxa"/>
          </w:tcPr>
          <w:p w:rsidR="00804282" w:rsidRDefault="00F87978">
            <w:pPr>
              <w:pStyle w:val="TableParagraph"/>
              <w:spacing w:line="275" w:lineRule="exact"/>
              <w:ind w:left="103"/>
              <w:jc w:val="left"/>
              <w:rPr>
                <w:sz w:val="24"/>
              </w:rPr>
            </w:pPr>
            <w:r>
              <w:rPr>
                <w:sz w:val="24"/>
              </w:rPr>
              <w:t>Документообеспеченность 1 пользователя</w:t>
            </w:r>
          </w:p>
        </w:tc>
        <w:tc>
          <w:tcPr>
            <w:tcW w:w="994" w:type="dxa"/>
          </w:tcPr>
          <w:p w:rsidR="00804282" w:rsidRDefault="00F87978">
            <w:pPr>
              <w:pStyle w:val="TableParagraph"/>
              <w:spacing w:line="275" w:lineRule="exact"/>
              <w:ind w:left="103"/>
              <w:jc w:val="left"/>
              <w:rPr>
                <w:sz w:val="24"/>
              </w:rPr>
            </w:pPr>
            <w:r>
              <w:rPr>
                <w:sz w:val="24"/>
              </w:rPr>
              <w:t>15,3</w:t>
            </w:r>
          </w:p>
        </w:tc>
        <w:tc>
          <w:tcPr>
            <w:tcW w:w="992" w:type="dxa"/>
          </w:tcPr>
          <w:p w:rsidR="00804282" w:rsidRDefault="00F87978">
            <w:pPr>
              <w:pStyle w:val="TableParagraph"/>
              <w:spacing w:line="275" w:lineRule="exact"/>
              <w:ind w:left="100"/>
              <w:jc w:val="left"/>
              <w:rPr>
                <w:sz w:val="24"/>
              </w:rPr>
            </w:pPr>
            <w:r>
              <w:rPr>
                <w:sz w:val="24"/>
              </w:rPr>
              <w:t>15,1</w:t>
            </w:r>
          </w:p>
        </w:tc>
        <w:tc>
          <w:tcPr>
            <w:tcW w:w="778" w:type="dxa"/>
          </w:tcPr>
          <w:p w:rsidR="00804282" w:rsidRDefault="00F87978">
            <w:pPr>
              <w:pStyle w:val="TableParagraph"/>
              <w:spacing w:line="275" w:lineRule="exact"/>
              <w:ind w:left="103"/>
              <w:jc w:val="left"/>
              <w:rPr>
                <w:sz w:val="24"/>
              </w:rPr>
            </w:pPr>
            <w:r>
              <w:rPr>
                <w:sz w:val="24"/>
              </w:rPr>
              <w:t>-0,2</w:t>
            </w:r>
          </w:p>
        </w:tc>
      </w:tr>
    </w:tbl>
    <w:p w:rsidR="00804282" w:rsidRDefault="00804282">
      <w:pPr>
        <w:pStyle w:val="a3"/>
        <w:spacing w:before="10"/>
        <w:ind w:left="0"/>
        <w:jc w:val="left"/>
        <w:rPr>
          <w:b/>
          <w:sz w:val="17"/>
        </w:rPr>
      </w:pPr>
    </w:p>
    <w:p w:rsidR="00804282" w:rsidRPr="00C90C17" w:rsidRDefault="00F87978">
      <w:pPr>
        <w:pStyle w:val="a3"/>
        <w:spacing w:before="69"/>
        <w:ind w:right="107" w:firstLine="707"/>
        <w:rPr>
          <w:lang w:val="ru-RU"/>
        </w:rPr>
      </w:pPr>
      <w:r w:rsidRPr="00C90C17">
        <w:rPr>
          <w:lang w:val="ru-RU"/>
        </w:rPr>
        <w:t xml:space="preserve">В 25 районах области значительно сократилось число зарегистрированных пользователей. Лишь в библиотеках Богучарского, Панинского, Рамонского, Репьевского, Россошанского,   Семилукского   районов   и   городских    округов    –   </w:t>
      </w:r>
      <w:proofErr w:type="gramStart"/>
      <w:r w:rsidRPr="00C90C17">
        <w:rPr>
          <w:lang w:val="ru-RU"/>
        </w:rPr>
        <w:t>г</w:t>
      </w:r>
      <w:proofErr w:type="gramEnd"/>
      <w:r w:rsidRPr="00C90C17">
        <w:rPr>
          <w:lang w:val="ru-RU"/>
        </w:rPr>
        <w:t xml:space="preserve">.   </w:t>
      </w:r>
      <w:r w:rsidRPr="005F2E72">
        <w:rPr>
          <w:lang w:val="ru-RU"/>
        </w:rPr>
        <w:t xml:space="preserve">Воронеж   и    г. Нововоронеж число пользователей увеличилось. </w:t>
      </w:r>
      <w:r w:rsidRPr="00C90C17">
        <w:rPr>
          <w:lang w:val="ru-RU"/>
        </w:rPr>
        <w:t>В связи с расширением информационных услуг, предоставляемых пользователям в виртуальной среде, в  2016 году по отношению к прошлому году число удаленных зарегистрированных пользователей возросло почти в два раза, а количество справок и консультаций, предоставленных в виртуальном режиме удаленным пользователям, увеличилось почти втрое. Количество посещений веб-сайтов библиотек ежегодно растет. В 2016 году было зафиксировано 250 тыс. посещений официальных сайтов библиотек муниципальных образований.</w:t>
      </w:r>
    </w:p>
    <w:p w:rsidR="00804282" w:rsidRPr="00C90C17" w:rsidRDefault="00F87978">
      <w:pPr>
        <w:pStyle w:val="a3"/>
        <w:ind w:right="108" w:firstLine="707"/>
        <w:rPr>
          <w:lang w:val="ru-RU"/>
        </w:rPr>
      </w:pPr>
      <w:r w:rsidRPr="00C90C17">
        <w:rPr>
          <w:lang w:val="ru-RU"/>
        </w:rPr>
        <w:t>Увеличилась активность посещения пользователями библиотек Богучарского, Верхнемамонского, Новоусманского, Новохоперского, Петропавловского, Рамонского, Репьевского, Таловского муниципальных районов и Борисоглебского городского округа.</w:t>
      </w:r>
    </w:p>
    <w:p w:rsidR="00804282" w:rsidRPr="00C90C17" w:rsidRDefault="00F87978">
      <w:pPr>
        <w:pStyle w:val="a3"/>
        <w:ind w:right="114" w:firstLine="707"/>
        <w:rPr>
          <w:lang w:val="ru-RU"/>
        </w:rPr>
      </w:pPr>
      <w:r w:rsidRPr="00C90C17">
        <w:rPr>
          <w:lang w:val="ru-RU"/>
        </w:rPr>
        <w:t>Стоит отметить библиотеки Аннинского, Бобровского, Воробьевского, Нижнедевицкого, Репьевского, Россошанского муниципальных районов и ЦБС г. Воронежа, где значительно возросли посещения массовых мероприятий.</w:t>
      </w:r>
    </w:p>
    <w:p w:rsidR="00804282" w:rsidRPr="00C90C17" w:rsidRDefault="00F87978">
      <w:pPr>
        <w:pStyle w:val="a3"/>
        <w:ind w:right="105" w:firstLine="707"/>
        <w:rPr>
          <w:lang w:val="ru-RU"/>
        </w:rPr>
      </w:pPr>
      <w:proofErr w:type="gramStart"/>
      <w:r w:rsidRPr="00C90C17">
        <w:rPr>
          <w:lang w:val="ru-RU"/>
        </w:rPr>
        <w:t>В целом по муниципальным районам и городским округам документовыдача снизилась на 2,6 %. Положительная динамика наблюдается лишь в библиотеках Богучарского, Верхнемамонского, Новоусманского, Острогожского, Петропавловского, Рамонского, Репьевского, Семилукского, Таловского муниципальных районов, городском округе – г. Нововоронеж.</w:t>
      </w:r>
      <w:proofErr w:type="gramEnd"/>
    </w:p>
    <w:p w:rsidR="00804282" w:rsidRPr="00C90C17" w:rsidRDefault="00F87978">
      <w:pPr>
        <w:pStyle w:val="a3"/>
        <w:ind w:right="109" w:firstLine="707"/>
        <w:rPr>
          <w:lang w:val="ru-RU"/>
        </w:rPr>
      </w:pPr>
      <w:r w:rsidRPr="00C90C17">
        <w:rPr>
          <w:lang w:val="ru-RU"/>
        </w:rPr>
        <w:t>Экономические показатели, характеризующие производительность труда библиотекаря, его нагрузку, денежные затраты на единицу работы за последние три года увеличились.</w:t>
      </w:r>
    </w:p>
    <w:p w:rsidR="00804282" w:rsidRDefault="00F87978">
      <w:pPr>
        <w:spacing w:before="2" w:line="252" w:lineRule="exact"/>
        <w:ind w:right="887"/>
        <w:jc w:val="right"/>
        <w:rPr>
          <w:i/>
        </w:rPr>
      </w:pPr>
      <w:proofErr w:type="gramStart"/>
      <w:r>
        <w:rPr>
          <w:i/>
        </w:rPr>
        <w:t>Таблица 3.</w:t>
      </w:r>
      <w:proofErr w:type="gramEnd"/>
    </w:p>
    <w:p w:rsidR="00804282" w:rsidRDefault="00F87978" w:rsidP="00A11FAA">
      <w:pPr>
        <w:pStyle w:val="Heading1"/>
        <w:spacing w:line="275" w:lineRule="exact"/>
        <w:ind w:right="55" w:firstLine="0"/>
        <w:jc w:val="center"/>
      </w:pPr>
      <w:r>
        <w:t>Экономические показатели деятельности библиотек</w:t>
      </w:r>
    </w:p>
    <w:p w:rsidR="00804282" w:rsidRDefault="00804282">
      <w:pPr>
        <w:pStyle w:val="a3"/>
        <w:spacing w:after="1"/>
        <w:ind w:left="0"/>
        <w:jc w:val="left"/>
        <w:rPr>
          <w:b/>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9"/>
        <w:gridCol w:w="994"/>
        <w:gridCol w:w="992"/>
        <w:gridCol w:w="778"/>
      </w:tblGrid>
      <w:tr w:rsidR="00804282">
        <w:trPr>
          <w:trHeight w:hRule="exact" w:val="286"/>
        </w:trPr>
        <w:tc>
          <w:tcPr>
            <w:tcW w:w="6059" w:type="dxa"/>
          </w:tcPr>
          <w:p w:rsidR="00804282" w:rsidRDefault="00F87978">
            <w:pPr>
              <w:pStyle w:val="TableParagraph"/>
              <w:spacing w:line="275" w:lineRule="exact"/>
              <w:ind w:left="103"/>
              <w:jc w:val="left"/>
              <w:rPr>
                <w:sz w:val="24"/>
              </w:rPr>
            </w:pPr>
            <w:r>
              <w:rPr>
                <w:sz w:val="24"/>
              </w:rPr>
              <w:t>Показатели (руб.)</w:t>
            </w:r>
          </w:p>
        </w:tc>
        <w:tc>
          <w:tcPr>
            <w:tcW w:w="994" w:type="dxa"/>
          </w:tcPr>
          <w:p w:rsidR="00804282" w:rsidRDefault="00F87978">
            <w:pPr>
              <w:pStyle w:val="TableParagraph"/>
              <w:spacing w:line="275" w:lineRule="exact"/>
              <w:ind w:left="103"/>
              <w:jc w:val="left"/>
              <w:rPr>
                <w:sz w:val="24"/>
              </w:rPr>
            </w:pPr>
            <w:r>
              <w:rPr>
                <w:sz w:val="24"/>
              </w:rPr>
              <w:t>2015 г.</w:t>
            </w:r>
          </w:p>
        </w:tc>
        <w:tc>
          <w:tcPr>
            <w:tcW w:w="992" w:type="dxa"/>
          </w:tcPr>
          <w:p w:rsidR="00804282" w:rsidRDefault="00F87978">
            <w:pPr>
              <w:pStyle w:val="TableParagraph"/>
              <w:spacing w:line="275" w:lineRule="exact"/>
              <w:ind w:left="100"/>
              <w:jc w:val="left"/>
              <w:rPr>
                <w:sz w:val="24"/>
              </w:rPr>
            </w:pPr>
            <w:r>
              <w:rPr>
                <w:sz w:val="24"/>
              </w:rPr>
              <w:t>2016 г.</w:t>
            </w:r>
          </w:p>
        </w:tc>
        <w:tc>
          <w:tcPr>
            <w:tcW w:w="778" w:type="dxa"/>
          </w:tcPr>
          <w:p w:rsidR="00804282" w:rsidRDefault="00F87978">
            <w:pPr>
              <w:pStyle w:val="TableParagraph"/>
              <w:spacing w:line="275" w:lineRule="exact"/>
              <w:ind w:right="261"/>
              <w:jc w:val="right"/>
              <w:rPr>
                <w:sz w:val="24"/>
              </w:rPr>
            </w:pPr>
            <w:r>
              <w:rPr>
                <w:sz w:val="24"/>
              </w:rPr>
              <w:t>+/ -</w:t>
            </w:r>
          </w:p>
        </w:tc>
      </w:tr>
      <w:tr w:rsidR="00804282">
        <w:trPr>
          <w:trHeight w:hRule="exact" w:val="286"/>
        </w:trPr>
        <w:tc>
          <w:tcPr>
            <w:tcW w:w="6059" w:type="dxa"/>
          </w:tcPr>
          <w:p w:rsidR="00804282" w:rsidRPr="00C90C17" w:rsidRDefault="00F87978">
            <w:pPr>
              <w:pStyle w:val="TableParagraph"/>
              <w:spacing w:line="275" w:lineRule="exact"/>
              <w:ind w:left="103"/>
              <w:jc w:val="left"/>
              <w:rPr>
                <w:sz w:val="24"/>
                <w:lang w:val="ru-RU"/>
              </w:rPr>
            </w:pPr>
            <w:r w:rsidRPr="00C90C17">
              <w:rPr>
                <w:sz w:val="24"/>
                <w:lang w:val="ru-RU"/>
              </w:rPr>
              <w:t>Расходы на обслуживание одного пользователя</w:t>
            </w:r>
          </w:p>
        </w:tc>
        <w:tc>
          <w:tcPr>
            <w:tcW w:w="994" w:type="dxa"/>
          </w:tcPr>
          <w:p w:rsidR="00804282" w:rsidRDefault="00F87978">
            <w:pPr>
              <w:pStyle w:val="TableParagraph"/>
              <w:spacing w:line="275" w:lineRule="exact"/>
              <w:ind w:left="103"/>
              <w:jc w:val="left"/>
              <w:rPr>
                <w:sz w:val="24"/>
              </w:rPr>
            </w:pPr>
            <w:r>
              <w:rPr>
                <w:sz w:val="24"/>
              </w:rPr>
              <w:t>490,2</w:t>
            </w:r>
          </w:p>
        </w:tc>
        <w:tc>
          <w:tcPr>
            <w:tcW w:w="992" w:type="dxa"/>
          </w:tcPr>
          <w:p w:rsidR="00804282" w:rsidRDefault="00F87978">
            <w:pPr>
              <w:pStyle w:val="TableParagraph"/>
              <w:spacing w:line="275" w:lineRule="exact"/>
              <w:ind w:left="100"/>
              <w:jc w:val="left"/>
              <w:rPr>
                <w:sz w:val="24"/>
              </w:rPr>
            </w:pPr>
            <w:r>
              <w:rPr>
                <w:sz w:val="24"/>
              </w:rPr>
              <w:t>496,5</w:t>
            </w:r>
          </w:p>
        </w:tc>
        <w:tc>
          <w:tcPr>
            <w:tcW w:w="778" w:type="dxa"/>
          </w:tcPr>
          <w:p w:rsidR="00804282" w:rsidRDefault="00F87978">
            <w:pPr>
              <w:pStyle w:val="TableParagraph"/>
              <w:spacing w:line="275" w:lineRule="exact"/>
              <w:ind w:right="228"/>
              <w:jc w:val="right"/>
              <w:rPr>
                <w:sz w:val="24"/>
              </w:rPr>
            </w:pPr>
            <w:r>
              <w:rPr>
                <w:sz w:val="24"/>
              </w:rPr>
              <w:t>+6,3</w:t>
            </w:r>
          </w:p>
        </w:tc>
      </w:tr>
      <w:tr w:rsidR="00804282">
        <w:trPr>
          <w:trHeight w:hRule="exact" w:val="288"/>
        </w:trPr>
        <w:tc>
          <w:tcPr>
            <w:tcW w:w="6059" w:type="dxa"/>
          </w:tcPr>
          <w:p w:rsidR="00804282" w:rsidRDefault="00F87978">
            <w:pPr>
              <w:pStyle w:val="TableParagraph"/>
              <w:spacing w:before="1"/>
              <w:ind w:left="103"/>
              <w:jc w:val="left"/>
              <w:rPr>
                <w:sz w:val="24"/>
              </w:rPr>
            </w:pPr>
            <w:r>
              <w:rPr>
                <w:sz w:val="24"/>
              </w:rPr>
              <w:t>Расходы на одно посещение</w:t>
            </w:r>
          </w:p>
        </w:tc>
        <w:tc>
          <w:tcPr>
            <w:tcW w:w="994" w:type="dxa"/>
          </w:tcPr>
          <w:p w:rsidR="00804282" w:rsidRDefault="00F87978">
            <w:pPr>
              <w:pStyle w:val="TableParagraph"/>
              <w:spacing w:before="1"/>
              <w:ind w:left="103"/>
              <w:jc w:val="left"/>
              <w:rPr>
                <w:sz w:val="24"/>
              </w:rPr>
            </w:pPr>
            <w:r>
              <w:rPr>
                <w:sz w:val="24"/>
              </w:rPr>
              <w:t>59,5</w:t>
            </w:r>
          </w:p>
        </w:tc>
        <w:tc>
          <w:tcPr>
            <w:tcW w:w="992" w:type="dxa"/>
          </w:tcPr>
          <w:p w:rsidR="00804282" w:rsidRDefault="00F87978">
            <w:pPr>
              <w:pStyle w:val="TableParagraph"/>
              <w:spacing w:before="1"/>
              <w:ind w:left="100"/>
              <w:jc w:val="left"/>
              <w:rPr>
                <w:sz w:val="24"/>
              </w:rPr>
            </w:pPr>
            <w:r>
              <w:rPr>
                <w:sz w:val="24"/>
              </w:rPr>
              <w:t>61,4</w:t>
            </w:r>
          </w:p>
        </w:tc>
        <w:tc>
          <w:tcPr>
            <w:tcW w:w="778" w:type="dxa"/>
          </w:tcPr>
          <w:p w:rsidR="00804282" w:rsidRDefault="00F87978">
            <w:pPr>
              <w:pStyle w:val="TableParagraph"/>
              <w:spacing w:before="1"/>
              <w:ind w:right="228"/>
              <w:jc w:val="right"/>
              <w:rPr>
                <w:sz w:val="24"/>
              </w:rPr>
            </w:pPr>
            <w:r>
              <w:rPr>
                <w:sz w:val="24"/>
              </w:rPr>
              <w:t>+1,9</w:t>
            </w:r>
          </w:p>
        </w:tc>
      </w:tr>
      <w:tr w:rsidR="00804282">
        <w:trPr>
          <w:trHeight w:hRule="exact" w:val="286"/>
        </w:trPr>
        <w:tc>
          <w:tcPr>
            <w:tcW w:w="6059" w:type="dxa"/>
          </w:tcPr>
          <w:p w:rsidR="00804282" w:rsidRDefault="00F87978">
            <w:pPr>
              <w:pStyle w:val="TableParagraph"/>
              <w:spacing w:line="275" w:lineRule="exact"/>
              <w:ind w:left="103"/>
              <w:jc w:val="left"/>
              <w:rPr>
                <w:sz w:val="24"/>
              </w:rPr>
            </w:pPr>
            <w:r>
              <w:rPr>
                <w:sz w:val="24"/>
              </w:rPr>
              <w:t>Расходы на одну документовыдачу</w:t>
            </w:r>
          </w:p>
        </w:tc>
        <w:tc>
          <w:tcPr>
            <w:tcW w:w="994" w:type="dxa"/>
          </w:tcPr>
          <w:p w:rsidR="00804282" w:rsidRDefault="00F87978">
            <w:pPr>
              <w:pStyle w:val="TableParagraph"/>
              <w:spacing w:line="275" w:lineRule="exact"/>
              <w:ind w:left="103"/>
              <w:jc w:val="left"/>
              <w:rPr>
                <w:sz w:val="24"/>
              </w:rPr>
            </w:pPr>
            <w:r>
              <w:rPr>
                <w:sz w:val="24"/>
              </w:rPr>
              <w:t>24,7</w:t>
            </w:r>
          </w:p>
        </w:tc>
        <w:tc>
          <w:tcPr>
            <w:tcW w:w="992" w:type="dxa"/>
          </w:tcPr>
          <w:p w:rsidR="00804282" w:rsidRDefault="00F87978">
            <w:pPr>
              <w:pStyle w:val="TableParagraph"/>
              <w:spacing w:line="275" w:lineRule="exact"/>
              <w:ind w:left="100"/>
              <w:jc w:val="left"/>
              <w:rPr>
                <w:sz w:val="24"/>
              </w:rPr>
            </w:pPr>
            <w:r>
              <w:rPr>
                <w:sz w:val="24"/>
              </w:rPr>
              <w:t>26,2</w:t>
            </w:r>
          </w:p>
        </w:tc>
        <w:tc>
          <w:tcPr>
            <w:tcW w:w="778" w:type="dxa"/>
          </w:tcPr>
          <w:p w:rsidR="00804282" w:rsidRDefault="00F87978">
            <w:pPr>
              <w:pStyle w:val="TableParagraph"/>
              <w:spacing w:line="275" w:lineRule="exact"/>
              <w:ind w:right="228"/>
              <w:jc w:val="right"/>
              <w:rPr>
                <w:sz w:val="24"/>
              </w:rPr>
            </w:pPr>
            <w:r>
              <w:rPr>
                <w:sz w:val="24"/>
              </w:rPr>
              <w:t>+1,5</w:t>
            </w:r>
          </w:p>
        </w:tc>
      </w:tr>
    </w:tbl>
    <w:p w:rsidR="00804282" w:rsidRDefault="00804282">
      <w:pPr>
        <w:spacing w:line="275" w:lineRule="exact"/>
        <w:jc w:val="right"/>
        <w:rPr>
          <w:sz w:val="24"/>
        </w:rPr>
        <w:sectPr w:rsidR="00804282">
          <w:pgSz w:w="11910" w:h="16840"/>
          <w:pgMar w:top="840" w:right="740" w:bottom="1100" w:left="1600" w:header="0" w:footer="910" w:gutter="0"/>
          <w:cols w:space="720"/>
        </w:sectPr>
      </w:pPr>
    </w:p>
    <w:p w:rsidR="00804282" w:rsidRPr="00C90C17" w:rsidRDefault="00F87978">
      <w:pPr>
        <w:pStyle w:val="a3"/>
        <w:spacing w:before="48"/>
        <w:ind w:right="106" w:firstLine="707"/>
        <w:rPr>
          <w:lang w:val="ru-RU"/>
        </w:rPr>
      </w:pPr>
      <w:proofErr w:type="gramStart"/>
      <w:r w:rsidRPr="00C90C17">
        <w:rPr>
          <w:lang w:val="ru-RU"/>
        </w:rPr>
        <w:lastRenderedPageBreak/>
        <w:t xml:space="preserve">В «дорожной карте» Воронежской области присутствуют два основных показателя по библиотечному делу: увеличение количества </w:t>
      </w:r>
      <w:hyperlink r:id="rId16">
        <w:r w:rsidRPr="00C90C17">
          <w:rPr>
            <w:lang w:val="ru-RU"/>
          </w:rPr>
          <w:t>библиографических</w:t>
        </w:r>
      </w:hyperlink>
      <w:r w:rsidRPr="00C90C17">
        <w:rPr>
          <w:lang w:val="ru-RU"/>
        </w:rPr>
        <w:t xml:space="preserve"> записей в электронном каталоге библиотек Воронежской области, в том числе, включенных в сводный электронный каталог библиотек России (по сравнению с предыдущим годом), и увеличение доли публичных библиотек, подключенных к сети Интернет в общем количестве библиотек Воронежской области.</w:t>
      </w:r>
      <w:proofErr w:type="gramEnd"/>
    </w:p>
    <w:p w:rsidR="00804282" w:rsidRPr="00C90C17" w:rsidRDefault="00804282">
      <w:pPr>
        <w:pStyle w:val="a3"/>
        <w:spacing w:before="9"/>
        <w:ind w:left="0"/>
        <w:jc w:val="left"/>
        <w:rPr>
          <w:sz w:val="23"/>
          <w:lang w:val="ru-RU"/>
        </w:rPr>
      </w:pPr>
    </w:p>
    <w:p w:rsidR="00804282" w:rsidRPr="00C90C17" w:rsidRDefault="00F87978">
      <w:pPr>
        <w:pStyle w:val="Heading1"/>
        <w:numPr>
          <w:ilvl w:val="1"/>
          <w:numId w:val="13"/>
        </w:numPr>
        <w:tabs>
          <w:tab w:val="left" w:pos="1502"/>
        </w:tabs>
        <w:ind w:right="113" w:firstLine="708"/>
        <w:jc w:val="both"/>
        <w:rPr>
          <w:lang w:val="ru-RU"/>
        </w:rPr>
      </w:pPr>
      <w:r w:rsidRPr="00C90C17">
        <w:rPr>
          <w:lang w:val="ru-RU"/>
        </w:rPr>
        <w:t xml:space="preserve">Сравнительный анализ основных статистических показателей деятельности библиотек, находящихся в составе библиотечной сети, с </w:t>
      </w:r>
      <w:r w:rsidRPr="00C90C17">
        <w:rPr>
          <w:spacing w:val="24"/>
          <w:lang w:val="ru-RU"/>
        </w:rPr>
        <w:t xml:space="preserve"> </w:t>
      </w:r>
      <w:r w:rsidRPr="00C90C17">
        <w:rPr>
          <w:lang w:val="ru-RU"/>
        </w:rPr>
        <w:t>библиотеками</w:t>
      </w:r>
    </w:p>
    <w:p w:rsidR="00804282" w:rsidRPr="00C90C17" w:rsidRDefault="00F87978">
      <w:pPr>
        <w:ind w:left="102" w:right="55"/>
        <w:rPr>
          <w:b/>
          <w:sz w:val="24"/>
          <w:lang w:val="ru-RU"/>
        </w:rPr>
      </w:pPr>
      <w:r w:rsidRPr="00C90C17">
        <w:rPr>
          <w:b/>
          <w:sz w:val="24"/>
          <w:lang w:val="ru-RU"/>
        </w:rPr>
        <w:t>– структурными подразделениями организаций культурно-досугового типа.</w:t>
      </w:r>
    </w:p>
    <w:p w:rsidR="00804282" w:rsidRPr="00C90C17" w:rsidRDefault="00F87978">
      <w:pPr>
        <w:pStyle w:val="a3"/>
        <w:ind w:right="107" w:firstLine="707"/>
        <w:rPr>
          <w:lang w:val="ru-RU"/>
        </w:rPr>
      </w:pPr>
      <w:r w:rsidRPr="00C90C17">
        <w:rPr>
          <w:lang w:val="ru-RU"/>
        </w:rPr>
        <w:t>Сравнительный анализ основных показателей двух типов библиотек свидетельствует о том, что они значительно ниже у библиотек – структурных подразделений учреждений, осуществляющих библиотечную деятельность.</w:t>
      </w:r>
    </w:p>
    <w:p w:rsidR="00804282" w:rsidRDefault="00F87978">
      <w:pPr>
        <w:spacing w:before="2"/>
        <w:ind w:left="7432" w:right="55"/>
        <w:rPr>
          <w:i/>
        </w:rPr>
      </w:pPr>
      <w:r>
        <w:rPr>
          <w:i/>
        </w:rPr>
        <w:t>Диаграмма 1</w:t>
      </w:r>
    </w:p>
    <w:p w:rsidR="00804282" w:rsidRDefault="00547D0B">
      <w:pPr>
        <w:pStyle w:val="a3"/>
        <w:ind w:left="690"/>
        <w:jc w:val="left"/>
        <w:rPr>
          <w:sz w:val="20"/>
        </w:rPr>
      </w:pPr>
      <w:r w:rsidRPr="00547D0B">
        <w:rPr>
          <w:sz w:val="20"/>
        </w:rPr>
      </w:r>
      <w:r>
        <w:rPr>
          <w:sz w:val="20"/>
        </w:rPr>
        <w:pict>
          <v:group id="_x0000_s1629" style="width:389.65pt;height:197.05pt;mso-position-horizontal-relative:char;mso-position-vertical-relative:line" coordsize="7793,3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70" type="#_x0000_t75" style="position:absolute;left:7;top:2;width:7778;height:3936">
              <v:imagedata r:id="rId17" o:title=""/>
            </v:shape>
            <v:rect id="_x0000_s1669" style="position:absolute;left:97;top:715;width:7382;height:1947" stroked="f"/>
            <v:line id="_x0000_s1668" style="position:absolute" from="5333,2662" to="7479,2662" strokecolor="#858585"/>
            <v:line id="_x0000_s1667" style="position:absolute" from="2381,2662" to="5194,2662" strokecolor="#858585"/>
            <v:line id="_x0000_s1666" style="position:absolute" from="97,2662" to="2242,2662" strokecolor="#858585"/>
            <v:shape id="_x0000_s1665" style="position:absolute;left:836;top:1969;width:5906;height:693" coordorigin="836,1969" coordsize="5906,693" path="m836,2630r1477,32l3789,2381r1476,273l6741,1969e" filled="f" strokecolor="#497dba" strokeweight="2.25pt">
              <v:path arrowok="t"/>
            </v:shape>
            <v:shape id="_x0000_s1664" type="#_x0000_t75" style="position:absolute;left:759;top:2553;width:154;height:154">
              <v:imagedata r:id="rId18" o:title=""/>
            </v:shape>
            <v:shape id="_x0000_s1663" type="#_x0000_t75" style="position:absolute;left:2235;top:2585;width:154;height:154">
              <v:imagedata r:id="rId19" o:title=""/>
            </v:shape>
            <v:shape id="_x0000_s1662" type="#_x0000_t75" style="position:absolute;left:3711;top:2304;width:154;height:154">
              <v:imagedata r:id="rId20" o:title=""/>
            </v:shape>
            <v:shape id="_x0000_s1661" type="#_x0000_t75" style="position:absolute;left:5187;top:2577;width:154;height:154">
              <v:imagedata r:id="rId21" o:title=""/>
            </v:shape>
            <v:shape id="_x0000_s1660" type="#_x0000_t75" style="position:absolute;left:6663;top:1893;width:154;height:154">
              <v:imagedata r:id="rId18" o:title=""/>
            </v:shape>
            <v:shape id="_x0000_s1659" style="position:absolute;left:836;top:889;width:5906;height:1770" coordorigin="836,889" coordsize="5906,1770" path="m836,2570r1477,89l3789,1922r1476,711l6741,889e" filled="f" strokecolor="#bd4a47" strokeweight="2.25pt">
              <v:path arrowok="t"/>
            </v:shape>
            <v:rect id="_x0000_s1658" style="position:absolute;left:766;top:2501;width:139;height:139" fillcolor="#c0504d" stroked="f"/>
            <v:rect id="_x0000_s1657" style="position:absolute;left:766;top:2501;width:139;height:139" filled="f" strokecolor="#bd4a47" strokeweight=".72pt"/>
            <v:rect id="_x0000_s1656" style="position:absolute;left:2242;top:2589;width:139;height:139" fillcolor="#c0504d" stroked="f"/>
            <v:rect id="_x0000_s1655" style="position:absolute;left:2242;top:2589;width:139;height:139" filled="f" strokecolor="#bd4a47" strokeweight=".72pt"/>
            <v:rect id="_x0000_s1654" style="position:absolute;left:3718;top:1853;width:139;height:139" fillcolor="#c0504d" stroked="f"/>
            <v:rect id="_x0000_s1653" style="position:absolute;left:3718;top:1853;width:139;height:139" filled="f" strokecolor="#bd4a47" strokeweight=".72pt"/>
            <v:rect id="_x0000_s1652" style="position:absolute;left:5194;top:2563;width:139;height:139" fillcolor="#c0504d" stroked="f"/>
            <v:rect id="_x0000_s1651" style="position:absolute;left:5194;top:2563;width:139;height:139" filled="f" strokecolor="#bd4a47" strokeweight=".72pt"/>
            <v:rect id="_x0000_s1650" style="position:absolute;left:6670;top:818;width:139;height:139" fillcolor="#c0504d" stroked="f"/>
            <v:rect id="_x0000_s1649" style="position:absolute;left:6670;top:818;width:139;height:139" filled="f" strokecolor="#bd4a47" strokeweight=".72pt"/>
            <v:line id="_x0000_s1648" style="position:absolute" from="995,303" to="1129,303" strokecolor="#bd4a47" strokeweight="2.25pt"/>
            <v:line id="_x0000_s1647" style="position:absolute" from="745,303" to="875,303" strokecolor="#bd4a47" strokeweight="2.25pt"/>
            <v:rect id="_x0000_s1646" style="position:absolute;left:875;top:243;width:120;height:120" fillcolor="#c0504d" stroked="f"/>
            <v:rect id="_x0000_s1645" style="position:absolute;left:875;top:243;width:120;height:120" filled="f" strokecolor="#bd4a47"/>
            <v:shape id="_x0000_s1644" type="#_x0000_t75" style="position:absolute;left:723;top:838;width:429;height:134">
              <v:imagedata r:id="rId22" o:title=""/>
            </v:shape>
            <v:line id="_x0000_s1643" style="position:absolute" from="3,3" to="3,3938" strokecolor="#858585" strokeweight=".25pt"/>
            <v:line id="_x0000_s1642" style="position:absolute" from="7790,3" to="7790,3938" strokecolor="#858585" strokeweight=".25pt"/>
            <v:line id="_x0000_s1641" style="position:absolute" from="10,3933" to="7783,3933" strokecolor="#858585" strokeweight=".2pt"/>
            <v:line id="_x0000_s1640" style="position:absolute" from="13,9" to="13,3931" strokecolor="#858585" strokeweight=".25pt"/>
            <v:line id="_x0000_s1639" style="position:absolute" from="10,7" to="7783,7" strokecolor="#858585" strokeweight=".2pt"/>
            <v:line id="_x0000_s1638" style="position:absolute" from="7780,10" to="7780,3931" strokecolor="#858585" strokeweight=".25pt"/>
            <v:shape id="_x0000_s1637" type="#_x0000_t202" style="position:absolute;left:1170;top:211;width:5994;height:2065" filled="f" stroked="f">
              <v:textbox inset="0,0,0,0">
                <w:txbxContent>
                  <w:p w:rsidR="00297CCA" w:rsidRPr="00C90C17" w:rsidRDefault="00297CCA">
                    <w:pPr>
                      <w:spacing w:line="203" w:lineRule="exact"/>
                      <w:rPr>
                        <w:rFonts w:ascii="Calibri" w:hAnsi="Calibri"/>
                        <w:sz w:val="20"/>
                        <w:lang w:val="ru-RU"/>
                      </w:rPr>
                    </w:pPr>
                    <w:proofErr w:type="gramStart"/>
                    <w:r w:rsidRPr="00C90C17">
                      <w:rPr>
                        <w:rFonts w:ascii="Calibri" w:hAnsi="Calibri"/>
                        <w:sz w:val="20"/>
                        <w:lang w:val="ru-RU"/>
                      </w:rPr>
                      <w:t>Библиотеки-сетевые</w:t>
                    </w:r>
                    <w:proofErr w:type="gramEnd"/>
                    <w:r w:rsidRPr="00C90C17">
                      <w:rPr>
                        <w:rFonts w:ascii="Calibri" w:hAnsi="Calibri"/>
                        <w:sz w:val="20"/>
                        <w:lang w:val="ru-RU"/>
                      </w:rPr>
                      <w:t xml:space="preserve"> единицы</w:t>
                    </w:r>
                  </w:p>
                  <w:p w:rsidR="00297CCA" w:rsidRPr="00C90C17" w:rsidRDefault="00297CCA">
                    <w:pPr>
                      <w:spacing w:before="118" w:line="242" w:lineRule="exact"/>
                      <w:ind w:right="106"/>
                      <w:jc w:val="right"/>
                      <w:rPr>
                        <w:rFonts w:ascii="Calibri"/>
                        <w:sz w:val="20"/>
                        <w:lang w:val="ru-RU"/>
                      </w:rPr>
                    </w:pPr>
                    <w:r w:rsidRPr="00C90C17">
                      <w:rPr>
                        <w:rFonts w:ascii="Calibri"/>
                        <w:sz w:val="20"/>
                        <w:lang w:val="ru-RU"/>
                      </w:rPr>
                      <w:t>8879.3</w:t>
                    </w:r>
                  </w:p>
                  <w:p w:rsidR="00297CCA" w:rsidRPr="00C90C17" w:rsidRDefault="00297CCA">
                    <w:pPr>
                      <w:rPr>
                        <w:rFonts w:ascii="Calibri" w:hAnsi="Calibri"/>
                        <w:sz w:val="20"/>
                        <w:lang w:val="ru-RU"/>
                      </w:rPr>
                    </w:pPr>
                    <w:r w:rsidRPr="00C90C17">
                      <w:rPr>
                        <w:rFonts w:ascii="Calibri" w:hAnsi="Calibri"/>
                        <w:sz w:val="20"/>
                        <w:lang w:val="ru-RU"/>
                      </w:rPr>
                      <w:t>Библиотеки</w:t>
                    </w:r>
                    <w:r>
                      <w:rPr>
                        <w:rFonts w:ascii="Calibri" w:hAnsi="Calibri"/>
                        <w:sz w:val="20"/>
                        <w:lang w:val="ru-RU"/>
                      </w:rPr>
                      <w:t xml:space="preserve"> </w:t>
                    </w:r>
                    <w:r w:rsidRPr="00C90C17">
                      <w:rPr>
                        <w:rFonts w:ascii="Calibri" w:hAnsi="Calibri"/>
                        <w:sz w:val="20"/>
                        <w:lang w:val="ru-RU"/>
                      </w:rPr>
                      <w:t>в структуре учреждений, осуществляющих библиотечную деятельность</w:t>
                    </w:r>
                  </w:p>
                  <w:p w:rsidR="00297CCA" w:rsidRPr="00C90C17" w:rsidRDefault="00297CCA">
                    <w:pPr>
                      <w:spacing w:before="5"/>
                      <w:rPr>
                        <w:i/>
                        <w:sz w:val="26"/>
                        <w:lang w:val="ru-RU"/>
                      </w:rPr>
                    </w:pPr>
                  </w:p>
                  <w:p w:rsidR="00297CCA" w:rsidRDefault="00297CCA">
                    <w:pPr>
                      <w:ind w:left="2465" w:right="2931"/>
                      <w:jc w:val="center"/>
                      <w:rPr>
                        <w:rFonts w:ascii="Calibri"/>
                        <w:sz w:val="20"/>
                      </w:rPr>
                    </w:pPr>
                    <w:r>
                      <w:rPr>
                        <w:rFonts w:ascii="Calibri"/>
                        <w:sz w:val="20"/>
                      </w:rPr>
                      <w:t>3763.0</w:t>
                    </w:r>
                  </w:p>
                  <w:p w:rsidR="00297CCA" w:rsidRDefault="00297CCA">
                    <w:pPr>
                      <w:spacing w:before="5"/>
                      <w:rPr>
                        <w:i/>
                        <w:sz w:val="19"/>
                      </w:rPr>
                    </w:pPr>
                  </w:p>
                  <w:p w:rsidR="00297CCA" w:rsidRDefault="00297CCA">
                    <w:pPr>
                      <w:spacing w:line="240" w:lineRule="exact"/>
                      <w:jc w:val="right"/>
                      <w:rPr>
                        <w:rFonts w:ascii="Calibri"/>
                        <w:sz w:val="20"/>
                      </w:rPr>
                    </w:pPr>
                    <w:r>
                      <w:rPr>
                        <w:rFonts w:ascii="Calibri"/>
                        <w:sz w:val="20"/>
                      </w:rPr>
                      <w:t>5692.7</w:t>
                    </w:r>
                  </w:p>
                </w:txbxContent>
              </v:textbox>
            </v:shape>
            <v:shape id="_x0000_s1636" type="#_x0000_t202" style="position:absolute;left:201;top:2287;width:1267;height:988" filled="f" stroked="f">
              <v:textbox inset="0,0,0,0">
                <w:txbxContent>
                  <w:p w:rsidR="00297CCA" w:rsidRDefault="00297CCA">
                    <w:pPr>
                      <w:spacing w:line="203" w:lineRule="exact"/>
                      <w:ind w:left="590" w:right="-16"/>
                      <w:rPr>
                        <w:rFonts w:ascii="Calibri"/>
                        <w:sz w:val="20"/>
                      </w:rPr>
                    </w:pPr>
                    <w:r>
                      <w:rPr>
                        <w:rFonts w:ascii="Calibri"/>
                        <w:sz w:val="20"/>
                      </w:rPr>
                      <w:t>491.3</w:t>
                    </w:r>
                  </w:p>
                  <w:p w:rsidR="00297CCA" w:rsidRDefault="00297CCA">
                    <w:pPr>
                      <w:spacing w:before="96" w:line="223" w:lineRule="exact"/>
                      <w:ind w:left="807" w:right="-16"/>
                      <w:rPr>
                        <w:rFonts w:ascii="Calibri"/>
                        <w:sz w:val="20"/>
                      </w:rPr>
                    </w:pPr>
                    <w:r>
                      <w:rPr>
                        <w:rFonts w:ascii="Calibri"/>
                        <w:sz w:val="20"/>
                      </w:rPr>
                      <w:t>259.5</w:t>
                    </w:r>
                  </w:p>
                  <w:p w:rsidR="00297CCA" w:rsidRDefault="00297CCA">
                    <w:pPr>
                      <w:spacing w:line="223" w:lineRule="exact"/>
                      <w:jc w:val="center"/>
                      <w:rPr>
                        <w:rFonts w:ascii="Calibri" w:hAnsi="Calibri"/>
                        <w:sz w:val="20"/>
                      </w:rPr>
                    </w:pPr>
                    <w:r>
                      <w:rPr>
                        <w:rFonts w:ascii="Calibri" w:hAnsi="Calibri"/>
                        <w:sz w:val="20"/>
                      </w:rPr>
                      <w:t>Количество</w:t>
                    </w:r>
                  </w:p>
                  <w:p w:rsidR="00297CCA" w:rsidRDefault="00297CCA">
                    <w:pPr>
                      <w:spacing w:line="240" w:lineRule="exact"/>
                      <w:jc w:val="center"/>
                      <w:rPr>
                        <w:rFonts w:ascii="Calibri" w:hAnsi="Calibri"/>
                        <w:sz w:val="20"/>
                      </w:rPr>
                    </w:pPr>
                    <w:proofErr w:type="gramStart"/>
                    <w:r>
                      <w:rPr>
                        <w:rFonts w:ascii="Calibri" w:hAnsi="Calibri"/>
                        <w:spacing w:val="-1"/>
                        <w:sz w:val="20"/>
                      </w:rPr>
                      <w:t>пользователей</w:t>
                    </w:r>
                    <w:proofErr w:type="gramEnd"/>
                  </w:p>
                </w:txbxContent>
              </v:textbox>
            </v:shape>
            <v:shape id="_x0000_s1635" type="#_x0000_t202" style="position:absolute;left:2142;top:2328;width:354;height:200" filled="f" stroked="f">
              <v:textbox inset="0,0,0,0">
                <w:txbxContent>
                  <w:p w:rsidR="00297CCA" w:rsidRDefault="00297CCA">
                    <w:pPr>
                      <w:spacing w:line="199" w:lineRule="exact"/>
                      <w:ind w:right="-3"/>
                      <w:rPr>
                        <w:rFonts w:ascii="Calibri"/>
                        <w:sz w:val="20"/>
                      </w:rPr>
                    </w:pPr>
                    <w:r>
                      <w:rPr>
                        <w:rFonts w:ascii="Calibri"/>
                        <w:w w:val="95"/>
                        <w:sz w:val="20"/>
                      </w:rPr>
                      <w:t>24.4</w:t>
                    </w:r>
                  </w:p>
                </w:txbxContent>
              </v:textbox>
            </v:shape>
            <v:shape id="_x0000_s1634" type="#_x0000_t202" style="position:absolute;left:1728;top:2643;width:1169;height:632" filled="f" stroked="f">
              <v:textbox inset="0,0,0,0">
                <w:txbxContent>
                  <w:p w:rsidR="00297CCA" w:rsidRDefault="00297CCA">
                    <w:pPr>
                      <w:spacing w:line="175" w:lineRule="exact"/>
                      <w:ind w:right="85"/>
                      <w:jc w:val="right"/>
                      <w:rPr>
                        <w:rFonts w:ascii="Calibri"/>
                        <w:sz w:val="20"/>
                      </w:rPr>
                    </w:pPr>
                    <w:r>
                      <w:rPr>
                        <w:rFonts w:ascii="Calibri"/>
                        <w:w w:val="95"/>
                        <w:sz w:val="20"/>
                      </w:rPr>
                      <w:t>5.0</w:t>
                    </w:r>
                  </w:p>
                  <w:p w:rsidR="00297CCA" w:rsidRDefault="00297CCA">
                    <w:pPr>
                      <w:spacing w:line="216" w:lineRule="exact"/>
                      <w:ind w:left="84" w:right="84"/>
                      <w:jc w:val="center"/>
                      <w:rPr>
                        <w:rFonts w:ascii="Calibri" w:hAnsi="Calibri"/>
                        <w:sz w:val="20"/>
                      </w:rPr>
                    </w:pPr>
                    <w:r>
                      <w:rPr>
                        <w:rFonts w:ascii="Calibri" w:hAnsi="Calibri"/>
                        <w:sz w:val="20"/>
                      </w:rPr>
                      <w:t>Удаленные</w:t>
                    </w:r>
                  </w:p>
                  <w:p w:rsidR="00297CCA" w:rsidRDefault="00297CCA">
                    <w:pPr>
                      <w:spacing w:line="240" w:lineRule="exact"/>
                      <w:jc w:val="right"/>
                      <w:rPr>
                        <w:rFonts w:ascii="Calibri" w:hAnsi="Calibri"/>
                        <w:sz w:val="20"/>
                      </w:rPr>
                    </w:pPr>
                    <w:proofErr w:type="gramStart"/>
                    <w:r>
                      <w:rPr>
                        <w:rFonts w:ascii="Calibri" w:hAnsi="Calibri"/>
                        <w:spacing w:val="-1"/>
                        <w:sz w:val="20"/>
                      </w:rPr>
                      <w:t>пользователи</w:t>
                    </w:r>
                    <w:proofErr w:type="gramEnd"/>
                  </w:p>
                </w:txbxContent>
              </v:textbox>
            </v:shape>
            <v:shape id="_x0000_s1633" type="#_x0000_t202" style="position:absolute;left:3301;top:2425;width:977;height:850" filled="f" stroked="f">
              <v:textbox inset="0,0,0,0">
                <w:txbxContent>
                  <w:p w:rsidR="00297CCA" w:rsidRDefault="00297CCA">
                    <w:pPr>
                      <w:spacing w:line="203" w:lineRule="exact"/>
                      <w:ind w:left="143"/>
                      <w:jc w:val="center"/>
                      <w:rPr>
                        <w:rFonts w:ascii="Calibri"/>
                        <w:sz w:val="20"/>
                      </w:rPr>
                    </w:pPr>
                    <w:r>
                      <w:rPr>
                        <w:rFonts w:ascii="Calibri"/>
                        <w:sz w:val="20"/>
                      </w:rPr>
                      <w:t>2311.8</w:t>
                    </w:r>
                  </w:p>
                  <w:p w:rsidR="00297CCA" w:rsidRDefault="00297CCA">
                    <w:pPr>
                      <w:spacing w:before="161"/>
                      <w:jc w:val="center"/>
                      <w:rPr>
                        <w:rFonts w:ascii="Calibri" w:hAnsi="Calibri"/>
                        <w:sz w:val="20"/>
                      </w:rPr>
                    </w:pPr>
                    <w:r>
                      <w:rPr>
                        <w:rFonts w:ascii="Calibri" w:hAnsi="Calibri"/>
                        <w:spacing w:val="-1"/>
                        <w:sz w:val="20"/>
                      </w:rPr>
                      <w:t xml:space="preserve">Количество </w:t>
                    </w:r>
                    <w:r>
                      <w:rPr>
                        <w:rFonts w:ascii="Calibri" w:hAnsi="Calibri"/>
                        <w:w w:val="95"/>
                        <w:sz w:val="20"/>
                      </w:rPr>
                      <w:t>посещений</w:t>
                    </w:r>
                  </w:p>
                </w:txbxContent>
              </v:textbox>
            </v:shape>
            <v:shape id="_x0000_s1632" type="#_x0000_t202" style="position:absolute;left:5132;top:2294;width:354;height:200" filled="f" stroked="f">
              <v:textbox inset="0,0,0,0">
                <w:txbxContent>
                  <w:p w:rsidR="00297CCA" w:rsidRDefault="00297CCA">
                    <w:pPr>
                      <w:spacing w:line="199" w:lineRule="exact"/>
                      <w:ind w:right="-3"/>
                      <w:rPr>
                        <w:rFonts w:ascii="Calibri"/>
                        <w:sz w:val="20"/>
                      </w:rPr>
                    </w:pPr>
                    <w:r>
                      <w:rPr>
                        <w:rFonts w:ascii="Calibri"/>
                        <w:w w:val="95"/>
                        <w:sz w:val="20"/>
                      </w:rPr>
                      <w:t>57.7</w:t>
                    </w:r>
                  </w:p>
                </w:txbxContent>
              </v:textbox>
            </v:shape>
            <v:shape id="_x0000_s1631" type="#_x0000_t202" style="position:absolute;left:4782;top:2676;width:1057;height:599" filled="f" stroked="f">
              <v:textbox inset="0,0,0,0">
                <w:txbxContent>
                  <w:p w:rsidR="00297CCA" w:rsidRDefault="00297CCA">
                    <w:pPr>
                      <w:spacing w:line="158" w:lineRule="exact"/>
                      <w:ind w:left="602"/>
                      <w:rPr>
                        <w:rFonts w:ascii="Calibri"/>
                        <w:sz w:val="20"/>
                      </w:rPr>
                    </w:pPr>
                    <w:r>
                      <w:rPr>
                        <w:rFonts w:ascii="Calibri"/>
                        <w:w w:val="95"/>
                        <w:sz w:val="20"/>
                      </w:rPr>
                      <w:t>192.0</w:t>
                    </w:r>
                  </w:p>
                  <w:p w:rsidR="00297CCA" w:rsidRDefault="00297CCA">
                    <w:pPr>
                      <w:spacing w:line="199" w:lineRule="exact"/>
                      <w:ind w:right="86"/>
                      <w:jc w:val="center"/>
                      <w:rPr>
                        <w:rFonts w:ascii="Calibri" w:hAnsi="Calibri"/>
                        <w:sz w:val="20"/>
                      </w:rPr>
                    </w:pPr>
                    <w:r>
                      <w:rPr>
                        <w:rFonts w:ascii="Calibri" w:hAnsi="Calibri"/>
                        <w:spacing w:val="-1"/>
                        <w:sz w:val="20"/>
                      </w:rPr>
                      <w:t>Посещения</w:t>
                    </w:r>
                  </w:p>
                  <w:p w:rsidR="00297CCA" w:rsidRDefault="00297CCA">
                    <w:pPr>
                      <w:spacing w:line="240" w:lineRule="exact"/>
                      <w:ind w:right="90"/>
                      <w:jc w:val="center"/>
                      <w:rPr>
                        <w:rFonts w:ascii="Calibri" w:hAnsi="Calibri"/>
                        <w:sz w:val="20"/>
                      </w:rPr>
                    </w:pPr>
                    <w:proofErr w:type="gramStart"/>
                    <w:r>
                      <w:rPr>
                        <w:rFonts w:ascii="Calibri" w:hAnsi="Calibri"/>
                        <w:sz w:val="20"/>
                      </w:rPr>
                      <w:t>сайта</w:t>
                    </w:r>
                    <w:proofErr w:type="gramEnd"/>
                  </w:p>
                </w:txbxContent>
              </v:textbox>
            </v:shape>
            <v:shape id="_x0000_s1630" type="#_x0000_t202" style="position:absolute;left:6016;top:2830;width:1449;height:444" filled="f" stroked="f">
              <v:textbox inset="0,0,0,0">
                <w:txbxContent>
                  <w:p w:rsidR="00297CCA" w:rsidRDefault="00297CCA">
                    <w:pPr>
                      <w:spacing w:line="203" w:lineRule="exact"/>
                      <w:jc w:val="center"/>
                      <w:rPr>
                        <w:rFonts w:ascii="Calibri" w:hAnsi="Calibri"/>
                        <w:sz w:val="20"/>
                      </w:rPr>
                    </w:pPr>
                    <w:r>
                      <w:rPr>
                        <w:rFonts w:ascii="Calibri" w:hAnsi="Calibri"/>
                        <w:sz w:val="20"/>
                      </w:rPr>
                      <w:t>Количество</w:t>
                    </w:r>
                  </w:p>
                  <w:p w:rsidR="00297CCA" w:rsidRDefault="00297CCA">
                    <w:pPr>
                      <w:spacing w:line="240" w:lineRule="exact"/>
                      <w:jc w:val="center"/>
                      <w:rPr>
                        <w:rFonts w:ascii="Calibri" w:hAnsi="Calibri"/>
                        <w:sz w:val="20"/>
                      </w:rPr>
                    </w:pPr>
                    <w:proofErr w:type="gramStart"/>
                    <w:r>
                      <w:rPr>
                        <w:rFonts w:ascii="Calibri" w:hAnsi="Calibri"/>
                        <w:spacing w:val="-1"/>
                        <w:sz w:val="20"/>
                      </w:rPr>
                      <w:t>документовыдач</w:t>
                    </w:r>
                    <w:proofErr w:type="gramEnd"/>
                  </w:p>
                </w:txbxContent>
              </v:textbox>
            </v:shape>
            <w10:wrap type="none"/>
            <w10:anchorlock/>
          </v:group>
        </w:pict>
      </w:r>
    </w:p>
    <w:p w:rsidR="00804282" w:rsidRDefault="00804282">
      <w:pPr>
        <w:pStyle w:val="a3"/>
        <w:spacing w:before="5"/>
        <w:ind w:left="0"/>
        <w:jc w:val="left"/>
        <w:rPr>
          <w:i/>
          <w:sz w:val="21"/>
        </w:rPr>
      </w:pPr>
    </w:p>
    <w:p w:rsidR="00804282" w:rsidRDefault="00F87978">
      <w:pPr>
        <w:pStyle w:val="a3"/>
        <w:ind w:right="104" w:firstLine="566"/>
      </w:pPr>
      <w:r w:rsidRPr="00C90C17">
        <w:rPr>
          <w:lang w:val="ru-RU"/>
        </w:rPr>
        <w:t>Данные диаграммы свидетельствуют о том, что основные показатели деятельности библиотек, находящихся в составе библиотечной сети, выше показателей библиотек</w:t>
      </w:r>
      <w:r w:rsidR="00287C0E">
        <w:rPr>
          <w:lang w:val="ru-RU"/>
        </w:rPr>
        <w:t xml:space="preserve"> –</w:t>
      </w:r>
      <w:r w:rsidRPr="00C90C17">
        <w:rPr>
          <w:lang w:val="ru-RU"/>
        </w:rPr>
        <w:t xml:space="preserve"> структурных подразделений учреждений, осуществляющих библиотечную деятельность. На снижение показателей библиотек, вошедших в КДЦ</w:t>
      </w:r>
      <w:r w:rsidR="00287C0E">
        <w:rPr>
          <w:lang w:val="ru-RU"/>
        </w:rPr>
        <w:t>,</w:t>
      </w:r>
      <w:r w:rsidRPr="00C90C17">
        <w:rPr>
          <w:lang w:val="ru-RU"/>
        </w:rPr>
        <w:t xml:space="preserve"> отрицательно влияет тот факт, что основные функции библиотек подменяются </w:t>
      </w:r>
      <w:proofErr w:type="gramStart"/>
      <w:r w:rsidRPr="00C90C17">
        <w:rPr>
          <w:lang w:val="ru-RU"/>
        </w:rPr>
        <w:t>клубными</w:t>
      </w:r>
      <w:proofErr w:type="gramEnd"/>
      <w:r w:rsidRPr="00C90C17">
        <w:rPr>
          <w:lang w:val="ru-RU"/>
        </w:rPr>
        <w:t xml:space="preserve">, сокращается режим работы библиотек, для качественного библиотечного обслуживания библиотекарям порой просто не хватает времени. Библиотеки, находящиеся в структуре сельских администраций, зачастую выполняют не свои функциональные обязанности, а поручения глав администраций. </w:t>
      </w:r>
      <w:proofErr w:type="gramStart"/>
      <w:r>
        <w:t>Этот тревожный фактор отмечается в большинстве библиотек.</w:t>
      </w:r>
      <w:proofErr w:type="gramEnd"/>
    </w:p>
    <w:p w:rsidR="00804282" w:rsidRDefault="00804282">
      <w:pPr>
        <w:pStyle w:val="a3"/>
        <w:ind w:left="0"/>
        <w:jc w:val="left"/>
      </w:pPr>
    </w:p>
    <w:p w:rsidR="00804282" w:rsidRDefault="00F87978">
      <w:pPr>
        <w:pStyle w:val="Heading1"/>
        <w:numPr>
          <w:ilvl w:val="1"/>
          <w:numId w:val="13"/>
        </w:numPr>
        <w:tabs>
          <w:tab w:val="left" w:pos="523"/>
        </w:tabs>
        <w:ind w:left="522" w:hanging="420"/>
        <w:jc w:val="left"/>
      </w:pPr>
      <w:r>
        <w:t>Оказание платных</w:t>
      </w:r>
      <w:r>
        <w:rPr>
          <w:spacing w:val="-6"/>
        </w:rPr>
        <w:t xml:space="preserve"> </w:t>
      </w:r>
      <w:r>
        <w:t>услуг</w:t>
      </w:r>
    </w:p>
    <w:p w:rsidR="00804282" w:rsidRPr="00C90C17" w:rsidRDefault="00F87978">
      <w:pPr>
        <w:pStyle w:val="a3"/>
        <w:ind w:right="101" w:firstLine="707"/>
        <w:rPr>
          <w:lang w:val="ru-RU"/>
        </w:rPr>
      </w:pPr>
      <w:r w:rsidRPr="00C90C17">
        <w:rPr>
          <w:lang w:val="ru-RU"/>
        </w:rPr>
        <w:t>Оказание платных услуг библиотеками Воронежской области в 2016 году осуществлялось в соответствии с действующими нормативно-правовыми актами Российской Федерации.</w:t>
      </w:r>
    </w:p>
    <w:p w:rsidR="00804282" w:rsidRPr="00C90C17" w:rsidRDefault="00F87978">
      <w:pPr>
        <w:pStyle w:val="a3"/>
        <w:ind w:right="105" w:firstLine="707"/>
        <w:rPr>
          <w:lang w:val="ru-RU"/>
        </w:rPr>
      </w:pPr>
      <w:r w:rsidRPr="00C90C17">
        <w:rPr>
          <w:lang w:val="ru-RU"/>
        </w:rPr>
        <w:t>Условия оказания платных услуг, оказываемых библиотеками, были прописаны в их учредительных документах и локальных нормативных актах (Уставах, Правилах пользования библиотекой, Положениях о платных услугах, Прейскурантах на платные услуги и др.). Платные услуги предоставлялись на основании договора между  библиотекой и потребителем, при наличии соответствующих условий с учетом запросов и потребностей населения, на добровольной</w:t>
      </w:r>
      <w:r w:rsidRPr="00C90C17">
        <w:rPr>
          <w:spacing w:val="-16"/>
          <w:lang w:val="ru-RU"/>
        </w:rPr>
        <w:t xml:space="preserve"> </w:t>
      </w:r>
      <w:r w:rsidRPr="00C90C17">
        <w:rPr>
          <w:lang w:val="ru-RU"/>
        </w:rPr>
        <w:t>основе.</w:t>
      </w:r>
    </w:p>
    <w:p w:rsidR="00804282" w:rsidRPr="00C90C17" w:rsidRDefault="00F87978">
      <w:pPr>
        <w:pStyle w:val="a3"/>
        <w:ind w:right="109" w:firstLine="707"/>
        <w:rPr>
          <w:lang w:val="ru-RU"/>
        </w:rPr>
      </w:pPr>
      <w:proofErr w:type="gramStart"/>
      <w:r w:rsidRPr="00C90C17">
        <w:rPr>
          <w:lang w:val="ru-RU"/>
        </w:rPr>
        <w:t>В 2016 году платные услуги населению оказывали библиотеки 12 муниципальных районов (Бобровского, Богучарского, Бутурлиновского, Калачеевского, Лискинского, Новоусманского, Острогожского, Павловского, Репьёвского, Россошанского,  Таловского,</w:t>
      </w:r>
      <w:proofErr w:type="gramEnd"/>
    </w:p>
    <w:p w:rsidR="00804282" w:rsidRPr="00C90C17" w:rsidRDefault="00804282">
      <w:pPr>
        <w:rPr>
          <w:lang w:val="ru-RU"/>
        </w:rPr>
        <w:sectPr w:rsidR="00804282" w:rsidRPr="00C90C17">
          <w:pgSz w:w="11910" w:h="16840"/>
          <w:pgMar w:top="1060" w:right="740" w:bottom="1100" w:left="1600" w:header="0" w:footer="910" w:gutter="0"/>
          <w:cols w:space="720"/>
        </w:sectPr>
      </w:pPr>
    </w:p>
    <w:p w:rsidR="00804282" w:rsidRPr="00C90C17" w:rsidRDefault="00F87978">
      <w:pPr>
        <w:pStyle w:val="a3"/>
        <w:spacing w:before="52"/>
        <w:ind w:right="105"/>
        <w:rPr>
          <w:lang w:val="ru-RU"/>
        </w:rPr>
      </w:pPr>
      <w:proofErr w:type="gramStart"/>
      <w:r w:rsidRPr="00C90C17">
        <w:rPr>
          <w:lang w:val="ru-RU"/>
        </w:rPr>
        <w:lastRenderedPageBreak/>
        <w:t>Эртильского) и двух городских округов – Борисоглебского и г. Воронеж.</w:t>
      </w:r>
      <w:proofErr w:type="gramEnd"/>
      <w:r w:rsidRPr="00C90C17">
        <w:rPr>
          <w:lang w:val="ru-RU"/>
        </w:rPr>
        <w:t xml:space="preserve"> Всего муниципальными библиотеками было получено за счет платных услуг 2444,1 тыс. руб., которые были израсходованы на приобретение оборудования и новой литературы, оплату коммунальных услуг и услуг связи.</w:t>
      </w:r>
    </w:p>
    <w:p w:rsidR="00804282" w:rsidRPr="00C90C17" w:rsidRDefault="00F87978">
      <w:pPr>
        <w:pStyle w:val="a3"/>
        <w:ind w:right="106" w:firstLine="707"/>
        <w:rPr>
          <w:lang w:val="ru-RU"/>
        </w:rPr>
      </w:pPr>
      <w:r w:rsidRPr="00C90C17">
        <w:rPr>
          <w:lang w:val="ru-RU"/>
        </w:rPr>
        <w:t>Наиболее востребованными платными услугами в отчетном году были: использование ресурсов Интернет, компьютерный набор и распечатка текстов, сканирование, ламинирование, ксерокопирование документов из фондов библиотек. На услугу «Ксерокопирование» пришлось около 50 % запросов от общего количества  платных услуг. Ежегодно библиотеки расширяют номенклатуру предоставляемых  платных услуг. Например, МКУК «Бутурлиновская МЦРБ» в 2016 году предложила своим пользователям новую услугу, которая пользовалась спросом у студентов при подготовке курсовых и дипломных работ – брошюровку листовых печатных материалов на  пластиковую пружину.</w:t>
      </w:r>
    </w:p>
    <w:p w:rsidR="00804282" w:rsidRPr="00C90C17" w:rsidRDefault="00F87978">
      <w:pPr>
        <w:pStyle w:val="a3"/>
        <w:ind w:right="113" w:firstLine="707"/>
        <w:rPr>
          <w:lang w:val="ru-RU"/>
        </w:rPr>
      </w:pPr>
      <w:r w:rsidRPr="00C90C17">
        <w:rPr>
          <w:lang w:val="ru-RU"/>
        </w:rPr>
        <w:t>Значительная часть внебюджетных средств (902,4 тыс. руб.) была получена за счет сдачи имущества в аренду.</w:t>
      </w:r>
    </w:p>
    <w:p w:rsidR="00804282" w:rsidRPr="00C90C17" w:rsidRDefault="00F87978">
      <w:pPr>
        <w:pStyle w:val="a3"/>
        <w:ind w:right="106" w:firstLine="707"/>
        <w:rPr>
          <w:lang w:val="ru-RU"/>
        </w:rPr>
      </w:pPr>
      <w:r w:rsidRPr="00C90C17">
        <w:rPr>
          <w:lang w:val="ru-RU"/>
        </w:rPr>
        <w:t xml:space="preserve">В Борисоглебском городском округе помещения детской  городской  библиотеки им. Ю.Ф. Третьякова в 2016 году сдавались в аренду магазину «Мастер» и обувной мастерской. Центральная городская библиотека им. В. Кина уже не первый год предоставляла читальный зал в аренду различным коммерческим организациям для проведения курсовых занятий, лекториев и других мероприятий. Кроме того, библиотеки сдавали в аренду коммерческим организациям современное мультимедийное оборудование. Всего объем собственных доходов МБУК БГО «БЦБС» в 2016 году составил 627,7 руб. Дополнительные внебюджетные средства, полученные от платных услуг, МБУК БГО «БЦБС» расходовала на техническое перевооружение и модернизацию, оплату коммунальных услуг и услуг связи. Больше всего полученных средств от оказания платных услуг населению отмечено в городском округе – </w:t>
      </w:r>
      <w:proofErr w:type="gramStart"/>
      <w:r w:rsidRPr="00C90C17">
        <w:rPr>
          <w:lang w:val="ru-RU"/>
        </w:rPr>
        <w:t>г</w:t>
      </w:r>
      <w:proofErr w:type="gramEnd"/>
      <w:r w:rsidRPr="00C90C17">
        <w:rPr>
          <w:lang w:val="ru-RU"/>
        </w:rPr>
        <w:t>. Воронеж – 1 106,8 тыс. руб.</w:t>
      </w:r>
    </w:p>
    <w:p w:rsidR="00804282" w:rsidRPr="00287C0E" w:rsidRDefault="00F87978">
      <w:pPr>
        <w:spacing w:before="2" w:after="6"/>
        <w:ind w:right="490"/>
        <w:jc w:val="right"/>
        <w:rPr>
          <w:i/>
          <w:lang w:val="ru-RU"/>
        </w:rPr>
      </w:pPr>
      <w:proofErr w:type="gramStart"/>
      <w:r>
        <w:rPr>
          <w:i/>
        </w:rPr>
        <w:t>Диаграмма 2.</w:t>
      </w:r>
      <w:proofErr w:type="gramEnd"/>
    </w:p>
    <w:p w:rsidR="00804282" w:rsidRPr="00287C0E" w:rsidRDefault="00547D0B">
      <w:pPr>
        <w:pStyle w:val="a3"/>
        <w:ind w:left="846"/>
        <w:jc w:val="left"/>
        <w:rPr>
          <w:sz w:val="20"/>
          <w:lang w:val="ru-RU"/>
        </w:rPr>
      </w:pPr>
      <w:r w:rsidRPr="00547D0B">
        <w:rPr>
          <w:sz w:val="20"/>
        </w:rPr>
      </w:r>
      <w:r w:rsidRPr="00547D0B">
        <w:rPr>
          <w:sz w:val="20"/>
        </w:rPr>
        <w:pict>
          <v:group id="_x0000_s1615" style="width:371.9pt;height:171.15pt;mso-position-horizontal-relative:char;mso-position-vertical-relative:line" coordsize="7438,3423">
            <v:shape id="_x0000_s1628" type="#_x0000_t75" style="position:absolute;left:616;top:452;width:6253;height:2476">
              <v:imagedata r:id="rId23" o:title=""/>
            </v:shape>
            <v:shape id="_x0000_s1627" style="position:absolute;left:614;top:450;width:6262;height:2483" coordorigin="614,450" coordsize="6262,2483" o:spt="100" adj="0,,0" path="m6872,450r-6255,l614,453r,2476l617,2932r6255,l6875,2929r-6256,l616,2927r,-2473l619,452r6256,l6872,450xm6875,452r-4,l6873,454r,2473l6871,2929r4,l6875,2929r,-2476l6875,452xm6869,455r-6249,l619,456r,2470l620,2927r6249,l6870,2926r,-4l624,2922r,-2462l6870,460r,-4l6869,455xm6870,460r-5,l6865,2922r5,l6870,460xm6863,462r-6237,l626,2919r6237,l6863,2917r-6234,l629,465r6234,l6863,462xm6863,465r-3,l6860,2917r3,l6863,465xe" fillcolor="black" stroked="f">
              <v:stroke joinstyle="round"/>
              <v:formulas/>
              <v:path arrowok="t" o:connecttype="segments"/>
            </v:shape>
            <v:rect id="_x0000_s1626" style="position:absolute;left:1559;top:1486;width:1248;height:1439" fillcolor="#4f81bc" stroked="f"/>
            <v:rect id="_x0000_s1625" style="position:absolute;left:3119;top:879;width:1250;height:2046" fillcolor="#c0504d" stroked="f"/>
            <v:rect id="_x0000_s1624" style="position:absolute;left:4681;top:624;width:1250;height:2300" fillcolor="#9bba58" stroked="f"/>
            <v:line id="_x0000_s1623" style="position:absolute" from="622,2924" to="6868,2924" strokecolor="#858585"/>
            <v:rect id="_x0000_s1622" style="position:absolute;left:2478;top:268;width:110;height:110" fillcolor="#4f81bc" stroked="f"/>
            <v:rect id="_x0000_s1621" style="position:absolute;left:3391;top:268;width:110;height:110" fillcolor="#c0504d" stroked="f"/>
            <v:rect id="_x0000_s1620" style="position:absolute;left:4305;top:268;width:110;height:110" fillcolor="#9bba58" stroked="f"/>
            <v:shape id="_x0000_s1619" style="position:absolute;left:23;top:23;width:7393;height:3378" coordorigin="23,23" coordsize="7393,3378" path="m23,223l38,145,81,81,145,38,222,23r6994,l7293,38r64,43l7400,145r16,78l7416,3200r-16,78l7357,3342r-64,43l7216,3400r-6994,l145,3385,81,3342,38,3278,23,3200,23,223xe" filled="f" strokecolor="#e36c09" strokeweight="2.25pt">
              <v:path arrowok="t"/>
            </v:shape>
            <v:shape id="_x0000_s1618" type="#_x0000_t202" style="position:absolute;left:2636;top:231;width:2958;height:878" filled="f" stroked="f">
              <v:textbox inset="0,0,0,0">
                <w:txbxContent>
                  <w:p w:rsidR="00297CCA" w:rsidRDefault="00297CCA">
                    <w:pPr>
                      <w:tabs>
                        <w:tab w:val="left" w:pos="913"/>
                        <w:tab w:val="left" w:pos="1828"/>
                      </w:tabs>
                      <w:spacing w:line="203" w:lineRule="exact"/>
                      <w:ind w:right="553"/>
                      <w:jc w:val="center"/>
                      <w:rPr>
                        <w:rFonts w:ascii="Calibri" w:hAnsi="Calibri"/>
                        <w:b/>
                        <w:sz w:val="20"/>
                      </w:rPr>
                    </w:pPr>
                    <w:proofErr w:type="gramStart"/>
                    <w:r>
                      <w:rPr>
                        <w:rFonts w:ascii="Calibri" w:hAnsi="Calibri"/>
                        <w:b/>
                        <w:sz w:val="20"/>
                      </w:rPr>
                      <w:t>2014</w:t>
                    </w:r>
                    <w:r>
                      <w:rPr>
                        <w:rFonts w:ascii="Calibri" w:hAnsi="Calibri"/>
                        <w:b/>
                        <w:spacing w:val="-1"/>
                        <w:sz w:val="20"/>
                      </w:rPr>
                      <w:t xml:space="preserve"> </w:t>
                    </w:r>
                    <w:r>
                      <w:rPr>
                        <w:rFonts w:ascii="Calibri" w:hAnsi="Calibri"/>
                        <w:b/>
                        <w:sz w:val="20"/>
                      </w:rPr>
                      <w:t>г.</w:t>
                    </w:r>
                    <w:r>
                      <w:rPr>
                        <w:rFonts w:ascii="Calibri" w:hAnsi="Calibri"/>
                        <w:b/>
                        <w:sz w:val="20"/>
                      </w:rPr>
                      <w:tab/>
                      <w:t>2015</w:t>
                    </w:r>
                    <w:r>
                      <w:rPr>
                        <w:rFonts w:ascii="Calibri" w:hAnsi="Calibri"/>
                        <w:b/>
                        <w:spacing w:val="-1"/>
                        <w:sz w:val="20"/>
                      </w:rPr>
                      <w:t xml:space="preserve"> </w:t>
                    </w:r>
                    <w:r>
                      <w:rPr>
                        <w:rFonts w:ascii="Calibri" w:hAnsi="Calibri"/>
                        <w:b/>
                        <w:sz w:val="20"/>
                      </w:rPr>
                      <w:t>г.</w:t>
                    </w:r>
                    <w:r>
                      <w:rPr>
                        <w:rFonts w:ascii="Calibri" w:hAnsi="Calibri"/>
                        <w:b/>
                        <w:sz w:val="20"/>
                      </w:rPr>
                      <w:tab/>
                      <w:t>2016</w:t>
                    </w:r>
                    <w:r>
                      <w:rPr>
                        <w:rFonts w:ascii="Calibri" w:hAnsi="Calibri"/>
                        <w:b/>
                        <w:spacing w:val="-3"/>
                        <w:sz w:val="20"/>
                      </w:rPr>
                      <w:t xml:space="preserve"> </w:t>
                    </w:r>
                    <w:r>
                      <w:rPr>
                        <w:rFonts w:ascii="Calibri" w:hAnsi="Calibri"/>
                        <w:b/>
                        <w:sz w:val="20"/>
                      </w:rPr>
                      <w:t>г.</w:t>
                    </w:r>
                    <w:proofErr w:type="gramEnd"/>
                  </w:p>
                  <w:p w:rsidR="00297CCA" w:rsidRDefault="00297CCA">
                    <w:pPr>
                      <w:spacing w:before="171"/>
                      <w:jc w:val="right"/>
                      <w:rPr>
                        <w:b/>
                      </w:rPr>
                    </w:pPr>
                    <w:r>
                      <w:rPr>
                        <w:b/>
                      </w:rPr>
                      <w:t>2330.3</w:t>
                    </w:r>
                  </w:p>
                  <w:p w:rsidR="00297CCA" w:rsidRDefault="00297CCA">
                    <w:pPr>
                      <w:spacing w:before="2" w:line="249" w:lineRule="exact"/>
                      <w:ind w:right="738"/>
                      <w:jc w:val="center"/>
                      <w:rPr>
                        <w:b/>
                      </w:rPr>
                    </w:pPr>
                    <w:r>
                      <w:rPr>
                        <w:b/>
                      </w:rPr>
                      <w:t>2071.6</w:t>
                    </w:r>
                  </w:p>
                </w:txbxContent>
              </v:textbox>
            </v:shape>
            <v:shape id="_x0000_s1617" type="#_x0000_t202" style="position:absolute;left:1879;top:1482;width:608;height:221" filled="f" stroked="f">
              <v:textbox inset="0,0,0,0">
                <w:txbxContent>
                  <w:p w:rsidR="00297CCA" w:rsidRDefault="00297CCA">
                    <w:pPr>
                      <w:spacing w:line="221" w:lineRule="exact"/>
                      <w:ind w:right="-17"/>
                      <w:rPr>
                        <w:b/>
                      </w:rPr>
                    </w:pPr>
                    <w:r>
                      <w:rPr>
                        <w:b/>
                      </w:rPr>
                      <w:t>1457.1</w:t>
                    </w:r>
                  </w:p>
                </w:txbxContent>
              </v:textbox>
            </v:shape>
            <v:shape id="_x0000_s1616" type="#_x0000_t202" style="position:absolute;left:1224;top:3099;width:5042;height:240" filled="f" stroked="f">
              <v:textbox inset="0,0,0,0">
                <w:txbxContent>
                  <w:p w:rsidR="00297CCA" w:rsidRPr="00C90C17" w:rsidRDefault="00297CCA">
                    <w:pPr>
                      <w:spacing w:line="240" w:lineRule="exact"/>
                      <w:ind w:right="-9"/>
                      <w:rPr>
                        <w:b/>
                        <w:sz w:val="24"/>
                        <w:lang w:val="ru-RU"/>
                      </w:rPr>
                    </w:pPr>
                    <w:r w:rsidRPr="00C90C17">
                      <w:rPr>
                        <w:b/>
                        <w:sz w:val="24"/>
                        <w:lang w:val="ru-RU"/>
                      </w:rPr>
                      <w:t xml:space="preserve">Динамика оказания платных </w:t>
                    </w:r>
                    <w:r w:rsidRPr="00C90C17">
                      <w:rPr>
                        <w:b/>
                        <w:spacing w:val="-7"/>
                        <w:sz w:val="24"/>
                        <w:lang w:val="ru-RU"/>
                      </w:rPr>
                      <w:t xml:space="preserve">услуг, </w:t>
                    </w:r>
                    <w:r w:rsidRPr="00C90C17">
                      <w:rPr>
                        <w:b/>
                        <w:sz w:val="24"/>
                        <w:lang w:val="ru-RU"/>
                      </w:rPr>
                      <w:t>(тыс.</w:t>
                    </w:r>
                    <w:r w:rsidRPr="00C90C17">
                      <w:rPr>
                        <w:b/>
                        <w:spacing w:val="-15"/>
                        <w:sz w:val="24"/>
                        <w:lang w:val="ru-RU"/>
                      </w:rPr>
                      <w:t xml:space="preserve"> </w:t>
                    </w:r>
                    <w:r w:rsidRPr="00C90C17">
                      <w:rPr>
                        <w:b/>
                        <w:sz w:val="24"/>
                        <w:lang w:val="ru-RU"/>
                      </w:rPr>
                      <w:t>руб.)</w:t>
                    </w:r>
                  </w:p>
                </w:txbxContent>
              </v:textbox>
            </v:shape>
            <w10:wrap type="none"/>
            <w10:anchorlock/>
          </v:group>
        </w:pict>
      </w:r>
    </w:p>
    <w:p w:rsidR="00804282" w:rsidRPr="00C90C17" w:rsidRDefault="00F87978">
      <w:pPr>
        <w:pStyle w:val="a3"/>
        <w:ind w:right="106" w:firstLine="707"/>
        <w:rPr>
          <w:lang w:val="ru-RU"/>
        </w:rPr>
      </w:pPr>
      <w:r w:rsidRPr="00C90C17">
        <w:rPr>
          <w:lang w:val="ru-RU"/>
        </w:rPr>
        <w:t>Анализ предоставления платных услуг в библиотеках позволяет сделать вывод, что платные услуги востребованы населением.</w:t>
      </w:r>
    </w:p>
    <w:p w:rsidR="00804282" w:rsidRPr="00C90C17" w:rsidRDefault="00F87978">
      <w:pPr>
        <w:pStyle w:val="a3"/>
        <w:ind w:right="114" w:firstLine="707"/>
        <w:rPr>
          <w:lang w:val="ru-RU"/>
        </w:rPr>
      </w:pPr>
      <w:r w:rsidRPr="00C90C17">
        <w:rPr>
          <w:lang w:val="ru-RU"/>
        </w:rPr>
        <w:t>Вступление в силу закона об авторском праве и отсутствие в подавляющем большинстве сельских библиотек современных компьютерных технологий ограничили возможности библиотек в получении дополнительных финансовых средств.</w:t>
      </w:r>
    </w:p>
    <w:p w:rsidR="00804282" w:rsidRPr="00C90C17" w:rsidRDefault="00804282">
      <w:pPr>
        <w:pStyle w:val="a3"/>
        <w:ind w:left="0"/>
        <w:jc w:val="left"/>
        <w:rPr>
          <w:lang w:val="ru-RU"/>
        </w:rPr>
      </w:pPr>
    </w:p>
    <w:p w:rsidR="00804282" w:rsidRDefault="00F87978">
      <w:pPr>
        <w:pStyle w:val="Heading1"/>
        <w:numPr>
          <w:ilvl w:val="1"/>
          <w:numId w:val="13"/>
        </w:numPr>
        <w:tabs>
          <w:tab w:val="left" w:pos="1230"/>
        </w:tabs>
        <w:ind w:left="1230" w:hanging="420"/>
        <w:jc w:val="left"/>
      </w:pPr>
      <w:r>
        <w:t>Краткие выводы по</w:t>
      </w:r>
      <w:r>
        <w:rPr>
          <w:spacing w:val="-6"/>
        </w:rPr>
        <w:t xml:space="preserve"> </w:t>
      </w:r>
      <w:r>
        <w:t>разделу</w:t>
      </w:r>
    </w:p>
    <w:p w:rsidR="00804282" w:rsidRPr="00C90C17" w:rsidRDefault="00F87978">
      <w:pPr>
        <w:pStyle w:val="a3"/>
        <w:spacing w:line="259" w:lineRule="auto"/>
        <w:ind w:right="105" w:firstLine="707"/>
        <w:rPr>
          <w:lang w:val="ru-RU"/>
        </w:rPr>
      </w:pPr>
      <w:r w:rsidRPr="00C90C17">
        <w:rPr>
          <w:lang w:val="ru-RU"/>
        </w:rPr>
        <w:t xml:space="preserve">В библиотеках Воронежской области продолжает наблюдаться тенденция к снижению основных показателей деятельности библиотек. Это является прямым следствием влияния объективных и субъективных причин: сокращение и реорганизация библиотек, недостаточное финансирование, перевод библиотек на неполный рабочий день, слабая материально-техническая база. Обострившаяся проблема с обновлением документных    фондов,    их    низкая        информативность,    отсутствие    </w:t>
      </w:r>
      <w:r w:rsidRPr="00C90C17">
        <w:rPr>
          <w:spacing w:val="40"/>
          <w:lang w:val="ru-RU"/>
        </w:rPr>
        <w:t xml:space="preserve"> </w:t>
      </w:r>
      <w:proofErr w:type="gramStart"/>
      <w:r w:rsidRPr="00C90C17">
        <w:rPr>
          <w:lang w:val="ru-RU"/>
        </w:rPr>
        <w:t>современного</w:t>
      </w:r>
      <w:proofErr w:type="gramEnd"/>
    </w:p>
    <w:p w:rsidR="00804282" w:rsidRPr="00C90C17" w:rsidRDefault="00804282">
      <w:pPr>
        <w:spacing w:line="259" w:lineRule="auto"/>
        <w:rPr>
          <w:lang w:val="ru-RU"/>
        </w:rPr>
        <w:sectPr w:rsidR="00804282" w:rsidRPr="00C90C17">
          <w:pgSz w:w="11910" w:h="16840"/>
          <w:pgMar w:top="780" w:right="740" w:bottom="1100" w:left="1600" w:header="0" w:footer="910" w:gutter="0"/>
          <w:cols w:space="720"/>
        </w:sectPr>
      </w:pPr>
    </w:p>
    <w:p w:rsidR="00804282" w:rsidRPr="00C90C17" w:rsidRDefault="00F87978">
      <w:pPr>
        <w:pStyle w:val="a3"/>
        <w:spacing w:before="52" w:line="259" w:lineRule="auto"/>
        <w:ind w:right="115"/>
        <w:rPr>
          <w:lang w:val="ru-RU"/>
        </w:rPr>
      </w:pPr>
      <w:r w:rsidRPr="00C90C17">
        <w:rPr>
          <w:lang w:val="ru-RU"/>
        </w:rPr>
        <w:lastRenderedPageBreak/>
        <w:t xml:space="preserve">телекоммуникационного оборудования в сельских библиотеках, обеспечивающего доступ к удаленным информационным ресурсам, </w:t>
      </w:r>
      <w:r w:rsidR="00287C0E">
        <w:rPr>
          <w:lang w:val="ru-RU"/>
        </w:rPr>
        <w:t xml:space="preserve">все это </w:t>
      </w:r>
      <w:r w:rsidRPr="00C90C17">
        <w:rPr>
          <w:lang w:val="ru-RU"/>
        </w:rPr>
        <w:t>не способству</w:t>
      </w:r>
      <w:r w:rsidR="00287C0E">
        <w:rPr>
          <w:lang w:val="ru-RU"/>
        </w:rPr>
        <w:t>е</w:t>
      </w:r>
      <w:r w:rsidRPr="00C90C17">
        <w:rPr>
          <w:lang w:val="ru-RU"/>
        </w:rPr>
        <w:t>т росту основных показателей деятельности библиотек.</w:t>
      </w:r>
    </w:p>
    <w:p w:rsidR="00804282" w:rsidRDefault="00F87978">
      <w:pPr>
        <w:pStyle w:val="Heading1"/>
        <w:numPr>
          <w:ilvl w:val="1"/>
          <w:numId w:val="15"/>
        </w:numPr>
        <w:tabs>
          <w:tab w:val="left" w:pos="3595"/>
        </w:tabs>
        <w:spacing w:before="161"/>
        <w:ind w:left="3594"/>
        <w:jc w:val="left"/>
      </w:pPr>
      <w:r>
        <w:t>БИБЛИОТЕЧНЫЕ</w:t>
      </w:r>
      <w:r>
        <w:rPr>
          <w:spacing w:val="-5"/>
        </w:rPr>
        <w:t xml:space="preserve"> </w:t>
      </w:r>
      <w:r>
        <w:t>ФОНДЫ</w:t>
      </w:r>
    </w:p>
    <w:p w:rsidR="00804282" w:rsidRDefault="00804282">
      <w:pPr>
        <w:pStyle w:val="a3"/>
        <w:ind w:left="0"/>
        <w:jc w:val="left"/>
        <w:rPr>
          <w:b/>
        </w:rPr>
      </w:pPr>
    </w:p>
    <w:p w:rsidR="00804282" w:rsidRPr="00006C65" w:rsidRDefault="00006C65" w:rsidP="009A105F">
      <w:pPr>
        <w:pStyle w:val="a4"/>
        <w:numPr>
          <w:ilvl w:val="0"/>
          <w:numId w:val="2"/>
        </w:numPr>
        <w:tabs>
          <w:tab w:val="left" w:pos="1089"/>
        </w:tabs>
        <w:ind w:right="352" w:firstLine="566"/>
        <w:jc w:val="center"/>
        <w:rPr>
          <w:b/>
          <w:sz w:val="24"/>
          <w:lang w:val="ru-RU"/>
        </w:rPr>
      </w:pPr>
      <w:r>
        <w:rPr>
          <w:b/>
          <w:sz w:val="24"/>
          <w:lang w:val="ru-RU"/>
        </w:rPr>
        <w:t xml:space="preserve">4.1. </w:t>
      </w:r>
      <w:r w:rsidR="00F87978" w:rsidRPr="00C90C17">
        <w:rPr>
          <w:b/>
          <w:sz w:val="24"/>
          <w:lang w:val="ru-RU"/>
        </w:rPr>
        <w:t xml:space="preserve">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суммарных данных по 6-НК и 7-НК). </w:t>
      </w:r>
      <w:r w:rsidR="00F87978" w:rsidRPr="00006C65">
        <w:rPr>
          <w:b/>
          <w:sz w:val="24"/>
          <w:lang w:val="ru-RU"/>
        </w:rPr>
        <w:t>Динамика за три</w:t>
      </w:r>
      <w:r w:rsidR="00F87978" w:rsidRPr="00006C65">
        <w:rPr>
          <w:b/>
          <w:spacing w:val="-14"/>
          <w:sz w:val="24"/>
          <w:lang w:val="ru-RU"/>
        </w:rPr>
        <w:t xml:space="preserve"> </w:t>
      </w:r>
      <w:r w:rsidR="00F87978" w:rsidRPr="00006C65">
        <w:rPr>
          <w:b/>
          <w:sz w:val="24"/>
          <w:lang w:val="ru-RU"/>
        </w:rPr>
        <w:t>года</w:t>
      </w:r>
    </w:p>
    <w:p w:rsidR="00804282" w:rsidRPr="00006C65" w:rsidRDefault="00F87978">
      <w:pPr>
        <w:spacing w:before="2"/>
        <w:ind w:left="668" w:right="55" w:firstLine="7511"/>
        <w:rPr>
          <w:i/>
          <w:lang w:val="ru-RU"/>
        </w:rPr>
      </w:pPr>
      <w:r w:rsidRPr="00006C65">
        <w:rPr>
          <w:i/>
          <w:lang w:val="ru-RU"/>
        </w:rPr>
        <w:t>Диаграмма 3.</w:t>
      </w:r>
    </w:p>
    <w:p w:rsidR="00804282" w:rsidRPr="00006C65" w:rsidRDefault="00547D0B">
      <w:pPr>
        <w:pStyle w:val="a3"/>
        <w:ind w:left="690"/>
        <w:jc w:val="left"/>
        <w:rPr>
          <w:sz w:val="20"/>
          <w:lang w:val="ru-RU"/>
        </w:rPr>
      </w:pPr>
      <w:r w:rsidRPr="00547D0B">
        <w:rPr>
          <w:sz w:val="20"/>
        </w:rPr>
      </w:r>
      <w:r w:rsidRPr="00547D0B">
        <w:rPr>
          <w:sz w:val="20"/>
        </w:rPr>
        <w:pict>
          <v:group id="_x0000_s1592" style="width:438.5pt;height:169.7pt;mso-position-horizontal-relative:char;mso-position-vertical-relative:line" coordsize="8770,3394">
            <v:shape id="_x0000_s1614" type="#_x0000_t75" style="position:absolute;left:1031;top:229;width:6443;height:2692">
              <v:imagedata r:id="rId24" o:title=""/>
            </v:shape>
            <v:line id="_x0000_s1613" style="position:absolute" from="1068,2886" to="1004,2886" strokecolor="#858585"/>
            <v:line id="_x0000_s1612" style="position:absolute" from="1068,2588" to="1004,2588" strokecolor="#858585"/>
            <v:line id="_x0000_s1611" style="position:absolute" from="1068,2290" to="1004,2290" strokecolor="#858585"/>
            <v:line id="_x0000_s1610" style="position:absolute" from="1068,1993" to="1004,1993" strokecolor="#858585"/>
            <v:line id="_x0000_s1609" style="position:absolute" from="1068,1695" to="1004,1695" strokecolor="#858585"/>
            <v:line id="_x0000_s1608" style="position:absolute" from="1068,1397" to="1004,1397" strokecolor="#858585"/>
            <v:line id="_x0000_s1607" style="position:absolute" from="1068,1100" to="1004,1100" strokecolor="#858585"/>
            <v:line id="_x0000_s1606" style="position:absolute" from="1068,802" to="1004,802" strokecolor="#858585"/>
            <v:line id="_x0000_s1605" style="position:absolute" from="1068,504" to="1004,504" strokecolor="#858585"/>
            <v:line id="_x0000_s1604" style="position:absolute" from="1068,2887" to="1068,2944" strokecolor="#858585"/>
            <v:line id="_x0000_s1603" style="position:absolute" from="2581,2887" to="2581,2944" strokecolor="#858585"/>
            <v:line id="_x0000_s1602" style="position:absolute" from="4096,2887" to="4096,2944" strokecolor="#858585"/>
            <v:line id="_x0000_s1601" style="position:absolute" from="5610,2887" to="5610,2944" strokecolor="#858585"/>
            <v:line id="_x0000_s1600" style="position:absolute" from="7124,2887" to="7124,2944" strokecolor="#858585"/>
            <v:rect id="_x0000_s1599" style="position:absolute;left:7997;top:1280;width:110;height:110" fillcolor="#4f81bc" stroked="f"/>
            <v:rect id="_x0000_s1598" style="position:absolute;left:7997;top:1642;width:110;height:110" fillcolor="#c0504d" stroked="f"/>
            <v:rect id="_x0000_s1597" style="position:absolute;left:7997;top:2004;width:110;height:110" fillcolor="#9bba58" stroked="f"/>
            <v:rect id="_x0000_s1596" style="position:absolute;left:8;top:8;width:8755;height:3379" filled="f" strokecolor="#858585"/>
            <v:shape id="_x0000_s1595" type="#_x0000_t202" style="position:absolute;left:375;top:423;width:508;height:2582" filled="f" stroked="f">
              <v:textbox inset="0,0,0,0">
                <w:txbxContent>
                  <w:p w:rsidR="00297CCA" w:rsidRDefault="00297CCA">
                    <w:pPr>
                      <w:spacing w:line="203" w:lineRule="exact"/>
                      <w:ind w:left="-1"/>
                      <w:jc w:val="center"/>
                      <w:rPr>
                        <w:rFonts w:ascii="Calibri"/>
                        <w:sz w:val="20"/>
                      </w:rPr>
                    </w:pPr>
                    <w:r>
                      <w:rPr>
                        <w:rFonts w:ascii="Calibri"/>
                        <w:sz w:val="20"/>
                      </w:rPr>
                      <w:t>16000</w:t>
                    </w:r>
                  </w:p>
                  <w:p w:rsidR="00297CCA" w:rsidRDefault="00297CCA">
                    <w:pPr>
                      <w:spacing w:before="54"/>
                      <w:ind w:left="-1"/>
                      <w:jc w:val="center"/>
                      <w:rPr>
                        <w:rFonts w:ascii="Calibri"/>
                        <w:sz w:val="20"/>
                      </w:rPr>
                    </w:pPr>
                    <w:r>
                      <w:rPr>
                        <w:rFonts w:ascii="Calibri"/>
                        <w:sz w:val="20"/>
                      </w:rPr>
                      <w:t>14000</w:t>
                    </w:r>
                  </w:p>
                  <w:p w:rsidR="00297CCA" w:rsidRDefault="00297CCA">
                    <w:pPr>
                      <w:spacing w:before="53"/>
                      <w:ind w:left="-1"/>
                      <w:jc w:val="center"/>
                      <w:rPr>
                        <w:rFonts w:ascii="Calibri"/>
                        <w:sz w:val="20"/>
                      </w:rPr>
                    </w:pPr>
                    <w:r>
                      <w:rPr>
                        <w:rFonts w:ascii="Calibri"/>
                        <w:sz w:val="20"/>
                      </w:rPr>
                      <w:t>12000</w:t>
                    </w:r>
                  </w:p>
                  <w:p w:rsidR="00297CCA" w:rsidRDefault="00297CCA">
                    <w:pPr>
                      <w:spacing w:before="54"/>
                      <w:ind w:left="-1"/>
                      <w:jc w:val="center"/>
                      <w:rPr>
                        <w:rFonts w:ascii="Calibri"/>
                        <w:sz w:val="20"/>
                      </w:rPr>
                    </w:pPr>
                    <w:r>
                      <w:rPr>
                        <w:rFonts w:ascii="Calibri"/>
                        <w:sz w:val="20"/>
                      </w:rPr>
                      <w:t>10000</w:t>
                    </w:r>
                  </w:p>
                  <w:p w:rsidR="00297CCA" w:rsidRDefault="00297CCA">
                    <w:pPr>
                      <w:spacing w:before="53"/>
                      <w:ind w:left="101"/>
                      <w:jc w:val="center"/>
                      <w:rPr>
                        <w:rFonts w:ascii="Calibri"/>
                        <w:sz w:val="20"/>
                      </w:rPr>
                    </w:pPr>
                    <w:r>
                      <w:rPr>
                        <w:rFonts w:ascii="Calibri"/>
                        <w:sz w:val="20"/>
                      </w:rPr>
                      <w:t>8000</w:t>
                    </w:r>
                  </w:p>
                  <w:p w:rsidR="00297CCA" w:rsidRDefault="00297CCA">
                    <w:pPr>
                      <w:spacing w:before="53"/>
                      <w:ind w:left="101"/>
                      <w:jc w:val="center"/>
                      <w:rPr>
                        <w:rFonts w:ascii="Calibri"/>
                        <w:sz w:val="20"/>
                      </w:rPr>
                    </w:pPr>
                    <w:r>
                      <w:rPr>
                        <w:rFonts w:ascii="Calibri"/>
                        <w:sz w:val="20"/>
                      </w:rPr>
                      <w:t>6000</w:t>
                    </w:r>
                  </w:p>
                  <w:p w:rsidR="00297CCA" w:rsidRDefault="00297CCA">
                    <w:pPr>
                      <w:spacing w:before="54"/>
                      <w:ind w:left="101"/>
                      <w:jc w:val="center"/>
                      <w:rPr>
                        <w:rFonts w:ascii="Calibri"/>
                        <w:sz w:val="20"/>
                      </w:rPr>
                    </w:pPr>
                    <w:r>
                      <w:rPr>
                        <w:rFonts w:ascii="Calibri"/>
                        <w:sz w:val="20"/>
                      </w:rPr>
                      <w:t>4000</w:t>
                    </w:r>
                  </w:p>
                  <w:p w:rsidR="00297CCA" w:rsidRDefault="00297CCA">
                    <w:pPr>
                      <w:spacing w:before="53"/>
                      <w:ind w:left="101"/>
                      <w:jc w:val="center"/>
                      <w:rPr>
                        <w:rFonts w:ascii="Calibri"/>
                        <w:sz w:val="20"/>
                      </w:rPr>
                    </w:pPr>
                    <w:r>
                      <w:rPr>
                        <w:rFonts w:ascii="Calibri"/>
                        <w:sz w:val="20"/>
                      </w:rPr>
                      <w:t>2000</w:t>
                    </w:r>
                  </w:p>
                  <w:p w:rsidR="00297CCA" w:rsidRDefault="00297CCA">
                    <w:pPr>
                      <w:spacing w:before="53" w:line="240" w:lineRule="exact"/>
                      <w:jc w:val="right"/>
                      <w:rPr>
                        <w:rFonts w:ascii="Calibri"/>
                        <w:sz w:val="20"/>
                      </w:rPr>
                    </w:pPr>
                    <w:r>
                      <w:rPr>
                        <w:rFonts w:ascii="Calibri"/>
                        <w:w w:val="99"/>
                        <w:sz w:val="20"/>
                      </w:rPr>
                      <w:t>0</w:t>
                    </w:r>
                  </w:p>
                </w:txbxContent>
              </v:textbox>
            </v:shape>
            <v:shape id="_x0000_s1594" type="#_x0000_t202" style="position:absolute;left:8156;top:1243;width:406;height:923" filled="f" stroked="f">
              <v:textbox inset="0,0,0,0">
                <w:txbxContent>
                  <w:p w:rsidR="00297CCA" w:rsidRDefault="00297CCA">
                    <w:pPr>
                      <w:spacing w:line="203" w:lineRule="exact"/>
                      <w:ind w:right="-20"/>
                      <w:rPr>
                        <w:rFonts w:ascii="Calibri"/>
                        <w:sz w:val="20"/>
                      </w:rPr>
                    </w:pPr>
                    <w:r>
                      <w:rPr>
                        <w:rFonts w:ascii="Calibri"/>
                        <w:sz w:val="20"/>
                      </w:rPr>
                      <w:t>2014</w:t>
                    </w:r>
                  </w:p>
                  <w:p w:rsidR="00297CCA" w:rsidRDefault="00297CCA">
                    <w:pPr>
                      <w:spacing w:before="117"/>
                      <w:ind w:right="-20"/>
                      <w:rPr>
                        <w:rFonts w:ascii="Calibri"/>
                        <w:sz w:val="20"/>
                      </w:rPr>
                    </w:pPr>
                    <w:r>
                      <w:rPr>
                        <w:rFonts w:ascii="Calibri"/>
                        <w:sz w:val="20"/>
                      </w:rPr>
                      <w:t>2015</w:t>
                    </w:r>
                  </w:p>
                  <w:p w:rsidR="00297CCA" w:rsidRDefault="00297CCA">
                    <w:pPr>
                      <w:spacing w:before="118" w:line="240" w:lineRule="exact"/>
                      <w:ind w:right="-20"/>
                      <w:rPr>
                        <w:rFonts w:ascii="Calibri"/>
                        <w:sz w:val="20"/>
                      </w:rPr>
                    </w:pPr>
                    <w:r>
                      <w:rPr>
                        <w:rFonts w:ascii="Calibri"/>
                        <w:sz w:val="20"/>
                      </w:rPr>
                      <w:t>2016</w:t>
                    </w:r>
                  </w:p>
                </w:txbxContent>
              </v:textbox>
            </v:shape>
            <v:shape id="_x0000_s1593" type="#_x0000_t202" style="position:absolute;left:1418;top:3038;width:5657;height:180" filled="f" stroked="f">
              <v:textbox inset="0,0,0,0">
                <w:txbxContent>
                  <w:p w:rsidR="00297CCA" w:rsidRDefault="00297CCA">
                    <w:pPr>
                      <w:tabs>
                        <w:tab w:val="left" w:pos="1610"/>
                        <w:tab w:val="left" w:pos="3134"/>
                        <w:tab w:val="left" w:pos="4243"/>
                      </w:tabs>
                      <w:spacing w:line="180" w:lineRule="exact"/>
                      <w:rPr>
                        <w:rFonts w:ascii="Calibri" w:hAnsi="Calibri"/>
                        <w:sz w:val="18"/>
                      </w:rPr>
                    </w:pPr>
                    <w:r>
                      <w:rPr>
                        <w:rFonts w:ascii="Calibri" w:hAnsi="Calibri"/>
                        <w:sz w:val="18"/>
                      </w:rPr>
                      <w:t>Поступило</w:t>
                    </w:r>
                    <w:r>
                      <w:rPr>
                        <w:rFonts w:ascii="Calibri" w:hAnsi="Calibri"/>
                        <w:sz w:val="18"/>
                      </w:rPr>
                      <w:tab/>
                      <w:t>Выбыло</w:t>
                    </w:r>
                    <w:r>
                      <w:rPr>
                        <w:rFonts w:ascii="Calibri" w:hAnsi="Calibri"/>
                        <w:sz w:val="18"/>
                      </w:rPr>
                      <w:tab/>
                      <w:t>Состоит</w:t>
                    </w:r>
                    <w:r>
                      <w:rPr>
                        <w:rFonts w:ascii="Calibri" w:hAnsi="Calibri"/>
                        <w:sz w:val="18"/>
                      </w:rPr>
                      <w:tab/>
                      <w:t>Документовыдача</w:t>
                    </w:r>
                  </w:p>
                </w:txbxContent>
              </v:textbox>
            </v:shape>
            <w10:wrap type="none"/>
            <w10:anchorlock/>
          </v:group>
        </w:pict>
      </w:r>
    </w:p>
    <w:p w:rsidR="00804282" w:rsidRPr="00006C65" w:rsidRDefault="00804282">
      <w:pPr>
        <w:pStyle w:val="a3"/>
        <w:spacing w:before="9"/>
        <w:ind w:left="0"/>
        <w:jc w:val="left"/>
        <w:rPr>
          <w:i/>
          <w:sz w:val="20"/>
          <w:lang w:val="ru-RU"/>
        </w:rPr>
      </w:pPr>
    </w:p>
    <w:p w:rsidR="00804282" w:rsidRPr="00C90C17" w:rsidRDefault="00F87978">
      <w:pPr>
        <w:pStyle w:val="a3"/>
        <w:spacing w:before="1"/>
        <w:ind w:right="104" w:firstLine="566"/>
        <w:rPr>
          <w:lang w:val="ru-RU"/>
        </w:rPr>
      </w:pPr>
      <w:r w:rsidRPr="00C90C17">
        <w:rPr>
          <w:lang w:val="ru-RU"/>
        </w:rPr>
        <w:t>Анализ статистических материалов муниципальных библиотек Воронежской области свидетельствует о том, что объем документных фондов продолжает снижаться. За последние три года сокращение произошло на 2,7 %. Перед библиотеками остро встал вопрос обновления фондов, особенно это коснулось сельских библиотек. Незначительное пополнение фондов новыми изданиями за счет межбюджетных трансфертов не спасают положение. Объем новых поступлений увеличился на 22,3 % относительно 2014 года только благодаря книгам, полученным в дар от населения и различных организаций. Списание документов библиотечного фонда ежегодно превышает новые  поступления (2014 год – на 110 %, 2015 год – на 36 %, 2016 год – на 84 %), что обусловлено большим количеством ветхой и устаревшей по содержанию литературы, которая уже не представляет интереса для современных пользователей. Поэтому и по показателю документовыдачи тоже наблюдается отрицательная динамика – в отношении к 2014 году сокращение произошло на 6,5</w:t>
      </w:r>
      <w:r w:rsidRPr="00C90C17">
        <w:rPr>
          <w:spacing w:val="-9"/>
          <w:lang w:val="ru-RU"/>
        </w:rPr>
        <w:t xml:space="preserve"> </w:t>
      </w:r>
      <w:r w:rsidRPr="00C90C17">
        <w:rPr>
          <w:lang w:val="ru-RU"/>
        </w:rPr>
        <w:t>%.</w:t>
      </w:r>
    </w:p>
    <w:p w:rsidR="00804282" w:rsidRPr="00C90C17" w:rsidRDefault="00F87978">
      <w:pPr>
        <w:pStyle w:val="a3"/>
        <w:ind w:right="105" w:firstLine="566"/>
        <w:rPr>
          <w:lang w:val="ru-RU"/>
        </w:rPr>
      </w:pPr>
      <w:r w:rsidRPr="00C90C17">
        <w:rPr>
          <w:lang w:val="ru-RU"/>
        </w:rPr>
        <w:t>Анализ статистических показателей, отражающих формирование и использование библиотечных фондов в динамике за три года, показал, что пользователи большинства муниципальных библиотек региона не имеют возможностей полноценного знакомства с новой литературой и вынуждены использовать физически изношенные и непрофильные фонды.</w:t>
      </w:r>
    </w:p>
    <w:p w:rsidR="00804282" w:rsidRPr="00C90C17" w:rsidRDefault="00804282">
      <w:pPr>
        <w:pStyle w:val="a3"/>
        <w:ind w:left="0"/>
        <w:jc w:val="left"/>
        <w:rPr>
          <w:lang w:val="ru-RU"/>
        </w:rPr>
      </w:pPr>
    </w:p>
    <w:p w:rsidR="00804282" w:rsidRPr="00C90C17" w:rsidRDefault="00006C65">
      <w:pPr>
        <w:pStyle w:val="Heading1"/>
        <w:numPr>
          <w:ilvl w:val="0"/>
          <w:numId w:val="2"/>
        </w:numPr>
        <w:tabs>
          <w:tab w:val="left" w:pos="1187"/>
        </w:tabs>
        <w:ind w:right="112" w:firstLine="566"/>
        <w:jc w:val="both"/>
        <w:rPr>
          <w:lang w:val="ru-RU"/>
        </w:rPr>
      </w:pPr>
      <w:r>
        <w:rPr>
          <w:lang w:val="ru-RU"/>
        </w:rPr>
        <w:t xml:space="preserve">4.2. </w:t>
      </w:r>
      <w:r w:rsidR="00F87978" w:rsidRPr="00C90C17">
        <w:rPr>
          <w:lang w:val="ru-RU"/>
        </w:rPr>
        <w:t>Общая характеристика совокупного фонда муниципальных библиотек региона (объём, видовой и отраслевой</w:t>
      </w:r>
      <w:r w:rsidR="00F87978" w:rsidRPr="00C90C17">
        <w:rPr>
          <w:spacing w:val="-15"/>
          <w:lang w:val="ru-RU"/>
        </w:rPr>
        <w:t xml:space="preserve"> </w:t>
      </w:r>
      <w:r w:rsidR="00F87978" w:rsidRPr="00C90C17">
        <w:rPr>
          <w:lang w:val="ru-RU"/>
        </w:rPr>
        <w:t>состав)</w:t>
      </w:r>
    </w:p>
    <w:p w:rsidR="00804282" w:rsidRDefault="00F87978">
      <w:pPr>
        <w:pStyle w:val="a3"/>
        <w:ind w:right="112" w:firstLine="566"/>
      </w:pPr>
      <w:r w:rsidRPr="00C90C17">
        <w:rPr>
          <w:lang w:val="ru-RU"/>
        </w:rPr>
        <w:t xml:space="preserve">На 1 января 2017 года совокупный библиотечный фонд Воронежской области составил 11 322, 5 тыс. экз. </w:t>
      </w:r>
      <w:r>
        <w:t>(2015 г. – 11 488,7 тыс. экз., 2014 г. – 11 639,2  тыс. экз.).</w:t>
      </w:r>
    </w:p>
    <w:p w:rsidR="00804282" w:rsidRPr="00C90C17" w:rsidRDefault="00F87978">
      <w:pPr>
        <w:pStyle w:val="a3"/>
        <w:ind w:right="106" w:firstLine="566"/>
        <w:rPr>
          <w:lang w:val="ru-RU"/>
        </w:rPr>
      </w:pPr>
      <w:r w:rsidRPr="00C90C17">
        <w:rPr>
          <w:lang w:val="ru-RU"/>
        </w:rPr>
        <w:t xml:space="preserve">В разрезе районов/городских округов общий объём библиотечных фондов сократился в 22-х муниципальных районах и </w:t>
      </w:r>
      <w:r w:rsidRPr="00C90C17">
        <w:rPr>
          <w:spacing w:val="-3"/>
          <w:lang w:val="ru-RU"/>
        </w:rPr>
        <w:t xml:space="preserve">двух </w:t>
      </w:r>
      <w:r w:rsidRPr="00C90C17">
        <w:rPr>
          <w:lang w:val="ru-RU"/>
        </w:rPr>
        <w:t xml:space="preserve">городских округах – Борисоглебском и </w:t>
      </w:r>
      <w:proofErr w:type="gramStart"/>
      <w:r w:rsidRPr="00C90C17">
        <w:rPr>
          <w:lang w:val="ru-RU"/>
        </w:rPr>
        <w:t>г</w:t>
      </w:r>
      <w:proofErr w:type="gramEnd"/>
      <w:r w:rsidRPr="00C90C17">
        <w:rPr>
          <w:lang w:val="ru-RU"/>
        </w:rPr>
        <w:t>. Воронеж. Наибольшее сокращение за отчётный год произошло в библиотеках Нижнедевицкого (11,7 %), Таловского (5,2 %) районов и Борисоглебского городского округа (6,2</w:t>
      </w:r>
      <w:r w:rsidRPr="00C90C17">
        <w:rPr>
          <w:spacing w:val="-3"/>
          <w:lang w:val="ru-RU"/>
        </w:rPr>
        <w:t xml:space="preserve"> </w:t>
      </w:r>
      <w:r w:rsidRPr="00C90C17">
        <w:rPr>
          <w:lang w:val="ru-RU"/>
        </w:rPr>
        <w:t>%).</w:t>
      </w:r>
    </w:p>
    <w:p w:rsidR="00804282" w:rsidRPr="00C90C17" w:rsidRDefault="00F87978">
      <w:pPr>
        <w:pStyle w:val="a3"/>
        <w:ind w:right="110" w:firstLine="566"/>
        <w:rPr>
          <w:lang w:val="ru-RU"/>
        </w:rPr>
      </w:pPr>
      <w:r w:rsidRPr="00C90C17">
        <w:rPr>
          <w:lang w:val="ru-RU"/>
        </w:rPr>
        <w:t xml:space="preserve">Увеличение документных фондов библиотек произошло в девяти муниципальных районах  области и  городском округе  –  </w:t>
      </w:r>
      <w:proofErr w:type="gramStart"/>
      <w:r w:rsidRPr="00C90C17">
        <w:rPr>
          <w:lang w:val="ru-RU"/>
        </w:rPr>
        <w:t>г</w:t>
      </w:r>
      <w:proofErr w:type="gramEnd"/>
      <w:r w:rsidRPr="00C90C17">
        <w:rPr>
          <w:lang w:val="ru-RU"/>
        </w:rPr>
        <w:t xml:space="preserve">.  </w:t>
      </w:r>
      <w:r w:rsidRPr="005F2E72">
        <w:rPr>
          <w:lang w:val="ru-RU"/>
        </w:rPr>
        <w:t xml:space="preserve">Нововоронеж.  </w:t>
      </w:r>
      <w:r w:rsidRPr="00C90C17">
        <w:rPr>
          <w:lang w:val="ru-RU"/>
        </w:rPr>
        <w:t>В библиотеках   Воробьёвского</w:t>
      </w:r>
    </w:p>
    <w:p w:rsidR="00804282" w:rsidRPr="00C90C17" w:rsidRDefault="00804282">
      <w:pPr>
        <w:rPr>
          <w:lang w:val="ru-RU"/>
        </w:rPr>
        <w:sectPr w:rsidR="00804282" w:rsidRPr="00C90C17">
          <w:pgSz w:w="11910" w:h="16840"/>
          <w:pgMar w:top="780" w:right="740" w:bottom="1100" w:left="1600" w:header="0" w:footer="910" w:gutter="0"/>
          <w:cols w:space="720"/>
        </w:sectPr>
      </w:pPr>
    </w:p>
    <w:p w:rsidR="00804282" w:rsidRPr="00C90C17" w:rsidRDefault="00F87978">
      <w:pPr>
        <w:pStyle w:val="a3"/>
        <w:spacing w:before="52"/>
        <w:ind w:right="108"/>
        <w:rPr>
          <w:lang w:val="ru-RU"/>
        </w:rPr>
      </w:pPr>
      <w:r w:rsidRPr="00C90C17">
        <w:rPr>
          <w:lang w:val="ru-RU"/>
        </w:rPr>
        <w:lastRenderedPageBreak/>
        <w:t>муниципального района – на 2,2 %, г. Нововоронеже на 2,8 %. На 0,5 % и менее процентов пополнились фонды  в  Поворинском  (0,5 %),  Петропавловском  (0,4 %),  Терновском  (0,4 %), Богучарском (0,2 %), Рамонском  (0,2 %),  Репьёвском  (0,1 %),  Россошанском  (0,1 %) муниципальных</w:t>
      </w:r>
      <w:r w:rsidRPr="00C90C17">
        <w:rPr>
          <w:spacing w:val="-11"/>
          <w:lang w:val="ru-RU"/>
        </w:rPr>
        <w:t xml:space="preserve"> </w:t>
      </w:r>
      <w:r w:rsidRPr="00C90C17">
        <w:rPr>
          <w:lang w:val="ru-RU"/>
        </w:rPr>
        <w:t>районах.</w:t>
      </w:r>
    </w:p>
    <w:p w:rsidR="00804282" w:rsidRPr="00C90C17" w:rsidRDefault="00F87978">
      <w:pPr>
        <w:pStyle w:val="a3"/>
        <w:ind w:right="105" w:firstLine="566"/>
        <w:rPr>
          <w:lang w:val="ru-RU"/>
        </w:rPr>
      </w:pPr>
      <w:r w:rsidRPr="00C90C17">
        <w:rPr>
          <w:lang w:val="ru-RU"/>
        </w:rPr>
        <w:t>Основную часть документных фондов библиотек муниципальных образований области составляют печатные издания (99,4 %). Дополняют их  электронные  издания  (0,08 %) и документы на других видах носителей (0,5 %). Из общего объёма фондов – документы в специальных форматах для слепых и слабовидящих составляют всего лишь 0,003</w:t>
      </w:r>
      <w:r w:rsidRPr="00C90C17">
        <w:rPr>
          <w:spacing w:val="-2"/>
          <w:lang w:val="ru-RU"/>
        </w:rPr>
        <w:t xml:space="preserve"> </w:t>
      </w:r>
      <w:r w:rsidRPr="00C90C17">
        <w:rPr>
          <w:lang w:val="ru-RU"/>
        </w:rPr>
        <w:t>%.</w:t>
      </w:r>
    </w:p>
    <w:p w:rsidR="00804282" w:rsidRPr="00C90C17" w:rsidRDefault="00F87978">
      <w:pPr>
        <w:pStyle w:val="a3"/>
        <w:ind w:right="106" w:firstLine="566"/>
        <w:rPr>
          <w:lang w:val="ru-RU"/>
        </w:rPr>
      </w:pPr>
      <w:r w:rsidRPr="00C90C17">
        <w:rPr>
          <w:lang w:val="ru-RU"/>
        </w:rPr>
        <w:t>В динамике за три года общий фонд электронных документов муниципальных библиотек области вырос на 4,5 % и на 1 января 2017 года составил 8,7 тыс. экземпляров. Объем документов в специальных форматах для слепых и слабовидящих за последний год увеличился в три раза и по итогам 2016 года составил 0,4 тыс. экземпляров. Фонд документов на других видах носителей, наоборот, сократился на 4,1 % и на ко</w:t>
      </w:r>
      <w:r w:rsidR="009A105F">
        <w:rPr>
          <w:lang w:val="ru-RU"/>
        </w:rPr>
        <w:t>нец отчётного года составил 54,</w:t>
      </w:r>
      <w:r w:rsidRPr="00C90C17">
        <w:rPr>
          <w:lang w:val="ru-RU"/>
        </w:rPr>
        <w:t>7 тыс. экземпляров.</w:t>
      </w:r>
    </w:p>
    <w:p w:rsidR="00804282" w:rsidRPr="009A105F" w:rsidRDefault="00F87978">
      <w:pPr>
        <w:pStyle w:val="a3"/>
        <w:ind w:right="103" w:firstLine="566"/>
        <w:rPr>
          <w:lang w:val="ru-RU"/>
        </w:rPr>
      </w:pPr>
      <w:r w:rsidRPr="00C90C17">
        <w:rPr>
          <w:lang w:val="ru-RU"/>
        </w:rPr>
        <w:t xml:space="preserve">По отраслевому составу документные фонды муниципальных общедоступных библиотек региона претерпевают некоторые изменения: с одной стороны – в сторону  роста количества художественной литературы, с другой – в сторону сокращения отраслевых отделов (социально-экономической литературы, технической, сельскохозяйственной, </w:t>
      </w:r>
      <w:proofErr w:type="gramStart"/>
      <w:r w:rsidRPr="00C90C17">
        <w:rPr>
          <w:lang w:val="ru-RU"/>
        </w:rPr>
        <w:t>естественно-научной</w:t>
      </w:r>
      <w:proofErr w:type="gramEnd"/>
      <w:r w:rsidRPr="00C90C17">
        <w:rPr>
          <w:lang w:val="ru-RU"/>
        </w:rPr>
        <w:t xml:space="preserve"> и т.д.). Объясняется это списанием ветхой, устаревшей по содержанию отраслевой литературы</w:t>
      </w:r>
      <w:r w:rsidR="009A105F">
        <w:rPr>
          <w:lang w:val="ru-RU"/>
        </w:rPr>
        <w:t>, особенно в сельской местности,</w:t>
      </w:r>
      <w:r w:rsidRPr="00C90C17">
        <w:rPr>
          <w:lang w:val="ru-RU"/>
        </w:rPr>
        <w:t xml:space="preserve"> </w:t>
      </w:r>
      <w:r w:rsidR="009A105F">
        <w:rPr>
          <w:lang w:val="ru-RU"/>
        </w:rPr>
        <w:t>и</w:t>
      </w:r>
      <w:r w:rsidRPr="009A105F">
        <w:rPr>
          <w:lang w:val="ru-RU"/>
        </w:rPr>
        <w:t xml:space="preserve"> недостаточным комплектованием фондов отраслевой</w:t>
      </w:r>
      <w:r w:rsidRPr="009A105F">
        <w:rPr>
          <w:spacing w:val="-14"/>
          <w:lang w:val="ru-RU"/>
        </w:rPr>
        <w:t xml:space="preserve"> </w:t>
      </w:r>
      <w:r w:rsidRPr="009A105F">
        <w:rPr>
          <w:lang w:val="ru-RU"/>
        </w:rPr>
        <w:t>литературой.</w:t>
      </w:r>
    </w:p>
    <w:p w:rsidR="00804282" w:rsidRPr="009A105F" w:rsidRDefault="00804282">
      <w:pPr>
        <w:pStyle w:val="a3"/>
        <w:ind w:left="0"/>
        <w:jc w:val="left"/>
        <w:rPr>
          <w:lang w:val="ru-RU"/>
        </w:rPr>
      </w:pPr>
    </w:p>
    <w:p w:rsidR="00804282" w:rsidRPr="00C90C17" w:rsidRDefault="00006C65">
      <w:pPr>
        <w:pStyle w:val="Heading1"/>
        <w:numPr>
          <w:ilvl w:val="0"/>
          <w:numId w:val="2"/>
        </w:numPr>
        <w:tabs>
          <w:tab w:val="left" w:pos="1125"/>
        </w:tabs>
        <w:ind w:right="114" w:firstLine="566"/>
        <w:jc w:val="both"/>
        <w:rPr>
          <w:lang w:val="ru-RU"/>
        </w:rPr>
      </w:pPr>
      <w:r>
        <w:rPr>
          <w:lang w:val="ru-RU"/>
        </w:rPr>
        <w:t xml:space="preserve">4.3. </w:t>
      </w:r>
      <w:r w:rsidR="00F87978" w:rsidRPr="00C90C17">
        <w:rPr>
          <w:lang w:val="ru-RU"/>
        </w:rPr>
        <w:t>Движение совокупного фонда муниципальных библиотек, в т.ч. по видам документов:</w:t>
      </w:r>
    </w:p>
    <w:p w:rsidR="00804282" w:rsidRPr="00006C65" w:rsidRDefault="00006C65">
      <w:pPr>
        <w:pStyle w:val="a4"/>
        <w:numPr>
          <w:ilvl w:val="1"/>
          <w:numId w:val="2"/>
        </w:numPr>
        <w:tabs>
          <w:tab w:val="left" w:pos="1269"/>
        </w:tabs>
        <w:rPr>
          <w:b/>
          <w:sz w:val="24"/>
          <w:lang w:val="ru-RU"/>
        </w:rPr>
      </w:pPr>
      <w:r>
        <w:rPr>
          <w:b/>
          <w:sz w:val="24"/>
          <w:lang w:val="ru-RU"/>
        </w:rPr>
        <w:t xml:space="preserve">4.3.1. </w:t>
      </w:r>
      <w:r w:rsidR="00F87978" w:rsidRPr="00006C65">
        <w:rPr>
          <w:b/>
          <w:sz w:val="24"/>
          <w:lang w:val="ru-RU"/>
        </w:rPr>
        <w:t>Поступления в фонды муниципальных</w:t>
      </w:r>
      <w:r w:rsidR="00F87978" w:rsidRPr="00006C65">
        <w:rPr>
          <w:b/>
          <w:spacing w:val="-15"/>
          <w:sz w:val="24"/>
          <w:lang w:val="ru-RU"/>
        </w:rPr>
        <w:t xml:space="preserve"> </w:t>
      </w:r>
      <w:r w:rsidR="00F87978" w:rsidRPr="00006C65">
        <w:rPr>
          <w:b/>
          <w:sz w:val="24"/>
          <w:lang w:val="ru-RU"/>
        </w:rPr>
        <w:t>библиотек</w:t>
      </w:r>
    </w:p>
    <w:p w:rsidR="00804282" w:rsidRPr="00C90C17" w:rsidRDefault="00F87978">
      <w:pPr>
        <w:pStyle w:val="a3"/>
        <w:ind w:right="109" w:firstLine="566"/>
        <w:rPr>
          <w:lang w:val="ru-RU"/>
        </w:rPr>
      </w:pPr>
      <w:r w:rsidRPr="00C90C17">
        <w:rPr>
          <w:lang w:val="ru-RU"/>
        </w:rPr>
        <w:t>Объем новых поступлений по сравнению с 2015 годом сократился на 52,8 % и составил 197,1 тыс. экз. документов.</w:t>
      </w:r>
    </w:p>
    <w:p w:rsidR="00804282" w:rsidRPr="00C90C17" w:rsidRDefault="00F87978">
      <w:pPr>
        <w:pStyle w:val="a3"/>
        <w:ind w:right="115" w:firstLine="566"/>
        <w:rPr>
          <w:lang w:val="ru-RU"/>
        </w:rPr>
      </w:pPr>
      <w:r w:rsidRPr="00C90C17">
        <w:rPr>
          <w:lang w:val="ru-RU"/>
        </w:rPr>
        <w:t>Норматив по количеству новых поступлений на 1 000 жителей выполнен всего лишь на 33,6 % от нормы (250 экз. на 1000 жителей) и составляет 84 экземпляра.</w:t>
      </w:r>
    </w:p>
    <w:p w:rsidR="00804282" w:rsidRPr="00C90C17" w:rsidRDefault="00F87978">
      <w:pPr>
        <w:pStyle w:val="a3"/>
        <w:ind w:right="108" w:firstLine="566"/>
        <w:rPr>
          <w:lang w:val="ru-RU"/>
        </w:rPr>
      </w:pPr>
      <w:r w:rsidRPr="00C90C17">
        <w:rPr>
          <w:lang w:val="ru-RU"/>
        </w:rPr>
        <w:t>Приобретённые библиотеками печатные издания  составляют  большую  часть  –  99,6 %, электронные документы на съёмных носителях – 0,3 %, документы на других видах носителей – 0,1 %. Из общего объёма вновь поступивших документов 0,1 % составляют документы в специальных форматах для слепых и слабовидящих (0,3 тыс. экз.).</w:t>
      </w:r>
    </w:p>
    <w:p w:rsidR="00804282" w:rsidRPr="00C90C17" w:rsidRDefault="00F87978">
      <w:pPr>
        <w:pStyle w:val="a3"/>
        <w:ind w:right="108" w:firstLine="566"/>
        <w:rPr>
          <w:lang w:val="ru-RU"/>
        </w:rPr>
      </w:pPr>
      <w:r w:rsidRPr="00C90C17">
        <w:rPr>
          <w:lang w:val="ru-RU"/>
        </w:rPr>
        <w:t>За последний год увеличилось количество созданных (приобретённых) сетевых локальных документов на 43,4 % и на конец отчётного года составило 0,8 тыс. экземпляров (2015 г. – 0,5 тыс. экз.). Одна база данных сетевых удалённых лицензионных документов включает 0,5 тыс. полнотекстовых</w:t>
      </w:r>
      <w:r w:rsidRPr="00C90C17">
        <w:rPr>
          <w:spacing w:val="-10"/>
          <w:lang w:val="ru-RU"/>
        </w:rPr>
        <w:t xml:space="preserve"> </w:t>
      </w:r>
      <w:r w:rsidRPr="00C90C17">
        <w:rPr>
          <w:lang w:val="ru-RU"/>
        </w:rPr>
        <w:t>документов.</w:t>
      </w:r>
    </w:p>
    <w:p w:rsidR="00804282" w:rsidRPr="00C90C17" w:rsidRDefault="00F87978">
      <w:pPr>
        <w:spacing w:before="2"/>
        <w:ind w:right="105"/>
        <w:jc w:val="right"/>
        <w:rPr>
          <w:i/>
          <w:lang w:val="ru-RU"/>
        </w:rPr>
      </w:pPr>
      <w:r w:rsidRPr="00C90C17">
        <w:rPr>
          <w:i/>
          <w:lang w:val="ru-RU"/>
        </w:rPr>
        <w:t>Диаграмма 4.</w:t>
      </w:r>
    </w:p>
    <w:p w:rsidR="00804282" w:rsidRPr="00C90C17" w:rsidRDefault="00804282">
      <w:pPr>
        <w:pStyle w:val="a3"/>
        <w:spacing w:before="9"/>
        <w:ind w:left="0"/>
        <w:jc w:val="left"/>
        <w:rPr>
          <w:i/>
          <w:sz w:val="25"/>
          <w:lang w:val="ru-RU"/>
        </w:rPr>
      </w:pPr>
    </w:p>
    <w:p w:rsidR="00804282" w:rsidRPr="00C90C17" w:rsidRDefault="00804282">
      <w:pPr>
        <w:rPr>
          <w:sz w:val="25"/>
          <w:lang w:val="ru-RU"/>
        </w:rPr>
        <w:sectPr w:rsidR="00804282" w:rsidRPr="00C90C17">
          <w:pgSz w:w="11910" w:h="16840"/>
          <w:pgMar w:top="780" w:right="740" w:bottom="1100" w:left="1600" w:header="0" w:footer="910" w:gutter="0"/>
          <w:cols w:space="720"/>
        </w:sectPr>
      </w:pPr>
    </w:p>
    <w:p w:rsidR="00804282" w:rsidRPr="00C90C17" w:rsidRDefault="00F87978">
      <w:pPr>
        <w:spacing w:before="74"/>
        <w:jc w:val="right"/>
        <w:rPr>
          <w:sz w:val="20"/>
          <w:lang w:val="ru-RU"/>
        </w:rPr>
      </w:pPr>
      <w:r w:rsidRPr="00C90C17">
        <w:rPr>
          <w:sz w:val="20"/>
          <w:lang w:val="ru-RU"/>
        </w:rPr>
        <w:lastRenderedPageBreak/>
        <w:t>450</w:t>
      </w:r>
    </w:p>
    <w:p w:rsidR="00804282" w:rsidRPr="00C90C17" w:rsidRDefault="00F87978">
      <w:pPr>
        <w:spacing w:before="79"/>
        <w:jc w:val="right"/>
        <w:rPr>
          <w:sz w:val="20"/>
          <w:lang w:val="ru-RU"/>
        </w:rPr>
      </w:pPr>
      <w:r w:rsidRPr="00C90C17">
        <w:rPr>
          <w:sz w:val="20"/>
          <w:lang w:val="ru-RU"/>
        </w:rPr>
        <w:t>400</w:t>
      </w:r>
    </w:p>
    <w:p w:rsidR="00804282" w:rsidRPr="00C90C17" w:rsidRDefault="00F87978">
      <w:pPr>
        <w:spacing w:before="80"/>
        <w:jc w:val="right"/>
        <w:rPr>
          <w:sz w:val="20"/>
          <w:lang w:val="ru-RU"/>
        </w:rPr>
      </w:pPr>
      <w:r w:rsidRPr="00C90C17">
        <w:rPr>
          <w:sz w:val="20"/>
          <w:lang w:val="ru-RU"/>
        </w:rPr>
        <w:t>350</w:t>
      </w:r>
    </w:p>
    <w:p w:rsidR="00804282" w:rsidRPr="00C90C17" w:rsidRDefault="00F87978">
      <w:pPr>
        <w:spacing w:before="79"/>
        <w:jc w:val="right"/>
        <w:rPr>
          <w:sz w:val="20"/>
          <w:lang w:val="ru-RU"/>
        </w:rPr>
      </w:pPr>
      <w:r w:rsidRPr="00C90C17">
        <w:rPr>
          <w:sz w:val="20"/>
          <w:lang w:val="ru-RU"/>
        </w:rPr>
        <w:t>300</w:t>
      </w:r>
    </w:p>
    <w:p w:rsidR="00804282" w:rsidRPr="00C90C17" w:rsidRDefault="00F87978">
      <w:pPr>
        <w:spacing w:before="79"/>
        <w:jc w:val="right"/>
        <w:rPr>
          <w:sz w:val="20"/>
          <w:lang w:val="ru-RU"/>
        </w:rPr>
      </w:pPr>
      <w:r w:rsidRPr="00C90C17">
        <w:rPr>
          <w:sz w:val="20"/>
          <w:lang w:val="ru-RU"/>
        </w:rPr>
        <w:t>250</w:t>
      </w:r>
    </w:p>
    <w:p w:rsidR="00804282" w:rsidRPr="00C90C17" w:rsidRDefault="00F87978">
      <w:pPr>
        <w:spacing w:before="80"/>
        <w:jc w:val="right"/>
        <w:rPr>
          <w:sz w:val="20"/>
          <w:lang w:val="ru-RU"/>
        </w:rPr>
      </w:pPr>
      <w:r w:rsidRPr="00C90C17">
        <w:rPr>
          <w:sz w:val="20"/>
          <w:lang w:val="ru-RU"/>
        </w:rPr>
        <w:t>200</w:t>
      </w:r>
    </w:p>
    <w:p w:rsidR="00804282" w:rsidRPr="00C90C17" w:rsidRDefault="00F87978">
      <w:pPr>
        <w:spacing w:before="79"/>
        <w:jc w:val="right"/>
        <w:rPr>
          <w:sz w:val="20"/>
          <w:lang w:val="ru-RU"/>
        </w:rPr>
      </w:pPr>
      <w:r w:rsidRPr="00C90C17">
        <w:rPr>
          <w:sz w:val="20"/>
          <w:lang w:val="ru-RU"/>
        </w:rPr>
        <w:t>150</w:t>
      </w:r>
    </w:p>
    <w:p w:rsidR="00804282" w:rsidRPr="00C90C17" w:rsidRDefault="00F87978">
      <w:pPr>
        <w:spacing w:before="79"/>
        <w:jc w:val="right"/>
        <w:rPr>
          <w:sz w:val="20"/>
          <w:lang w:val="ru-RU"/>
        </w:rPr>
      </w:pPr>
      <w:r w:rsidRPr="00C90C17">
        <w:rPr>
          <w:sz w:val="20"/>
          <w:lang w:val="ru-RU"/>
        </w:rPr>
        <w:t>100</w:t>
      </w:r>
    </w:p>
    <w:p w:rsidR="00804282" w:rsidRPr="00C90C17" w:rsidRDefault="00F87978">
      <w:pPr>
        <w:spacing w:before="80"/>
        <w:jc w:val="right"/>
        <w:rPr>
          <w:sz w:val="20"/>
          <w:lang w:val="ru-RU"/>
        </w:rPr>
      </w:pPr>
      <w:r w:rsidRPr="00C90C17">
        <w:rPr>
          <w:sz w:val="20"/>
          <w:lang w:val="ru-RU"/>
        </w:rPr>
        <w:t>50</w:t>
      </w:r>
    </w:p>
    <w:p w:rsidR="00804282" w:rsidRPr="00C90C17" w:rsidRDefault="00F87978">
      <w:pPr>
        <w:spacing w:before="79"/>
        <w:ind w:right="1"/>
        <w:jc w:val="right"/>
        <w:rPr>
          <w:sz w:val="20"/>
          <w:lang w:val="ru-RU"/>
        </w:rPr>
      </w:pPr>
      <w:r w:rsidRPr="00C90C17">
        <w:rPr>
          <w:w w:val="99"/>
          <w:sz w:val="20"/>
          <w:lang w:val="ru-RU"/>
        </w:rPr>
        <w:t>0</w:t>
      </w:r>
    </w:p>
    <w:p w:rsidR="00804282" w:rsidRPr="00C90C17" w:rsidRDefault="00F87978">
      <w:pPr>
        <w:pStyle w:val="a3"/>
        <w:ind w:left="0"/>
        <w:jc w:val="left"/>
        <w:rPr>
          <w:sz w:val="20"/>
          <w:lang w:val="ru-RU"/>
        </w:rPr>
      </w:pPr>
      <w:r w:rsidRPr="00C90C17">
        <w:rPr>
          <w:lang w:val="ru-RU"/>
        </w:rPr>
        <w:br w:type="column"/>
      </w: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spacing w:before="3"/>
        <w:ind w:left="0"/>
        <w:jc w:val="left"/>
        <w:rPr>
          <w:sz w:val="29"/>
          <w:lang w:val="ru-RU"/>
        </w:rPr>
      </w:pPr>
    </w:p>
    <w:p w:rsidR="00804282" w:rsidRPr="00C90C17" w:rsidRDefault="00547D0B">
      <w:pPr>
        <w:tabs>
          <w:tab w:val="left" w:pos="2310"/>
          <w:tab w:val="left" w:pos="3898"/>
        </w:tabs>
        <w:spacing w:before="1"/>
        <w:ind w:left="722"/>
        <w:rPr>
          <w:sz w:val="20"/>
          <w:lang w:val="ru-RU"/>
        </w:rPr>
      </w:pPr>
      <w:r w:rsidRPr="00547D0B">
        <w:pict>
          <v:group id="_x0000_s1581" style="position:absolute;left:0;text-align:left;margin-left:140.05pt;margin-top:-149.35pt;width:241.9pt;height:147.2pt;z-index:1648;mso-position-horizontal-relative:page" coordorigin="2801,-2987" coordsize="4838,2944">
            <v:shape id="_x0000_s1591" style="position:absolute;left:2868;top:-1039;width:4764;height:620" coordorigin="2868,-1039" coordsize="4764,620" o:spt="100" adj="0,,0" path="m7154,-420r477,m5568,-420r953,m3979,-420r953,m2868,-420r478,m3979,-730r953,m2868,-730r478,m3979,-1039r953,m2868,-1039r478,e" filled="f" strokecolor="#858585">
              <v:stroke joinstyle="round"/>
              <v:formulas/>
              <v:path arrowok="t" o:connecttype="segments"/>
            </v:shape>
            <v:rect id="_x0000_s1590" style="position:absolute;left:3346;top:-1109;width:634;height:998" fillcolor="#4f81bc" stroked="f"/>
            <v:shape id="_x0000_s1589" style="position:absolute;left:2868;top:-2590;width:4764;height:1860" coordorigin="2868,-2590" coordsize="4764,1860" o:spt="100" adj="0,,0" path="m5568,-730r953,m5568,-1039r953,m5568,-1349r2063,m2868,-1349r2064,m5568,-1658r2063,m2868,-1658r2064,m5568,-1970r2063,m2868,-1970r2064,m5568,-2280r2063,m2868,-2280r2064,m5568,-2590r2063,m2868,-2590r2064,e" filled="f" strokecolor="#858585">
              <v:stroke joinstyle="round"/>
              <v:formulas/>
              <v:path arrowok="t" o:connecttype="segments"/>
            </v:shape>
            <v:rect id="_x0000_s1588" style="position:absolute;left:4932;top:-2695;width:636;height:2584" fillcolor="#4f81bc" stroked="f"/>
            <v:shape id="_x0000_s1587" style="position:absolute;left:7154;top:-1039;width:477;height:310" coordorigin="7154,-1039" coordsize="477,310" o:spt="100" adj="0,,0" path="m7154,-730r477,m7154,-1039r477,e" filled="f" strokecolor="#858585">
              <v:stroke joinstyle="round"/>
              <v:formulas/>
              <v:path arrowok="t" o:connecttype="segments"/>
            </v:shape>
            <v:rect id="_x0000_s1586" style="position:absolute;left:6521;top:-1332;width:634;height:1221" fillcolor="#4f81bc" stroked="f"/>
            <v:shape id="_x0000_s1585" style="position:absolute;left:2809;top:-2899;width:4823;height:2848" coordorigin="2809,-2899" coordsize="4823,2848" o:spt="100" adj="0,,0" path="m2868,-2899r4763,m2868,-111r,-2788m2809,-111r59,m2809,-420r59,m2809,-730r59,m2809,-1039r59,m2809,-1349r59,m2809,-1658r59,m2809,-1970r59,m2809,-2280r59,m2809,-2590r59,m2809,-2899r59,m2868,-111r4763,m2868,-111r,60m4457,-111r,60m6043,-111r,60m7631,-111r,60e" filled="f" strokecolor="#858585">
              <v:stroke joinstyle="round"/>
              <v:formulas/>
              <v:path arrowok="t" o:connecttype="segments"/>
            </v:shape>
            <v:shape id="_x0000_s1584" type="#_x0000_t202" style="position:absolute;left:5023;top:-2987;width:452;height:200" filled="f" stroked="f">
              <v:textbox inset="0,0,0,0">
                <w:txbxContent>
                  <w:p w:rsidR="00297CCA" w:rsidRDefault="00297CCA">
                    <w:pPr>
                      <w:spacing w:line="199" w:lineRule="exact"/>
                      <w:ind w:right="-18"/>
                      <w:rPr>
                        <w:sz w:val="20"/>
                      </w:rPr>
                    </w:pPr>
                    <w:r>
                      <w:rPr>
                        <w:sz w:val="20"/>
                      </w:rPr>
                      <w:t>417.3</w:t>
                    </w:r>
                  </w:p>
                </w:txbxContent>
              </v:textbox>
            </v:shape>
            <v:shape id="_x0000_s1583" type="#_x0000_t202" style="position:absolute;left:6611;top:-1623;width:452;height:200" filled="f" stroked="f">
              <v:textbox inset="0,0,0,0">
                <w:txbxContent>
                  <w:p w:rsidR="00297CCA" w:rsidRDefault="00297CCA">
                    <w:pPr>
                      <w:spacing w:line="199" w:lineRule="exact"/>
                      <w:ind w:right="-18"/>
                      <w:rPr>
                        <w:sz w:val="20"/>
                      </w:rPr>
                    </w:pPr>
                    <w:r>
                      <w:rPr>
                        <w:sz w:val="20"/>
                      </w:rPr>
                      <w:t>197.1</w:t>
                    </w:r>
                  </w:p>
                </w:txbxContent>
              </v:textbox>
            </v:shape>
            <v:shape id="_x0000_s1582" type="#_x0000_t202" style="position:absolute;left:3434;top:-1401;width:452;height:200" filled="f" stroked="f">
              <v:textbox inset="0,0,0,0">
                <w:txbxContent>
                  <w:p w:rsidR="00297CCA" w:rsidRDefault="00297CCA">
                    <w:pPr>
                      <w:spacing w:line="199" w:lineRule="exact"/>
                      <w:ind w:right="-18"/>
                      <w:rPr>
                        <w:sz w:val="20"/>
                      </w:rPr>
                    </w:pPr>
                    <w:r>
                      <w:rPr>
                        <w:sz w:val="20"/>
                      </w:rPr>
                      <w:t>161.2</w:t>
                    </w:r>
                  </w:p>
                </w:txbxContent>
              </v:textbox>
            </v:shape>
            <w10:wrap anchorx="page"/>
          </v:group>
        </w:pict>
      </w:r>
      <w:r w:rsidRPr="00547D0B">
        <w:pict>
          <v:line id="_x0000_s1580" style="position:absolute;left:0;text-align:left;z-index:1672;mso-position-horizontal-relative:page" from="399.8pt,-76.95pt" to="399.8pt,-71.95pt" strokecolor="#4f81bc" strokeweight="1.75817mm">
            <w10:wrap anchorx="page"/>
          </v:line>
        </w:pict>
      </w:r>
      <w:r w:rsidR="00F87978" w:rsidRPr="00C90C17">
        <w:rPr>
          <w:sz w:val="20"/>
          <w:lang w:val="ru-RU"/>
        </w:rPr>
        <w:t>2014</w:t>
      </w:r>
      <w:r w:rsidR="00F87978" w:rsidRPr="00C90C17">
        <w:rPr>
          <w:sz w:val="20"/>
          <w:lang w:val="ru-RU"/>
        </w:rPr>
        <w:tab/>
        <w:t>2015</w:t>
      </w:r>
      <w:r w:rsidR="00F87978" w:rsidRPr="00C90C17">
        <w:rPr>
          <w:sz w:val="20"/>
          <w:lang w:val="ru-RU"/>
        </w:rPr>
        <w:tab/>
      </w:r>
      <w:r w:rsidR="00F87978" w:rsidRPr="00C90C17">
        <w:rPr>
          <w:w w:val="95"/>
          <w:sz w:val="20"/>
          <w:lang w:val="ru-RU"/>
        </w:rPr>
        <w:t>2016</w:t>
      </w:r>
    </w:p>
    <w:p w:rsidR="00804282" w:rsidRPr="00C90C17" w:rsidRDefault="00F87978">
      <w:pPr>
        <w:pStyle w:val="a3"/>
        <w:ind w:left="0"/>
        <w:jc w:val="left"/>
        <w:rPr>
          <w:sz w:val="20"/>
          <w:lang w:val="ru-RU"/>
        </w:rPr>
      </w:pPr>
      <w:r w:rsidRPr="00C90C17">
        <w:rPr>
          <w:lang w:val="ru-RU"/>
        </w:rPr>
        <w:br w:type="column"/>
      </w: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ind w:left="0"/>
        <w:jc w:val="left"/>
        <w:rPr>
          <w:sz w:val="20"/>
          <w:lang w:val="ru-RU"/>
        </w:rPr>
      </w:pPr>
    </w:p>
    <w:p w:rsidR="00804282" w:rsidRPr="00C90C17" w:rsidRDefault="00804282">
      <w:pPr>
        <w:pStyle w:val="a3"/>
        <w:spacing w:before="9"/>
        <w:ind w:left="0"/>
        <w:jc w:val="left"/>
        <w:rPr>
          <w:sz w:val="29"/>
          <w:lang w:val="ru-RU"/>
        </w:rPr>
      </w:pPr>
    </w:p>
    <w:p w:rsidR="00804282" w:rsidRPr="00C90C17" w:rsidRDefault="00F87978">
      <w:pPr>
        <w:ind w:left="798" w:right="433"/>
        <w:rPr>
          <w:sz w:val="20"/>
          <w:lang w:val="ru-RU"/>
        </w:rPr>
      </w:pPr>
      <w:r w:rsidRPr="00C90C17">
        <w:rPr>
          <w:sz w:val="20"/>
          <w:lang w:val="ru-RU"/>
        </w:rPr>
        <w:t>объём новых поступлений, тыс. экз.</w:t>
      </w:r>
    </w:p>
    <w:p w:rsidR="00804282" w:rsidRPr="00C90C17" w:rsidRDefault="00804282">
      <w:pPr>
        <w:rPr>
          <w:sz w:val="20"/>
          <w:lang w:val="ru-RU"/>
        </w:rPr>
        <w:sectPr w:rsidR="00804282" w:rsidRPr="00C90C17">
          <w:type w:val="continuous"/>
          <w:pgSz w:w="11910" w:h="16840"/>
          <w:pgMar w:top="380" w:right="740" w:bottom="280" w:left="1600" w:header="720" w:footer="720" w:gutter="0"/>
          <w:cols w:num="3" w:space="720" w:equalWidth="0">
            <w:col w:w="1101" w:space="40"/>
            <w:col w:w="4298" w:space="253"/>
            <w:col w:w="3878"/>
          </w:cols>
        </w:sectPr>
      </w:pPr>
    </w:p>
    <w:p w:rsidR="00804282" w:rsidRPr="00C90C17" w:rsidRDefault="00F87978">
      <w:pPr>
        <w:pStyle w:val="a3"/>
        <w:spacing w:before="52"/>
        <w:ind w:right="105" w:firstLine="566"/>
        <w:rPr>
          <w:lang w:val="ru-RU"/>
        </w:rPr>
      </w:pPr>
      <w:r w:rsidRPr="00C90C17">
        <w:rPr>
          <w:lang w:val="ru-RU"/>
        </w:rPr>
        <w:lastRenderedPageBreak/>
        <w:t xml:space="preserve">В разрезе районов и городских округов в динамике за три года сократилось число новых поступлений в библиотеках 14 муниципальных районов и двух городских округов – Борисоглебского и </w:t>
      </w:r>
      <w:proofErr w:type="gramStart"/>
      <w:r w:rsidRPr="00C90C17">
        <w:rPr>
          <w:lang w:val="ru-RU"/>
        </w:rPr>
        <w:t>г</w:t>
      </w:r>
      <w:proofErr w:type="gramEnd"/>
      <w:r w:rsidRPr="00C90C17">
        <w:rPr>
          <w:lang w:val="ru-RU"/>
        </w:rPr>
        <w:t>. Воронеж. В библиотеках Панинского муниципального района число новых поступлений за три года сократилось вдвое (2014 г. – 2, 5 тыс. экз., 2015 г. – 2,0  тыс. экз., 2016 г. – 1,2 тыс.</w:t>
      </w:r>
      <w:r w:rsidRPr="00C90C17">
        <w:rPr>
          <w:spacing w:val="-7"/>
          <w:lang w:val="ru-RU"/>
        </w:rPr>
        <w:t xml:space="preserve"> </w:t>
      </w:r>
      <w:r w:rsidRPr="00C90C17">
        <w:rPr>
          <w:lang w:val="ru-RU"/>
        </w:rPr>
        <w:t>экз.).</w:t>
      </w:r>
    </w:p>
    <w:p w:rsidR="00804282" w:rsidRPr="00C90C17" w:rsidRDefault="00F87978">
      <w:pPr>
        <w:pStyle w:val="a3"/>
        <w:ind w:right="108" w:firstLine="566"/>
        <w:rPr>
          <w:lang w:val="ru-RU"/>
        </w:rPr>
      </w:pPr>
      <w:r w:rsidRPr="00C90C17">
        <w:rPr>
          <w:lang w:val="ru-RU"/>
        </w:rPr>
        <w:t xml:space="preserve">Рост новых поступлений наблюдается в Бобровском, Богучарском, Воробьёвском, Россошанском и Таловском муниципальных районах, а также в городском округе – </w:t>
      </w:r>
      <w:proofErr w:type="gramStart"/>
      <w:r w:rsidRPr="00C90C17">
        <w:rPr>
          <w:lang w:val="ru-RU"/>
        </w:rPr>
        <w:t>г</w:t>
      </w:r>
      <w:proofErr w:type="gramEnd"/>
      <w:r w:rsidRPr="00C90C17">
        <w:rPr>
          <w:lang w:val="ru-RU"/>
        </w:rPr>
        <w:t>. Нововоронеж.</w:t>
      </w:r>
    </w:p>
    <w:p w:rsidR="00804282" w:rsidRPr="00C90C17" w:rsidRDefault="00F87978">
      <w:pPr>
        <w:pStyle w:val="a3"/>
        <w:ind w:right="107" w:firstLine="566"/>
        <w:rPr>
          <w:lang w:val="ru-RU"/>
        </w:rPr>
      </w:pPr>
      <w:r w:rsidRPr="00C90C17">
        <w:rPr>
          <w:lang w:val="ru-RU"/>
        </w:rPr>
        <w:t xml:space="preserve">Общий объём печатных изданий и неопубликованных документов, поступивших в фонды муниципальных библиотек области в 2016 году, составляет  196,3 тыс.  </w:t>
      </w:r>
      <w:r w:rsidRPr="005F2E72">
        <w:rPr>
          <w:lang w:val="ru-RU"/>
        </w:rPr>
        <w:t xml:space="preserve">экземпляров. </w:t>
      </w:r>
      <w:r w:rsidRPr="00C90C17">
        <w:rPr>
          <w:lang w:val="ru-RU"/>
        </w:rPr>
        <w:t>На протяжении нескольких лет ситуация с приобретением книг остаётся неизменной. Библиотеки комплектуются в основном художественной и детской литературой, в меньшем количестве – отраслевой. В качестве основных источников поступления книг являются дары читателей, областные библиотеки, книжные магазины, а также книги, принятые взамен</w:t>
      </w:r>
      <w:r w:rsidRPr="00C90C17">
        <w:rPr>
          <w:spacing w:val="-13"/>
          <w:lang w:val="ru-RU"/>
        </w:rPr>
        <w:t xml:space="preserve"> </w:t>
      </w:r>
      <w:r w:rsidRPr="00C90C17">
        <w:rPr>
          <w:lang w:val="ru-RU"/>
        </w:rPr>
        <w:t>утерянных.</w:t>
      </w:r>
    </w:p>
    <w:p w:rsidR="00804282" w:rsidRPr="00C90C17" w:rsidRDefault="00F87978">
      <w:pPr>
        <w:pStyle w:val="a3"/>
        <w:ind w:right="105" w:firstLine="566"/>
        <w:rPr>
          <w:lang w:val="ru-RU"/>
        </w:rPr>
      </w:pPr>
      <w:r w:rsidRPr="00C90C17">
        <w:rPr>
          <w:lang w:val="ru-RU"/>
        </w:rPr>
        <w:t xml:space="preserve">Электронными документами на съёмных носителях в отчетном году пополнились фонды библиотек семи муниципальных районов: Богучарского, Бутурлиновского, Воробьёвского, Калачеевского, Кантемировского, Лискинского и Эртильского и городского округа – </w:t>
      </w:r>
      <w:proofErr w:type="gramStart"/>
      <w:r w:rsidRPr="00C90C17">
        <w:rPr>
          <w:lang w:val="ru-RU"/>
        </w:rPr>
        <w:t>г</w:t>
      </w:r>
      <w:proofErr w:type="gramEnd"/>
      <w:r w:rsidRPr="00C90C17">
        <w:rPr>
          <w:lang w:val="ru-RU"/>
        </w:rPr>
        <w:t>. Воронеж. Общий объем документов составил на 01.01.2017 года 29,5 тыс. экз.</w:t>
      </w:r>
    </w:p>
    <w:p w:rsidR="00804282" w:rsidRPr="00C90C17" w:rsidRDefault="00F87978">
      <w:pPr>
        <w:pStyle w:val="a3"/>
        <w:ind w:right="108" w:firstLine="566"/>
        <w:rPr>
          <w:lang w:val="ru-RU"/>
        </w:rPr>
      </w:pPr>
      <w:r w:rsidRPr="00C90C17">
        <w:rPr>
          <w:lang w:val="ru-RU"/>
        </w:rPr>
        <w:t xml:space="preserve">Сетевые локальные документы создавались в библиотеках Репьёвского, Россошанского, Терновского </w:t>
      </w:r>
      <w:r w:rsidR="00006C65">
        <w:rPr>
          <w:lang w:val="ru-RU"/>
        </w:rPr>
        <w:t xml:space="preserve">муниципальных </w:t>
      </w:r>
      <w:r w:rsidRPr="00C90C17">
        <w:rPr>
          <w:lang w:val="ru-RU"/>
        </w:rPr>
        <w:t>районов.</w:t>
      </w:r>
    </w:p>
    <w:p w:rsidR="00804282" w:rsidRPr="00C90C17" w:rsidRDefault="00F87978">
      <w:pPr>
        <w:pStyle w:val="a3"/>
        <w:ind w:right="116" w:firstLine="566"/>
        <w:rPr>
          <w:lang w:val="ru-RU"/>
        </w:rPr>
      </w:pPr>
      <w:r w:rsidRPr="00C90C17">
        <w:rPr>
          <w:lang w:val="ru-RU"/>
        </w:rPr>
        <w:t>Доступ к сетевым удаленным лицензионным документам впервые появился в 2016 году в библиотеках ЦБС г. Воронежа.</w:t>
      </w:r>
    </w:p>
    <w:p w:rsidR="00804282" w:rsidRPr="00C90C17" w:rsidRDefault="00F87978">
      <w:pPr>
        <w:pStyle w:val="a3"/>
        <w:ind w:right="112" w:firstLine="566"/>
        <w:rPr>
          <w:lang w:val="ru-RU"/>
        </w:rPr>
      </w:pPr>
      <w:r w:rsidRPr="00C90C17">
        <w:rPr>
          <w:lang w:val="ru-RU"/>
        </w:rPr>
        <w:t>Особое место в комплектовании фондов занимают подписные периодические издания. По итогам 2016 года в муниципальные общедоступные библиотеки поступило более 8 тысяч наименований газет и журналов, что превышает уровень предыдущего года на 14,3 %.</w:t>
      </w:r>
    </w:p>
    <w:p w:rsidR="00804282" w:rsidRPr="00C90C17" w:rsidRDefault="00804282">
      <w:pPr>
        <w:pStyle w:val="a3"/>
        <w:ind w:left="0"/>
        <w:jc w:val="left"/>
        <w:rPr>
          <w:lang w:val="ru-RU"/>
        </w:rPr>
      </w:pPr>
    </w:p>
    <w:p w:rsidR="00804282" w:rsidRPr="00C90C17" w:rsidRDefault="00F87978">
      <w:pPr>
        <w:pStyle w:val="Heading1"/>
        <w:ind w:left="668" w:right="55" w:firstLine="0"/>
        <w:rPr>
          <w:lang w:val="ru-RU"/>
        </w:rPr>
      </w:pPr>
      <w:r w:rsidRPr="00C90C17">
        <w:rPr>
          <w:lang w:val="ru-RU"/>
        </w:rPr>
        <w:t>4.3.2. Выбытие документов из фондов муниципальных библиотек</w:t>
      </w:r>
    </w:p>
    <w:p w:rsidR="00804282" w:rsidRPr="00C90C17" w:rsidRDefault="00F87978">
      <w:pPr>
        <w:pStyle w:val="a3"/>
        <w:ind w:right="108" w:firstLine="566"/>
        <w:rPr>
          <w:lang w:val="ru-RU"/>
        </w:rPr>
      </w:pPr>
      <w:r w:rsidRPr="00C90C17">
        <w:rPr>
          <w:lang w:val="ru-RU"/>
        </w:rPr>
        <w:t>В отчётном году из фондов муниципальных библиотек области выбыло 363</w:t>
      </w:r>
      <w:r w:rsidR="00006C65">
        <w:rPr>
          <w:lang w:val="ru-RU"/>
        </w:rPr>
        <w:t>,3 тыс.</w:t>
      </w:r>
      <w:r w:rsidRPr="00C90C17">
        <w:rPr>
          <w:lang w:val="ru-RU"/>
        </w:rPr>
        <w:t xml:space="preserve"> экземпляров документов, что ниже уровня предыдущего года на 36 % и выше уровня 2014 года на 7,5 %.</w:t>
      </w:r>
    </w:p>
    <w:p w:rsidR="00804282" w:rsidRPr="00C90C17" w:rsidRDefault="00F87978">
      <w:pPr>
        <w:pStyle w:val="a3"/>
        <w:ind w:right="106" w:firstLine="566"/>
        <w:rPr>
          <w:lang w:val="ru-RU"/>
        </w:rPr>
      </w:pPr>
      <w:r w:rsidRPr="00C90C17">
        <w:rPr>
          <w:lang w:val="ru-RU"/>
        </w:rPr>
        <w:t>Анализ статистических данных муниципальных библиотек области показал, что уровень объёма выбывших документов на протяжении трёх лет превышает показатель вновь поступивших примерно в два раза. От общего объема фонда процент выбывших документов составляет 3,2 %, что ниже уровня 2015 года, но выше, чем в 2014 году (2014 г. – 2,9 %, 2015 г. – 4,9 %).</w:t>
      </w:r>
    </w:p>
    <w:p w:rsidR="00804282" w:rsidRPr="00C90C17" w:rsidRDefault="00F87978">
      <w:pPr>
        <w:spacing w:before="2"/>
        <w:ind w:right="105"/>
        <w:jc w:val="right"/>
        <w:rPr>
          <w:i/>
          <w:lang w:val="ru-RU"/>
        </w:rPr>
      </w:pPr>
      <w:r w:rsidRPr="00C90C17">
        <w:rPr>
          <w:i/>
          <w:lang w:val="ru-RU"/>
        </w:rPr>
        <w:t>Диаграмма 5.</w:t>
      </w:r>
    </w:p>
    <w:p w:rsidR="00804282" w:rsidRPr="00C90C17" w:rsidRDefault="00547D0B">
      <w:pPr>
        <w:pStyle w:val="a3"/>
        <w:spacing w:before="9"/>
        <w:ind w:left="0"/>
        <w:jc w:val="left"/>
        <w:rPr>
          <w:i/>
          <w:sz w:val="19"/>
          <w:lang w:val="ru-RU"/>
        </w:rPr>
      </w:pPr>
      <w:r w:rsidRPr="00547D0B">
        <w:pict>
          <v:group id="_x0000_s1549" style="position:absolute;margin-left:114.55pt;margin-top:13.35pt;width:414.85pt;height:187.35pt;z-index:2032;mso-wrap-distance-left:0;mso-wrap-distance-right:0;mso-position-horizontal-relative:page" coordorigin="2291,267" coordsize="8297,3747">
            <v:shape id="_x0000_s1579" type="#_x0000_t75" style="position:absolute;left:2298;top:274;width:8282;height:3732">
              <v:imagedata r:id="rId25" o:title=""/>
            </v:shape>
            <v:shape id="_x0000_s1578" type="#_x0000_t75" style="position:absolute;left:2916;top:496;width:4552;height:3006">
              <v:imagedata r:id="rId26" o:title=""/>
            </v:shape>
            <v:line id="_x0000_s1577" style="position:absolute" from="3069,2747" to="3005,2747" strokecolor="#858585"/>
            <v:line id="_x0000_s1576" style="position:absolute" from="3041,2207" to="2978,2207" strokecolor="#858585"/>
            <v:line id="_x0000_s1575" style="position:absolute" from="3012,1655" to="2950,1655" strokecolor="#858585"/>
            <v:line id="_x0000_s1574" style="position:absolute" from="2983,1087" to="2921,1087" strokecolor="#858585"/>
            <v:line id="_x0000_s1573" style="position:absolute" from="3069,2748" to="3069,2812" strokecolor="#858585"/>
            <v:line id="_x0000_s1572" style="position:absolute" from="4229,2893" to="4229,2956" strokecolor="#858585"/>
            <v:line id="_x0000_s1571" style="position:absolute" from="5482,3049" to="5482,3114" strokecolor="#858585"/>
            <v:line id="_x0000_s1570" style="position:absolute" from="6839,3220" to="6839,3284" strokecolor="#858585"/>
            <v:shape id="_x0000_s1569" type="#_x0000_t75" style="position:absolute;left:3816;top:1233;width:737;height:466">
              <v:imagedata r:id="rId27" o:title=""/>
            </v:shape>
            <v:shape id="_x0000_s1568" type="#_x0000_t75" style="position:absolute;left:5042;top:633;width:737;height:466">
              <v:imagedata r:id="rId27" o:title=""/>
            </v:shape>
            <v:shape id="_x0000_s1567" type="#_x0000_t75" style="position:absolute;left:6214;top:1261;width:737;height:463">
              <v:imagedata r:id="rId28" o:title=""/>
            </v:shape>
            <v:rect id="_x0000_s1566" style="position:absolute;left:7638;top:1663;width:110;height:110" fillcolor="#4f81bc" stroked="f"/>
            <v:rect id="_x0000_s1565" style="position:absolute;left:7638;top:2266;width:110;height:110" fillcolor="#c0504d" stroked="f"/>
            <v:rect id="_x0000_s1564" style="position:absolute;left:2298;top:274;width:8282;height:3732" filled="f" strokecolor="#858585"/>
            <v:shape id="_x0000_s1563" type="#_x0000_t202" style="position:absolute;left:5126;top:708;width:577;height:200" filled="f" stroked="f">
              <v:textbox inset="0,0,0,0">
                <w:txbxContent>
                  <w:p w:rsidR="00297CCA" w:rsidRDefault="00297CCA">
                    <w:pPr>
                      <w:spacing w:line="199" w:lineRule="exact"/>
                      <w:rPr>
                        <w:rFonts w:ascii="Calibri"/>
                        <w:sz w:val="20"/>
                      </w:rPr>
                    </w:pPr>
                    <w:r>
                      <w:rPr>
                        <w:rFonts w:ascii="Calibri"/>
                        <w:w w:val="99"/>
                        <w:sz w:val="20"/>
                        <w:shd w:val="clear" w:color="auto" w:fill="F1DCDB"/>
                      </w:rPr>
                      <w:t xml:space="preserve"> </w:t>
                    </w:r>
                    <w:r>
                      <w:rPr>
                        <w:rFonts w:ascii="Calibri"/>
                        <w:sz w:val="20"/>
                        <w:shd w:val="clear" w:color="auto" w:fill="F1DCDB"/>
                      </w:rPr>
                      <w:t xml:space="preserve">567.8 </w:t>
                    </w:r>
                  </w:p>
                </w:txbxContent>
              </v:textbox>
            </v:shape>
            <v:shape id="_x0000_s1562" type="#_x0000_t202" style="position:absolute;left:2495;top:1006;width:305;height:200" filled="f" stroked="f">
              <v:textbox inset="0,0,0,0">
                <w:txbxContent>
                  <w:p w:rsidR="00297CCA" w:rsidRDefault="00297CCA">
                    <w:pPr>
                      <w:spacing w:line="199" w:lineRule="exact"/>
                      <w:ind w:right="-20"/>
                      <w:rPr>
                        <w:rFonts w:ascii="Calibri"/>
                        <w:sz w:val="20"/>
                      </w:rPr>
                    </w:pPr>
                    <w:r>
                      <w:rPr>
                        <w:rFonts w:ascii="Calibri"/>
                        <w:sz w:val="20"/>
                      </w:rPr>
                      <w:t>600</w:t>
                    </w:r>
                  </w:p>
                </w:txbxContent>
              </v:textbox>
            </v:shape>
            <v:shape id="_x0000_s1561" type="#_x0000_t202" style="position:absolute;left:3899;top:1308;width:577;height:200" filled="f" stroked="f">
              <v:textbox inset="0,0,0,0">
                <w:txbxContent>
                  <w:p w:rsidR="00297CCA" w:rsidRDefault="00297CCA">
                    <w:pPr>
                      <w:spacing w:line="199" w:lineRule="exact"/>
                      <w:rPr>
                        <w:rFonts w:ascii="Calibri"/>
                        <w:sz w:val="20"/>
                      </w:rPr>
                    </w:pPr>
                    <w:r>
                      <w:rPr>
                        <w:rFonts w:ascii="Calibri"/>
                        <w:w w:val="99"/>
                        <w:sz w:val="20"/>
                        <w:shd w:val="clear" w:color="auto" w:fill="F1DCDB"/>
                      </w:rPr>
                      <w:t xml:space="preserve"> </w:t>
                    </w:r>
                    <w:r>
                      <w:rPr>
                        <w:rFonts w:ascii="Calibri"/>
                        <w:sz w:val="20"/>
                        <w:shd w:val="clear" w:color="auto" w:fill="F1DCDB"/>
                      </w:rPr>
                      <w:t xml:space="preserve">337.8 </w:t>
                    </w:r>
                  </w:p>
                </w:txbxContent>
              </v:textbox>
            </v:shape>
            <v:shape id="_x0000_s1560" type="#_x0000_t202" style="position:absolute;left:4696;top:1363;width:577;height:200" filled="f" stroked="f">
              <v:textbox inset="0,0,0,0">
                <w:txbxContent>
                  <w:p w:rsidR="00297CCA" w:rsidRDefault="00297CCA">
                    <w:pPr>
                      <w:spacing w:line="199" w:lineRule="exact"/>
                      <w:rPr>
                        <w:rFonts w:ascii="Calibri"/>
                        <w:sz w:val="20"/>
                      </w:rPr>
                    </w:pPr>
                    <w:r>
                      <w:rPr>
                        <w:rFonts w:ascii="Calibri"/>
                        <w:w w:val="99"/>
                        <w:sz w:val="20"/>
                        <w:shd w:val="clear" w:color="auto" w:fill="DCE6F1"/>
                      </w:rPr>
                      <w:t xml:space="preserve"> </w:t>
                    </w:r>
                    <w:r>
                      <w:rPr>
                        <w:rFonts w:ascii="Calibri"/>
                        <w:sz w:val="20"/>
                        <w:shd w:val="clear" w:color="auto" w:fill="DCE6F1"/>
                      </w:rPr>
                      <w:t xml:space="preserve">417.3 </w:t>
                    </w:r>
                  </w:p>
                </w:txbxContent>
              </v:textbox>
            </v:shape>
            <v:shape id="_x0000_s1559" type="#_x0000_t202" style="position:absolute;left:6297;top:1336;width:577;height:200" filled="f" stroked="f">
              <v:textbox inset="0,0,0,0">
                <w:txbxContent>
                  <w:p w:rsidR="00297CCA" w:rsidRDefault="00297CCA">
                    <w:pPr>
                      <w:spacing w:line="199" w:lineRule="exact"/>
                      <w:rPr>
                        <w:rFonts w:ascii="Calibri"/>
                        <w:sz w:val="20"/>
                      </w:rPr>
                    </w:pPr>
                    <w:r>
                      <w:rPr>
                        <w:rFonts w:ascii="Calibri"/>
                        <w:w w:val="99"/>
                        <w:sz w:val="20"/>
                        <w:shd w:val="clear" w:color="auto" w:fill="F1DCDB"/>
                      </w:rPr>
                      <w:t xml:space="preserve"> </w:t>
                    </w:r>
                    <w:r>
                      <w:rPr>
                        <w:rFonts w:ascii="Calibri"/>
                        <w:sz w:val="20"/>
                        <w:shd w:val="clear" w:color="auto" w:fill="F1DCDB"/>
                      </w:rPr>
                      <w:t xml:space="preserve">363.3 </w:t>
                    </w:r>
                  </w:p>
                </w:txbxContent>
              </v:textbox>
            </v:shape>
            <v:shape id="_x0000_s1558" type="#_x0000_t202" style="position:absolute;left:2523;top:1575;width:305;height:200" filled="f" stroked="f">
              <v:textbox inset="0,0,0,0">
                <w:txbxContent>
                  <w:p w:rsidR="00297CCA" w:rsidRDefault="00297CCA">
                    <w:pPr>
                      <w:spacing w:line="199" w:lineRule="exact"/>
                      <w:ind w:right="-20"/>
                      <w:rPr>
                        <w:rFonts w:ascii="Calibri"/>
                        <w:sz w:val="20"/>
                      </w:rPr>
                    </w:pPr>
                    <w:r>
                      <w:rPr>
                        <w:rFonts w:ascii="Calibri"/>
                        <w:sz w:val="20"/>
                      </w:rPr>
                      <w:t>400</w:t>
                    </w:r>
                  </w:p>
                </w:txbxContent>
              </v:textbox>
            </v:shape>
            <v:shape id="_x0000_s1557" type="#_x0000_t202" style="position:absolute;left:3519;top:1957;width:577;height:200" filled="f" stroked="f">
              <v:textbox inset="0,0,0,0">
                <w:txbxContent>
                  <w:p w:rsidR="00297CCA" w:rsidRDefault="00297CCA">
                    <w:pPr>
                      <w:spacing w:line="199" w:lineRule="exact"/>
                      <w:rPr>
                        <w:rFonts w:ascii="Calibri"/>
                        <w:sz w:val="20"/>
                      </w:rPr>
                    </w:pPr>
                    <w:r>
                      <w:rPr>
                        <w:rFonts w:ascii="Calibri"/>
                        <w:w w:val="99"/>
                        <w:sz w:val="20"/>
                        <w:shd w:val="clear" w:color="auto" w:fill="DCE6F1"/>
                      </w:rPr>
                      <w:t xml:space="preserve"> </w:t>
                    </w:r>
                    <w:r>
                      <w:rPr>
                        <w:rFonts w:ascii="Calibri"/>
                        <w:sz w:val="20"/>
                        <w:shd w:val="clear" w:color="auto" w:fill="DCE6F1"/>
                      </w:rPr>
                      <w:t xml:space="preserve">161.2 </w:t>
                    </w:r>
                  </w:p>
                </w:txbxContent>
              </v:textbox>
            </v:shape>
            <v:shape id="_x0000_s1556" type="#_x0000_t202" style="position:absolute;left:2552;top:2128;width:305;height:200" filled="f" stroked="f">
              <v:textbox inset="0,0,0,0">
                <w:txbxContent>
                  <w:p w:rsidR="00297CCA" w:rsidRDefault="00297CCA">
                    <w:pPr>
                      <w:spacing w:line="199" w:lineRule="exact"/>
                      <w:ind w:right="-20"/>
                      <w:rPr>
                        <w:rFonts w:ascii="Calibri"/>
                        <w:sz w:val="20"/>
                      </w:rPr>
                    </w:pPr>
                    <w:r>
                      <w:rPr>
                        <w:rFonts w:ascii="Calibri"/>
                        <w:sz w:val="20"/>
                      </w:rPr>
                      <w:t>200</w:t>
                    </w:r>
                  </w:p>
                </w:txbxContent>
              </v:textbox>
            </v:shape>
            <v:shape id="_x0000_s1555" type="#_x0000_t202" style="position:absolute;left:5974;top:2115;width:577;height:200" filled="f" stroked="f">
              <v:textbox inset="0,0,0,0">
                <w:txbxContent>
                  <w:p w:rsidR="00297CCA" w:rsidRDefault="00297CCA">
                    <w:pPr>
                      <w:spacing w:line="199" w:lineRule="exact"/>
                      <w:rPr>
                        <w:rFonts w:ascii="Calibri"/>
                        <w:sz w:val="20"/>
                      </w:rPr>
                    </w:pPr>
                    <w:r>
                      <w:rPr>
                        <w:rFonts w:ascii="Calibri"/>
                        <w:w w:val="99"/>
                        <w:sz w:val="20"/>
                        <w:shd w:val="clear" w:color="auto" w:fill="DCE6F1"/>
                      </w:rPr>
                      <w:t xml:space="preserve"> </w:t>
                    </w:r>
                    <w:r>
                      <w:rPr>
                        <w:rFonts w:ascii="Calibri"/>
                        <w:sz w:val="20"/>
                        <w:shd w:val="clear" w:color="auto" w:fill="DCE6F1"/>
                      </w:rPr>
                      <w:t xml:space="preserve">197.1 </w:t>
                    </w:r>
                  </w:p>
                </w:txbxContent>
              </v:textbox>
            </v:shape>
            <v:shape id="_x0000_s1554" type="#_x0000_t202" style="position:absolute;left:7797;top:1627;width:2429;height:1047" filled="f" stroked="f">
              <v:textbox inset="0,0,0,0">
                <w:txbxContent>
                  <w:p w:rsidR="00297CCA" w:rsidRPr="00C90C17" w:rsidRDefault="00297CCA">
                    <w:pPr>
                      <w:spacing w:line="203" w:lineRule="exact"/>
                      <w:ind w:right="-16"/>
                      <w:rPr>
                        <w:rFonts w:ascii="Calibri" w:hAnsi="Calibri"/>
                        <w:sz w:val="20"/>
                        <w:lang w:val="ru-RU"/>
                      </w:rPr>
                    </w:pPr>
                    <w:r w:rsidRPr="00C90C17">
                      <w:rPr>
                        <w:rFonts w:ascii="Calibri" w:hAnsi="Calibri"/>
                        <w:sz w:val="20"/>
                        <w:lang w:val="ru-RU"/>
                      </w:rPr>
                      <w:t>поступило документов в</w:t>
                    </w:r>
                    <w:r w:rsidRPr="00C90C17">
                      <w:rPr>
                        <w:rFonts w:ascii="Calibri" w:hAnsi="Calibri"/>
                        <w:spacing w:val="-6"/>
                        <w:sz w:val="20"/>
                        <w:lang w:val="ru-RU"/>
                      </w:rPr>
                      <w:t xml:space="preserve"> </w:t>
                    </w:r>
                    <w:r w:rsidRPr="00C90C17">
                      <w:rPr>
                        <w:rFonts w:ascii="Calibri" w:hAnsi="Calibri"/>
                        <w:sz w:val="20"/>
                        <w:lang w:val="ru-RU"/>
                      </w:rPr>
                      <w:t>БФ,</w:t>
                    </w:r>
                  </w:p>
                  <w:p w:rsidR="00297CCA" w:rsidRPr="00C90C17" w:rsidRDefault="00297CCA">
                    <w:pPr>
                      <w:ind w:right="-16"/>
                      <w:rPr>
                        <w:rFonts w:ascii="Calibri" w:hAnsi="Calibri"/>
                        <w:sz w:val="20"/>
                        <w:lang w:val="ru-RU"/>
                      </w:rPr>
                    </w:pPr>
                    <w:r w:rsidRPr="00C90C17">
                      <w:rPr>
                        <w:rFonts w:ascii="Calibri" w:hAnsi="Calibri"/>
                        <w:sz w:val="20"/>
                        <w:lang w:val="ru-RU"/>
                      </w:rPr>
                      <w:t>тыс</w:t>
                    </w:r>
                    <w:proofErr w:type="gramStart"/>
                    <w:r w:rsidRPr="00C90C17">
                      <w:rPr>
                        <w:rFonts w:ascii="Calibri" w:hAnsi="Calibri"/>
                        <w:sz w:val="20"/>
                        <w:lang w:val="ru-RU"/>
                      </w:rPr>
                      <w:t>.э</w:t>
                    </w:r>
                    <w:proofErr w:type="gramEnd"/>
                    <w:r w:rsidRPr="00C90C17">
                      <w:rPr>
                        <w:rFonts w:ascii="Calibri" w:hAnsi="Calibri"/>
                        <w:sz w:val="20"/>
                        <w:lang w:val="ru-RU"/>
                      </w:rPr>
                      <w:t>кз.</w:t>
                    </w:r>
                  </w:p>
                  <w:p w:rsidR="00297CCA" w:rsidRPr="00C90C17" w:rsidRDefault="00297CCA">
                    <w:pPr>
                      <w:spacing w:before="113"/>
                      <w:ind w:right="86"/>
                      <w:rPr>
                        <w:rFonts w:ascii="Calibri" w:hAnsi="Calibri"/>
                        <w:sz w:val="20"/>
                        <w:lang w:val="ru-RU"/>
                      </w:rPr>
                    </w:pPr>
                    <w:r w:rsidRPr="00C90C17">
                      <w:rPr>
                        <w:rFonts w:ascii="Calibri" w:hAnsi="Calibri"/>
                        <w:sz w:val="20"/>
                        <w:lang w:val="ru-RU"/>
                      </w:rPr>
                      <w:t>выбыло документов из БФ, тыс. экз.</w:t>
                    </w:r>
                  </w:p>
                </w:txbxContent>
              </v:textbox>
            </v:shape>
            <v:shape id="_x0000_s1553" type="#_x0000_t202" style="position:absolute;left:2782;top:2667;width:101;height:200" filled="f" stroked="f">
              <v:textbox inset="0,0,0,0">
                <w:txbxContent>
                  <w:p w:rsidR="00297CCA" w:rsidRDefault="00297CCA">
                    <w:pPr>
                      <w:spacing w:line="199" w:lineRule="exact"/>
                      <w:rPr>
                        <w:rFonts w:ascii="Calibri"/>
                        <w:sz w:val="20"/>
                      </w:rPr>
                    </w:pPr>
                    <w:r>
                      <w:rPr>
                        <w:rFonts w:ascii="Calibri"/>
                        <w:w w:val="99"/>
                        <w:sz w:val="20"/>
                      </w:rPr>
                      <w:t>0</w:t>
                    </w:r>
                  </w:p>
                </w:txbxContent>
              </v:textbox>
            </v:shape>
            <v:shape id="_x0000_s1552" type="#_x0000_t202" style="position:absolute;left:3436;top:3014;width:406;height:200" filled="f" stroked="f">
              <v:textbox inset="0,0,0,0">
                <w:txbxContent>
                  <w:p w:rsidR="00297CCA" w:rsidRDefault="00297CCA">
                    <w:pPr>
                      <w:spacing w:line="199" w:lineRule="exact"/>
                      <w:ind w:right="-20"/>
                      <w:rPr>
                        <w:rFonts w:ascii="Calibri"/>
                        <w:sz w:val="20"/>
                      </w:rPr>
                    </w:pPr>
                    <w:r>
                      <w:rPr>
                        <w:rFonts w:ascii="Calibri"/>
                        <w:sz w:val="20"/>
                      </w:rPr>
                      <w:t>2014</w:t>
                    </w:r>
                  </w:p>
                </w:txbxContent>
              </v:textbox>
            </v:shape>
            <v:shape id="_x0000_s1551" type="#_x0000_t202" style="position:absolute;left:4642;top:3165;width:406;height:200" filled="f" stroked="f">
              <v:textbox inset="0,0,0,0">
                <w:txbxContent>
                  <w:p w:rsidR="00297CCA" w:rsidRDefault="00297CCA">
                    <w:pPr>
                      <w:spacing w:line="199" w:lineRule="exact"/>
                      <w:ind w:right="-20"/>
                      <w:rPr>
                        <w:rFonts w:ascii="Calibri"/>
                        <w:sz w:val="20"/>
                      </w:rPr>
                    </w:pPr>
                    <w:r>
                      <w:rPr>
                        <w:rFonts w:ascii="Calibri"/>
                        <w:sz w:val="20"/>
                      </w:rPr>
                      <w:t>2015</w:t>
                    </w:r>
                  </w:p>
                </w:txbxContent>
              </v:textbox>
            </v:shape>
            <v:shape id="_x0000_s1550" type="#_x0000_t202" style="position:absolute;left:5945;top:3328;width:406;height:200" filled="f" stroked="f">
              <v:textbox inset="0,0,0,0">
                <w:txbxContent>
                  <w:p w:rsidR="00297CCA" w:rsidRDefault="00297CCA">
                    <w:pPr>
                      <w:spacing w:line="199" w:lineRule="exact"/>
                      <w:ind w:right="-20"/>
                      <w:rPr>
                        <w:rFonts w:ascii="Calibri"/>
                        <w:sz w:val="20"/>
                      </w:rPr>
                    </w:pPr>
                    <w:r>
                      <w:rPr>
                        <w:rFonts w:ascii="Calibri"/>
                        <w:sz w:val="20"/>
                      </w:rPr>
                      <w:t>2016</w:t>
                    </w:r>
                  </w:p>
                </w:txbxContent>
              </v:textbox>
            </v:shape>
            <w10:wrap type="topAndBottom" anchorx="page"/>
          </v:group>
        </w:pict>
      </w:r>
    </w:p>
    <w:p w:rsidR="00804282" w:rsidRPr="00C90C17" w:rsidRDefault="00804282">
      <w:pPr>
        <w:rPr>
          <w:sz w:val="19"/>
          <w:lang w:val="ru-RU"/>
        </w:rPr>
        <w:sectPr w:rsidR="00804282" w:rsidRPr="00C90C17">
          <w:pgSz w:w="11910" w:h="16840"/>
          <w:pgMar w:top="780" w:right="740" w:bottom="1100" w:left="1600" w:header="0" w:footer="910" w:gutter="0"/>
          <w:cols w:space="720"/>
        </w:sectPr>
      </w:pPr>
    </w:p>
    <w:p w:rsidR="00804282" w:rsidRPr="00C90C17" w:rsidRDefault="00F87978">
      <w:pPr>
        <w:pStyle w:val="a3"/>
        <w:spacing w:before="52"/>
        <w:ind w:right="111" w:firstLine="566"/>
        <w:rPr>
          <w:lang w:val="ru-RU"/>
        </w:rPr>
      </w:pPr>
      <w:r w:rsidRPr="00C90C17">
        <w:rPr>
          <w:lang w:val="ru-RU"/>
        </w:rPr>
        <w:lastRenderedPageBreak/>
        <w:t xml:space="preserve">Наиболее высокий процент выбытия от общего объёма библиотечного фонда наблюдается в библиотеках Нижнедевицкого (12,2 %), Верхнехавского (6,4 %), Таловского (5,7 %), Верхнемамонского (5,5 %) муниципальных районов и Борисоглебского городского округа (7,7 %). Менее 1 % составляет выбытие документов в Каменском, Петропавловском и Терновском муниципальных районах. В библиотеке </w:t>
      </w:r>
      <w:proofErr w:type="gramStart"/>
      <w:r w:rsidRPr="00C90C17">
        <w:rPr>
          <w:lang w:val="ru-RU"/>
        </w:rPr>
        <w:t>г</w:t>
      </w:r>
      <w:proofErr w:type="gramEnd"/>
      <w:r w:rsidRPr="00C90C17">
        <w:rPr>
          <w:lang w:val="ru-RU"/>
        </w:rPr>
        <w:t>.</w:t>
      </w:r>
      <w:r w:rsidR="00196B80">
        <w:rPr>
          <w:lang w:val="ru-RU"/>
        </w:rPr>
        <w:t> </w:t>
      </w:r>
      <w:r w:rsidRPr="00C90C17">
        <w:rPr>
          <w:lang w:val="ru-RU"/>
        </w:rPr>
        <w:t>Нововоронеж списание не проводилось несколько</w:t>
      </w:r>
      <w:r w:rsidRPr="00C90C17">
        <w:rPr>
          <w:spacing w:val="-13"/>
          <w:lang w:val="ru-RU"/>
        </w:rPr>
        <w:t xml:space="preserve"> </w:t>
      </w:r>
      <w:r w:rsidRPr="00C90C17">
        <w:rPr>
          <w:lang w:val="ru-RU"/>
        </w:rPr>
        <w:t>лет.</w:t>
      </w:r>
    </w:p>
    <w:p w:rsidR="00804282" w:rsidRPr="00C90C17" w:rsidRDefault="00F87978">
      <w:pPr>
        <w:pStyle w:val="a3"/>
        <w:ind w:right="105" w:firstLine="566"/>
        <w:rPr>
          <w:lang w:val="ru-RU"/>
        </w:rPr>
      </w:pPr>
      <w:r w:rsidRPr="00C90C17">
        <w:rPr>
          <w:lang w:val="ru-RU"/>
        </w:rPr>
        <w:t>Причины, по которым происходит исключение документов из библиотечного фонда, остаются прежними – физический износ, дублетность, непрофильность, утрата.</w:t>
      </w:r>
    </w:p>
    <w:p w:rsidR="00804282" w:rsidRPr="00C90C17" w:rsidRDefault="00F87978">
      <w:pPr>
        <w:pStyle w:val="a3"/>
        <w:ind w:right="108" w:firstLine="566"/>
        <w:rPr>
          <w:lang w:val="ru-RU"/>
        </w:rPr>
      </w:pPr>
      <w:r w:rsidRPr="00C90C17">
        <w:rPr>
          <w:lang w:val="ru-RU"/>
        </w:rPr>
        <w:t>Большая часть – 99,53 % от общего объёма выбывших документов – приходится на печатные издания и неопубликованные документы, 0,34 % – документы на других видах носителей, 0,13 % – электронные документы на съёмных носителях информации.</w:t>
      </w:r>
    </w:p>
    <w:p w:rsidR="00804282" w:rsidRPr="00C90C17" w:rsidRDefault="00804282">
      <w:pPr>
        <w:pStyle w:val="a3"/>
        <w:ind w:left="0"/>
        <w:jc w:val="left"/>
        <w:rPr>
          <w:lang w:val="ru-RU"/>
        </w:rPr>
      </w:pPr>
    </w:p>
    <w:p w:rsidR="00804282" w:rsidRPr="00C90C17" w:rsidRDefault="00865DFA" w:rsidP="00865DFA">
      <w:pPr>
        <w:pStyle w:val="Heading1"/>
        <w:tabs>
          <w:tab w:val="left" w:pos="1261"/>
        </w:tabs>
        <w:ind w:right="106"/>
        <w:rPr>
          <w:lang w:val="ru-RU"/>
        </w:rPr>
      </w:pPr>
      <w:r>
        <w:rPr>
          <w:lang w:val="ru-RU"/>
        </w:rPr>
        <w:t xml:space="preserve">4.4. </w:t>
      </w:r>
      <w:r w:rsidR="00F87978" w:rsidRPr="00C90C17">
        <w:rPr>
          <w:lang w:val="ru-RU"/>
        </w:rPr>
        <w:t>Анализ и оценка состояния и использования фондов библиотек, находящихся в составе библиотечной сети, а также фондов библиотек – структурных подразделений организаций культурно-досугового</w:t>
      </w:r>
      <w:r w:rsidR="00F87978" w:rsidRPr="00C90C17">
        <w:rPr>
          <w:spacing w:val="-15"/>
          <w:lang w:val="ru-RU"/>
        </w:rPr>
        <w:t xml:space="preserve"> </w:t>
      </w:r>
      <w:r w:rsidR="00F87978" w:rsidRPr="00C90C17">
        <w:rPr>
          <w:lang w:val="ru-RU"/>
        </w:rPr>
        <w:t>типа</w:t>
      </w:r>
    </w:p>
    <w:p w:rsidR="00804282" w:rsidRPr="00C90C17" w:rsidRDefault="00F87978">
      <w:pPr>
        <w:pStyle w:val="a3"/>
        <w:ind w:right="104" w:firstLine="566"/>
        <w:rPr>
          <w:lang w:val="ru-RU"/>
        </w:rPr>
      </w:pPr>
      <w:r w:rsidRPr="00C90C17">
        <w:rPr>
          <w:lang w:val="ru-RU"/>
        </w:rPr>
        <w:t xml:space="preserve">Состояние и использование документных фондов библиотек, находящихся в составе библиотечной сети, и библиотек – структурных подразделений учреждений, осуществляющих библиотечную деятельность, носит неравномерный характер и зависит от различных факторов, прежде всего, экономической ситуации в районе, городском и сельском поселении. </w:t>
      </w:r>
      <w:r w:rsidRPr="00C90C17">
        <w:rPr>
          <w:rFonts w:ascii="Arial" w:hAnsi="Arial"/>
          <w:sz w:val="19"/>
          <w:lang w:val="ru-RU"/>
        </w:rPr>
        <w:t>С</w:t>
      </w:r>
      <w:r w:rsidRPr="00C90C17">
        <w:rPr>
          <w:lang w:val="ru-RU"/>
        </w:rPr>
        <w:t>равнивая ситуацию с финансированием комплектования фондов из бюджетов разных уровней, видно, что в межпоселенческих библиотеках и ЦБС положение выглядит более выигрышным. Так, в 2016 году при расчете объема финансирования в среднем на одну такую библиотеку средств было выделено в 3 раза больше, чем на одну библиотеку – структурное подразделение учреждений, осуществляющих библиотечную деятельность.</w:t>
      </w:r>
    </w:p>
    <w:p w:rsidR="00804282" w:rsidRPr="00C90C17" w:rsidRDefault="00F87978">
      <w:pPr>
        <w:pStyle w:val="a3"/>
        <w:ind w:right="105" w:firstLine="566"/>
        <w:rPr>
          <w:lang w:val="ru-RU"/>
        </w:rPr>
      </w:pPr>
      <w:r w:rsidRPr="00C90C17">
        <w:rPr>
          <w:lang w:val="ru-RU"/>
        </w:rPr>
        <w:t>Показательной в этом смысле является ЦБС Бобровского муниципального района, где на одну библиотеку приходится 303,1 тыс. рублей бюджетных средств (на одну библиотеку в структуре КДУ – 3,1 тыс. руб.). Аналогичная ситуация складывается в библиотеках Бутурлиновского, Верхнехавского, Грибановского муниципальных районов.</w:t>
      </w:r>
    </w:p>
    <w:p w:rsidR="00804282" w:rsidRPr="00C90C17" w:rsidRDefault="00F87978">
      <w:pPr>
        <w:pStyle w:val="a3"/>
        <w:ind w:right="105" w:firstLine="566"/>
        <w:rPr>
          <w:lang w:val="ru-RU"/>
        </w:rPr>
      </w:pPr>
      <w:r w:rsidRPr="00C90C17">
        <w:rPr>
          <w:lang w:val="ru-RU"/>
        </w:rPr>
        <w:t>Межпоселенческие библиотеки Терновского и Таловского муниципальных районов  в отчётном году получили в 3 раза больше финансовых средств, чем все остальные библиотеки района, входящие в структуру других</w:t>
      </w:r>
      <w:r w:rsidRPr="00C90C17">
        <w:rPr>
          <w:spacing w:val="-14"/>
          <w:lang w:val="ru-RU"/>
        </w:rPr>
        <w:t xml:space="preserve"> </w:t>
      </w:r>
      <w:r w:rsidRPr="00C90C17">
        <w:rPr>
          <w:lang w:val="ru-RU"/>
        </w:rPr>
        <w:t>учреждений.</w:t>
      </w:r>
    </w:p>
    <w:p w:rsidR="00804282" w:rsidRPr="00C90C17" w:rsidRDefault="00F87978">
      <w:pPr>
        <w:pStyle w:val="a3"/>
        <w:ind w:right="105" w:firstLine="566"/>
        <w:rPr>
          <w:lang w:val="ru-RU"/>
        </w:rPr>
      </w:pPr>
      <w:r w:rsidRPr="00C90C17">
        <w:rPr>
          <w:lang w:val="ru-RU"/>
        </w:rPr>
        <w:t>Сравнительная характеристика объёма новых поступлений показала существенную разницу между библиотеками, входящими в состав ЦБС (МБ), и библиотеками, являющимися структурными подразделениями учреждений, осуществляющих библиотечную деятельность. В 2016 г. в фонды библиотек ЦБС поступило 117</w:t>
      </w:r>
      <w:r w:rsidR="00196B80">
        <w:rPr>
          <w:lang w:val="ru-RU"/>
        </w:rPr>
        <w:t>,5 тыс.</w:t>
      </w:r>
      <w:r w:rsidRPr="00C90C17">
        <w:rPr>
          <w:lang w:val="ru-RU"/>
        </w:rPr>
        <w:t xml:space="preserve"> экземпляров документов, что в 1,5 раза превышает показатель по библиотекам – структурным подразделениям КДЦ и учреждениям, находящимся в составе администраций (79</w:t>
      </w:r>
      <w:r w:rsidR="00196B80">
        <w:rPr>
          <w:lang w:val="ru-RU"/>
        </w:rPr>
        <w:t>,2</w:t>
      </w:r>
      <w:r w:rsidRPr="00C90C17">
        <w:rPr>
          <w:lang w:val="ru-RU"/>
        </w:rPr>
        <w:t xml:space="preserve"> </w:t>
      </w:r>
      <w:r w:rsidR="00196B80">
        <w:rPr>
          <w:lang w:val="ru-RU"/>
        </w:rPr>
        <w:t>тыс.</w:t>
      </w:r>
      <w:r w:rsidRPr="00C90C17">
        <w:rPr>
          <w:spacing w:val="-6"/>
          <w:lang w:val="ru-RU"/>
        </w:rPr>
        <w:t xml:space="preserve"> </w:t>
      </w:r>
      <w:r w:rsidRPr="00C90C17">
        <w:rPr>
          <w:lang w:val="ru-RU"/>
        </w:rPr>
        <w:t>экз.).</w:t>
      </w:r>
    </w:p>
    <w:p w:rsidR="00804282" w:rsidRPr="00C90C17" w:rsidRDefault="00F87978">
      <w:pPr>
        <w:pStyle w:val="a3"/>
        <w:ind w:right="108" w:firstLine="566"/>
        <w:rPr>
          <w:lang w:val="ru-RU"/>
        </w:rPr>
      </w:pPr>
      <w:r w:rsidRPr="00C90C17">
        <w:rPr>
          <w:lang w:val="ru-RU"/>
        </w:rPr>
        <w:t>Фонды библиотек сельских поселений Аннинского, Верхнемамонского, Новохопёрского, Ольховатского, Петропавловского, Поворинского, Россошанского, Таловского, Хохольского муниципальных районов, входящих в структуры учреждений, осуществляющих библиотечную деятельность, за 2016 год пополнились лишь несколькими периодическими изданиями. Сельские библиотеки Таловского муниципального района не получили ни одного периодического издания из-за отсутствия финансирования со стороны администраций сельских поселений.</w:t>
      </w:r>
    </w:p>
    <w:p w:rsidR="00804282" w:rsidRPr="00C90C17" w:rsidRDefault="00F87978">
      <w:pPr>
        <w:pStyle w:val="a3"/>
        <w:ind w:right="105" w:firstLine="566"/>
        <w:rPr>
          <w:lang w:val="ru-RU"/>
        </w:rPr>
      </w:pPr>
      <w:r w:rsidRPr="00C90C17">
        <w:rPr>
          <w:lang w:val="ru-RU"/>
        </w:rPr>
        <w:t>Анализ состояния и использования библиотечных фондов муниципальных общедоступных библиотек показал, что документообеспеченность на одного жителя по муниципальным библиотекам области остается на уровне прошлого года и составляет 4,9 экземпляра документов. В расчете на одного пользователя – 15,1 экземпляра.</w:t>
      </w:r>
    </w:p>
    <w:p w:rsidR="00804282" w:rsidRPr="00C90C17" w:rsidRDefault="00804282">
      <w:pPr>
        <w:rPr>
          <w:lang w:val="ru-RU"/>
        </w:rPr>
        <w:sectPr w:rsidR="00804282" w:rsidRPr="00C90C17">
          <w:pgSz w:w="11910" w:h="16840"/>
          <w:pgMar w:top="780" w:right="740" w:bottom="1100" w:left="1600" w:header="0" w:footer="910" w:gutter="0"/>
          <w:cols w:space="720"/>
        </w:sectPr>
      </w:pPr>
    </w:p>
    <w:p w:rsidR="00804282" w:rsidRPr="00C90C17" w:rsidRDefault="00F87978">
      <w:pPr>
        <w:spacing w:before="54"/>
        <w:ind w:left="788" w:firstLine="7566"/>
        <w:rPr>
          <w:i/>
          <w:lang w:val="ru-RU"/>
        </w:rPr>
      </w:pPr>
      <w:r w:rsidRPr="00C90C17">
        <w:rPr>
          <w:i/>
          <w:lang w:val="ru-RU"/>
        </w:rPr>
        <w:lastRenderedPageBreak/>
        <w:t>Диаграмма 6</w:t>
      </w:r>
    </w:p>
    <w:p w:rsidR="00804282" w:rsidRPr="00C90C17" w:rsidRDefault="00547D0B">
      <w:pPr>
        <w:pStyle w:val="a3"/>
        <w:spacing w:before="9"/>
        <w:ind w:left="0"/>
        <w:jc w:val="left"/>
        <w:rPr>
          <w:i/>
          <w:sz w:val="13"/>
          <w:lang w:val="ru-RU"/>
        </w:rPr>
      </w:pPr>
      <w:r w:rsidRPr="00547D0B">
        <w:pict>
          <v:group id="_x0000_s1513" style="position:absolute;margin-left:114.55pt;margin-top:9.9pt;width:415.35pt;height:155.3pt;z-index:2416;mso-wrap-distance-left:0;mso-wrap-distance-right:0;mso-position-horizontal-relative:page" coordorigin="2291,198" coordsize="8307,3106">
            <v:rect id="_x0000_s1548" style="position:absolute;left:3302;top:2204;width:444;height:591" fillcolor="#4f81bc" stroked="f"/>
            <v:rect id="_x0000_s1547" style="position:absolute;left:3746;top:1018;width:446;height:1777" fillcolor="#c0504d" stroked="f"/>
            <v:rect id="_x0000_s1546" style="position:absolute;left:4860;top:2216;width:444;height:579" fillcolor="#4f81bc" stroked="f"/>
            <v:rect id="_x0000_s1545" style="position:absolute;left:5304;top:984;width:446;height:1811" fillcolor="#c0504d" stroked="f"/>
            <v:rect id="_x0000_s1544" style="position:absolute;left:6418;top:2216;width:444;height:579" fillcolor="#4f81bc" stroked="f"/>
            <v:rect id="_x0000_s1543" style="position:absolute;left:6862;top:1006;width:446;height:1789" fillcolor="#c0504d" stroked="f"/>
            <v:line id="_x0000_s1542" style="position:absolute" from="2968,2795" to="2968,427" strokecolor="#858585"/>
            <v:line id="_x0000_s1541" style="position:absolute" from="2905,2795" to="2968,2795" strokecolor="#858585"/>
            <v:line id="_x0000_s1540" style="position:absolute" from="2905,2204" to="2968,2204" strokecolor="#858585"/>
            <v:line id="_x0000_s1539" style="position:absolute" from="2905,1611" to="2968,1611" strokecolor="#858585"/>
            <v:line id="_x0000_s1538" style="position:absolute" from="2905,1018" to="2968,1018" strokecolor="#858585"/>
            <v:line id="_x0000_s1537" style="position:absolute" from="2905,427" to="2968,427" strokecolor="#858585"/>
            <v:line id="_x0000_s1536" style="position:absolute" from="2968,2795" to="7641,2795" strokecolor="#858585"/>
            <v:line id="_x0000_s1535" style="position:absolute" from="2968,2795" to="2968,2858" strokecolor="#858585"/>
            <v:line id="_x0000_s1534" style="position:absolute" from="4526,2795" to="4526,2858" strokecolor="#858585"/>
            <v:line id="_x0000_s1533" style="position:absolute" from="6084,2795" to="6084,2858" strokecolor="#858585"/>
            <v:line id="_x0000_s1532" style="position:absolute" from="7641,2795" to="7641,2858" strokecolor="#858585"/>
            <v:line id="_x0000_s1531" style="position:absolute" from="8006,1312" to="8006,1411" strokecolor="#4f81bc" strokeweight="1.75817mm"/>
            <v:line id="_x0000_s1530" style="position:absolute" from="8006,1870" to="8006,1970" strokecolor="#c0504d" strokeweight="1.75817mm"/>
            <v:rect id="_x0000_s1529" style="position:absolute;left:2298;top:205;width:8292;height:3091" filled="f" strokecolor="#858585"/>
            <v:shape id="_x0000_s1528" type="#_x0000_t202" style="position:absolute;left:2428;top:334;width:355;height:200" filled="f" stroked="f">
              <v:textbox inset="0,0,0,0">
                <w:txbxContent>
                  <w:p w:rsidR="00297CCA" w:rsidRDefault="00297CCA">
                    <w:pPr>
                      <w:spacing w:line="199" w:lineRule="exact"/>
                      <w:ind w:right="-2"/>
                      <w:rPr>
                        <w:rFonts w:ascii="Calibri"/>
                        <w:sz w:val="20"/>
                      </w:rPr>
                    </w:pPr>
                    <w:r>
                      <w:rPr>
                        <w:rFonts w:ascii="Calibri"/>
                        <w:w w:val="95"/>
                        <w:sz w:val="20"/>
                      </w:rPr>
                      <w:t>20.0</w:t>
                    </w:r>
                  </w:p>
                </w:txbxContent>
              </v:textbox>
            </v:shape>
            <v:shape id="_x0000_s1527" type="#_x0000_t202" style="position:absolute;left:3794;top:726;width:354;height:200" filled="f" stroked="f">
              <v:textbox inset="0,0,0,0">
                <w:txbxContent>
                  <w:p w:rsidR="00297CCA" w:rsidRDefault="00297CCA">
                    <w:pPr>
                      <w:spacing w:line="199" w:lineRule="exact"/>
                      <w:ind w:right="-3"/>
                      <w:rPr>
                        <w:rFonts w:ascii="Calibri"/>
                        <w:sz w:val="20"/>
                      </w:rPr>
                    </w:pPr>
                    <w:r>
                      <w:rPr>
                        <w:rFonts w:ascii="Calibri"/>
                        <w:w w:val="95"/>
                        <w:sz w:val="20"/>
                      </w:rPr>
                      <w:t>15.0</w:t>
                    </w:r>
                  </w:p>
                </w:txbxContent>
              </v:textbox>
            </v:shape>
            <v:shape id="_x0000_s1526" type="#_x0000_t202" style="position:absolute;left:5352;top:690;width:354;height:200" filled="f" stroked="f">
              <v:textbox inset="0,0,0,0">
                <w:txbxContent>
                  <w:p w:rsidR="00297CCA" w:rsidRDefault="00297CCA">
                    <w:pPr>
                      <w:spacing w:line="199" w:lineRule="exact"/>
                      <w:ind w:right="-3"/>
                      <w:rPr>
                        <w:rFonts w:ascii="Calibri"/>
                        <w:sz w:val="20"/>
                      </w:rPr>
                    </w:pPr>
                    <w:r>
                      <w:rPr>
                        <w:rFonts w:ascii="Calibri"/>
                        <w:w w:val="95"/>
                        <w:sz w:val="20"/>
                      </w:rPr>
                      <w:t>15.3</w:t>
                    </w:r>
                  </w:p>
                </w:txbxContent>
              </v:textbox>
            </v:shape>
            <v:shape id="_x0000_s1525" type="#_x0000_t202" style="position:absolute;left:6910;top:714;width:354;height:200" filled="f" stroked="f">
              <v:textbox inset="0,0,0,0">
                <w:txbxContent>
                  <w:p w:rsidR="00297CCA" w:rsidRDefault="00297CCA">
                    <w:pPr>
                      <w:spacing w:line="199" w:lineRule="exact"/>
                      <w:ind w:right="-3"/>
                      <w:rPr>
                        <w:rFonts w:ascii="Calibri"/>
                        <w:sz w:val="20"/>
                      </w:rPr>
                    </w:pPr>
                    <w:r>
                      <w:rPr>
                        <w:rFonts w:ascii="Calibri"/>
                        <w:w w:val="95"/>
                        <w:sz w:val="20"/>
                      </w:rPr>
                      <w:t>15.1</w:t>
                    </w:r>
                  </w:p>
                </w:txbxContent>
              </v:textbox>
            </v:shape>
            <v:shape id="_x0000_s1524" type="#_x0000_t202" style="position:absolute;left:2428;top:926;width:355;height:792" filled="f" stroked="f">
              <v:textbox inset="0,0,0,0">
                <w:txbxContent>
                  <w:p w:rsidR="00297CCA" w:rsidRDefault="00297CCA">
                    <w:pPr>
                      <w:spacing w:line="203" w:lineRule="exact"/>
                      <w:ind w:right="-2"/>
                      <w:rPr>
                        <w:rFonts w:ascii="Calibri"/>
                        <w:sz w:val="20"/>
                      </w:rPr>
                    </w:pPr>
                    <w:r>
                      <w:rPr>
                        <w:rFonts w:ascii="Calibri"/>
                        <w:w w:val="95"/>
                        <w:sz w:val="20"/>
                      </w:rPr>
                      <w:t>15.0</w:t>
                    </w:r>
                  </w:p>
                  <w:p w:rsidR="00297CCA" w:rsidRDefault="00297CCA">
                    <w:pPr>
                      <w:rPr>
                        <w:i/>
                        <w:sz w:val="20"/>
                      </w:rPr>
                    </w:pPr>
                  </w:p>
                  <w:p w:rsidR="00297CCA" w:rsidRDefault="00297CCA">
                    <w:pPr>
                      <w:spacing w:before="118" w:line="240" w:lineRule="exact"/>
                      <w:ind w:right="-2"/>
                      <w:rPr>
                        <w:rFonts w:ascii="Calibri"/>
                        <w:sz w:val="20"/>
                      </w:rPr>
                    </w:pPr>
                    <w:r>
                      <w:rPr>
                        <w:rFonts w:ascii="Calibri"/>
                        <w:w w:val="95"/>
                        <w:sz w:val="20"/>
                      </w:rPr>
                      <w:t>10.0</w:t>
                    </w:r>
                  </w:p>
                </w:txbxContent>
              </v:textbox>
            </v:shape>
            <v:shape id="_x0000_s1523" type="#_x0000_t202" style="position:absolute;left:8100;top:1273;width:2279;height:430" filled="f" stroked="f">
              <v:textbox inset="0,0,0,0">
                <w:txbxContent>
                  <w:p w:rsidR="00297CCA" w:rsidRDefault="00297CCA">
                    <w:pPr>
                      <w:spacing w:line="204" w:lineRule="exact"/>
                      <w:ind w:right="-8"/>
                      <w:rPr>
                        <w:sz w:val="20"/>
                      </w:rPr>
                    </w:pPr>
                    <w:r>
                      <w:rPr>
                        <w:spacing w:val="-1"/>
                        <w:sz w:val="20"/>
                      </w:rPr>
                      <w:t>Документообеспеченность</w:t>
                    </w:r>
                  </w:p>
                  <w:p w:rsidR="00297CCA" w:rsidRDefault="00297CCA">
                    <w:pPr>
                      <w:spacing w:before="1" w:line="226" w:lineRule="exact"/>
                      <w:ind w:right="-8"/>
                      <w:rPr>
                        <w:sz w:val="20"/>
                      </w:rPr>
                    </w:pPr>
                    <w:proofErr w:type="gramStart"/>
                    <w:r>
                      <w:rPr>
                        <w:sz w:val="20"/>
                      </w:rPr>
                      <w:t>на</w:t>
                    </w:r>
                    <w:proofErr w:type="gramEnd"/>
                    <w:r>
                      <w:rPr>
                        <w:sz w:val="20"/>
                      </w:rPr>
                      <w:t xml:space="preserve"> 1 жителя</w:t>
                    </w:r>
                  </w:p>
                </w:txbxContent>
              </v:textbox>
            </v:shape>
            <v:shape id="_x0000_s1522" type="#_x0000_t202" style="position:absolute;left:3399;top:1909;width:253;height:200" filled="f" stroked="f">
              <v:textbox inset="0,0,0,0">
                <w:txbxContent>
                  <w:p w:rsidR="00297CCA" w:rsidRDefault="00297CCA">
                    <w:pPr>
                      <w:spacing w:line="199" w:lineRule="exact"/>
                      <w:ind w:right="-8"/>
                      <w:rPr>
                        <w:rFonts w:ascii="Calibri"/>
                        <w:sz w:val="20"/>
                      </w:rPr>
                    </w:pPr>
                    <w:r>
                      <w:rPr>
                        <w:rFonts w:ascii="Calibri"/>
                        <w:w w:val="95"/>
                        <w:sz w:val="20"/>
                      </w:rPr>
                      <w:t>5.0</w:t>
                    </w:r>
                  </w:p>
                </w:txbxContent>
              </v:textbox>
            </v:shape>
            <v:shape id="_x0000_s1521" type="#_x0000_t202" style="position:absolute;left:4957;top:1921;width:253;height:200" filled="f" stroked="f">
              <v:textbox inset="0,0,0,0">
                <w:txbxContent>
                  <w:p w:rsidR="00297CCA" w:rsidRDefault="00297CCA">
                    <w:pPr>
                      <w:spacing w:line="199" w:lineRule="exact"/>
                      <w:ind w:right="-8"/>
                      <w:rPr>
                        <w:rFonts w:ascii="Calibri"/>
                        <w:sz w:val="20"/>
                      </w:rPr>
                    </w:pPr>
                    <w:r>
                      <w:rPr>
                        <w:rFonts w:ascii="Calibri"/>
                        <w:w w:val="95"/>
                        <w:sz w:val="20"/>
                      </w:rPr>
                      <w:t>4.9</w:t>
                    </w:r>
                  </w:p>
                </w:txbxContent>
              </v:textbox>
            </v:shape>
            <v:shape id="_x0000_s1520" type="#_x0000_t202" style="position:absolute;left:6515;top:1921;width:253;height:200" filled="f" stroked="f">
              <v:textbox inset="0,0,0,0">
                <w:txbxContent>
                  <w:p w:rsidR="00297CCA" w:rsidRDefault="00297CCA">
                    <w:pPr>
                      <w:spacing w:line="199" w:lineRule="exact"/>
                      <w:ind w:right="-8"/>
                      <w:rPr>
                        <w:rFonts w:ascii="Calibri"/>
                        <w:sz w:val="20"/>
                      </w:rPr>
                    </w:pPr>
                    <w:r>
                      <w:rPr>
                        <w:rFonts w:ascii="Calibri"/>
                        <w:w w:val="95"/>
                        <w:sz w:val="20"/>
                      </w:rPr>
                      <w:t>4.9</w:t>
                    </w:r>
                  </w:p>
                </w:txbxContent>
              </v:textbox>
            </v:shape>
            <v:shape id="_x0000_s1519" type="#_x0000_t202" style="position:absolute;left:2530;top:2110;width:253;height:200" filled="f" stroked="f">
              <v:textbox inset="0,0,0,0">
                <w:txbxContent>
                  <w:p w:rsidR="00297CCA" w:rsidRDefault="00297CCA">
                    <w:pPr>
                      <w:spacing w:line="199" w:lineRule="exact"/>
                      <w:ind w:right="-8"/>
                      <w:rPr>
                        <w:rFonts w:ascii="Calibri"/>
                        <w:sz w:val="20"/>
                      </w:rPr>
                    </w:pPr>
                    <w:r>
                      <w:rPr>
                        <w:rFonts w:ascii="Calibri"/>
                        <w:w w:val="95"/>
                        <w:sz w:val="20"/>
                      </w:rPr>
                      <w:t>5.0</w:t>
                    </w:r>
                  </w:p>
                </w:txbxContent>
              </v:textbox>
            </v:shape>
            <v:shape id="_x0000_s1518" type="#_x0000_t202" style="position:absolute;left:8100;top:1831;width:2279;height:430" filled="f" stroked="f">
              <v:textbox inset="0,0,0,0">
                <w:txbxContent>
                  <w:p w:rsidR="00297CCA" w:rsidRDefault="00297CCA">
                    <w:pPr>
                      <w:spacing w:line="204" w:lineRule="exact"/>
                      <w:ind w:right="-8"/>
                      <w:rPr>
                        <w:sz w:val="20"/>
                      </w:rPr>
                    </w:pPr>
                    <w:r>
                      <w:rPr>
                        <w:spacing w:val="-1"/>
                        <w:sz w:val="20"/>
                      </w:rPr>
                      <w:t>Документообеспеченность</w:t>
                    </w:r>
                  </w:p>
                  <w:p w:rsidR="00297CCA" w:rsidRDefault="00297CCA">
                    <w:pPr>
                      <w:spacing w:line="226" w:lineRule="exact"/>
                      <w:ind w:right="-8"/>
                      <w:rPr>
                        <w:sz w:val="20"/>
                      </w:rPr>
                    </w:pPr>
                    <w:proofErr w:type="gramStart"/>
                    <w:r>
                      <w:rPr>
                        <w:sz w:val="20"/>
                      </w:rPr>
                      <w:t>на</w:t>
                    </w:r>
                    <w:proofErr w:type="gramEnd"/>
                    <w:r>
                      <w:rPr>
                        <w:sz w:val="20"/>
                      </w:rPr>
                      <w:t xml:space="preserve"> 1 пользователя</w:t>
                    </w:r>
                  </w:p>
                </w:txbxContent>
              </v:textbox>
            </v:shape>
            <v:shape id="_x0000_s1517" type="#_x0000_t202" style="position:absolute;left:2530;top:2703;width:253;height:200" filled="f" stroked="f">
              <v:textbox inset="0,0,0,0">
                <w:txbxContent>
                  <w:p w:rsidR="00297CCA" w:rsidRDefault="00297CCA">
                    <w:pPr>
                      <w:spacing w:line="199" w:lineRule="exact"/>
                      <w:ind w:right="-8"/>
                      <w:rPr>
                        <w:rFonts w:ascii="Calibri"/>
                        <w:sz w:val="20"/>
                      </w:rPr>
                    </w:pPr>
                    <w:r>
                      <w:rPr>
                        <w:rFonts w:ascii="Calibri"/>
                        <w:w w:val="95"/>
                        <w:sz w:val="20"/>
                      </w:rPr>
                      <w:t>0.0</w:t>
                    </w:r>
                  </w:p>
                </w:txbxContent>
              </v:textbox>
            </v:shape>
            <v:shape id="_x0000_s1516" type="#_x0000_t202" style="position:absolute;left:3545;top:2963;width:406;height:200" filled="f" stroked="f">
              <v:textbox inset="0,0,0,0">
                <w:txbxContent>
                  <w:p w:rsidR="00297CCA" w:rsidRDefault="00297CCA">
                    <w:pPr>
                      <w:spacing w:line="199" w:lineRule="exact"/>
                      <w:ind w:right="-20"/>
                      <w:rPr>
                        <w:rFonts w:ascii="Calibri"/>
                        <w:sz w:val="20"/>
                      </w:rPr>
                    </w:pPr>
                    <w:r>
                      <w:rPr>
                        <w:rFonts w:ascii="Calibri"/>
                        <w:sz w:val="20"/>
                      </w:rPr>
                      <w:t>2014</w:t>
                    </w:r>
                  </w:p>
                </w:txbxContent>
              </v:textbox>
            </v:shape>
            <v:shape id="_x0000_s1515" type="#_x0000_t202" style="position:absolute;left:5103;top:2963;width:406;height:200" filled="f" stroked="f">
              <v:textbox inset="0,0,0,0">
                <w:txbxContent>
                  <w:p w:rsidR="00297CCA" w:rsidRDefault="00297CCA">
                    <w:pPr>
                      <w:spacing w:line="199" w:lineRule="exact"/>
                      <w:ind w:right="-20"/>
                      <w:rPr>
                        <w:rFonts w:ascii="Calibri"/>
                        <w:sz w:val="20"/>
                      </w:rPr>
                    </w:pPr>
                    <w:r>
                      <w:rPr>
                        <w:rFonts w:ascii="Calibri"/>
                        <w:sz w:val="20"/>
                      </w:rPr>
                      <w:t>2015</w:t>
                    </w:r>
                  </w:p>
                </w:txbxContent>
              </v:textbox>
            </v:shape>
            <v:shape id="_x0000_s1514" type="#_x0000_t202" style="position:absolute;left:6661;top:2963;width:406;height:200" filled="f" stroked="f">
              <v:textbox inset="0,0,0,0">
                <w:txbxContent>
                  <w:p w:rsidR="00297CCA" w:rsidRDefault="00297CCA">
                    <w:pPr>
                      <w:spacing w:line="199" w:lineRule="exact"/>
                      <w:ind w:right="-20"/>
                      <w:rPr>
                        <w:rFonts w:ascii="Calibri"/>
                        <w:sz w:val="20"/>
                      </w:rPr>
                    </w:pPr>
                    <w:r>
                      <w:rPr>
                        <w:rFonts w:ascii="Calibri"/>
                        <w:sz w:val="20"/>
                      </w:rPr>
                      <w:t>2016</w:t>
                    </w:r>
                  </w:p>
                </w:txbxContent>
              </v:textbox>
            </v:shape>
            <w10:wrap type="topAndBottom" anchorx="page"/>
          </v:group>
        </w:pict>
      </w:r>
    </w:p>
    <w:p w:rsidR="00804282" w:rsidRPr="00C90C17" w:rsidRDefault="00804282">
      <w:pPr>
        <w:pStyle w:val="a3"/>
        <w:spacing w:before="8"/>
        <w:ind w:left="0"/>
        <w:jc w:val="left"/>
        <w:rPr>
          <w:i/>
          <w:sz w:val="20"/>
          <w:lang w:val="ru-RU"/>
        </w:rPr>
      </w:pPr>
    </w:p>
    <w:p w:rsidR="00804282" w:rsidRPr="00C90C17" w:rsidRDefault="00F87978">
      <w:pPr>
        <w:pStyle w:val="a3"/>
        <w:ind w:left="222" w:right="224" w:firstLine="566"/>
        <w:rPr>
          <w:lang w:val="ru-RU"/>
        </w:rPr>
      </w:pPr>
      <w:r w:rsidRPr="00C90C17">
        <w:rPr>
          <w:lang w:val="ru-RU"/>
        </w:rPr>
        <w:t>Обновляемость документных фондов муниципальных библиотек области на 01.01.2017 года составила 1,7, что ниже показателя предыдущего года, но выше 2014 года (2014 г. – 1,4; 2015 г. – 3,6).</w:t>
      </w:r>
    </w:p>
    <w:p w:rsidR="00804282" w:rsidRPr="00C90C17" w:rsidRDefault="00F87978">
      <w:pPr>
        <w:pStyle w:val="a3"/>
        <w:ind w:left="222" w:right="222" w:firstLine="566"/>
        <w:rPr>
          <w:lang w:val="ru-RU"/>
        </w:rPr>
      </w:pPr>
      <w:r w:rsidRPr="00C90C17">
        <w:rPr>
          <w:lang w:val="ru-RU"/>
        </w:rPr>
        <w:t>Следует отметить, что в 2016 году показатель обновляемости фондов библиотек- филиалов ЦБС выше, чем библиотек, входящих в состав КДУ (ЦБС – 1,9; КДУ – 1,5).</w:t>
      </w:r>
    </w:p>
    <w:p w:rsidR="00804282" w:rsidRPr="00C90C17" w:rsidRDefault="00F87978">
      <w:pPr>
        <w:pStyle w:val="a3"/>
        <w:ind w:left="222" w:right="231" w:firstLine="566"/>
        <w:rPr>
          <w:lang w:val="ru-RU"/>
        </w:rPr>
      </w:pPr>
      <w:r w:rsidRPr="00C90C17">
        <w:rPr>
          <w:lang w:val="ru-RU"/>
        </w:rPr>
        <w:t>Обращаемость документных фондов библиотек Воронежской области на протяжении последних трёх лет держится на одном уровне и составляет 1,3. Показатель обращаемости фондов библиотек ЦБС составляет 1,4; библиотек КДУ –</w:t>
      </w:r>
      <w:r w:rsidRPr="00C90C17">
        <w:rPr>
          <w:spacing w:val="-6"/>
          <w:lang w:val="ru-RU"/>
        </w:rPr>
        <w:t xml:space="preserve"> </w:t>
      </w:r>
      <w:r w:rsidRPr="00C90C17">
        <w:rPr>
          <w:lang w:val="ru-RU"/>
        </w:rPr>
        <w:t>1,1.</w:t>
      </w:r>
    </w:p>
    <w:p w:rsidR="00804282" w:rsidRPr="00C90C17" w:rsidRDefault="00F87978">
      <w:pPr>
        <w:pStyle w:val="a3"/>
        <w:ind w:left="222" w:right="225" w:firstLine="566"/>
        <w:rPr>
          <w:lang w:val="ru-RU"/>
        </w:rPr>
      </w:pPr>
      <w:r w:rsidRPr="00C90C17">
        <w:rPr>
          <w:lang w:val="ru-RU"/>
        </w:rPr>
        <w:t>В динамике за 2014</w:t>
      </w:r>
      <w:r w:rsidR="00A27134">
        <w:rPr>
          <w:lang w:val="ru-RU"/>
        </w:rPr>
        <w:t xml:space="preserve"> – </w:t>
      </w:r>
      <w:r w:rsidRPr="00C90C17">
        <w:rPr>
          <w:lang w:val="ru-RU"/>
        </w:rPr>
        <w:t>2016 гг. наблюдается тенденция к дальнейшему сокращению общего объёма документовыдачи на 6,1 % (2014 г. – 15 519,1 тыс. экз.; 2015 г. – 14 952,1 тыс. экз.; 2016 г. – 14 572,0 тыс. экз.). В библиотеках, входящих в состав ЦБС, данный показатель превышает значения библиотек – структурных подразделений КДУ и составляет 8 879,2 тыс. экземпляров и 5 692,7 тыс. экземпляров соответственно.</w:t>
      </w:r>
    </w:p>
    <w:p w:rsidR="00804282" w:rsidRPr="00C90C17" w:rsidRDefault="00F87978">
      <w:pPr>
        <w:pStyle w:val="a3"/>
        <w:ind w:left="222" w:right="225" w:firstLine="566"/>
        <w:rPr>
          <w:lang w:val="ru-RU"/>
        </w:rPr>
      </w:pPr>
      <w:r w:rsidRPr="00C90C17">
        <w:rPr>
          <w:lang w:val="ru-RU"/>
        </w:rPr>
        <w:t>Сравнительный анализ состояния и использования фондов библиотек, находящихся  в составе библиотечной сети, и библиотек в структуре культурно-досуговых учреждений, показал лучшее положение дел в библиотеках, входящих в объединения (ЦБС или МБС), по всем основным</w:t>
      </w:r>
      <w:r w:rsidRPr="00C90C17">
        <w:rPr>
          <w:spacing w:val="-10"/>
          <w:lang w:val="ru-RU"/>
        </w:rPr>
        <w:t xml:space="preserve"> </w:t>
      </w:r>
      <w:r w:rsidRPr="00C90C17">
        <w:rPr>
          <w:lang w:val="ru-RU"/>
        </w:rPr>
        <w:t>показателям.</w:t>
      </w:r>
    </w:p>
    <w:p w:rsidR="00804282" w:rsidRPr="00C90C17" w:rsidRDefault="00804282">
      <w:pPr>
        <w:pStyle w:val="a3"/>
        <w:ind w:left="0"/>
        <w:jc w:val="left"/>
        <w:rPr>
          <w:lang w:val="ru-RU"/>
        </w:rPr>
      </w:pPr>
    </w:p>
    <w:p w:rsidR="00804282" w:rsidRPr="00304298" w:rsidRDefault="00865DFA" w:rsidP="00865DFA">
      <w:pPr>
        <w:pStyle w:val="Heading1"/>
        <w:tabs>
          <w:tab w:val="left" w:pos="1209"/>
        </w:tabs>
        <w:ind w:left="-491" w:firstLine="0"/>
        <w:rPr>
          <w:lang w:val="ru-RU"/>
        </w:rPr>
      </w:pPr>
      <w:r>
        <w:rPr>
          <w:lang w:val="ru-RU"/>
        </w:rPr>
        <w:t xml:space="preserve">           4.5.</w:t>
      </w:r>
      <w:r w:rsidR="00CC5E96">
        <w:rPr>
          <w:lang w:val="ru-RU"/>
        </w:rPr>
        <w:t xml:space="preserve"> </w:t>
      </w:r>
      <w:r w:rsidR="00F87978" w:rsidRPr="00304298">
        <w:rPr>
          <w:lang w:val="ru-RU"/>
        </w:rPr>
        <w:t>Финансирование</w:t>
      </w:r>
      <w:r w:rsidR="00F87978" w:rsidRPr="00304298">
        <w:rPr>
          <w:spacing w:val="-12"/>
          <w:lang w:val="ru-RU"/>
        </w:rPr>
        <w:t xml:space="preserve"> </w:t>
      </w:r>
      <w:r w:rsidR="00F87978" w:rsidRPr="00304298">
        <w:rPr>
          <w:lang w:val="ru-RU"/>
        </w:rPr>
        <w:t>комплектования</w:t>
      </w:r>
    </w:p>
    <w:p w:rsidR="00804282" w:rsidRPr="00865DFA" w:rsidRDefault="00F87978">
      <w:pPr>
        <w:pStyle w:val="a3"/>
        <w:ind w:left="222" w:right="228" w:firstLine="566"/>
        <w:rPr>
          <w:lang w:val="ru-RU"/>
        </w:rPr>
      </w:pPr>
      <w:r w:rsidRPr="00C90C17">
        <w:rPr>
          <w:lang w:val="ru-RU"/>
        </w:rPr>
        <w:t xml:space="preserve">Общий объем финансовых расходов на комплектование муниципальных библиотек области за последний год увеличился на 2,5 % и составил 21 013,1 тыс. руб. </w:t>
      </w:r>
      <w:r w:rsidRPr="00865DFA">
        <w:rPr>
          <w:lang w:val="ru-RU"/>
        </w:rPr>
        <w:t>(в 2015 г. –   20 493,0 тыс. руб.; в 2014 г. – 19 193,2 тыс.</w:t>
      </w:r>
      <w:r w:rsidRPr="00865DFA">
        <w:rPr>
          <w:spacing w:val="-7"/>
          <w:lang w:val="ru-RU"/>
        </w:rPr>
        <w:t xml:space="preserve"> </w:t>
      </w:r>
      <w:r w:rsidRPr="00865DFA">
        <w:rPr>
          <w:lang w:val="ru-RU"/>
        </w:rPr>
        <w:t>руб.).</w:t>
      </w:r>
    </w:p>
    <w:p w:rsidR="00804282" w:rsidRDefault="00F87978">
      <w:pPr>
        <w:spacing w:before="2"/>
        <w:ind w:right="225"/>
        <w:jc w:val="right"/>
        <w:rPr>
          <w:i/>
        </w:rPr>
      </w:pPr>
      <w:proofErr w:type="gramStart"/>
      <w:r>
        <w:rPr>
          <w:i/>
        </w:rPr>
        <w:t>Таблица 4.</w:t>
      </w:r>
      <w:proofErr w:type="gramEnd"/>
    </w:p>
    <w:p w:rsidR="00804282" w:rsidRDefault="00804282">
      <w:pPr>
        <w:pStyle w:val="a3"/>
        <w:spacing w:before="10" w:after="1"/>
        <w:ind w:left="0"/>
        <w:jc w:val="left"/>
        <w:rPr>
          <w:i/>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513"/>
        <w:gridCol w:w="1706"/>
        <w:gridCol w:w="1361"/>
        <w:gridCol w:w="1234"/>
        <w:gridCol w:w="1234"/>
        <w:gridCol w:w="1236"/>
      </w:tblGrid>
      <w:tr w:rsidR="00804282" w:rsidRPr="008A516E">
        <w:trPr>
          <w:trHeight w:hRule="exact" w:val="838"/>
        </w:trPr>
        <w:tc>
          <w:tcPr>
            <w:tcW w:w="1289" w:type="dxa"/>
            <w:vMerge w:val="restart"/>
          </w:tcPr>
          <w:p w:rsidR="00804282" w:rsidRDefault="00F87978">
            <w:pPr>
              <w:pStyle w:val="TableParagraph"/>
              <w:spacing w:line="275" w:lineRule="exact"/>
              <w:ind w:left="379" w:right="379"/>
              <w:rPr>
                <w:sz w:val="24"/>
              </w:rPr>
            </w:pPr>
            <w:r>
              <w:rPr>
                <w:sz w:val="24"/>
              </w:rPr>
              <w:t>Год</w:t>
            </w:r>
          </w:p>
        </w:tc>
        <w:tc>
          <w:tcPr>
            <w:tcW w:w="3219" w:type="dxa"/>
            <w:gridSpan w:val="2"/>
          </w:tcPr>
          <w:p w:rsidR="00804282" w:rsidRPr="00C90C17" w:rsidRDefault="00F87978">
            <w:pPr>
              <w:pStyle w:val="TableParagraph"/>
              <w:ind w:left="1147" w:right="249" w:hanging="882"/>
              <w:jc w:val="left"/>
              <w:rPr>
                <w:sz w:val="24"/>
                <w:lang w:val="ru-RU"/>
              </w:rPr>
            </w:pPr>
            <w:r w:rsidRPr="00C90C17">
              <w:rPr>
                <w:sz w:val="24"/>
                <w:lang w:val="ru-RU"/>
              </w:rPr>
              <w:t>Всего на комплектование, тыс. руб.</w:t>
            </w:r>
          </w:p>
        </w:tc>
        <w:tc>
          <w:tcPr>
            <w:tcW w:w="2595" w:type="dxa"/>
            <w:gridSpan w:val="2"/>
          </w:tcPr>
          <w:p w:rsidR="00804282" w:rsidRPr="00C90C17" w:rsidRDefault="00F87978">
            <w:pPr>
              <w:pStyle w:val="TableParagraph"/>
              <w:ind w:left="129" w:right="130"/>
              <w:rPr>
                <w:sz w:val="24"/>
                <w:lang w:val="ru-RU"/>
              </w:rPr>
            </w:pPr>
            <w:r w:rsidRPr="00C90C17">
              <w:rPr>
                <w:sz w:val="24"/>
                <w:lang w:val="ru-RU"/>
              </w:rPr>
              <w:t>Из них на подписку на доступ к удалённым ресурсам, тыс. руб.</w:t>
            </w:r>
          </w:p>
        </w:tc>
        <w:tc>
          <w:tcPr>
            <w:tcW w:w="2470" w:type="dxa"/>
            <w:gridSpan w:val="2"/>
          </w:tcPr>
          <w:p w:rsidR="00804282" w:rsidRPr="00C90C17" w:rsidRDefault="00F87978">
            <w:pPr>
              <w:pStyle w:val="TableParagraph"/>
              <w:ind w:left="321" w:right="163" w:hanging="147"/>
              <w:jc w:val="left"/>
              <w:rPr>
                <w:sz w:val="24"/>
                <w:lang w:val="ru-RU"/>
              </w:rPr>
            </w:pPr>
            <w:r w:rsidRPr="00C90C17">
              <w:rPr>
                <w:sz w:val="24"/>
                <w:lang w:val="ru-RU"/>
              </w:rPr>
              <w:t>За счёт собственных средств, тыс. руб.</w:t>
            </w:r>
          </w:p>
        </w:tc>
      </w:tr>
      <w:tr w:rsidR="00804282">
        <w:trPr>
          <w:trHeight w:hRule="exact" w:val="286"/>
        </w:trPr>
        <w:tc>
          <w:tcPr>
            <w:tcW w:w="1289" w:type="dxa"/>
            <w:vMerge/>
          </w:tcPr>
          <w:p w:rsidR="00804282" w:rsidRPr="00C90C17" w:rsidRDefault="00804282">
            <w:pPr>
              <w:rPr>
                <w:lang w:val="ru-RU"/>
              </w:rPr>
            </w:pPr>
          </w:p>
        </w:tc>
        <w:tc>
          <w:tcPr>
            <w:tcW w:w="1513" w:type="dxa"/>
          </w:tcPr>
          <w:p w:rsidR="00804282" w:rsidRDefault="00F87978">
            <w:pPr>
              <w:pStyle w:val="TableParagraph"/>
              <w:spacing w:line="275" w:lineRule="exact"/>
              <w:ind w:left="360"/>
              <w:jc w:val="left"/>
              <w:rPr>
                <w:sz w:val="24"/>
              </w:rPr>
            </w:pPr>
            <w:r>
              <w:rPr>
                <w:sz w:val="24"/>
              </w:rPr>
              <w:t>по ЦБС</w:t>
            </w:r>
          </w:p>
        </w:tc>
        <w:tc>
          <w:tcPr>
            <w:tcW w:w="1706" w:type="dxa"/>
          </w:tcPr>
          <w:p w:rsidR="00804282" w:rsidRDefault="00F87978">
            <w:pPr>
              <w:pStyle w:val="TableParagraph"/>
              <w:spacing w:line="275" w:lineRule="exact"/>
              <w:ind w:left="427" w:right="427"/>
              <w:rPr>
                <w:sz w:val="24"/>
              </w:rPr>
            </w:pPr>
            <w:r>
              <w:rPr>
                <w:sz w:val="24"/>
              </w:rPr>
              <w:t>по КДУ</w:t>
            </w:r>
          </w:p>
        </w:tc>
        <w:tc>
          <w:tcPr>
            <w:tcW w:w="1361" w:type="dxa"/>
          </w:tcPr>
          <w:p w:rsidR="00804282" w:rsidRDefault="00F87978">
            <w:pPr>
              <w:pStyle w:val="TableParagraph"/>
              <w:spacing w:line="275" w:lineRule="exact"/>
              <w:ind w:left="265" w:right="266"/>
              <w:rPr>
                <w:sz w:val="24"/>
              </w:rPr>
            </w:pPr>
            <w:r>
              <w:rPr>
                <w:sz w:val="24"/>
              </w:rPr>
              <w:t>по ЦБС</w:t>
            </w:r>
          </w:p>
        </w:tc>
        <w:tc>
          <w:tcPr>
            <w:tcW w:w="1234" w:type="dxa"/>
          </w:tcPr>
          <w:p w:rsidR="00804282" w:rsidRDefault="00F87978">
            <w:pPr>
              <w:pStyle w:val="TableParagraph"/>
              <w:spacing w:line="275" w:lineRule="exact"/>
              <w:ind w:left="191" w:right="190"/>
              <w:rPr>
                <w:sz w:val="24"/>
              </w:rPr>
            </w:pPr>
            <w:r>
              <w:rPr>
                <w:sz w:val="24"/>
              </w:rPr>
              <w:t>по КДУ</w:t>
            </w:r>
          </w:p>
        </w:tc>
        <w:tc>
          <w:tcPr>
            <w:tcW w:w="1234" w:type="dxa"/>
          </w:tcPr>
          <w:p w:rsidR="00804282" w:rsidRDefault="00F87978">
            <w:pPr>
              <w:pStyle w:val="TableParagraph"/>
              <w:spacing w:line="275" w:lineRule="exact"/>
              <w:ind w:left="201" w:right="202"/>
              <w:rPr>
                <w:sz w:val="24"/>
              </w:rPr>
            </w:pPr>
            <w:r>
              <w:rPr>
                <w:sz w:val="24"/>
              </w:rPr>
              <w:t>по ЦБС</w:t>
            </w:r>
          </w:p>
        </w:tc>
        <w:tc>
          <w:tcPr>
            <w:tcW w:w="1236" w:type="dxa"/>
          </w:tcPr>
          <w:p w:rsidR="00804282" w:rsidRDefault="00F87978">
            <w:pPr>
              <w:pStyle w:val="TableParagraph"/>
              <w:spacing w:line="275" w:lineRule="exact"/>
              <w:ind w:left="192" w:right="192"/>
              <w:rPr>
                <w:sz w:val="24"/>
              </w:rPr>
            </w:pPr>
            <w:r>
              <w:rPr>
                <w:sz w:val="24"/>
              </w:rPr>
              <w:t>по КДУ</w:t>
            </w:r>
          </w:p>
        </w:tc>
      </w:tr>
      <w:tr w:rsidR="00804282">
        <w:trPr>
          <w:trHeight w:hRule="exact" w:val="286"/>
        </w:trPr>
        <w:tc>
          <w:tcPr>
            <w:tcW w:w="1289" w:type="dxa"/>
          </w:tcPr>
          <w:p w:rsidR="00804282" w:rsidRDefault="00F87978">
            <w:pPr>
              <w:pStyle w:val="TableParagraph"/>
              <w:spacing w:line="275" w:lineRule="exact"/>
              <w:ind w:left="379" w:right="379"/>
              <w:rPr>
                <w:sz w:val="24"/>
              </w:rPr>
            </w:pPr>
            <w:r>
              <w:rPr>
                <w:sz w:val="24"/>
              </w:rPr>
              <w:t>2015</w:t>
            </w:r>
          </w:p>
        </w:tc>
        <w:tc>
          <w:tcPr>
            <w:tcW w:w="1513" w:type="dxa"/>
          </w:tcPr>
          <w:p w:rsidR="00804282" w:rsidRDefault="00F87978">
            <w:pPr>
              <w:pStyle w:val="TableParagraph"/>
              <w:spacing w:line="275" w:lineRule="exact"/>
              <w:ind w:left="331"/>
              <w:jc w:val="left"/>
              <w:rPr>
                <w:sz w:val="24"/>
              </w:rPr>
            </w:pPr>
            <w:r>
              <w:rPr>
                <w:sz w:val="24"/>
              </w:rPr>
              <w:t>13 704,3</w:t>
            </w:r>
          </w:p>
        </w:tc>
        <w:tc>
          <w:tcPr>
            <w:tcW w:w="1706" w:type="dxa"/>
          </w:tcPr>
          <w:p w:rsidR="00804282" w:rsidRDefault="00F87978">
            <w:pPr>
              <w:pStyle w:val="TableParagraph"/>
              <w:spacing w:line="275" w:lineRule="exact"/>
              <w:ind w:left="427" w:right="427"/>
              <w:rPr>
                <w:sz w:val="24"/>
              </w:rPr>
            </w:pPr>
            <w:r>
              <w:rPr>
                <w:sz w:val="24"/>
              </w:rPr>
              <w:t>6 788,7</w:t>
            </w:r>
          </w:p>
        </w:tc>
        <w:tc>
          <w:tcPr>
            <w:tcW w:w="1361" w:type="dxa"/>
          </w:tcPr>
          <w:p w:rsidR="00804282" w:rsidRDefault="00F87978">
            <w:pPr>
              <w:pStyle w:val="TableParagraph"/>
              <w:spacing w:line="275" w:lineRule="exact"/>
              <w:ind w:left="265" w:right="265"/>
              <w:rPr>
                <w:sz w:val="24"/>
              </w:rPr>
            </w:pPr>
            <w:r>
              <w:rPr>
                <w:sz w:val="24"/>
              </w:rPr>
              <w:t>34,0</w:t>
            </w:r>
          </w:p>
        </w:tc>
        <w:tc>
          <w:tcPr>
            <w:tcW w:w="1234" w:type="dxa"/>
          </w:tcPr>
          <w:p w:rsidR="00804282" w:rsidRDefault="00F87978">
            <w:pPr>
              <w:pStyle w:val="TableParagraph"/>
              <w:spacing w:line="275" w:lineRule="exact"/>
              <w:ind w:left="60"/>
              <w:rPr>
                <w:sz w:val="24"/>
              </w:rPr>
            </w:pPr>
            <w:r>
              <w:rPr>
                <w:w w:val="99"/>
                <w:sz w:val="24"/>
              </w:rPr>
              <w:t>-</w:t>
            </w:r>
          </w:p>
        </w:tc>
        <w:tc>
          <w:tcPr>
            <w:tcW w:w="1234" w:type="dxa"/>
          </w:tcPr>
          <w:p w:rsidR="00804282" w:rsidRDefault="00F87978">
            <w:pPr>
              <w:pStyle w:val="TableParagraph"/>
              <w:spacing w:line="275" w:lineRule="exact"/>
              <w:ind w:left="200" w:right="202"/>
              <w:rPr>
                <w:sz w:val="24"/>
              </w:rPr>
            </w:pPr>
            <w:r>
              <w:rPr>
                <w:sz w:val="24"/>
              </w:rPr>
              <w:t>149,6</w:t>
            </w:r>
          </w:p>
        </w:tc>
        <w:tc>
          <w:tcPr>
            <w:tcW w:w="1236" w:type="dxa"/>
          </w:tcPr>
          <w:p w:rsidR="00804282" w:rsidRDefault="00F87978">
            <w:pPr>
              <w:pStyle w:val="TableParagraph"/>
              <w:spacing w:line="275" w:lineRule="exact"/>
              <w:ind w:left="58"/>
              <w:rPr>
                <w:sz w:val="24"/>
              </w:rPr>
            </w:pPr>
            <w:r>
              <w:rPr>
                <w:w w:val="99"/>
                <w:sz w:val="24"/>
              </w:rPr>
              <w:t>-</w:t>
            </w:r>
          </w:p>
        </w:tc>
      </w:tr>
      <w:tr w:rsidR="00804282">
        <w:trPr>
          <w:trHeight w:hRule="exact" w:val="288"/>
        </w:trPr>
        <w:tc>
          <w:tcPr>
            <w:tcW w:w="1289" w:type="dxa"/>
          </w:tcPr>
          <w:p w:rsidR="00804282" w:rsidRDefault="00F87978">
            <w:pPr>
              <w:pStyle w:val="TableParagraph"/>
              <w:spacing w:line="275" w:lineRule="exact"/>
              <w:ind w:left="379" w:right="379"/>
              <w:rPr>
                <w:sz w:val="24"/>
              </w:rPr>
            </w:pPr>
            <w:r>
              <w:rPr>
                <w:sz w:val="24"/>
              </w:rPr>
              <w:t>2016</w:t>
            </w:r>
          </w:p>
        </w:tc>
        <w:tc>
          <w:tcPr>
            <w:tcW w:w="1513" w:type="dxa"/>
          </w:tcPr>
          <w:p w:rsidR="00804282" w:rsidRDefault="00F87978">
            <w:pPr>
              <w:pStyle w:val="TableParagraph"/>
              <w:spacing w:line="275" w:lineRule="exact"/>
              <w:ind w:left="331"/>
              <w:jc w:val="left"/>
              <w:rPr>
                <w:sz w:val="24"/>
              </w:rPr>
            </w:pPr>
            <w:r>
              <w:rPr>
                <w:sz w:val="24"/>
              </w:rPr>
              <w:t>14 159,0</w:t>
            </w:r>
          </w:p>
        </w:tc>
        <w:tc>
          <w:tcPr>
            <w:tcW w:w="1706" w:type="dxa"/>
          </w:tcPr>
          <w:p w:rsidR="00804282" w:rsidRDefault="00F87978">
            <w:pPr>
              <w:pStyle w:val="TableParagraph"/>
              <w:spacing w:line="275" w:lineRule="exact"/>
              <w:ind w:left="427" w:right="427"/>
              <w:rPr>
                <w:sz w:val="24"/>
              </w:rPr>
            </w:pPr>
            <w:r>
              <w:rPr>
                <w:sz w:val="24"/>
              </w:rPr>
              <w:t>6 855,0</w:t>
            </w:r>
          </w:p>
        </w:tc>
        <w:tc>
          <w:tcPr>
            <w:tcW w:w="1361" w:type="dxa"/>
          </w:tcPr>
          <w:p w:rsidR="00804282" w:rsidRDefault="00F87978">
            <w:pPr>
              <w:pStyle w:val="TableParagraph"/>
              <w:spacing w:line="275" w:lineRule="exact"/>
              <w:ind w:left="265" w:right="265"/>
              <w:rPr>
                <w:sz w:val="24"/>
              </w:rPr>
            </w:pPr>
            <w:r>
              <w:rPr>
                <w:sz w:val="24"/>
              </w:rPr>
              <w:t>60,0</w:t>
            </w:r>
          </w:p>
        </w:tc>
        <w:tc>
          <w:tcPr>
            <w:tcW w:w="1234" w:type="dxa"/>
          </w:tcPr>
          <w:p w:rsidR="00804282" w:rsidRDefault="00F87978">
            <w:pPr>
              <w:pStyle w:val="TableParagraph"/>
              <w:spacing w:line="275" w:lineRule="exact"/>
              <w:ind w:left="60"/>
              <w:rPr>
                <w:sz w:val="24"/>
              </w:rPr>
            </w:pPr>
            <w:r>
              <w:rPr>
                <w:w w:val="99"/>
                <w:sz w:val="24"/>
              </w:rPr>
              <w:t>-</w:t>
            </w:r>
          </w:p>
        </w:tc>
        <w:tc>
          <w:tcPr>
            <w:tcW w:w="1234" w:type="dxa"/>
          </w:tcPr>
          <w:p w:rsidR="00804282" w:rsidRDefault="00F87978">
            <w:pPr>
              <w:pStyle w:val="TableParagraph"/>
              <w:spacing w:line="275" w:lineRule="exact"/>
              <w:ind w:left="201" w:right="201"/>
              <w:rPr>
                <w:sz w:val="24"/>
              </w:rPr>
            </w:pPr>
            <w:r>
              <w:rPr>
                <w:sz w:val="24"/>
              </w:rPr>
              <w:t>146,0</w:t>
            </w:r>
          </w:p>
        </w:tc>
        <w:tc>
          <w:tcPr>
            <w:tcW w:w="1236" w:type="dxa"/>
          </w:tcPr>
          <w:p w:rsidR="00804282" w:rsidRDefault="00F87978">
            <w:pPr>
              <w:pStyle w:val="TableParagraph"/>
              <w:spacing w:line="275" w:lineRule="exact"/>
              <w:ind w:left="58"/>
              <w:rPr>
                <w:sz w:val="24"/>
              </w:rPr>
            </w:pPr>
            <w:r>
              <w:rPr>
                <w:w w:val="99"/>
                <w:sz w:val="24"/>
              </w:rPr>
              <w:t>-</w:t>
            </w:r>
          </w:p>
        </w:tc>
      </w:tr>
    </w:tbl>
    <w:p w:rsidR="00804282" w:rsidRDefault="00804282">
      <w:pPr>
        <w:pStyle w:val="a3"/>
        <w:spacing w:before="8"/>
        <w:ind w:left="0"/>
        <w:jc w:val="left"/>
        <w:rPr>
          <w:i/>
          <w:sz w:val="17"/>
        </w:rPr>
      </w:pPr>
    </w:p>
    <w:p w:rsidR="00804282" w:rsidRPr="00C90C17" w:rsidRDefault="00F87978">
      <w:pPr>
        <w:pStyle w:val="a3"/>
        <w:spacing w:before="70"/>
        <w:ind w:left="222" w:right="225" w:firstLine="566"/>
        <w:rPr>
          <w:lang w:val="ru-RU"/>
        </w:rPr>
      </w:pPr>
      <w:r w:rsidRPr="00C90C17">
        <w:rPr>
          <w:lang w:val="ru-RU"/>
        </w:rPr>
        <w:t>Сравнительный анализ библиотек, входящих в состав ЦБС, и библиотек – структурных подразделений КДУ показал значительную разницу в финансировании в пользу библиотек ЦБС.</w:t>
      </w:r>
    </w:p>
    <w:p w:rsidR="00804282" w:rsidRPr="00C90C17" w:rsidRDefault="00F87978">
      <w:pPr>
        <w:pStyle w:val="a3"/>
        <w:ind w:left="222" w:right="228" w:firstLine="566"/>
        <w:rPr>
          <w:lang w:val="ru-RU"/>
        </w:rPr>
      </w:pPr>
      <w:r w:rsidRPr="00C90C17">
        <w:rPr>
          <w:lang w:val="ru-RU"/>
        </w:rPr>
        <w:t>Большая часть от общего объёма финансирования (75,3 % или 15 827,0 тыс. руб.) – бюджеты разных уровней. В основном это средства муниципальных образований  области</w:t>
      </w:r>
    </w:p>
    <w:p w:rsidR="00804282" w:rsidRPr="00C90C17" w:rsidRDefault="00F87978">
      <w:pPr>
        <w:pStyle w:val="a3"/>
        <w:ind w:left="222"/>
        <w:jc w:val="left"/>
        <w:rPr>
          <w:lang w:val="ru-RU"/>
        </w:rPr>
      </w:pPr>
      <w:r w:rsidRPr="00C90C17">
        <w:rPr>
          <w:lang w:val="ru-RU"/>
        </w:rPr>
        <w:t xml:space="preserve">– 14 961,2 тыс. рублей (94,5 % от общего объёма бюджетных средств). Из федерального бюджета  в  2016  году  поступило  761,8  тыс.  рублей  (4,8  %).  Финансовую  помощь   </w:t>
      </w:r>
      <w:proofErr w:type="gramStart"/>
      <w:r w:rsidRPr="00C90C17">
        <w:rPr>
          <w:lang w:val="ru-RU"/>
        </w:rPr>
        <w:t>из</w:t>
      </w:r>
      <w:proofErr w:type="gramEnd"/>
    </w:p>
    <w:p w:rsidR="00804282" w:rsidRPr="00C90C17" w:rsidRDefault="00804282">
      <w:pPr>
        <w:rPr>
          <w:lang w:val="ru-RU"/>
        </w:rPr>
        <w:sectPr w:rsidR="00804282" w:rsidRPr="00C90C17">
          <w:footerReference w:type="default" r:id="rId29"/>
          <w:pgSz w:w="11910" w:h="16840"/>
          <w:pgMar w:top="780" w:right="620" w:bottom="1100" w:left="1480" w:header="0" w:footer="914" w:gutter="0"/>
          <w:cols w:space="720"/>
        </w:sectPr>
      </w:pPr>
    </w:p>
    <w:p w:rsidR="00804282" w:rsidRPr="00C90C17" w:rsidRDefault="00F87978">
      <w:pPr>
        <w:pStyle w:val="a3"/>
        <w:tabs>
          <w:tab w:val="left" w:pos="1666"/>
          <w:tab w:val="left" w:pos="2871"/>
          <w:tab w:val="left" w:pos="4154"/>
          <w:tab w:val="left" w:pos="5648"/>
          <w:tab w:val="left" w:pos="7389"/>
          <w:tab w:val="left" w:pos="9442"/>
        </w:tabs>
        <w:spacing w:before="52"/>
        <w:ind w:left="222" w:right="233"/>
        <w:jc w:val="left"/>
        <w:rPr>
          <w:lang w:val="ru-RU"/>
        </w:rPr>
      </w:pPr>
      <w:r w:rsidRPr="00C90C17">
        <w:rPr>
          <w:lang w:val="ru-RU"/>
        </w:rPr>
        <w:lastRenderedPageBreak/>
        <w:t>областного</w:t>
      </w:r>
      <w:r w:rsidRPr="00C90C17">
        <w:rPr>
          <w:lang w:val="ru-RU"/>
        </w:rPr>
        <w:tab/>
        <w:t>бюджета</w:t>
      </w:r>
      <w:r w:rsidRPr="00C90C17">
        <w:rPr>
          <w:lang w:val="ru-RU"/>
        </w:rPr>
        <w:tab/>
        <w:t>получили</w:t>
      </w:r>
      <w:r w:rsidRPr="00C90C17">
        <w:rPr>
          <w:lang w:val="ru-RU"/>
        </w:rPr>
        <w:tab/>
        <w:t>библиотеки</w:t>
      </w:r>
      <w:r w:rsidRPr="00C90C17">
        <w:rPr>
          <w:lang w:val="ru-RU"/>
        </w:rPr>
        <w:tab/>
        <w:t>Богучарского,</w:t>
      </w:r>
      <w:r w:rsidRPr="00C90C17">
        <w:rPr>
          <w:lang w:val="ru-RU"/>
        </w:rPr>
        <w:tab/>
        <w:t>Нижнедевицкого</w:t>
      </w:r>
      <w:r w:rsidRPr="00C90C17">
        <w:rPr>
          <w:lang w:val="ru-RU"/>
        </w:rPr>
        <w:tab/>
        <w:t>и Россошанского районов в общем объёме 104 тыс. рублей (0,7</w:t>
      </w:r>
      <w:r w:rsidRPr="00C90C17">
        <w:rPr>
          <w:spacing w:val="-16"/>
          <w:lang w:val="ru-RU"/>
        </w:rPr>
        <w:t xml:space="preserve"> </w:t>
      </w:r>
      <w:r w:rsidRPr="00C90C17">
        <w:rPr>
          <w:lang w:val="ru-RU"/>
        </w:rPr>
        <w:t>%).</w:t>
      </w:r>
    </w:p>
    <w:p w:rsidR="00804282" w:rsidRPr="005F2E72" w:rsidRDefault="00F87978">
      <w:pPr>
        <w:pStyle w:val="a3"/>
        <w:ind w:left="222" w:right="223" w:firstLine="566"/>
        <w:rPr>
          <w:lang w:val="ru-RU"/>
        </w:rPr>
      </w:pPr>
      <w:r w:rsidRPr="00C90C17">
        <w:rPr>
          <w:lang w:val="ru-RU"/>
        </w:rPr>
        <w:t xml:space="preserve">Большая часть  бюджетных  средств пошла на подписку периодических  изданий  –   9 507,5 тыс. руб. </w:t>
      </w:r>
      <w:r w:rsidRPr="005F2E72">
        <w:rPr>
          <w:lang w:val="ru-RU"/>
        </w:rPr>
        <w:t xml:space="preserve">(60,0 %). </w:t>
      </w:r>
      <w:r w:rsidRPr="00C90C17">
        <w:rPr>
          <w:lang w:val="ru-RU"/>
        </w:rPr>
        <w:t xml:space="preserve">На книги было израсходовано – 6 123,6 тыс. руб. (38,7 %); на электронные документы на съёмных носителях информации – 104,8 тыс. руб. </w:t>
      </w:r>
      <w:r w:rsidRPr="005F2E72">
        <w:rPr>
          <w:lang w:val="ru-RU"/>
        </w:rPr>
        <w:t>(0,7 %); на документы на других видах носителей составили 91,1 тыс. руб. (0,6</w:t>
      </w:r>
      <w:r w:rsidRPr="005F2E72">
        <w:rPr>
          <w:spacing w:val="-16"/>
          <w:lang w:val="ru-RU"/>
        </w:rPr>
        <w:t xml:space="preserve"> </w:t>
      </w:r>
      <w:r w:rsidRPr="005F2E72">
        <w:rPr>
          <w:lang w:val="ru-RU"/>
        </w:rPr>
        <w:t>%).</w:t>
      </w:r>
    </w:p>
    <w:p w:rsidR="00804282" w:rsidRPr="00C90C17" w:rsidRDefault="00F87978">
      <w:pPr>
        <w:pStyle w:val="a3"/>
        <w:ind w:left="222" w:right="229" w:firstLine="566"/>
        <w:rPr>
          <w:lang w:val="ru-RU"/>
        </w:rPr>
      </w:pPr>
      <w:r w:rsidRPr="00C90C17">
        <w:rPr>
          <w:lang w:val="ru-RU"/>
        </w:rPr>
        <w:t>В динамике за 2014</w:t>
      </w:r>
      <w:r w:rsidR="00A27134">
        <w:rPr>
          <w:lang w:val="ru-RU"/>
        </w:rPr>
        <w:t xml:space="preserve"> – </w:t>
      </w:r>
      <w:r w:rsidRPr="00C90C17">
        <w:rPr>
          <w:lang w:val="ru-RU"/>
        </w:rPr>
        <w:t>2016 гг. ситуация с бюджетным финансированием комплектования выглядит следующим образом:</w:t>
      </w:r>
    </w:p>
    <w:p w:rsidR="00804282" w:rsidRDefault="00F87978">
      <w:pPr>
        <w:spacing w:before="2"/>
        <w:ind w:right="283"/>
        <w:jc w:val="right"/>
        <w:rPr>
          <w:i/>
        </w:rPr>
      </w:pPr>
      <w:proofErr w:type="gramStart"/>
      <w:r>
        <w:rPr>
          <w:i/>
        </w:rPr>
        <w:t>Таблица 5.</w:t>
      </w:r>
      <w:proofErr w:type="gramEnd"/>
    </w:p>
    <w:p w:rsidR="00804282" w:rsidRDefault="00804282">
      <w:pPr>
        <w:pStyle w:val="a3"/>
        <w:spacing w:before="9"/>
        <w:ind w:left="0"/>
        <w:jc w:val="left"/>
        <w:rPr>
          <w:i/>
          <w:sz w:val="23"/>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4"/>
        <w:gridCol w:w="1597"/>
        <w:gridCol w:w="1594"/>
        <w:gridCol w:w="1596"/>
        <w:gridCol w:w="1597"/>
        <w:gridCol w:w="1596"/>
      </w:tblGrid>
      <w:tr w:rsidR="00804282">
        <w:trPr>
          <w:trHeight w:hRule="exact" w:val="286"/>
        </w:trPr>
        <w:tc>
          <w:tcPr>
            <w:tcW w:w="1594" w:type="dxa"/>
            <w:vMerge w:val="restart"/>
          </w:tcPr>
          <w:p w:rsidR="00804282" w:rsidRDefault="00F87978">
            <w:pPr>
              <w:pStyle w:val="TableParagraph"/>
              <w:spacing w:line="275" w:lineRule="exact"/>
              <w:ind w:left="530" w:right="531"/>
              <w:rPr>
                <w:sz w:val="24"/>
              </w:rPr>
            </w:pPr>
            <w:r>
              <w:rPr>
                <w:sz w:val="24"/>
              </w:rPr>
              <w:t>Год</w:t>
            </w:r>
          </w:p>
        </w:tc>
        <w:tc>
          <w:tcPr>
            <w:tcW w:w="1597" w:type="dxa"/>
            <w:vMerge w:val="restart"/>
          </w:tcPr>
          <w:p w:rsidR="00804282" w:rsidRDefault="00F87978">
            <w:pPr>
              <w:pStyle w:val="TableParagraph"/>
              <w:ind w:left="335" w:right="317" w:firstLine="129"/>
              <w:jc w:val="left"/>
              <w:rPr>
                <w:sz w:val="24"/>
              </w:rPr>
            </w:pPr>
            <w:r>
              <w:rPr>
                <w:sz w:val="24"/>
              </w:rPr>
              <w:t xml:space="preserve">Всего, тыс. </w:t>
            </w:r>
            <w:proofErr w:type="gramStart"/>
            <w:r>
              <w:rPr>
                <w:sz w:val="24"/>
              </w:rPr>
              <w:t>руб</w:t>
            </w:r>
            <w:proofErr w:type="gramEnd"/>
            <w:r>
              <w:rPr>
                <w:sz w:val="24"/>
              </w:rPr>
              <w:t>.</w:t>
            </w:r>
          </w:p>
        </w:tc>
        <w:tc>
          <w:tcPr>
            <w:tcW w:w="6383" w:type="dxa"/>
            <w:gridSpan w:val="4"/>
          </w:tcPr>
          <w:p w:rsidR="00804282" w:rsidRDefault="00F87978">
            <w:pPr>
              <w:pStyle w:val="TableParagraph"/>
              <w:spacing w:line="275" w:lineRule="exact"/>
              <w:ind w:left="2512" w:right="2515"/>
              <w:rPr>
                <w:sz w:val="24"/>
              </w:rPr>
            </w:pPr>
            <w:r>
              <w:rPr>
                <w:sz w:val="24"/>
              </w:rPr>
              <w:t>В том числе:</w:t>
            </w:r>
          </w:p>
        </w:tc>
      </w:tr>
      <w:tr w:rsidR="00804282" w:rsidRPr="008A516E">
        <w:trPr>
          <w:trHeight w:hRule="exact" w:val="1114"/>
        </w:trPr>
        <w:tc>
          <w:tcPr>
            <w:tcW w:w="1594" w:type="dxa"/>
            <w:vMerge/>
          </w:tcPr>
          <w:p w:rsidR="00804282" w:rsidRDefault="00804282"/>
        </w:tc>
        <w:tc>
          <w:tcPr>
            <w:tcW w:w="1597" w:type="dxa"/>
            <w:vMerge/>
          </w:tcPr>
          <w:p w:rsidR="00804282" w:rsidRDefault="00804282"/>
        </w:tc>
        <w:tc>
          <w:tcPr>
            <w:tcW w:w="1594" w:type="dxa"/>
          </w:tcPr>
          <w:p w:rsidR="00804282" w:rsidRDefault="00F87978">
            <w:pPr>
              <w:pStyle w:val="TableParagraph"/>
              <w:spacing w:line="275" w:lineRule="exact"/>
              <w:ind w:left="470"/>
              <w:jc w:val="left"/>
              <w:rPr>
                <w:sz w:val="24"/>
              </w:rPr>
            </w:pPr>
            <w:r>
              <w:rPr>
                <w:sz w:val="24"/>
              </w:rPr>
              <w:t>Книги</w:t>
            </w:r>
          </w:p>
        </w:tc>
        <w:tc>
          <w:tcPr>
            <w:tcW w:w="1596" w:type="dxa"/>
          </w:tcPr>
          <w:p w:rsidR="00804282" w:rsidRDefault="00F87978">
            <w:pPr>
              <w:pStyle w:val="TableParagraph"/>
              <w:spacing w:line="275" w:lineRule="exact"/>
              <w:ind w:left="212" w:right="212"/>
              <w:rPr>
                <w:sz w:val="24"/>
              </w:rPr>
            </w:pPr>
            <w:r>
              <w:rPr>
                <w:sz w:val="24"/>
              </w:rPr>
              <w:t>Периодика</w:t>
            </w:r>
          </w:p>
        </w:tc>
        <w:tc>
          <w:tcPr>
            <w:tcW w:w="1597" w:type="dxa"/>
          </w:tcPr>
          <w:p w:rsidR="00804282" w:rsidRDefault="00F87978">
            <w:pPr>
              <w:pStyle w:val="TableParagraph"/>
              <w:ind w:left="268" w:right="113" w:hanging="137"/>
              <w:jc w:val="left"/>
              <w:rPr>
                <w:sz w:val="24"/>
              </w:rPr>
            </w:pPr>
            <w:r>
              <w:rPr>
                <w:sz w:val="24"/>
              </w:rPr>
              <w:t>Другие виды носителей</w:t>
            </w:r>
          </w:p>
        </w:tc>
        <w:tc>
          <w:tcPr>
            <w:tcW w:w="1596" w:type="dxa"/>
          </w:tcPr>
          <w:p w:rsidR="00804282" w:rsidRPr="00C90C17" w:rsidRDefault="00F87978">
            <w:pPr>
              <w:pStyle w:val="TableParagraph"/>
              <w:ind w:left="105" w:right="109"/>
              <w:rPr>
                <w:sz w:val="24"/>
                <w:lang w:val="ru-RU"/>
              </w:rPr>
            </w:pPr>
            <w:r w:rsidRPr="00C90C17">
              <w:rPr>
                <w:sz w:val="24"/>
                <w:lang w:val="ru-RU"/>
              </w:rPr>
              <w:t>Электронные документы на съёмных носителях</w:t>
            </w:r>
          </w:p>
        </w:tc>
      </w:tr>
      <w:tr w:rsidR="00804282">
        <w:trPr>
          <w:trHeight w:hRule="exact" w:val="286"/>
        </w:trPr>
        <w:tc>
          <w:tcPr>
            <w:tcW w:w="1594" w:type="dxa"/>
          </w:tcPr>
          <w:p w:rsidR="00804282" w:rsidRDefault="00F87978">
            <w:pPr>
              <w:pStyle w:val="TableParagraph"/>
              <w:spacing w:line="275" w:lineRule="exact"/>
              <w:ind w:left="531" w:right="531"/>
              <w:rPr>
                <w:sz w:val="24"/>
              </w:rPr>
            </w:pPr>
            <w:r>
              <w:rPr>
                <w:sz w:val="24"/>
              </w:rPr>
              <w:t>2014</w:t>
            </w:r>
          </w:p>
        </w:tc>
        <w:tc>
          <w:tcPr>
            <w:tcW w:w="1597" w:type="dxa"/>
          </w:tcPr>
          <w:p w:rsidR="00804282" w:rsidRDefault="00F87978">
            <w:pPr>
              <w:pStyle w:val="TableParagraph"/>
              <w:spacing w:line="275" w:lineRule="exact"/>
              <w:ind w:left="353" w:right="354"/>
              <w:rPr>
                <w:sz w:val="24"/>
              </w:rPr>
            </w:pPr>
            <w:r>
              <w:rPr>
                <w:sz w:val="24"/>
              </w:rPr>
              <w:t>14 282,0</w:t>
            </w:r>
          </w:p>
        </w:tc>
        <w:tc>
          <w:tcPr>
            <w:tcW w:w="1594" w:type="dxa"/>
          </w:tcPr>
          <w:p w:rsidR="00804282" w:rsidRDefault="00F87978">
            <w:pPr>
              <w:pStyle w:val="TableParagraph"/>
              <w:spacing w:line="275" w:lineRule="exact"/>
              <w:ind w:left="432"/>
              <w:jc w:val="left"/>
              <w:rPr>
                <w:sz w:val="24"/>
              </w:rPr>
            </w:pPr>
            <w:r>
              <w:rPr>
                <w:sz w:val="24"/>
              </w:rPr>
              <w:t>4 444,1</w:t>
            </w:r>
          </w:p>
        </w:tc>
        <w:tc>
          <w:tcPr>
            <w:tcW w:w="1596" w:type="dxa"/>
          </w:tcPr>
          <w:p w:rsidR="00804282" w:rsidRDefault="00F87978">
            <w:pPr>
              <w:pStyle w:val="TableParagraph"/>
              <w:spacing w:line="275" w:lineRule="exact"/>
              <w:ind w:left="211" w:right="212"/>
              <w:rPr>
                <w:sz w:val="24"/>
              </w:rPr>
            </w:pPr>
            <w:r>
              <w:rPr>
                <w:sz w:val="24"/>
              </w:rPr>
              <w:t>9 837,8</w:t>
            </w:r>
          </w:p>
        </w:tc>
        <w:tc>
          <w:tcPr>
            <w:tcW w:w="1597" w:type="dxa"/>
          </w:tcPr>
          <w:p w:rsidR="00804282" w:rsidRDefault="00F87978">
            <w:pPr>
              <w:pStyle w:val="TableParagraph"/>
              <w:spacing w:line="275" w:lineRule="exact"/>
              <w:ind w:left="353" w:right="353"/>
              <w:rPr>
                <w:sz w:val="24"/>
              </w:rPr>
            </w:pPr>
            <w:r>
              <w:rPr>
                <w:sz w:val="24"/>
              </w:rPr>
              <w:t>0,1</w:t>
            </w:r>
          </w:p>
        </w:tc>
        <w:tc>
          <w:tcPr>
            <w:tcW w:w="1596" w:type="dxa"/>
          </w:tcPr>
          <w:p w:rsidR="00804282" w:rsidRDefault="00F87978">
            <w:pPr>
              <w:pStyle w:val="TableParagraph"/>
              <w:spacing w:line="275" w:lineRule="exact"/>
              <w:ind w:right="2"/>
              <w:rPr>
                <w:sz w:val="24"/>
              </w:rPr>
            </w:pPr>
            <w:r>
              <w:rPr>
                <w:w w:val="99"/>
                <w:sz w:val="24"/>
              </w:rPr>
              <w:t>-</w:t>
            </w:r>
          </w:p>
        </w:tc>
      </w:tr>
      <w:tr w:rsidR="00804282">
        <w:trPr>
          <w:trHeight w:hRule="exact" w:val="288"/>
        </w:trPr>
        <w:tc>
          <w:tcPr>
            <w:tcW w:w="1594" w:type="dxa"/>
          </w:tcPr>
          <w:p w:rsidR="00804282" w:rsidRDefault="00F87978">
            <w:pPr>
              <w:pStyle w:val="TableParagraph"/>
              <w:spacing w:before="1"/>
              <w:ind w:left="531" w:right="531"/>
              <w:rPr>
                <w:sz w:val="24"/>
              </w:rPr>
            </w:pPr>
            <w:r>
              <w:rPr>
                <w:sz w:val="24"/>
              </w:rPr>
              <w:t>2015</w:t>
            </w:r>
          </w:p>
        </w:tc>
        <w:tc>
          <w:tcPr>
            <w:tcW w:w="1597" w:type="dxa"/>
          </w:tcPr>
          <w:p w:rsidR="00804282" w:rsidRDefault="00F87978">
            <w:pPr>
              <w:pStyle w:val="TableParagraph"/>
              <w:spacing w:before="1"/>
              <w:ind w:left="353" w:right="354"/>
              <w:rPr>
                <w:sz w:val="24"/>
              </w:rPr>
            </w:pPr>
            <w:r>
              <w:rPr>
                <w:sz w:val="24"/>
              </w:rPr>
              <w:t>13 265,9</w:t>
            </w:r>
          </w:p>
        </w:tc>
        <w:tc>
          <w:tcPr>
            <w:tcW w:w="1594" w:type="dxa"/>
          </w:tcPr>
          <w:p w:rsidR="00804282" w:rsidRDefault="00F87978">
            <w:pPr>
              <w:pStyle w:val="TableParagraph"/>
              <w:spacing w:before="1"/>
              <w:ind w:left="432"/>
              <w:jc w:val="left"/>
              <w:rPr>
                <w:sz w:val="24"/>
              </w:rPr>
            </w:pPr>
            <w:r>
              <w:rPr>
                <w:sz w:val="24"/>
              </w:rPr>
              <w:t>4 201,5</w:t>
            </w:r>
          </w:p>
        </w:tc>
        <w:tc>
          <w:tcPr>
            <w:tcW w:w="1596" w:type="dxa"/>
          </w:tcPr>
          <w:p w:rsidR="00804282" w:rsidRDefault="00F87978">
            <w:pPr>
              <w:pStyle w:val="TableParagraph"/>
              <w:spacing w:before="1"/>
              <w:ind w:left="211" w:right="212"/>
              <w:rPr>
                <w:sz w:val="24"/>
              </w:rPr>
            </w:pPr>
            <w:r>
              <w:rPr>
                <w:sz w:val="24"/>
              </w:rPr>
              <w:t>8 998,6</w:t>
            </w:r>
          </w:p>
        </w:tc>
        <w:tc>
          <w:tcPr>
            <w:tcW w:w="1597" w:type="dxa"/>
          </w:tcPr>
          <w:p w:rsidR="00804282" w:rsidRDefault="00F87978">
            <w:pPr>
              <w:pStyle w:val="TableParagraph"/>
              <w:spacing w:before="1"/>
              <w:rPr>
                <w:sz w:val="24"/>
              </w:rPr>
            </w:pPr>
            <w:r>
              <w:rPr>
                <w:w w:val="99"/>
                <w:sz w:val="24"/>
              </w:rPr>
              <w:t>-</w:t>
            </w:r>
          </w:p>
        </w:tc>
        <w:tc>
          <w:tcPr>
            <w:tcW w:w="1596" w:type="dxa"/>
          </w:tcPr>
          <w:p w:rsidR="00804282" w:rsidRDefault="00F87978">
            <w:pPr>
              <w:pStyle w:val="TableParagraph"/>
              <w:spacing w:before="1"/>
              <w:ind w:left="502" w:right="504"/>
              <w:rPr>
                <w:sz w:val="24"/>
              </w:rPr>
            </w:pPr>
            <w:r>
              <w:rPr>
                <w:sz w:val="24"/>
              </w:rPr>
              <w:t>65,8</w:t>
            </w:r>
          </w:p>
        </w:tc>
      </w:tr>
      <w:tr w:rsidR="00804282">
        <w:trPr>
          <w:trHeight w:hRule="exact" w:val="286"/>
        </w:trPr>
        <w:tc>
          <w:tcPr>
            <w:tcW w:w="1594" w:type="dxa"/>
          </w:tcPr>
          <w:p w:rsidR="00804282" w:rsidRDefault="00F87978">
            <w:pPr>
              <w:pStyle w:val="TableParagraph"/>
              <w:spacing w:line="276" w:lineRule="exact"/>
              <w:ind w:left="531" w:right="531"/>
              <w:rPr>
                <w:sz w:val="24"/>
              </w:rPr>
            </w:pPr>
            <w:r>
              <w:rPr>
                <w:sz w:val="24"/>
              </w:rPr>
              <w:t>2016</w:t>
            </w:r>
          </w:p>
        </w:tc>
        <w:tc>
          <w:tcPr>
            <w:tcW w:w="1597" w:type="dxa"/>
          </w:tcPr>
          <w:p w:rsidR="00804282" w:rsidRDefault="00F87978">
            <w:pPr>
              <w:pStyle w:val="TableParagraph"/>
              <w:spacing w:line="276" w:lineRule="exact"/>
              <w:ind w:left="353" w:right="354"/>
              <w:rPr>
                <w:sz w:val="24"/>
              </w:rPr>
            </w:pPr>
            <w:r>
              <w:rPr>
                <w:sz w:val="24"/>
              </w:rPr>
              <w:t>15 827,0</w:t>
            </w:r>
          </w:p>
        </w:tc>
        <w:tc>
          <w:tcPr>
            <w:tcW w:w="1594" w:type="dxa"/>
          </w:tcPr>
          <w:p w:rsidR="00804282" w:rsidRDefault="00F87978">
            <w:pPr>
              <w:pStyle w:val="TableParagraph"/>
              <w:spacing w:line="276" w:lineRule="exact"/>
              <w:ind w:left="432"/>
              <w:jc w:val="left"/>
              <w:rPr>
                <w:sz w:val="24"/>
              </w:rPr>
            </w:pPr>
            <w:r>
              <w:rPr>
                <w:sz w:val="24"/>
              </w:rPr>
              <w:t>6 123,6</w:t>
            </w:r>
          </w:p>
        </w:tc>
        <w:tc>
          <w:tcPr>
            <w:tcW w:w="1596" w:type="dxa"/>
          </w:tcPr>
          <w:p w:rsidR="00804282" w:rsidRDefault="00F87978">
            <w:pPr>
              <w:pStyle w:val="TableParagraph"/>
              <w:spacing w:line="276" w:lineRule="exact"/>
              <w:ind w:left="211" w:right="212"/>
              <w:rPr>
                <w:sz w:val="24"/>
              </w:rPr>
            </w:pPr>
            <w:r>
              <w:rPr>
                <w:sz w:val="24"/>
              </w:rPr>
              <w:t>9 507,5</w:t>
            </w:r>
          </w:p>
        </w:tc>
        <w:tc>
          <w:tcPr>
            <w:tcW w:w="1597" w:type="dxa"/>
          </w:tcPr>
          <w:p w:rsidR="00804282" w:rsidRDefault="00F87978">
            <w:pPr>
              <w:pStyle w:val="TableParagraph"/>
              <w:spacing w:line="276" w:lineRule="exact"/>
              <w:ind w:left="353" w:right="353"/>
              <w:rPr>
                <w:sz w:val="24"/>
              </w:rPr>
            </w:pPr>
            <w:r>
              <w:rPr>
                <w:sz w:val="24"/>
              </w:rPr>
              <w:t>91,1</w:t>
            </w:r>
          </w:p>
        </w:tc>
        <w:tc>
          <w:tcPr>
            <w:tcW w:w="1596" w:type="dxa"/>
          </w:tcPr>
          <w:p w:rsidR="00804282" w:rsidRDefault="00F87978">
            <w:pPr>
              <w:pStyle w:val="TableParagraph"/>
              <w:spacing w:line="276" w:lineRule="exact"/>
              <w:ind w:left="502" w:right="504"/>
              <w:rPr>
                <w:sz w:val="24"/>
              </w:rPr>
            </w:pPr>
            <w:r>
              <w:rPr>
                <w:sz w:val="24"/>
              </w:rPr>
              <w:t>104,8</w:t>
            </w:r>
          </w:p>
        </w:tc>
      </w:tr>
    </w:tbl>
    <w:p w:rsidR="00804282" w:rsidRPr="00C90C17" w:rsidRDefault="00F87978">
      <w:pPr>
        <w:pStyle w:val="a3"/>
        <w:ind w:left="222" w:right="224" w:firstLine="566"/>
        <w:rPr>
          <w:lang w:val="ru-RU"/>
        </w:rPr>
      </w:pPr>
      <w:r w:rsidRPr="00C90C17">
        <w:rPr>
          <w:lang w:val="ru-RU"/>
        </w:rPr>
        <w:t>Из внебюджетных источников на комплектование фондов библиотек в  отчётном году было выделено 5 040,1 тыс. рублей, что составляет 24 % от общего объёма финансирования. Из этой суммы на приобретение книг было израсходовано 97,5 %, на подписку периодических изданий – 1,5 %, доля купленных электронных документов на съёмных и других видах носителей составила 1,3 %.</w:t>
      </w:r>
    </w:p>
    <w:p w:rsidR="00804282" w:rsidRPr="00C90C17" w:rsidRDefault="00F87978">
      <w:pPr>
        <w:pStyle w:val="a3"/>
        <w:ind w:left="222" w:right="230" w:firstLine="566"/>
        <w:rPr>
          <w:lang w:val="ru-RU"/>
        </w:rPr>
      </w:pPr>
      <w:r w:rsidRPr="00C90C17">
        <w:rPr>
          <w:lang w:val="ru-RU"/>
        </w:rPr>
        <w:t>Средства, заработанные библиотеками, составили 0,7 % от общего объёма выделенных средств, или 146,0 тыс. рублей. Большая часть из них была израсходована на приобретение книг – 81,2 %.</w:t>
      </w:r>
    </w:p>
    <w:p w:rsidR="00804282" w:rsidRPr="00C90C17" w:rsidRDefault="00F87978">
      <w:pPr>
        <w:pStyle w:val="a3"/>
        <w:ind w:left="222" w:right="232" w:firstLine="626"/>
        <w:rPr>
          <w:lang w:val="ru-RU"/>
        </w:rPr>
      </w:pPr>
      <w:r w:rsidRPr="00C90C17">
        <w:rPr>
          <w:lang w:val="ru-RU"/>
        </w:rPr>
        <w:t xml:space="preserve">В динамике за три года ситуация с финансированием комплектования из внебюджетных источников и собственно заработанных библиотеками средств выглядит </w:t>
      </w:r>
      <w:r w:rsidR="00A27134">
        <w:rPr>
          <w:lang w:val="ru-RU"/>
        </w:rPr>
        <w:t>так</w:t>
      </w:r>
      <w:r w:rsidRPr="00C90C17">
        <w:rPr>
          <w:lang w:val="ru-RU"/>
        </w:rPr>
        <w:t>:</w:t>
      </w:r>
    </w:p>
    <w:p w:rsidR="00804282" w:rsidRDefault="00F87978">
      <w:pPr>
        <w:ind w:right="434"/>
        <w:jc w:val="right"/>
        <w:rPr>
          <w:i/>
          <w:sz w:val="24"/>
        </w:rPr>
      </w:pPr>
      <w:proofErr w:type="gramStart"/>
      <w:r>
        <w:rPr>
          <w:i/>
          <w:sz w:val="24"/>
        </w:rPr>
        <w:t>Таблица 6.</w:t>
      </w:r>
      <w:proofErr w:type="gramEnd"/>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827"/>
        <w:gridCol w:w="3687"/>
      </w:tblGrid>
      <w:tr w:rsidR="00804282" w:rsidRPr="008A516E">
        <w:trPr>
          <w:trHeight w:hRule="exact" w:val="562"/>
        </w:trPr>
        <w:tc>
          <w:tcPr>
            <w:tcW w:w="1385" w:type="dxa"/>
          </w:tcPr>
          <w:p w:rsidR="00804282" w:rsidRDefault="00F87978">
            <w:pPr>
              <w:pStyle w:val="TableParagraph"/>
              <w:spacing w:line="275" w:lineRule="exact"/>
              <w:ind w:left="427" w:right="427"/>
              <w:rPr>
                <w:sz w:val="24"/>
              </w:rPr>
            </w:pPr>
            <w:r>
              <w:rPr>
                <w:sz w:val="24"/>
              </w:rPr>
              <w:t>Год</w:t>
            </w:r>
          </w:p>
        </w:tc>
        <w:tc>
          <w:tcPr>
            <w:tcW w:w="3827" w:type="dxa"/>
          </w:tcPr>
          <w:p w:rsidR="00804282" w:rsidRPr="00C90C17" w:rsidRDefault="00F87978">
            <w:pPr>
              <w:pStyle w:val="TableParagraph"/>
              <w:ind w:left="1368" w:hanging="1062"/>
              <w:jc w:val="left"/>
              <w:rPr>
                <w:sz w:val="24"/>
                <w:lang w:val="ru-RU"/>
              </w:rPr>
            </w:pPr>
            <w:r w:rsidRPr="00C90C17">
              <w:rPr>
                <w:sz w:val="24"/>
                <w:lang w:val="ru-RU"/>
              </w:rPr>
              <w:t>Внебюджетные средства, всего (тыс. руб.)</w:t>
            </w:r>
          </w:p>
        </w:tc>
        <w:tc>
          <w:tcPr>
            <w:tcW w:w="3687" w:type="dxa"/>
          </w:tcPr>
          <w:p w:rsidR="00804282" w:rsidRPr="00C90C17" w:rsidRDefault="00F87978">
            <w:pPr>
              <w:pStyle w:val="TableParagraph"/>
              <w:ind w:left="1300" w:right="334" w:hanging="946"/>
              <w:jc w:val="left"/>
              <w:rPr>
                <w:sz w:val="24"/>
                <w:lang w:val="ru-RU"/>
              </w:rPr>
            </w:pPr>
            <w:r w:rsidRPr="00C90C17">
              <w:rPr>
                <w:sz w:val="24"/>
                <w:lang w:val="ru-RU"/>
              </w:rPr>
              <w:t>Собственные средства, всего (тыс. руб.)</w:t>
            </w:r>
          </w:p>
        </w:tc>
      </w:tr>
      <w:tr w:rsidR="00804282">
        <w:trPr>
          <w:trHeight w:hRule="exact" w:val="286"/>
        </w:trPr>
        <w:tc>
          <w:tcPr>
            <w:tcW w:w="1385" w:type="dxa"/>
          </w:tcPr>
          <w:p w:rsidR="00804282" w:rsidRDefault="00F87978">
            <w:pPr>
              <w:pStyle w:val="TableParagraph"/>
              <w:spacing w:line="275" w:lineRule="exact"/>
              <w:ind w:left="427" w:right="427"/>
              <w:rPr>
                <w:sz w:val="24"/>
              </w:rPr>
            </w:pPr>
            <w:r>
              <w:rPr>
                <w:sz w:val="24"/>
              </w:rPr>
              <w:t>2014</w:t>
            </w:r>
          </w:p>
        </w:tc>
        <w:tc>
          <w:tcPr>
            <w:tcW w:w="3827" w:type="dxa"/>
          </w:tcPr>
          <w:p w:rsidR="00804282" w:rsidRDefault="00F87978">
            <w:pPr>
              <w:pStyle w:val="TableParagraph"/>
              <w:spacing w:line="275" w:lineRule="exact"/>
              <w:ind w:right="1548"/>
              <w:jc w:val="right"/>
              <w:rPr>
                <w:sz w:val="24"/>
              </w:rPr>
            </w:pPr>
            <w:r>
              <w:rPr>
                <w:sz w:val="24"/>
              </w:rPr>
              <w:t>4 701,5</w:t>
            </w:r>
          </w:p>
        </w:tc>
        <w:tc>
          <w:tcPr>
            <w:tcW w:w="3687" w:type="dxa"/>
          </w:tcPr>
          <w:p w:rsidR="00804282" w:rsidRDefault="00F87978">
            <w:pPr>
              <w:pStyle w:val="TableParagraph"/>
              <w:spacing w:line="275" w:lineRule="exact"/>
              <w:ind w:right="1568"/>
              <w:jc w:val="right"/>
              <w:rPr>
                <w:sz w:val="24"/>
              </w:rPr>
            </w:pPr>
            <w:r>
              <w:rPr>
                <w:sz w:val="24"/>
              </w:rPr>
              <w:t>209,7</w:t>
            </w:r>
          </w:p>
        </w:tc>
      </w:tr>
      <w:tr w:rsidR="00804282">
        <w:trPr>
          <w:trHeight w:hRule="exact" w:val="286"/>
        </w:trPr>
        <w:tc>
          <w:tcPr>
            <w:tcW w:w="1385" w:type="dxa"/>
          </w:tcPr>
          <w:p w:rsidR="00804282" w:rsidRDefault="00F87978">
            <w:pPr>
              <w:pStyle w:val="TableParagraph"/>
              <w:spacing w:line="275" w:lineRule="exact"/>
              <w:ind w:left="427" w:right="427"/>
              <w:rPr>
                <w:sz w:val="24"/>
              </w:rPr>
            </w:pPr>
            <w:r>
              <w:rPr>
                <w:sz w:val="24"/>
              </w:rPr>
              <w:t>2015</w:t>
            </w:r>
          </w:p>
        </w:tc>
        <w:tc>
          <w:tcPr>
            <w:tcW w:w="3827" w:type="dxa"/>
          </w:tcPr>
          <w:p w:rsidR="00804282" w:rsidRDefault="00F87978">
            <w:pPr>
              <w:pStyle w:val="TableParagraph"/>
              <w:spacing w:line="275" w:lineRule="exact"/>
              <w:ind w:right="1548"/>
              <w:jc w:val="right"/>
              <w:rPr>
                <w:sz w:val="24"/>
              </w:rPr>
            </w:pPr>
            <w:r>
              <w:rPr>
                <w:sz w:val="24"/>
              </w:rPr>
              <w:t>7 074,7</w:t>
            </w:r>
          </w:p>
        </w:tc>
        <w:tc>
          <w:tcPr>
            <w:tcW w:w="3687" w:type="dxa"/>
          </w:tcPr>
          <w:p w:rsidR="00804282" w:rsidRDefault="00F87978">
            <w:pPr>
              <w:pStyle w:val="TableParagraph"/>
              <w:spacing w:line="275" w:lineRule="exact"/>
              <w:ind w:right="1568"/>
              <w:jc w:val="right"/>
              <w:rPr>
                <w:sz w:val="24"/>
              </w:rPr>
            </w:pPr>
            <w:r>
              <w:rPr>
                <w:sz w:val="24"/>
              </w:rPr>
              <w:t>152,4</w:t>
            </w:r>
          </w:p>
        </w:tc>
      </w:tr>
      <w:tr w:rsidR="00804282">
        <w:trPr>
          <w:trHeight w:hRule="exact" w:val="286"/>
        </w:trPr>
        <w:tc>
          <w:tcPr>
            <w:tcW w:w="1385" w:type="dxa"/>
          </w:tcPr>
          <w:p w:rsidR="00804282" w:rsidRDefault="00F87978">
            <w:pPr>
              <w:pStyle w:val="TableParagraph"/>
              <w:spacing w:line="275" w:lineRule="exact"/>
              <w:ind w:left="427" w:right="427"/>
              <w:rPr>
                <w:sz w:val="24"/>
              </w:rPr>
            </w:pPr>
            <w:r>
              <w:rPr>
                <w:sz w:val="24"/>
              </w:rPr>
              <w:t>2016</w:t>
            </w:r>
          </w:p>
        </w:tc>
        <w:tc>
          <w:tcPr>
            <w:tcW w:w="3827" w:type="dxa"/>
          </w:tcPr>
          <w:p w:rsidR="00804282" w:rsidRDefault="00F87978">
            <w:pPr>
              <w:pStyle w:val="TableParagraph"/>
              <w:spacing w:line="275" w:lineRule="exact"/>
              <w:ind w:right="1548"/>
              <w:jc w:val="right"/>
              <w:rPr>
                <w:sz w:val="24"/>
              </w:rPr>
            </w:pPr>
            <w:r>
              <w:rPr>
                <w:sz w:val="24"/>
              </w:rPr>
              <w:t>5 040,1</w:t>
            </w:r>
          </w:p>
        </w:tc>
        <w:tc>
          <w:tcPr>
            <w:tcW w:w="3687" w:type="dxa"/>
          </w:tcPr>
          <w:p w:rsidR="00804282" w:rsidRDefault="00F87978">
            <w:pPr>
              <w:pStyle w:val="TableParagraph"/>
              <w:spacing w:line="275" w:lineRule="exact"/>
              <w:ind w:right="1568"/>
              <w:jc w:val="right"/>
              <w:rPr>
                <w:sz w:val="24"/>
              </w:rPr>
            </w:pPr>
            <w:r>
              <w:rPr>
                <w:sz w:val="24"/>
              </w:rPr>
              <w:t>146,0</w:t>
            </w:r>
          </w:p>
        </w:tc>
      </w:tr>
    </w:tbl>
    <w:p w:rsidR="00804282" w:rsidRPr="00C90C17" w:rsidRDefault="00F87978">
      <w:pPr>
        <w:pStyle w:val="a3"/>
        <w:ind w:left="222" w:right="229" w:firstLine="566"/>
        <w:rPr>
          <w:lang w:val="ru-RU"/>
        </w:rPr>
      </w:pPr>
      <w:r w:rsidRPr="00C90C17">
        <w:rPr>
          <w:lang w:val="ru-RU"/>
        </w:rPr>
        <w:t>Таким образом, основным источником финансирования комплектования муниципальных библиотек области по-прежнему является муниципальный  бюджет. Очень важна для библиотек региона финансовая поддержка федерального уровня. Собственные средства на приобретение новых документов могут выделить лишь отдельные библиотеки.</w:t>
      </w:r>
    </w:p>
    <w:p w:rsidR="00804282" w:rsidRPr="00C90C17" w:rsidRDefault="00804282">
      <w:pPr>
        <w:pStyle w:val="a3"/>
        <w:ind w:left="0"/>
        <w:jc w:val="left"/>
        <w:rPr>
          <w:lang w:val="ru-RU"/>
        </w:rPr>
      </w:pPr>
    </w:p>
    <w:p w:rsidR="00804282" w:rsidRPr="00C90C17" w:rsidRDefault="00865DFA" w:rsidP="00865DFA">
      <w:pPr>
        <w:pStyle w:val="Heading1"/>
        <w:tabs>
          <w:tab w:val="left" w:pos="1252"/>
        </w:tabs>
        <w:ind w:right="235"/>
        <w:jc w:val="both"/>
        <w:rPr>
          <w:lang w:val="ru-RU"/>
        </w:rPr>
      </w:pPr>
      <w:r>
        <w:rPr>
          <w:lang w:val="ru-RU"/>
        </w:rPr>
        <w:t xml:space="preserve">4.6. </w:t>
      </w:r>
      <w:r w:rsidR="00F87978" w:rsidRPr="00C90C17">
        <w:rPr>
          <w:lang w:val="ru-RU"/>
        </w:rPr>
        <w:t>Краткие выводы по подразделу. Основные тенденции в формировании и использовании</w:t>
      </w:r>
      <w:r w:rsidR="00F87978" w:rsidRPr="00C90C17">
        <w:rPr>
          <w:spacing w:val="-7"/>
          <w:lang w:val="ru-RU"/>
        </w:rPr>
        <w:t xml:space="preserve"> </w:t>
      </w:r>
      <w:r w:rsidR="00F87978" w:rsidRPr="00C90C17">
        <w:rPr>
          <w:lang w:val="ru-RU"/>
        </w:rPr>
        <w:t>фондов</w:t>
      </w:r>
    </w:p>
    <w:p w:rsidR="00804282" w:rsidRPr="00C90C17" w:rsidRDefault="00DA3087">
      <w:pPr>
        <w:pStyle w:val="a3"/>
        <w:ind w:left="222" w:right="228" w:firstLine="566"/>
        <w:rPr>
          <w:lang w:val="ru-RU"/>
        </w:rPr>
      </w:pPr>
      <w:r>
        <w:rPr>
          <w:lang w:val="ru-RU"/>
        </w:rPr>
        <w:t>С</w:t>
      </w:r>
      <w:r w:rsidR="00F87978" w:rsidRPr="00C90C17">
        <w:rPr>
          <w:lang w:val="ru-RU"/>
        </w:rPr>
        <w:t>итуация с комплектованием остаётся сложной. Наблюдается дальнейший процесс старения библиотечных фондов. Слабая финансовая поддержка недостаточна для качественного и своевременного комплектования. Основными источниками новых поступлений являются благотворительность и пожертвования, что не позволяет полностью удовлетворять потребности пользователей.</w:t>
      </w:r>
    </w:p>
    <w:p w:rsidR="00804282" w:rsidRPr="00C90C17" w:rsidRDefault="00804282">
      <w:pPr>
        <w:pStyle w:val="a3"/>
        <w:ind w:left="0"/>
        <w:jc w:val="left"/>
        <w:rPr>
          <w:lang w:val="ru-RU"/>
        </w:rPr>
      </w:pPr>
    </w:p>
    <w:p w:rsidR="00804282" w:rsidRPr="00865DFA" w:rsidRDefault="00865DFA" w:rsidP="00865DFA">
      <w:pPr>
        <w:pStyle w:val="Heading1"/>
        <w:tabs>
          <w:tab w:val="left" w:pos="1209"/>
        </w:tabs>
        <w:ind w:left="0" w:firstLine="0"/>
        <w:rPr>
          <w:lang w:val="ru-RU"/>
        </w:rPr>
      </w:pPr>
      <w:r>
        <w:rPr>
          <w:lang w:val="ru-RU"/>
        </w:rPr>
        <w:t xml:space="preserve">            4.7. </w:t>
      </w:r>
      <w:r w:rsidR="00F87978" w:rsidRPr="00865DFA">
        <w:rPr>
          <w:lang w:val="ru-RU"/>
        </w:rPr>
        <w:t>Обеспечение сохранности</w:t>
      </w:r>
      <w:r w:rsidR="00F87978" w:rsidRPr="00865DFA">
        <w:rPr>
          <w:spacing w:val="-8"/>
          <w:lang w:val="ru-RU"/>
        </w:rPr>
        <w:t xml:space="preserve"> </w:t>
      </w:r>
      <w:r w:rsidR="00F87978" w:rsidRPr="00865DFA">
        <w:rPr>
          <w:lang w:val="ru-RU"/>
        </w:rPr>
        <w:t>фондов</w:t>
      </w:r>
    </w:p>
    <w:p w:rsidR="00804282" w:rsidRPr="005F2E72" w:rsidRDefault="00F87978">
      <w:pPr>
        <w:pStyle w:val="a3"/>
        <w:ind w:left="222" w:right="233" w:firstLine="566"/>
        <w:rPr>
          <w:lang w:val="ru-RU"/>
        </w:rPr>
      </w:pPr>
      <w:r w:rsidRPr="00C90C17">
        <w:rPr>
          <w:lang w:val="ru-RU"/>
        </w:rPr>
        <w:t xml:space="preserve">Региональным центром консервации и реставрации документных фондов является Воронежская областная универсальная научная библиотека им. </w:t>
      </w:r>
      <w:r w:rsidRPr="005F2E72">
        <w:rPr>
          <w:lang w:val="ru-RU"/>
        </w:rPr>
        <w:t>И.С. Никитина.</w:t>
      </w:r>
    </w:p>
    <w:p w:rsidR="00804282" w:rsidRPr="005F2E72" w:rsidRDefault="00804282">
      <w:pPr>
        <w:rPr>
          <w:lang w:val="ru-RU"/>
        </w:rPr>
        <w:sectPr w:rsidR="00804282" w:rsidRPr="005F2E72">
          <w:footerReference w:type="default" r:id="rId30"/>
          <w:pgSz w:w="11910" w:h="16840"/>
          <w:pgMar w:top="780" w:right="620" w:bottom="1100" w:left="1480" w:header="0" w:footer="914" w:gutter="0"/>
          <w:pgNumType w:start="21"/>
          <w:cols w:space="720"/>
        </w:sectPr>
      </w:pPr>
    </w:p>
    <w:p w:rsidR="00804282" w:rsidRPr="00C90C17" w:rsidRDefault="00F87978">
      <w:pPr>
        <w:pStyle w:val="a3"/>
        <w:spacing w:before="52"/>
        <w:ind w:right="108" w:firstLine="566"/>
        <w:rPr>
          <w:lang w:val="ru-RU"/>
        </w:rPr>
      </w:pPr>
      <w:r w:rsidRPr="00C90C17">
        <w:rPr>
          <w:lang w:val="ru-RU"/>
        </w:rPr>
        <w:lastRenderedPageBreak/>
        <w:t xml:space="preserve">В   отчётном    году    отдел    реставрации    и    консервации    фондов    ВОУНБ    им. И.С. Никитина продолжил работу по формированию электронной базы данных физического состояния документов «Редкая книга», включив в нее 300 новых записей. Всего электронная база содержит 3 031 запись. Была закончена паспортизация документов </w:t>
      </w:r>
      <w:r>
        <w:t>XVIII</w:t>
      </w:r>
      <w:r w:rsidRPr="00C90C17">
        <w:rPr>
          <w:lang w:val="ru-RU"/>
        </w:rPr>
        <w:t xml:space="preserve"> и первой трети </w:t>
      </w:r>
      <w:r>
        <w:t>XIX</w:t>
      </w:r>
      <w:r w:rsidRPr="00C90C17">
        <w:rPr>
          <w:lang w:val="ru-RU"/>
        </w:rPr>
        <w:t xml:space="preserve"> века из фонда отдела редких и ценных книг, относящихся по хронологическому признаку к категории книжных</w:t>
      </w:r>
      <w:r w:rsidRPr="00C90C17">
        <w:rPr>
          <w:spacing w:val="-22"/>
          <w:lang w:val="ru-RU"/>
        </w:rPr>
        <w:t xml:space="preserve"> </w:t>
      </w:r>
      <w:r w:rsidRPr="00C90C17">
        <w:rPr>
          <w:lang w:val="ru-RU"/>
        </w:rPr>
        <w:t>памятников.</w:t>
      </w:r>
    </w:p>
    <w:p w:rsidR="00804282" w:rsidRPr="00C90C17" w:rsidRDefault="00F87978">
      <w:pPr>
        <w:pStyle w:val="a3"/>
        <w:ind w:right="106" w:firstLine="566"/>
        <w:rPr>
          <w:lang w:val="ru-RU"/>
        </w:rPr>
      </w:pPr>
      <w:r w:rsidRPr="00C90C17">
        <w:rPr>
          <w:lang w:val="ru-RU"/>
        </w:rPr>
        <w:t xml:space="preserve">Проведена стабилизация 208 кожаных переплётов с целью продления их сохранности, в том числе 129 переплётов </w:t>
      </w:r>
      <w:r>
        <w:t>XVIII</w:t>
      </w:r>
      <w:r w:rsidRPr="00C90C17">
        <w:rPr>
          <w:lang w:val="ru-RU"/>
        </w:rPr>
        <w:t xml:space="preserve"> века и 79 переплётов – </w:t>
      </w:r>
      <w:r>
        <w:t>XIX</w:t>
      </w:r>
      <w:r w:rsidRPr="00C90C17">
        <w:rPr>
          <w:lang w:val="ru-RU"/>
        </w:rPr>
        <w:t xml:space="preserve"> века. Уход за кожаным переплётом включал в себя различные способы очистки кожи от загрязнений, дезинфекцию и смягчение кожи стабилизирующей смесью. В работе по стабилизации кожаных переплётов использовалась инструкция Федерального центра консервации библиотечного фонда Российской государственной библиотеки.</w:t>
      </w:r>
    </w:p>
    <w:p w:rsidR="00804282" w:rsidRPr="00C90C17" w:rsidRDefault="00F87978">
      <w:pPr>
        <w:pStyle w:val="a3"/>
        <w:ind w:right="108" w:firstLine="566"/>
        <w:rPr>
          <w:lang w:val="ru-RU"/>
        </w:rPr>
      </w:pPr>
      <w:r w:rsidRPr="00C90C17">
        <w:rPr>
          <w:lang w:val="ru-RU"/>
        </w:rPr>
        <w:t>Продолжилась работа по фазовой консервации редких, ценных, художественных изданий. Книги, подвергнувшиеся процессам разрушения, но не являющиеся настолько ценными, чтобы подвергаться дорогостоящей обработке, помещались в контейнеры из бескислотного картона или инертного материала. Фазовое хранение позволяет защитить документы от пыли, загрязнения, воздействия вредных примесей в воздухе, резких перепадов температуры и влажности и других негативных факторов. Всего в течение года для фазовой консервации документов было изготовлено 600 контейнеров.</w:t>
      </w:r>
    </w:p>
    <w:p w:rsidR="00804282" w:rsidRPr="00C90C17" w:rsidRDefault="00F87978">
      <w:pPr>
        <w:pStyle w:val="a3"/>
        <w:ind w:right="107" w:firstLine="707"/>
        <w:rPr>
          <w:lang w:val="ru-RU"/>
        </w:rPr>
      </w:pPr>
      <w:r w:rsidRPr="00C90C17">
        <w:rPr>
          <w:lang w:val="ru-RU"/>
        </w:rPr>
        <w:t>Все документы, поступающие в отдел консервации и реставрации библиотечных фондов, проходили сухую полистную санитарно-гигиеническую обработку. Таким образом, была осуществлена очистка 1002 особо ценных и редких документов. Выполнена сухая полистная очистка 30 документов.</w:t>
      </w:r>
    </w:p>
    <w:p w:rsidR="00804282" w:rsidRPr="00C90C17" w:rsidRDefault="00F87978">
      <w:pPr>
        <w:pStyle w:val="a3"/>
        <w:ind w:right="103" w:firstLine="566"/>
        <w:rPr>
          <w:lang w:val="ru-RU"/>
        </w:rPr>
      </w:pPr>
      <w:r w:rsidRPr="00C90C17">
        <w:rPr>
          <w:lang w:val="ru-RU"/>
        </w:rPr>
        <w:t>В соответствии с договором в рамках ФЦП «Культура России (2012–2018 гг.)» реставраторами Федерального центра консервации библиотечного фонда была отреставрирована книга «Наказ ея императорскаго величества Екатерины Вторыя самодержицы всероссийския данный Коммиссии о сочинении проекта новаго уложения. – Санктпетербург</w:t>
      </w:r>
      <w:proofErr w:type="gramStart"/>
      <w:r w:rsidRPr="00C90C17">
        <w:rPr>
          <w:lang w:val="ru-RU"/>
        </w:rPr>
        <w:t xml:space="preserve"> :</w:t>
      </w:r>
      <w:proofErr w:type="gramEnd"/>
      <w:r w:rsidRPr="00C90C17">
        <w:rPr>
          <w:lang w:val="ru-RU"/>
        </w:rPr>
        <w:t xml:space="preserve"> При Императорской Академии наук, 1770. - [8], 403 с.</w:t>
      </w:r>
      <w:proofErr w:type="gramStart"/>
      <w:r w:rsidRPr="00C90C17">
        <w:rPr>
          <w:lang w:val="ru-RU"/>
        </w:rPr>
        <w:t xml:space="preserve"> ;</w:t>
      </w:r>
      <w:proofErr w:type="gramEnd"/>
      <w:r w:rsidRPr="00C90C17">
        <w:rPr>
          <w:lang w:val="ru-RU"/>
        </w:rPr>
        <w:t xml:space="preserve"> 4°».</w:t>
      </w:r>
    </w:p>
    <w:p w:rsidR="00804282" w:rsidRPr="00C90C17" w:rsidRDefault="00F87978">
      <w:pPr>
        <w:pStyle w:val="a3"/>
        <w:ind w:right="104" w:firstLine="566"/>
        <w:rPr>
          <w:lang w:val="ru-RU"/>
        </w:rPr>
      </w:pPr>
      <w:r w:rsidRPr="00C90C17">
        <w:rPr>
          <w:lang w:val="ru-RU"/>
        </w:rPr>
        <w:t>С целью обеспечения сохранности редких и ценных изданий информационно- сервисный центр ВОУНБ им. И.С. Никитина продолжил перевод в цифровой формат изданий из фонда библиотеки на планетарном сканере в количестве 42 041 страницы.</w:t>
      </w:r>
    </w:p>
    <w:p w:rsidR="00804282" w:rsidRPr="00C90C17" w:rsidRDefault="00F87978">
      <w:pPr>
        <w:pStyle w:val="a3"/>
        <w:ind w:right="103" w:firstLine="566"/>
        <w:rPr>
          <w:lang w:val="ru-RU"/>
        </w:rPr>
      </w:pPr>
      <w:r w:rsidRPr="00C90C17">
        <w:rPr>
          <w:lang w:val="ru-RU"/>
        </w:rPr>
        <w:t>Большинство муниципальных библиотек области (Грибановский, Каменский, Нижнедевицкий, Панинский, Аннинский и др.) не могут вести переплетные, реставрационные работы по разным причинам: из-за отсутствия специалистов, оборудования, необходимых инструментов. Вся работа сводится к мелкому ремонту, который ведётся силами библиотекарей и привлечённых пользователей, часто за счёт собс</w:t>
      </w:r>
      <w:r w:rsidR="0039302E">
        <w:rPr>
          <w:lang w:val="ru-RU"/>
        </w:rPr>
        <w:t xml:space="preserve">твенных средств. Таким образом, </w:t>
      </w:r>
      <w:r w:rsidRPr="00C90C17">
        <w:rPr>
          <w:lang w:val="ru-RU"/>
        </w:rPr>
        <w:t>в 2016 году было отремонтировано 10 258 печатных документов.</w:t>
      </w:r>
    </w:p>
    <w:p w:rsidR="00804282" w:rsidRPr="00C90C17" w:rsidRDefault="00F87978">
      <w:pPr>
        <w:pStyle w:val="a3"/>
        <w:ind w:right="107" w:firstLine="566"/>
        <w:rPr>
          <w:lang w:val="ru-RU"/>
        </w:rPr>
      </w:pPr>
      <w:r w:rsidRPr="00C90C17">
        <w:rPr>
          <w:lang w:val="ru-RU"/>
        </w:rPr>
        <w:t>Одним из способов сохранности документных фондов библиотек являются регулярные плановые проверки фондов (1 раз в 5 лет), которые проводятся повсеместно.</w:t>
      </w:r>
    </w:p>
    <w:p w:rsidR="00804282" w:rsidRPr="00C90C17" w:rsidRDefault="00F87978">
      <w:pPr>
        <w:pStyle w:val="a3"/>
        <w:ind w:right="104" w:firstLine="566"/>
        <w:rPr>
          <w:lang w:val="ru-RU"/>
        </w:rPr>
      </w:pPr>
      <w:r w:rsidRPr="00C90C17">
        <w:rPr>
          <w:lang w:val="ru-RU"/>
        </w:rPr>
        <w:t>Сохранность библиотечного фонда обеспечивается за счет соблюдения режима хранения книг: светового, температурно-влажностного, санитарно-гигиенического. В течение года большинство муниципальных библиотек области осуществляли мониторинг температурно-влажностного режима и освещённости помещений. Из-за недостаточного финансирования в ряде библиотек муниципальных образований отсутствуют приборы для контроля режима хранения фондов (термометры, термогигрометры и др.).</w:t>
      </w:r>
    </w:p>
    <w:p w:rsidR="00804282" w:rsidRPr="00C90C17" w:rsidRDefault="00F87978">
      <w:pPr>
        <w:pStyle w:val="a3"/>
        <w:ind w:left="668" w:right="55"/>
        <w:jc w:val="left"/>
        <w:rPr>
          <w:lang w:val="ru-RU"/>
        </w:rPr>
      </w:pPr>
      <w:r w:rsidRPr="00C90C17">
        <w:rPr>
          <w:lang w:val="ru-RU"/>
        </w:rPr>
        <w:t>Один раз в месяц повсеместно проводились санитарные дни.</w:t>
      </w:r>
    </w:p>
    <w:p w:rsidR="00804282" w:rsidRPr="00C90C17" w:rsidRDefault="00F87978">
      <w:pPr>
        <w:pStyle w:val="a3"/>
        <w:ind w:right="106" w:firstLine="566"/>
        <w:rPr>
          <w:lang w:val="ru-RU"/>
        </w:rPr>
      </w:pPr>
      <w:r w:rsidRPr="00C90C17">
        <w:rPr>
          <w:lang w:val="ru-RU"/>
        </w:rPr>
        <w:t>Существует ряд причин, неблагоприятно влияющих на обеспечение сохранности библиотечных фондов – это отсутствие специализированных помещений для книгохранения, переполненные книгохранилища, размещение библиотек в помещениях, где сложно соблюдать температурно-влажностный режим из-за отсут</w:t>
      </w:r>
      <w:r w:rsidR="0039302E">
        <w:rPr>
          <w:lang w:val="ru-RU"/>
        </w:rPr>
        <w:t>ствия вентиляции или отопления.</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15" w:firstLine="566"/>
        <w:rPr>
          <w:lang w:val="ru-RU"/>
        </w:rPr>
      </w:pPr>
      <w:r w:rsidRPr="00C90C17">
        <w:rPr>
          <w:lang w:val="ru-RU"/>
        </w:rPr>
        <w:lastRenderedPageBreak/>
        <w:t>Безопасность документных фондов библиотек обеспечивает наличие охранных и противопожарных средств.</w:t>
      </w:r>
    </w:p>
    <w:p w:rsidR="00804282" w:rsidRPr="00C90C17" w:rsidRDefault="00F87978">
      <w:pPr>
        <w:pStyle w:val="a3"/>
        <w:ind w:right="108" w:firstLine="566"/>
        <w:rPr>
          <w:lang w:val="ru-RU"/>
        </w:rPr>
      </w:pPr>
      <w:r w:rsidRPr="00C90C17">
        <w:rPr>
          <w:lang w:val="ru-RU"/>
        </w:rPr>
        <w:t>Наличие охранной сигнализации наблюдается в центральных библиотеках Борисоглебского городского округа, Ольховатского, Панинского, Поворинского, Россошанского муниципальных районов. Отсутствует охранная сигнализация в библиотеках Верхнемамонского муниципального района.</w:t>
      </w:r>
    </w:p>
    <w:p w:rsidR="00804282" w:rsidRPr="00C90C17" w:rsidRDefault="00F87978">
      <w:pPr>
        <w:pStyle w:val="a3"/>
        <w:ind w:right="111" w:firstLine="566"/>
        <w:rPr>
          <w:lang w:val="ru-RU"/>
        </w:rPr>
      </w:pPr>
      <w:r w:rsidRPr="00C90C17">
        <w:rPr>
          <w:lang w:val="ru-RU"/>
        </w:rPr>
        <w:t>В ряде районов библиотеки расположены в зданиях совместно с другими учреждениями, где уже имеются охранные и пожарные средства защиты.</w:t>
      </w:r>
    </w:p>
    <w:p w:rsidR="00804282" w:rsidRPr="00C90C17" w:rsidRDefault="00257283">
      <w:pPr>
        <w:pStyle w:val="a3"/>
        <w:ind w:right="113" w:firstLine="566"/>
        <w:rPr>
          <w:lang w:val="ru-RU"/>
        </w:rPr>
      </w:pPr>
      <w:r>
        <w:rPr>
          <w:lang w:val="ru-RU"/>
        </w:rPr>
        <w:t>Угрозу сохранности библиотечного фонда создала а</w:t>
      </w:r>
      <w:r w:rsidR="00F87978" w:rsidRPr="00C90C17">
        <w:rPr>
          <w:lang w:val="ru-RU"/>
        </w:rPr>
        <w:t>варийная ситуация</w:t>
      </w:r>
      <w:r>
        <w:rPr>
          <w:lang w:val="ru-RU"/>
        </w:rPr>
        <w:t xml:space="preserve">, </w:t>
      </w:r>
      <w:r w:rsidR="00F87978" w:rsidRPr="00C90C17">
        <w:rPr>
          <w:lang w:val="ru-RU"/>
        </w:rPr>
        <w:t>сложи</w:t>
      </w:r>
      <w:r>
        <w:rPr>
          <w:lang w:val="ru-RU"/>
        </w:rPr>
        <w:t>вшаяся</w:t>
      </w:r>
      <w:r w:rsidR="00F87978" w:rsidRPr="00C90C17">
        <w:rPr>
          <w:lang w:val="ru-RU"/>
        </w:rPr>
        <w:t xml:space="preserve"> в КМУК «Верхнехавская центральная би</w:t>
      </w:r>
      <w:r>
        <w:rPr>
          <w:lang w:val="ru-RU"/>
        </w:rPr>
        <w:t>блиотека», из-за протечки крыши.</w:t>
      </w:r>
    </w:p>
    <w:p w:rsidR="00804282" w:rsidRPr="00C90C17" w:rsidRDefault="00804282">
      <w:pPr>
        <w:pStyle w:val="a3"/>
        <w:ind w:left="0"/>
        <w:jc w:val="left"/>
        <w:rPr>
          <w:lang w:val="ru-RU"/>
        </w:rPr>
      </w:pPr>
    </w:p>
    <w:p w:rsidR="00804282" w:rsidRPr="00C90C17" w:rsidRDefault="00F87978">
      <w:pPr>
        <w:pStyle w:val="Heading1"/>
        <w:ind w:right="112" w:firstLine="566"/>
        <w:jc w:val="both"/>
        <w:rPr>
          <w:lang w:val="ru-RU"/>
        </w:rPr>
      </w:pPr>
      <w:r w:rsidRPr="00C90C17">
        <w:rPr>
          <w:lang w:val="ru-RU"/>
        </w:rPr>
        <w:t xml:space="preserve">4.8. Краткие выводы по подразделу. Основные проблемы обеспечения </w:t>
      </w:r>
      <w:r w:rsidR="00257283">
        <w:rPr>
          <w:lang w:val="ru-RU"/>
        </w:rPr>
        <w:t>сохранности библиотечных фондов</w:t>
      </w:r>
    </w:p>
    <w:p w:rsidR="00804282" w:rsidRPr="00C90C17" w:rsidRDefault="00F87978">
      <w:pPr>
        <w:pStyle w:val="a3"/>
        <w:ind w:right="111" w:firstLine="566"/>
        <w:rPr>
          <w:lang w:val="ru-RU"/>
        </w:rPr>
      </w:pPr>
      <w:r w:rsidRPr="00C90C17">
        <w:rPr>
          <w:lang w:val="ru-RU"/>
        </w:rPr>
        <w:t xml:space="preserve"> </w:t>
      </w:r>
      <w:r w:rsidR="00257283">
        <w:rPr>
          <w:lang w:val="ru-RU"/>
        </w:rPr>
        <w:t>Д</w:t>
      </w:r>
      <w:r w:rsidRPr="00C90C17">
        <w:rPr>
          <w:lang w:val="ru-RU"/>
        </w:rPr>
        <w:t>ля обеспечения сохранности фондов библиотеки устанавливают требования, закреплённые в локальных нормативных актах (Положениях о сохранности фондов, Правилах пользования библиотеками, Положениях о комиссии по сохранности библиотечных фондов и т.д.), проводят мероприятия по сохранности фондов и мерам безопасности, работают с задолжниками. Созданные комиссии организуют плановые и внеплановые проверки библиотечных фондов. По мере необходимости библиотекари занимаются  мелким ремонтом документов.</w:t>
      </w:r>
    </w:p>
    <w:p w:rsidR="00804282" w:rsidRPr="00C90C17" w:rsidRDefault="00F87978">
      <w:pPr>
        <w:pStyle w:val="a3"/>
        <w:ind w:right="105" w:firstLine="566"/>
        <w:rPr>
          <w:lang w:val="ru-RU"/>
        </w:rPr>
      </w:pPr>
      <w:r w:rsidRPr="00C90C17">
        <w:rPr>
          <w:lang w:val="ru-RU"/>
        </w:rPr>
        <w:t>Обеспечение сохранности документов предусматривает решение многих вопросов, важными из которых являются: поддержание стабильного режима хранения, нормативное размещение фондов, соблюдение правил использования документов, предупреждение чрезвычайных ситуаций, что не всегда зависит от библиотечн</w:t>
      </w:r>
      <w:r w:rsidR="00257283">
        <w:rPr>
          <w:lang w:val="ru-RU"/>
        </w:rPr>
        <w:t>ых</w:t>
      </w:r>
      <w:r w:rsidRPr="00C90C17">
        <w:rPr>
          <w:lang w:val="ru-RU"/>
        </w:rPr>
        <w:t xml:space="preserve"> работник</w:t>
      </w:r>
      <w:r w:rsidR="00257283">
        <w:rPr>
          <w:lang w:val="ru-RU"/>
        </w:rPr>
        <w:t>ов</w:t>
      </w:r>
      <w:r w:rsidRPr="00C90C17">
        <w:rPr>
          <w:lang w:val="ru-RU"/>
        </w:rPr>
        <w:t>.</w:t>
      </w:r>
    </w:p>
    <w:p w:rsidR="00804282" w:rsidRPr="00C90C17" w:rsidRDefault="00804282">
      <w:pPr>
        <w:pStyle w:val="a3"/>
        <w:ind w:left="0"/>
        <w:jc w:val="left"/>
        <w:rPr>
          <w:lang w:val="ru-RU"/>
        </w:rPr>
      </w:pPr>
    </w:p>
    <w:p w:rsidR="00804282" w:rsidRPr="00865DFA" w:rsidRDefault="00F87978" w:rsidP="00865DFA">
      <w:pPr>
        <w:pStyle w:val="Heading1"/>
        <w:numPr>
          <w:ilvl w:val="0"/>
          <w:numId w:val="15"/>
        </w:numPr>
        <w:tabs>
          <w:tab w:val="left" w:pos="849"/>
        </w:tabs>
        <w:jc w:val="center"/>
        <w:rPr>
          <w:lang w:val="ru-RU"/>
        </w:rPr>
      </w:pPr>
      <w:r w:rsidRPr="00865DFA">
        <w:rPr>
          <w:lang w:val="ru-RU"/>
        </w:rPr>
        <w:t>КАТАЛОГИЗАЦИЯ И ОЦИФРОВКА БИБЛИОТЕЧНОГО</w:t>
      </w:r>
      <w:r w:rsidRPr="00865DFA">
        <w:rPr>
          <w:spacing w:val="-10"/>
          <w:lang w:val="ru-RU"/>
        </w:rPr>
        <w:t xml:space="preserve"> </w:t>
      </w:r>
      <w:r w:rsidRPr="00865DFA">
        <w:rPr>
          <w:lang w:val="ru-RU"/>
        </w:rPr>
        <w:t>ФОНДА</w:t>
      </w:r>
    </w:p>
    <w:p w:rsidR="00804282" w:rsidRPr="00865DFA" w:rsidRDefault="00804282" w:rsidP="00865DFA">
      <w:pPr>
        <w:pStyle w:val="a3"/>
        <w:ind w:left="0"/>
        <w:jc w:val="center"/>
        <w:rPr>
          <w:b/>
          <w:lang w:val="ru-RU"/>
        </w:rPr>
      </w:pPr>
    </w:p>
    <w:p w:rsidR="00804282" w:rsidRPr="00ED3625" w:rsidRDefault="00ED3625" w:rsidP="00ED3625">
      <w:pPr>
        <w:tabs>
          <w:tab w:val="left" w:pos="1871"/>
        </w:tabs>
        <w:ind w:right="110"/>
        <w:rPr>
          <w:b/>
          <w:sz w:val="24"/>
          <w:lang w:val="ru-RU"/>
        </w:rPr>
      </w:pPr>
      <w:r>
        <w:rPr>
          <w:b/>
          <w:sz w:val="24"/>
          <w:lang w:val="ru-RU"/>
        </w:rPr>
        <w:t xml:space="preserve">         5.1. </w:t>
      </w:r>
      <w:r w:rsidR="00F87978" w:rsidRPr="00ED3625">
        <w:rPr>
          <w:b/>
          <w:sz w:val="24"/>
          <w:lang w:val="ru-RU"/>
        </w:rPr>
        <w:t xml:space="preserve">Создание электронных каталогов и других </w:t>
      </w:r>
      <w:proofErr w:type="gramStart"/>
      <w:r w:rsidR="00F87978" w:rsidRPr="00ED3625">
        <w:rPr>
          <w:b/>
          <w:sz w:val="24"/>
          <w:lang w:val="ru-RU"/>
        </w:rPr>
        <w:t>баз</w:t>
      </w:r>
      <w:proofErr w:type="gramEnd"/>
      <w:r w:rsidR="00F87978" w:rsidRPr="00ED3625">
        <w:rPr>
          <w:b/>
          <w:sz w:val="24"/>
          <w:lang w:val="ru-RU"/>
        </w:rPr>
        <w:t xml:space="preserve"> данных муниципальными библиотеками, библиотеками – структурными подразделениями организаций культурно-досугового типа и иных организаций, оказывающих библиотечные услуги</w:t>
      </w:r>
      <w:r w:rsidR="00F87978" w:rsidRPr="00ED3625">
        <w:rPr>
          <w:b/>
          <w:spacing w:val="-11"/>
          <w:sz w:val="24"/>
          <w:lang w:val="ru-RU"/>
        </w:rPr>
        <w:t xml:space="preserve"> </w:t>
      </w:r>
      <w:r w:rsidR="00F87978" w:rsidRPr="00ED3625">
        <w:rPr>
          <w:b/>
          <w:sz w:val="24"/>
          <w:lang w:val="ru-RU"/>
        </w:rPr>
        <w:t>населению</w:t>
      </w:r>
    </w:p>
    <w:p w:rsidR="00804282" w:rsidRPr="00C90C17" w:rsidRDefault="00F87978">
      <w:pPr>
        <w:pStyle w:val="a3"/>
        <w:ind w:right="105" w:firstLine="731"/>
        <w:rPr>
          <w:lang w:val="ru-RU"/>
        </w:rPr>
      </w:pPr>
      <w:r w:rsidRPr="00C90C17">
        <w:rPr>
          <w:lang w:val="ru-RU"/>
        </w:rPr>
        <w:t>Электронные каталоги ведет 51 муниципальная библиотека Воронежской области, что составляет 6,2 % от общего</w:t>
      </w:r>
      <w:r w:rsidR="00ED3625">
        <w:rPr>
          <w:lang w:val="ru-RU"/>
        </w:rPr>
        <w:t xml:space="preserve"> количества библиотек в регионе;</w:t>
      </w:r>
      <w:r w:rsidRPr="00C90C17">
        <w:rPr>
          <w:lang w:val="ru-RU"/>
        </w:rPr>
        <w:t xml:space="preserve"> это на 6 библиотек или  на 13,3 % больше, чем в 2015 г. (2015 г. – 45 библиотек или 5,5 %; 2014 г. – 41 библиотека или 4,9 %). Среди структурных подразделений учреждений, осуществляющих библиотечную деятельность, ведут электронный каталог только четыре библиотеки: в Воробьевском, Ольховатском, Хохольском муниципальных районах и городском округе – </w:t>
      </w:r>
      <w:proofErr w:type="gramStart"/>
      <w:r w:rsidRPr="00C90C17">
        <w:rPr>
          <w:lang w:val="ru-RU"/>
        </w:rPr>
        <w:t>г</w:t>
      </w:r>
      <w:proofErr w:type="gramEnd"/>
      <w:r w:rsidRPr="00C90C17">
        <w:rPr>
          <w:lang w:val="ru-RU"/>
        </w:rPr>
        <w:t>.</w:t>
      </w:r>
      <w:r w:rsidRPr="00C90C17">
        <w:rPr>
          <w:spacing w:val="-3"/>
          <w:lang w:val="ru-RU"/>
        </w:rPr>
        <w:t xml:space="preserve"> </w:t>
      </w:r>
      <w:r w:rsidRPr="00C90C17">
        <w:rPr>
          <w:lang w:val="ru-RU"/>
        </w:rPr>
        <w:t>Нововоронеж.</w:t>
      </w:r>
    </w:p>
    <w:p w:rsidR="00804282" w:rsidRPr="00C90C17" w:rsidRDefault="00547D0B">
      <w:pPr>
        <w:spacing w:before="2"/>
        <w:ind w:left="1181" w:right="55" w:firstLine="6997"/>
        <w:rPr>
          <w:i/>
          <w:lang w:val="ru-RU"/>
        </w:rPr>
      </w:pPr>
      <w:r w:rsidRPr="00547D0B">
        <w:pict>
          <v:group id="_x0000_s1505" style="position:absolute;left:0;text-align:left;margin-left:86.75pt;margin-top:13.9pt;width:458.25pt;height:145.65pt;z-index:2536;mso-wrap-distance-left:0;mso-wrap-distance-right:0;mso-position-horizontal-relative:page" coordorigin="1735,278" coordsize="9165,2913">
            <v:shape id="_x0000_s1512" type="#_x0000_t75" style="position:absolute;left:1735;top:278;width:9164;height:2912">
              <v:imagedata r:id="rId31" o:title=""/>
            </v:shape>
            <v:shape id="_x0000_s1511" type="#_x0000_t75" style="position:absolute;left:2602;top:1084;width:7432;height:1645">
              <v:imagedata r:id="rId32" o:title=""/>
            </v:shape>
            <v:shape id="_x0000_s1510" style="position:absolute;left:4455;top:1132;width:2;height:137" coordorigin="4455,1132" coordsize="0,137" path="m4455,1268r,-47l4455,1132e" filled="f">
              <v:path arrowok="t"/>
            </v:shape>
            <v:shape id="_x0000_s1509" type="#_x0000_t202" style="position:absolute;left:3938;top:929;width:897;height:200" filled="f" stroked="f">
              <v:textbox inset="0,0,0,0">
                <w:txbxContent>
                  <w:p w:rsidR="00297CCA" w:rsidRDefault="00297CCA">
                    <w:pPr>
                      <w:spacing w:line="199" w:lineRule="exact"/>
                      <w:ind w:right="-20"/>
                      <w:rPr>
                        <w:rFonts w:ascii="Calibri"/>
                        <w:sz w:val="20"/>
                      </w:rPr>
                    </w:pPr>
                    <w:r>
                      <w:rPr>
                        <w:rFonts w:ascii="Calibri"/>
                        <w:sz w:val="20"/>
                      </w:rPr>
                      <w:t>2016, 6.2%</w:t>
                    </w:r>
                  </w:p>
                </w:txbxContent>
              </v:textbox>
            </v:shape>
            <v:shape id="_x0000_s1508" type="#_x0000_t202" style="position:absolute;left:7311;top:904;width:897;height:200" filled="f" stroked="f">
              <v:textbox inset="0,0,0,0">
                <w:txbxContent>
                  <w:p w:rsidR="00297CCA" w:rsidRDefault="00297CCA">
                    <w:pPr>
                      <w:spacing w:line="199" w:lineRule="exact"/>
                      <w:ind w:right="-20"/>
                      <w:rPr>
                        <w:rFonts w:ascii="Calibri"/>
                        <w:sz w:val="20"/>
                      </w:rPr>
                    </w:pPr>
                    <w:r>
                      <w:rPr>
                        <w:rFonts w:ascii="Calibri"/>
                        <w:sz w:val="20"/>
                      </w:rPr>
                      <w:t>2014, 4.9%</w:t>
                    </w:r>
                  </w:p>
                </w:txbxContent>
              </v:textbox>
            </v:shape>
            <v:shape id="_x0000_s1507" type="#_x0000_t202" style="position:absolute;left:6397;top:1690;width:897;height:200" filled="f" stroked="f">
              <v:textbox inset="0,0,0,0">
                <w:txbxContent>
                  <w:p w:rsidR="00297CCA" w:rsidRDefault="00297CCA">
                    <w:pPr>
                      <w:spacing w:line="199" w:lineRule="exact"/>
                      <w:ind w:right="-20"/>
                      <w:rPr>
                        <w:rFonts w:ascii="Calibri"/>
                        <w:sz w:val="20"/>
                      </w:rPr>
                    </w:pPr>
                    <w:r>
                      <w:rPr>
                        <w:rFonts w:ascii="Calibri"/>
                        <w:sz w:val="20"/>
                      </w:rPr>
                      <w:t>2015, 5.5%</w:t>
                    </w:r>
                  </w:p>
                </w:txbxContent>
              </v:textbox>
            </v:shape>
            <v:shape id="_x0000_s1506" type="#_x0000_t202" style="position:absolute;left:4923;top:2849;width:3037;height:221" filled="f" stroked="f">
              <v:textbox inset="0,0,0,0">
                <w:txbxContent>
                  <w:p w:rsidR="00297CCA" w:rsidRDefault="00297CCA">
                    <w:pPr>
                      <w:spacing w:line="221" w:lineRule="exact"/>
                      <w:ind w:right="-20"/>
                      <w:rPr>
                        <w:b/>
                      </w:rPr>
                    </w:pPr>
                    <w:r>
                      <w:rPr>
                        <w:b/>
                      </w:rPr>
                      <w:t>Доля библиотек, имеющих ЭК</w:t>
                    </w:r>
                  </w:p>
                </w:txbxContent>
              </v:textbox>
            </v:shape>
            <w10:wrap type="topAndBottom" anchorx="page"/>
          </v:group>
        </w:pict>
      </w:r>
      <w:r w:rsidR="00F87978" w:rsidRPr="00C90C17">
        <w:rPr>
          <w:i/>
          <w:lang w:val="ru-RU"/>
        </w:rPr>
        <w:t>Диаграмма 7.</w:t>
      </w:r>
    </w:p>
    <w:p w:rsidR="00804282" w:rsidRPr="00C90C17" w:rsidRDefault="00804282">
      <w:pPr>
        <w:pStyle w:val="a3"/>
        <w:spacing w:before="10"/>
        <w:ind w:left="0"/>
        <w:jc w:val="left"/>
        <w:rPr>
          <w:i/>
          <w:sz w:val="21"/>
          <w:lang w:val="ru-RU"/>
        </w:rPr>
      </w:pPr>
    </w:p>
    <w:p w:rsidR="00804282" w:rsidRPr="00C90C17" w:rsidRDefault="00F87978">
      <w:pPr>
        <w:pStyle w:val="a3"/>
        <w:ind w:right="105" w:firstLine="1079"/>
        <w:rPr>
          <w:lang w:val="ru-RU"/>
        </w:rPr>
      </w:pPr>
      <w:r w:rsidRPr="00C90C17">
        <w:rPr>
          <w:lang w:val="ru-RU"/>
        </w:rPr>
        <w:t>Не созданы электронные каталоги в библиотеках Верхнемамонского, Верхнехавского, Каменского, Каширского, Новоусманского, Новохоперского, Павловского, Петропавловского, Россошанского, Семилукского муниципальных  районов,</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10"/>
        <w:rPr>
          <w:lang w:val="ru-RU"/>
        </w:rPr>
      </w:pPr>
      <w:r w:rsidRPr="00C90C17">
        <w:rPr>
          <w:lang w:val="ru-RU"/>
        </w:rPr>
        <w:lastRenderedPageBreak/>
        <w:t xml:space="preserve">а также МБУК «Специальная городская библиотека искусств им. А.С. Пушкина» </w:t>
      </w:r>
      <w:proofErr w:type="gramStart"/>
      <w:r w:rsidRPr="00C90C17">
        <w:rPr>
          <w:lang w:val="ru-RU"/>
        </w:rPr>
        <w:t>г</w:t>
      </w:r>
      <w:proofErr w:type="gramEnd"/>
      <w:r w:rsidRPr="00C90C17">
        <w:rPr>
          <w:lang w:val="ru-RU"/>
        </w:rPr>
        <w:t>. Воронежа, что объясняется отсутствием финансирования на приобретение программного обеспечения ЭК.</w:t>
      </w:r>
    </w:p>
    <w:p w:rsidR="00804282" w:rsidRPr="00C90C17" w:rsidRDefault="00F87978">
      <w:pPr>
        <w:pStyle w:val="a3"/>
        <w:ind w:right="104" w:firstLine="1079"/>
        <w:rPr>
          <w:lang w:val="ru-RU"/>
        </w:rPr>
      </w:pPr>
      <w:r w:rsidRPr="00C90C17">
        <w:rPr>
          <w:lang w:val="ru-RU"/>
        </w:rPr>
        <w:t xml:space="preserve">Муниципальные библиотеки области располагают различными автоматизированными библиотечно-информационными системами. АБИС «ИРБИС» имеют центральные библиотеки Бобровского, Бутурлиновского, Калачеевского, Лискинского, Нижнедевицкого, Ольховатского, Острогожского, Поворинского, Рамонского, Таловского районов, Борисоглебского городского округа и </w:t>
      </w:r>
      <w:proofErr w:type="gramStart"/>
      <w:r w:rsidRPr="00C90C17">
        <w:rPr>
          <w:lang w:val="ru-RU"/>
        </w:rPr>
        <w:t>г</w:t>
      </w:r>
      <w:proofErr w:type="gramEnd"/>
      <w:r w:rsidRPr="00C90C17">
        <w:rPr>
          <w:lang w:val="ru-RU"/>
        </w:rPr>
        <w:t>. Нововоронежа. АБИС «Руслан» имеет ЦБС г. Воронежа. АБИС «1С Библиотека» – ЦБ Аннинского, Воробьевского, Грибановского, Кантемировского, Панинского, Подгоренского, Терновского, Хохольского и Эртильского районов. «1С Школьная библиотека» имеет ЦБ Репьевского района.</w:t>
      </w:r>
    </w:p>
    <w:p w:rsidR="00804282" w:rsidRPr="00C90C17" w:rsidRDefault="00F87978">
      <w:pPr>
        <w:pStyle w:val="a3"/>
        <w:ind w:right="109" w:firstLine="707"/>
        <w:rPr>
          <w:lang w:val="ru-RU"/>
        </w:rPr>
      </w:pPr>
      <w:r w:rsidRPr="00C90C17">
        <w:rPr>
          <w:lang w:val="ru-RU"/>
        </w:rPr>
        <w:t>В 2016 году к сайту ЦБ Богучарского района был подключен специализированный функционал «Электронный библиотечный каталог». База данных ЭБК находится на выделенном сервере, что обеспечивает доступ к базе данных в любое время через Интернет неограниченному количеству пользователей.</w:t>
      </w:r>
    </w:p>
    <w:p w:rsidR="00804282" w:rsidRPr="00C90C17" w:rsidRDefault="00F87978">
      <w:pPr>
        <w:pStyle w:val="a3"/>
        <w:ind w:right="119" w:firstLine="767"/>
        <w:rPr>
          <w:lang w:val="ru-RU"/>
        </w:rPr>
      </w:pPr>
      <w:r w:rsidRPr="00C90C17">
        <w:rPr>
          <w:lang w:val="ru-RU"/>
        </w:rPr>
        <w:t>В основном электронный каталог формируется библиотеками за счет каталогизации текущих поступлений и ретроспективной конверсии карточных каталогов.</w:t>
      </w:r>
    </w:p>
    <w:p w:rsidR="00804282" w:rsidRPr="005F2E72" w:rsidRDefault="00F87978">
      <w:pPr>
        <w:pStyle w:val="a3"/>
        <w:ind w:right="108" w:firstLine="707"/>
        <w:rPr>
          <w:lang w:val="ru-RU"/>
        </w:rPr>
      </w:pPr>
      <w:r w:rsidRPr="00C90C17">
        <w:rPr>
          <w:lang w:val="ru-RU"/>
        </w:rPr>
        <w:t xml:space="preserve">За отчетный год в электронные каталоги муниципальных библиотек региона было внесено 83,5 тыс. записей (2015 г.  </w:t>
      </w:r>
      <w:r w:rsidRPr="005F2E72">
        <w:rPr>
          <w:lang w:val="ru-RU"/>
        </w:rPr>
        <w:t>– 72,9 тыс.): из них  путем ретроввода  – 42,3 тыс.   (2015 г. – 27,1</w:t>
      </w:r>
      <w:r w:rsidRPr="005F2E72">
        <w:rPr>
          <w:spacing w:val="-3"/>
          <w:lang w:val="ru-RU"/>
        </w:rPr>
        <w:t xml:space="preserve"> </w:t>
      </w:r>
      <w:r w:rsidRPr="005F2E72">
        <w:rPr>
          <w:lang w:val="ru-RU"/>
        </w:rPr>
        <w:t>тыс.).</w:t>
      </w:r>
    </w:p>
    <w:p w:rsidR="00804282" w:rsidRPr="00C90C17" w:rsidRDefault="00F87978">
      <w:pPr>
        <w:pStyle w:val="a3"/>
        <w:ind w:right="106" w:firstLine="707"/>
        <w:rPr>
          <w:lang w:val="ru-RU"/>
        </w:rPr>
      </w:pPr>
      <w:r w:rsidRPr="00C90C17">
        <w:rPr>
          <w:lang w:val="ru-RU"/>
        </w:rPr>
        <w:t>Кроме того, четыре библиотеки муниципальных районов (две центральные библиотеки Бобровского и Лискинского муниципальных районов области, а также ЦБС г.</w:t>
      </w:r>
      <w:r w:rsidR="00ED3625">
        <w:rPr>
          <w:lang w:val="ru-RU"/>
        </w:rPr>
        <w:t> </w:t>
      </w:r>
      <w:r w:rsidRPr="00C90C17">
        <w:rPr>
          <w:lang w:val="ru-RU"/>
        </w:rPr>
        <w:t>Воронежа и Борисоглебского городского округа) подключены к технологии  заимствования электронных записей из Сводного каталога библиотек России. Поэтому  они могут пополнять свои электронные каталоги путем использования корпоративного ресурса, создаваемого совместно с другими библиотеками или заимствованного,  например, из</w:t>
      </w:r>
      <w:r w:rsidRPr="00C90C17">
        <w:rPr>
          <w:spacing w:val="-7"/>
          <w:lang w:val="ru-RU"/>
        </w:rPr>
        <w:t xml:space="preserve"> </w:t>
      </w:r>
      <w:r w:rsidRPr="00C90C17">
        <w:rPr>
          <w:lang w:val="ru-RU"/>
        </w:rPr>
        <w:t>ЛИБНЕТ.</w:t>
      </w:r>
    </w:p>
    <w:p w:rsidR="00804282" w:rsidRPr="00C90C17" w:rsidRDefault="00F87978">
      <w:pPr>
        <w:pStyle w:val="a3"/>
        <w:ind w:right="105" w:firstLine="707"/>
        <w:rPr>
          <w:lang w:val="ru-RU"/>
        </w:rPr>
      </w:pPr>
      <w:r w:rsidRPr="00C90C17">
        <w:rPr>
          <w:lang w:val="ru-RU"/>
        </w:rPr>
        <w:t>В 2016 году количество заимствованных записей составило 425 единиц (2015 г. – 783 ед.).</w:t>
      </w:r>
    </w:p>
    <w:p w:rsidR="00804282" w:rsidRDefault="00F87978">
      <w:pPr>
        <w:pStyle w:val="a3"/>
        <w:ind w:right="108" w:firstLine="707"/>
      </w:pPr>
      <w:r w:rsidRPr="00C90C17">
        <w:rPr>
          <w:lang w:val="ru-RU"/>
        </w:rPr>
        <w:t xml:space="preserve">Таким образом, совокупный объем электронных каталогов, формируемый муниципальными библиотеками области, на 01.01.2017 г. составил 368,4 тыс. записей, что на 29,3 % больше, чем в 2015 году. Из них количество записей, доступных в Интернете – 270,2 тыс. (доступ через Интернет предоставляют Богучарская межпоселенческая центральная библиотека, Терновская межпоселенческая библиотека, Эртильская межпоселенческая  библиотека им. </w:t>
      </w:r>
      <w:r>
        <w:t>А.С. Пушкина, ЦБС г. Воронежа).</w:t>
      </w:r>
    </w:p>
    <w:p w:rsidR="00804282" w:rsidRPr="00C90C17" w:rsidRDefault="00F87978">
      <w:pPr>
        <w:pStyle w:val="a3"/>
        <w:ind w:right="108" w:firstLine="707"/>
        <w:rPr>
          <w:lang w:val="ru-RU"/>
        </w:rPr>
      </w:pPr>
      <w:proofErr w:type="gramStart"/>
      <w:r w:rsidRPr="00C90C17">
        <w:rPr>
          <w:lang w:val="ru-RU"/>
        </w:rPr>
        <w:t>Кроме</w:t>
      </w:r>
      <w:proofErr w:type="gramEnd"/>
      <w:r w:rsidRPr="00C90C17">
        <w:rPr>
          <w:lang w:val="ru-RU"/>
        </w:rPr>
        <w:t xml:space="preserve"> </w:t>
      </w:r>
      <w:proofErr w:type="gramStart"/>
      <w:r w:rsidRPr="00C90C17">
        <w:rPr>
          <w:lang w:val="ru-RU"/>
        </w:rPr>
        <w:t>ЭК</w:t>
      </w:r>
      <w:proofErr w:type="gramEnd"/>
      <w:r w:rsidRPr="00C90C17">
        <w:rPr>
          <w:lang w:val="ru-RU"/>
        </w:rPr>
        <w:t xml:space="preserve"> муниципальные библиотеки создают и другие базы данных, записи которых регулярно пополняются, обрабатываются и редактируются. </w:t>
      </w:r>
      <w:proofErr w:type="gramStart"/>
      <w:r w:rsidRPr="00C90C17">
        <w:rPr>
          <w:lang w:val="ru-RU"/>
        </w:rPr>
        <w:t>Так, например, в ЦБ Бутурлиновского района созданы четыре БД: краеведческие материалы (342 записи), редкие книги (34 записи), отдел правовой информации (145 записей), детской литературы (1329 записей).</w:t>
      </w:r>
      <w:proofErr w:type="gramEnd"/>
    </w:p>
    <w:p w:rsidR="00804282" w:rsidRPr="00C90C17" w:rsidRDefault="00804282">
      <w:pPr>
        <w:pStyle w:val="a3"/>
        <w:ind w:left="0"/>
        <w:jc w:val="left"/>
        <w:rPr>
          <w:lang w:val="ru-RU"/>
        </w:rPr>
      </w:pPr>
    </w:p>
    <w:p w:rsidR="00804282" w:rsidRPr="00C90C17" w:rsidRDefault="00865DFA" w:rsidP="00865DFA">
      <w:pPr>
        <w:pStyle w:val="Heading1"/>
        <w:numPr>
          <w:ilvl w:val="1"/>
          <w:numId w:val="17"/>
        </w:numPr>
        <w:tabs>
          <w:tab w:val="left" w:pos="1290"/>
        </w:tabs>
        <w:jc w:val="center"/>
        <w:rPr>
          <w:lang w:val="ru-RU"/>
        </w:rPr>
      </w:pPr>
      <w:r>
        <w:rPr>
          <w:lang w:val="ru-RU"/>
        </w:rPr>
        <w:t xml:space="preserve"> </w:t>
      </w:r>
      <w:r w:rsidR="00F87978" w:rsidRPr="00C90C17">
        <w:rPr>
          <w:lang w:val="ru-RU"/>
        </w:rPr>
        <w:t>Оцифровка документов библиотечного фонда муниципальных</w:t>
      </w:r>
      <w:r w:rsidR="00F87978" w:rsidRPr="00C90C17">
        <w:rPr>
          <w:spacing w:val="-18"/>
          <w:lang w:val="ru-RU"/>
        </w:rPr>
        <w:t xml:space="preserve"> </w:t>
      </w:r>
      <w:r w:rsidR="00F87978" w:rsidRPr="00C90C17">
        <w:rPr>
          <w:lang w:val="ru-RU"/>
        </w:rPr>
        <w:t>библиотек</w:t>
      </w:r>
    </w:p>
    <w:p w:rsidR="00804282" w:rsidRPr="00C90C17" w:rsidRDefault="00F87978">
      <w:pPr>
        <w:pStyle w:val="a3"/>
        <w:ind w:right="109" w:firstLine="707"/>
        <w:rPr>
          <w:lang w:val="ru-RU"/>
        </w:rPr>
      </w:pPr>
      <w:r w:rsidRPr="00C90C17">
        <w:rPr>
          <w:lang w:val="ru-RU"/>
        </w:rPr>
        <w:t>Среди муниципальных библиотек области работой по переводу документов в электронный вид занимаются только центральные библиотеки Репьевского и Кантемировского районов, которые имеют для этого необходимое оборудование и договоры с правообладателями о передаче права собственности библиотеке на безвозмездной основе.</w:t>
      </w:r>
    </w:p>
    <w:p w:rsidR="00804282" w:rsidRPr="00C90C17" w:rsidRDefault="00F87978">
      <w:pPr>
        <w:pStyle w:val="a3"/>
        <w:ind w:right="107" w:firstLine="707"/>
        <w:rPr>
          <w:lang w:val="ru-RU"/>
        </w:rPr>
      </w:pPr>
      <w:r w:rsidRPr="00C90C17">
        <w:rPr>
          <w:lang w:val="ru-RU"/>
        </w:rPr>
        <w:t xml:space="preserve">Начатую в 2015 году оцифровку документов в отчетном году продолжила Репьевская центральная библиотека (РЦБ) на оборудовании МФУ </w:t>
      </w:r>
      <w:r>
        <w:t>KYOCERA</w:t>
      </w:r>
      <w:r w:rsidRPr="00C90C17">
        <w:rPr>
          <w:lang w:val="ru-RU"/>
        </w:rPr>
        <w:t xml:space="preserve"> </w:t>
      </w:r>
      <w:r>
        <w:t>FS</w:t>
      </w:r>
      <w:r w:rsidRPr="00C90C17">
        <w:rPr>
          <w:lang w:val="ru-RU"/>
        </w:rPr>
        <w:t xml:space="preserve">- </w:t>
      </w:r>
      <w:r>
        <w:t>C</w:t>
      </w:r>
      <w:r w:rsidRPr="00C90C17">
        <w:rPr>
          <w:lang w:val="ru-RU"/>
        </w:rPr>
        <w:t>8525</w:t>
      </w:r>
      <w:r>
        <w:t>MFP</w:t>
      </w:r>
      <w:r w:rsidRPr="00C90C17">
        <w:rPr>
          <w:lang w:val="ru-RU"/>
        </w:rPr>
        <w:t>.    РЦБ    оцифровывает    районные    газеты    «Вперёд»,    «Ленинское слово»,</w:t>
      </w:r>
    </w:p>
    <w:p w:rsidR="00804282" w:rsidRPr="00C90C17" w:rsidRDefault="00F87978">
      <w:pPr>
        <w:pStyle w:val="a3"/>
        <w:rPr>
          <w:lang w:val="ru-RU"/>
        </w:rPr>
      </w:pPr>
      <w:r w:rsidRPr="00C90C17">
        <w:rPr>
          <w:lang w:val="ru-RU"/>
        </w:rPr>
        <w:t>«Репьевские вести». Объем отсканированных электронных документов на 01.01.2017</w:t>
      </w:r>
      <w:r w:rsidRPr="00C90C17">
        <w:rPr>
          <w:spacing w:val="55"/>
          <w:lang w:val="ru-RU"/>
        </w:rPr>
        <w:t xml:space="preserve"> </w:t>
      </w:r>
      <w:r w:rsidRPr="00C90C17">
        <w:rPr>
          <w:lang w:val="ru-RU"/>
        </w:rPr>
        <w:t>года</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rsidP="0023364F">
      <w:pPr>
        <w:pStyle w:val="a3"/>
        <w:spacing w:before="52"/>
        <w:ind w:right="55"/>
        <w:rPr>
          <w:lang w:val="ru-RU"/>
        </w:rPr>
      </w:pPr>
      <w:r w:rsidRPr="00C90C17">
        <w:rPr>
          <w:lang w:val="ru-RU"/>
        </w:rPr>
        <w:lastRenderedPageBreak/>
        <w:t>составил 992 документа. В ближайшее время все материалы станут доступны на сайте МКУК «Репьевская МБ» широкому кругу заинтересованных пользователей.</w:t>
      </w:r>
    </w:p>
    <w:p w:rsidR="00804282" w:rsidRPr="00C90C17" w:rsidRDefault="00F87978">
      <w:pPr>
        <w:pStyle w:val="a3"/>
        <w:ind w:right="106" w:firstLine="707"/>
        <w:rPr>
          <w:lang w:val="ru-RU"/>
        </w:rPr>
      </w:pPr>
      <w:r w:rsidRPr="00C90C17">
        <w:rPr>
          <w:lang w:val="ru-RU"/>
        </w:rPr>
        <w:t>Кантемировская центральная районная библиотека приступила к оцифровке фонда в 2016 году. Было переведено в электронную форму 20 книг. Это произведения местных авторов, сборники поэзии «Кантемировские зори», «Вдохновение» и книги по краеведению: «Кантемировка сердцу родная», «История хутора Каплина» и др.</w:t>
      </w:r>
    </w:p>
    <w:p w:rsidR="00804282" w:rsidRPr="00C90C17" w:rsidRDefault="00F87978">
      <w:pPr>
        <w:pStyle w:val="a3"/>
        <w:ind w:right="109" w:firstLine="707"/>
        <w:rPr>
          <w:lang w:val="ru-RU"/>
        </w:rPr>
      </w:pPr>
      <w:r w:rsidRPr="00C90C17">
        <w:rPr>
          <w:lang w:val="ru-RU"/>
        </w:rPr>
        <w:t>Оцифровка документов в библиотеках других муниципальных районов невозможна из-за отсутствия необходимого оборудования, программного обеспечения, специально обученного персонала и в связи с действующим законодательством об охране прав на интеллектуальную собственность.</w:t>
      </w:r>
    </w:p>
    <w:p w:rsidR="00804282" w:rsidRPr="00C90C17" w:rsidRDefault="00F87978">
      <w:pPr>
        <w:pStyle w:val="a3"/>
        <w:ind w:right="106" w:firstLine="707"/>
        <w:rPr>
          <w:lang w:val="ru-RU"/>
        </w:rPr>
      </w:pPr>
      <w:r w:rsidRPr="00C90C17">
        <w:rPr>
          <w:lang w:val="ru-RU"/>
        </w:rPr>
        <w:t>Электронную (цифровую) библиотеку имеют три муниципальных библиотеки области (центральные библиотеки Репьевского, Россошанского и Терновского районов).</w:t>
      </w:r>
    </w:p>
    <w:p w:rsidR="00804282" w:rsidRPr="00C90C17" w:rsidRDefault="00F87978">
      <w:pPr>
        <w:pStyle w:val="a3"/>
        <w:ind w:right="108" w:firstLine="679"/>
        <w:rPr>
          <w:lang w:val="ru-RU"/>
        </w:rPr>
      </w:pPr>
      <w:r w:rsidRPr="00C90C17">
        <w:rPr>
          <w:lang w:val="ru-RU"/>
        </w:rPr>
        <w:t xml:space="preserve">Одним из источников пополнения библиотечного фонда является обязательный экземпляр документов. Согласно Закону Воронежской области от 12.03.2008 № 14-ОЗ </w:t>
      </w:r>
      <w:r w:rsidRPr="00C90C17">
        <w:rPr>
          <w:spacing w:val="-4"/>
          <w:lang w:val="ru-RU"/>
        </w:rPr>
        <w:t>«О</w:t>
      </w:r>
      <w:r w:rsidRPr="00C90C17">
        <w:rPr>
          <w:spacing w:val="52"/>
          <w:lang w:val="ru-RU"/>
        </w:rPr>
        <w:t xml:space="preserve"> </w:t>
      </w:r>
      <w:r w:rsidRPr="00C90C17">
        <w:rPr>
          <w:lang w:val="ru-RU"/>
        </w:rPr>
        <w:t xml:space="preserve">государственных областных библиотеках и обязательном экземпляре документов» в ВОУНБ им. И.С. Никитина поступило 2483 ед. различных видов обязательного  экземпляра документов (на 961 экз. меньше, чем в 2015 году), из которых 1821 экз. составляют книги, 549 экз. – журналы, 113 – комплекты газет. Все  полученные  документы прошли полную техническую и библиотечную обработку и отражены в печатных каталогах и </w:t>
      </w:r>
      <w:proofErr w:type="gramStart"/>
      <w:r w:rsidRPr="00C90C17">
        <w:rPr>
          <w:lang w:val="ru-RU"/>
        </w:rPr>
        <w:t>ЭК</w:t>
      </w:r>
      <w:proofErr w:type="gramEnd"/>
      <w:r w:rsidRPr="00C90C17">
        <w:rPr>
          <w:lang w:val="ru-RU"/>
        </w:rPr>
        <w:t xml:space="preserve"> библиотеки. При формировании электронного каталога были использованы база данных РКП и СКБР</w:t>
      </w:r>
      <w:r w:rsidRPr="00C90C17">
        <w:rPr>
          <w:spacing w:val="-16"/>
          <w:lang w:val="ru-RU"/>
        </w:rPr>
        <w:t xml:space="preserve"> </w:t>
      </w:r>
      <w:r w:rsidRPr="00C90C17">
        <w:rPr>
          <w:lang w:val="ru-RU"/>
        </w:rPr>
        <w:t>ЛИБНЕТ.</w:t>
      </w:r>
    </w:p>
    <w:p w:rsidR="00804282" w:rsidRPr="00C90C17" w:rsidRDefault="00F87978">
      <w:pPr>
        <w:pStyle w:val="a3"/>
        <w:ind w:right="113" w:firstLine="679"/>
        <w:rPr>
          <w:lang w:val="ru-RU"/>
        </w:rPr>
      </w:pPr>
      <w:r w:rsidRPr="00C90C17">
        <w:rPr>
          <w:lang w:val="ru-RU"/>
        </w:rPr>
        <w:t>В 2016 г. библиотеки двух районов области (Бутурлиновского и Терновского) получили 73 документа: бюллетень «Муниципальный вестник» (Бутурлиновский) и районную газету «Савальские зори» (Терновский район).</w:t>
      </w:r>
    </w:p>
    <w:p w:rsidR="00804282" w:rsidRPr="00C90C17" w:rsidRDefault="00F87978">
      <w:pPr>
        <w:pStyle w:val="a3"/>
        <w:ind w:right="105" w:firstLine="767"/>
        <w:rPr>
          <w:lang w:val="ru-RU"/>
        </w:rPr>
      </w:pPr>
      <w:r w:rsidRPr="00C90C17">
        <w:rPr>
          <w:lang w:val="ru-RU"/>
        </w:rPr>
        <w:t>Общее число сетевых локальных документов в библиотеках области на 01.01.2017 года составило 29,5 тыс., из них 14,4 тыс. доступны через Интернет.</w:t>
      </w:r>
    </w:p>
    <w:p w:rsidR="00804282" w:rsidRPr="00C90C17" w:rsidRDefault="00F87978">
      <w:pPr>
        <w:pStyle w:val="a3"/>
        <w:ind w:right="111" w:firstLine="719"/>
        <w:rPr>
          <w:lang w:val="ru-RU"/>
        </w:rPr>
      </w:pPr>
      <w:r w:rsidRPr="00C90C17">
        <w:rPr>
          <w:lang w:val="ru-RU"/>
        </w:rPr>
        <w:t>Важное место в работе библиотек занимают базы данных с инсталлированными документами. На сервере муниципальных библиотек области (29 библиотек) размещена база данных «Справочно-правовая система «Консультант Плюс», которая постоянно обновляется и пополняется новыми документами.</w:t>
      </w:r>
    </w:p>
    <w:p w:rsidR="00804282" w:rsidRPr="00C90C17" w:rsidRDefault="00F87978">
      <w:pPr>
        <w:pStyle w:val="a3"/>
        <w:ind w:right="108" w:firstLine="719"/>
        <w:rPr>
          <w:lang w:val="ru-RU"/>
        </w:rPr>
      </w:pPr>
      <w:r w:rsidRPr="00C90C17">
        <w:rPr>
          <w:lang w:val="ru-RU"/>
        </w:rPr>
        <w:t xml:space="preserve">Всего объем инсталлированных документов в муниципальных библиотеках области составил более 13 </w:t>
      </w:r>
      <w:proofErr w:type="gramStart"/>
      <w:r w:rsidRPr="00C90C17">
        <w:rPr>
          <w:lang w:val="ru-RU"/>
        </w:rPr>
        <w:t>млн</w:t>
      </w:r>
      <w:proofErr w:type="gramEnd"/>
      <w:r w:rsidRPr="00C90C17">
        <w:rPr>
          <w:spacing w:val="-3"/>
          <w:lang w:val="ru-RU"/>
        </w:rPr>
        <w:t xml:space="preserve"> </w:t>
      </w:r>
      <w:r w:rsidRPr="00C90C17">
        <w:rPr>
          <w:lang w:val="ru-RU"/>
        </w:rPr>
        <w:t>ед.</w:t>
      </w:r>
    </w:p>
    <w:p w:rsidR="00804282" w:rsidRPr="00C90C17" w:rsidRDefault="00804282">
      <w:pPr>
        <w:pStyle w:val="a3"/>
        <w:ind w:left="0"/>
        <w:jc w:val="left"/>
        <w:rPr>
          <w:lang w:val="ru-RU"/>
        </w:rPr>
      </w:pPr>
    </w:p>
    <w:p w:rsidR="00804282" w:rsidRPr="00C90C17" w:rsidRDefault="00F87978" w:rsidP="00ED3625">
      <w:pPr>
        <w:pStyle w:val="Heading1"/>
        <w:numPr>
          <w:ilvl w:val="2"/>
          <w:numId w:val="17"/>
        </w:numPr>
        <w:tabs>
          <w:tab w:val="left" w:pos="1372"/>
        </w:tabs>
        <w:ind w:right="113" w:firstLine="708"/>
        <w:jc w:val="both"/>
        <w:rPr>
          <w:lang w:val="ru-RU"/>
        </w:rPr>
      </w:pPr>
      <w:r w:rsidRPr="00C90C17">
        <w:rPr>
          <w:lang w:val="ru-RU"/>
        </w:rPr>
        <w:t>Обеспечение удаленным пользователям доступа к полнотекстовым документам электронных библиотечных</w:t>
      </w:r>
      <w:r w:rsidRPr="00C90C17">
        <w:rPr>
          <w:spacing w:val="-17"/>
          <w:lang w:val="ru-RU"/>
        </w:rPr>
        <w:t xml:space="preserve"> </w:t>
      </w:r>
      <w:r w:rsidRPr="00C90C17">
        <w:rPr>
          <w:lang w:val="ru-RU"/>
        </w:rPr>
        <w:t>систем</w:t>
      </w:r>
    </w:p>
    <w:p w:rsidR="00804282" w:rsidRPr="00C90C17" w:rsidRDefault="00F87978">
      <w:pPr>
        <w:pStyle w:val="a3"/>
        <w:ind w:right="106" w:firstLine="707"/>
        <w:rPr>
          <w:lang w:val="ru-RU"/>
        </w:rPr>
      </w:pPr>
      <w:r w:rsidRPr="00C90C17">
        <w:rPr>
          <w:lang w:val="ru-RU"/>
        </w:rPr>
        <w:t>Несмотря на востребованность электронных документов пользователями библиотек, доля  этих ресурсов в фондах муниципальных библиотек очень мала.</w:t>
      </w:r>
    </w:p>
    <w:p w:rsidR="00804282" w:rsidRPr="00C90C17" w:rsidRDefault="00F87978">
      <w:pPr>
        <w:pStyle w:val="a3"/>
        <w:ind w:right="114" w:firstLine="679"/>
        <w:rPr>
          <w:lang w:val="ru-RU"/>
        </w:rPr>
      </w:pPr>
      <w:r w:rsidRPr="00C90C17">
        <w:rPr>
          <w:lang w:val="ru-RU"/>
        </w:rPr>
        <w:t>В 2016 году продолжилась работа, начатая в 2015 году, по созданию доступа к единому национальному электронному ресурсу, сформированному в НЭБ.</w:t>
      </w:r>
    </w:p>
    <w:p w:rsidR="00804282" w:rsidRPr="00C90C17" w:rsidRDefault="00F87978">
      <w:pPr>
        <w:pStyle w:val="a3"/>
        <w:ind w:right="107" w:firstLine="719"/>
        <w:rPr>
          <w:lang w:val="ru-RU"/>
        </w:rPr>
      </w:pPr>
      <w:r w:rsidRPr="00C90C17">
        <w:rPr>
          <w:lang w:val="ru-RU"/>
        </w:rPr>
        <w:t>На сегодняшний момент точку доступа к ресурсам НЭБ имеют пять муниципальных библиотек области. Еще пять библиотек заключили договор в конце 2016</w:t>
      </w:r>
      <w:r w:rsidR="00BB7E80">
        <w:rPr>
          <w:lang w:val="ru-RU"/>
        </w:rPr>
        <w:t> </w:t>
      </w:r>
      <w:r w:rsidRPr="00C90C17">
        <w:rPr>
          <w:lang w:val="ru-RU"/>
        </w:rPr>
        <w:t>г. с оператором государственной информационной системы «Национальная электронная библиотека» – федеральным государственным бюджетным учреждением «Российская государственная библиотека» о предоставлении доступа пользователям библиотек к полнотекстовым ресурсам Национальной электронной библиотеки.</w:t>
      </w:r>
    </w:p>
    <w:p w:rsidR="00804282" w:rsidRPr="00C90C17" w:rsidRDefault="00F87978">
      <w:pPr>
        <w:pStyle w:val="a3"/>
        <w:ind w:right="101" w:firstLine="566"/>
        <w:rPr>
          <w:lang w:val="ru-RU"/>
        </w:rPr>
      </w:pPr>
      <w:r w:rsidRPr="00C90C17">
        <w:rPr>
          <w:lang w:val="ru-RU"/>
        </w:rPr>
        <w:t xml:space="preserve">В текущем году «ЦБС» г. Воронежа продолжила сотрудничество с порталом Российской государственной детской библиотеки «Национальная электронная детская библиотека». НЭДБ – еженедельно пополняемая бесплатная коллекция оцифрованных изданий (книг, журналов, диафильмов) </w:t>
      </w:r>
      <w:r>
        <w:t>XVIII</w:t>
      </w:r>
      <w:r w:rsidRPr="00C90C17">
        <w:rPr>
          <w:lang w:val="ru-RU"/>
        </w:rPr>
        <w:t xml:space="preserve"> - </w:t>
      </w:r>
      <w:r>
        <w:t>XX</w:t>
      </w:r>
      <w:r w:rsidRPr="00C90C17">
        <w:rPr>
          <w:lang w:val="ru-RU"/>
        </w:rPr>
        <w:t xml:space="preserve"> вв. для детей и о детях. Теперь у пользователей воронежских библиотек есть доступ к оцифрованным полнотекстовым ресурсам НЭДБ.</w:t>
      </w:r>
    </w:p>
    <w:p w:rsidR="00804282" w:rsidRPr="00C90C17" w:rsidRDefault="00F87978" w:rsidP="00BB7E80">
      <w:pPr>
        <w:pStyle w:val="a3"/>
        <w:ind w:right="108" w:firstLine="679"/>
        <w:rPr>
          <w:lang w:val="ru-RU"/>
        </w:rPr>
        <w:sectPr w:rsidR="00804282" w:rsidRPr="00C90C17">
          <w:pgSz w:w="11910" w:h="16840"/>
          <w:pgMar w:top="780" w:right="740" w:bottom="1100" w:left="1600" w:header="0" w:footer="914" w:gutter="0"/>
          <w:cols w:space="720"/>
        </w:sectPr>
      </w:pPr>
      <w:r w:rsidRPr="00C90C17">
        <w:rPr>
          <w:lang w:val="ru-RU"/>
        </w:rPr>
        <w:t xml:space="preserve">С 2016 года МБУК «ЦБС» г. Воронежа предоставляет своим пользователям  доступ   к   сетевым   удаленным   лицензионным   документам  </w:t>
      </w:r>
      <w:proofErr w:type="gramStart"/>
      <w:r w:rsidRPr="00C90C17">
        <w:rPr>
          <w:lang w:val="ru-RU"/>
        </w:rPr>
        <w:t>электронной</w:t>
      </w:r>
      <w:proofErr w:type="gramEnd"/>
    </w:p>
    <w:p w:rsidR="006A4A2D" w:rsidRDefault="00F87978" w:rsidP="001F76C7">
      <w:pPr>
        <w:pStyle w:val="a3"/>
        <w:ind w:right="116"/>
        <w:rPr>
          <w:lang w:val="ru-RU"/>
        </w:rPr>
      </w:pPr>
      <w:r w:rsidRPr="00C90C17">
        <w:rPr>
          <w:lang w:val="ru-RU"/>
        </w:rPr>
        <w:lastRenderedPageBreak/>
        <w:t xml:space="preserve">библиотеки «ЛитРес». </w:t>
      </w:r>
      <w:r w:rsidR="00BB7E80" w:rsidRPr="00BB7E80">
        <w:rPr>
          <w:lang w:val="ru-RU"/>
        </w:rPr>
        <w:t xml:space="preserve"> </w:t>
      </w:r>
      <w:r w:rsidR="00BB7E80">
        <w:rPr>
          <w:lang w:val="ru-RU"/>
        </w:rPr>
        <w:t>П</w:t>
      </w:r>
      <w:r w:rsidR="00BB7E80" w:rsidRPr="00C90C17">
        <w:rPr>
          <w:lang w:val="ru-RU"/>
        </w:rPr>
        <w:t xml:space="preserve">ри поддержке ОАО Галерея Чижова заключен прямой договор </w:t>
      </w:r>
      <w:r w:rsidR="00BB7E80">
        <w:rPr>
          <w:lang w:val="ru-RU"/>
        </w:rPr>
        <w:t xml:space="preserve"> </w:t>
      </w:r>
      <w:r w:rsidR="00BB7E80" w:rsidRPr="00C90C17">
        <w:rPr>
          <w:lang w:val="ru-RU"/>
        </w:rPr>
        <w:t>между «ЦБС» г</w:t>
      </w:r>
      <w:r w:rsidR="00BB7E80">
        <w:rPr>
          <w:lang w:val="ru-RU"/>
        </w:rPr>
        <w:t>.  </w:t>
      </w:r>
      <w:r w:rsidR="00BB7E80" w:rsidRPr="00C90C17">
        <w:rPr>
          <w:lang w:val="ru-RU"/>
        </w:rPr>
        <w:t>Воронеж</w:t>
      </w:r>
      <w:proofErr w:type="gramStart"/>
      <w:r w:rsidR="00BB7E80" w:rsidRPr="00C90C17">
        <w:rPr>
          <w:lang w:val="ru-RU"/>
        </w:rPr>
        <w:t>а и ООО</w:t>
      </w:r>
      <w:proofErr w:type="gramEnd"/>
      <w:r w:rsidR="00BB7E80" w:rsidRPr="00C90C17">
        <w:rPr>
          <w:lang w:val="ru-RU"/>
        </w:rPr>
        <w:t xml:space="preserve"> «ЛитРес», позволяющий библиотекам самостоятельно </w:t>
      </w:r>
      <w:r w:rsidR="00BB7E80">
        <w:rPr>
          <w:lang w:val="ru-RU"/>
        </w:rPr>
        <w:t xml:space="preserve"> </w:t>
      </w:r>
      <w:r w:rsidR="00BB7E80" w:rsidRPr="00C90C17">
        <w:rPr>
          <w:lang w:val="ru-RU"/>
        </w:rPr>
        <w:t>формировать фонд электронных изданий и предоставлять их пользователям на безвозмездной</w:t>
      </w:r>
      <w:r w:rsidR="00BB7E80" w:rsidRPr="00C90C17">
        <w:rPr>
          <w:spacing w:val="-30"/>
          <w:lang w:val="ru-RU"/>
        </w:rPr>
        <w:t xml:space="preserve"> </w:t>
      </w:r>
      <w:r w:rsidR="00BB7E80" w:rsidRPr="00C90C17">
        <w:rPr>
          <w:lang w:val="ru-RU"/>
        </w:rPr>
        <w:t>основе.</w:t>
      </w:r>
      <w:r w:rsidR="001F76C7">
        <w:rPr>
          <w:lang w:val="ru-RU"/>
        </w:rPr>
        <w:t xml:space="preserve"> </w:t>
      </w:r>
    </w:p>
    <w:p w:rsidR="00804282" w:rsidRPr="00C90C17" w:rsidRDefault="001F76C7" w:rsidP="006A4A2D">
      <w:pPr>
        <w:pStyle w:val="a3"/>
        <w:ind w:right="116" w:firstLine="618"/>
        <w:rPr>
          <w:lang w:val="ru-RU"/>
        </w:rPr>
      </w:pPr>
      <w:r w:rsidRPr="00C90C17">
        <w:rPr>
          <w:lang w:val="ru-RU"/>
        </w:rPr>
        <w:t>Объем на конец года сетевых удаленных лицензионных документов составляет одну БД, в них документов – 510 ед.</w:t>
      </w:r>
      <w:r>
        <w:rPr>
          <w:lang w:val="ru-RU"/>
        </w:rPr>
        <w:t xml:space="preserve"> </w:t>
      </w:r>
    </w:p>
    <w:p w:rsidR="00804282" w:rsidRPr="00C90C17" w:rsidRDefault="00F87978">
      <w:pPr>
        <w:pStyle w:val="a3"/>
        <w:ind w:right="115" w:firstLine="707"/>
        <w:rPr>
          <w:lang w:val="ru-RU"/>
        </w:rPr>
      </w:pPr>
      <w:r w:rsidRPr="00C90C17">
        <w:rPr>
          <w:lang w:val="ru-RU"/>
        </w:rPr>
        <w:t>Как и в предыдущие годы, большинство библиотек региона не имеют ни финансовой, ни технической возможности приобрести электронные документы и обеспечить своих пользователей электронной информацией в полном объеме.</w:t>
      </w:r>
    </w:p>
    <w:p w:rsidR="00804282" w:rsidRPr="00C90C17" w:rsidRDefault="00804282">
      <w:pPr>
        <w:pStyle w:val="a3"/>
        <w:ind w:left="0"/>
        <w:jc w:val="left"/>
        <w:rPr>
          <w:lang w:val="ru-RU"/>
        </w:rPr>
      </w:pPr>
    </w:p>
    <w:p w:rsidR="00804282" w:rsidRPr="00C90C17" w:rsidRDefault="00F87978" w:rsidP="00ED3625">
      <w:pPr>
        <w:pStyle w:val="Heading1"/>
        <w:numPr>
          <w:ilvl w:val="2"/>
          <w:numId w:val="17"/>
        </w:numPr>
        <w:tabs>
          <w:tab w:val="left" w:pos="1062"/>
        </w:tabs>
        <w:ind w:left="1062" w:hanging="420"/>
        <w:rPr>
          <w:lang w:val="ru-RU"/>
        </w:rPr>
      </w:pPr>
      <w:r w:rsidRPr="00C90C17">
        <w:rPr>
          <w:lang w:val="ru-RU"/>
        </w:rPr>
        <w:t>Представительство муниципальных библиотек в сети</w:t>
      </w:r>
      <w:r w:rsidRPr="00C90C17">
        <w:rPr>
          <w:spacing w:val="-13"/>
          <w:lang w:val="ru-RU"/>
        </w:rPr>
        <w:t xml:space="preserve"> </w:t>
      </w:r>
      <w:r w:rsidRPr="00C90C17">
        <w:rPr>
          <w:lang w:val="ru-RU"/>
        </w:rPr>
        <w:t>Интернет</w:t>
      </w:r>
    </w:p>
    <w:p w:rsidR="00804282" w:rsidRPr="00C90C17" w:rsidRDefault="00F87978">
      <w:pPr>
        <w:pStyle w:val="a3"/>
        <w:ind w:right="115" w:firstLine="539"/>
        <w:rPr>
          <w:lang w:val="ru-RU"/>
        </w:rPr>
      </w:pPr>
      <w:r w:rsidRPr="00C90C17">
        <w:rPr>
          <w:lang w:val="ru-RU"/>
        </w:rPr>
        <w:t>Уже не первый год информатизация библиотек является одним из приоритетных направлений библиотечной политики в регионе.</w:t>
      </w:r>
    </w:p>
    <w:p w:rsidR="00804282" w:rsidRPr="00C90C17" w:rsidRDefault="00F87978">
      <w:pPr>
        <w:pStyle w:val="a3"/>
        <w:ind w:right="106" w:firstLine="539"/>
        <w:rPr>
          <w:lang w:val="ru-RU"/>
        </w:rPr>
      </w:pPr>
      <w:r w:rsidRPr="00C90C17">
        <w:rPr>
          <w:lang w:val="ru-RU"/>
        </w:rPr>
        <w:t>На 01.01.2017 г. компьютеризированы 342 муниципальные библиотеки или 41,8 % от общего количества муниципальных библиотек.</w:t>
      </w:r>
    </w:p>
    <w:p w:rsidR="00804282" w:rsidRPr="00C90C17" w:rsidRDefault="00F87978">
      <w:pPr>
        <w:pStyle w:val="a3"/>
        <w:ind w:right="107" w:firstLine="707"/>
        <w:rPr>
          <w:lang w:val="ru-RU"/>
        </w:rPr>
      </w:pPr>
      <w:r w:rsidRPr="00C90C17">
        <w:rPr>
          <w:lang w:val="ru-RU"/>
        </w:rPr>
        <w:t>Библиотеки все более активно осваивают Интернет-пространство с целью продвижения чтения, информационно-библиотечных услуг, а также рекламы учреждени</w:t>
      </w:r>
      <w:r w:rsidR="00D32777">
        <w:rPr>
          <w:lang w:val="ru-RU"/>
        </w:rPr>
        <w:t>й</w:t>
      </w:r>
      <w:r w:rsidRPr="00C90C17">
        <w:rPr>
          <w:lang w:val="ru-RU"/>
        </w:rPr>
        <w:t>, используя в своей работе социальные сети (В Контакте, Одноклассники, Фейсбук) и ве</w:t>
      </w:r>
      <w:proofErr w:type="gramStart"/>
      <w:r w:rsidRPr="00C90C17">
        <w:rPr>
          <w:lang w:val="ru-RU"/>
        </w:rPr>
        <w:t>б-</w:t>
      </w:r>
      <w:proofErr w:type="gramEnd"/>
      <w:r w:rsidRPr="00C90C17">
        <w:rPr>
          <w:lang w:val="ru-RU"/>
        </w:rPr>
        <w:t xml:space="preserve"> сайты, которые являются формой подачи информации в онлайновой среде.</w:t>
      </w:r>
    </w:p>
    <w:p w:rsidR="00804282" w:rsidRPr="00C90C17" w:rsidRDefault="00F87978">
      <w:pPr>
        <w:pStyle w:val="a3"/>
        <w:ind w:right="106" w:firstLine="539"/>
        <w:rPr>
          <w:lang w:val="ru-RU"/>
        </w:rPr>
      </w:pPr>
      <w:r w:rsidRPr="00C90C17">
        <w:rPr>
          <w:lang w:val="ru-RU"/>
        </w:rPr>
        <w:t>В 16-ти муниципальных районах и 2-х городских округах 22 библиотеки (2015 г. – 19 библиотек) име</w:t>
      </w:r>
      <w:r w:rsidR="00D32777">
        <w:rPr>
          <w:lang w:val="ru-RU"/>
        </w:rPr>
        <w:t>ют</w:t>
      </w:r>
      <w:r w:rsidRPr="00C90C17">
        <w:rPr>
          <w:lang w:val="ru-RU"/>
        </w:rPr>
        <w:t xml:space="preserve"> собственный Интернет-сайт. В 2016 году были созданы сайты центральных библиотек Нижнедевицкого, Панинского и Подгоренского муниципальных районов. Положительным моментом является увеличение числа библиотек, сайты  которых доступны для слепых и слабовидящих. Так, если в 2015 году сайт только одной муниципальной библиотеки (межпоселенческая библиотека им. А.Т. Прасолова Россошанского района) был доступен для группы пользователей с нарушениями зрения, то в 2016 году сайты семи муниципальных библиотек адаптированы к нуждам этой читательской</w:t>
      </w:r>
      <w:r w:rsidRPr="00C90C17">
        <w:rPr>
          <w:spacing w:val="-1"/>
          <w:lang w:val="ru-RU"/>
        </w:rPr>
        <w:t xml:space="preserve"> </w:t>
      </w:r>
      <w:r w:rsidRPr="00C90C17">
        <w:rPr>
          <w:lang w:val="ru-RU"/>
        </w:rPr>
        <w:t>категории.</w:t>
      </w:r>
    </w:p>
    <w:p w:rsidR="00804282" w:rsidRPr="00C90C17" w:rsidRDefault="00F87978">
      <w:pPr>
        <w:pStyle w:val="a3"/>
        <w:ind w:right="108" w:firstLine="539"/>
        <w:rPr>
          <w:lang w:val="ru-RU"/>
        </w:rPr>
      </w:pPr>
      <w:r w:rsidRPr="00C90C17">
        <w:rPr>
          <w:lang w:val="ru-RU"/>
        </w:rPr>
        <w:t xml:space="preserve">Количество посещений сайтов тоже выросло и составило 249,7 тыс. </w:t>
      </w:r>
      <w:r w:rsidRPr="005F2E72">
        <w:rPr>
          <w:lang w:val="ru-RU"/>
        </w:rPr>
        <w:t xml:space="preserve">(2015 г. – 143,8 тыс.). </w:t>
      </w:r>
      <w:r w:rsidRPr="00C90C17">
        <w:rPr>
          <w:lang w:val="ru-RU"/>
        </w:rPr>
        <w:t>Увеличивается и количество библиотек, имеющих веб-страницы и аккаунты в социальных сетях. Увеличение произошло на 33,3 % в сравнении с 2015 годом. В 2016 году 84 муниципальные библиотеки не только продвигали себя и свои услуги в соцсетях, но и привлекали новых пользователей.</w:t>
      </w:r>
    </w:p>
    <w:p w:rsidR="00804282" w:rsidRPr="00C90C17" w:rsidRDefault="00F87978">
      <w:pPr>
        <w:pStyle w:val="a3"/>
        <w:ind w:right="108" w:firstLine="539"/>
        <w:rPr>
          <w:lang w:val="ru-RU"/>
        </w:rPr>
      </w:pPr>
      <w:r w:rsidRPr="00C90C17">
        <w:rPr>
          <w:lang w:val="ru-RU"/>
        </w:rPr>
        <w:t>Также библиотеки размещают информацию о своей деятельности на сайтах администраций муниципальных районов.</w:t>
      </w:r>
    </w:p>
    <w:p w:rsidR="00804282" w:rsidRPr="00C90C17" w:rsidRDefault="00F87978">
      <w:pPr>
        <w:pStyle w:val="a3"/>
        <w:tabs>
          <w:tab w:val="left" w:pos="3751"/>
        </w:tabs>
        <w:ind w:right="108" w:firstLine="539"/>
        <w:rPr>
          <w:lang w:val="ru-RU"/>
        </w:rPr>
      </w:pPr>
      <w:r w:rsidRPr="00C90C17">
        <w:rPr>
          <w:lang w:val="ru-RU"/>
        </w:rPr>
        <w:t xml:space="preserve">Ежегодно </w:t>
      </w:r>
      <w:r w:rsidR="00FA5C61" w:rsidRPr="00C90C17">
        <w:rPr>
          <w:lang w:val="ru-RU"/>
        </w:rPr>
        <w:t xml:space="preserve">ЦБС г. Воронежа и ВОУНБ им. И.С. Никитина </w:t>
      </w:r>
      <w:r w:rsidR="00FA5C61">
        <w:rPr>
          <w:lang w:val="ru-RU"/>
        </w:rPr>
        <w:t xml:space="preserve">представляют свои </w:t>
      </w:r>
      <w:r w:rsidRPr="00C90C17">
        <w:rPr>
          <w:lang w:val="ru-RU"/>
        </w:rPr>
        <w:t>информационные ресурсы</w:t>
      </w:r>
      <w:r w:rsidR="00FA5C61">
        <w:rPr>
          <w:lang w:val="ru-RU"/>
        </w:rPr>
        <w:t xml:space="preserve"> в Зональную </w:t>
      </w:r>
      <w:r w:rsidRPr="00C90C17">
        <w:rPr>
          <w:lang w:val="ru-RU"/>
        </w:rPr>
        <w:t>научную библиотеку Воронежского</w:t>
      </w:r>
      <w:r w:rsidRPr="00C90C17">
        <w:rPr>
          <w:w w:val="99"/>
          <w:lang w:val="ru-RU"/>
        </w:rPr>
        <w:t xml:space="preserve"> </w:t>
      </w:r>
      <w:r w:rsidRPr="00C90C17">
        <w:rPr>
          <w:lang w:val="ru-RU"/>
        </w:rPr>
        <w:t>государственного университета для их обработки с последующим размещением в сводный каталог Воронежа Консорциума</w:t>
      </w:r>
      <w:r w:rsidRPr="00C90C17">
        <w:rPr>
          <w:spacing w:val="-18"/>
          <w:lang w:val="ru-RU"/>
        </w:rPr>
        <w:t xml:space="preserve"> </w:t>
      </w:r>
      <w:r w:rsidRPr="00C90C17">
        <w:rPr>
          <w:lang w:val="ru-RU"/>
        </w:rPr>
        <w:t>«Черноземье».</w:t>
      </w:r>
    </w:p>
    <w:p w:rsidR="00804282" w:rsidRPr="00C90C17" w:rsidRDefault="00F87978">
      <w:pPr>
        <w:pStyle w:val="a3"/>
        <w:ind w:right="109" w:firstLine="707"/>
        <w:rPr>
          <w:lang w:val="ru-RU"/>
        </w:rPr>
      </w:pPr>
      <w:r w:rsidRPr="00C90C17">
        <w:rPr>
          <w:lang w:val="ru-RU"/>
        </w:rPr>
        <w:t>В отчетном году муниципальные библиотеки области активно работали в рамках проекта  Министерства  культуры  РФ  «Автоматизированная    информационная   система</w:t>
      </w:r>
    </w:p>
    <w:p w:rsidR="00804282" w:rsidRPr="00C90C17" w:rsidRDefault="00F87978">
      <w:pPr>
        <w:pStyle w:val="a3"/>
        <w:ind w:right="107"/>
        <w:rPr>
          <w:lang w:val="ru-RU"/>
        </w:rPr>
      </w:pPr>
      <w:r w:rsidRPr="00C90C17">
        <w:rPr>
          <w:lang w:val="ru-RU"/>
        </w:rPr>
        <w:t>«Единое информационное пространство в сфере культуры» (АИС ЕИПСК). В 2016 году в Министерстве культуры РФ подвели предварительные итоги информационной активности регионов за 9 месяцев. Среди регионов с населением свыше 2 миллионов человек Воронежская область на шестом месте – после Москвы, Московской области, Краснодарского края, Самарской области и Санкт-Петербурга.</w:t>
      </w:r>
    </w:p>
    <w:p w:rsidR="00804282" w:rsidRPr="00C90C17" w:rsidRDefault="00804282">
      <w:pPr>
        <w:pStyle w:val="a3"/>
        <w:spacing w:before="11"/>
        <w:ind w:left="0"/>
        <w:jc w:val="left"/>
        <w:rPr>
          <w:sz w:val="23"/>
          <w:lang w:val="ru-RU"/>
        </w:rPr>
      </w:pPr>
    </w:p>
    <w:p w:rsidR="00804282" w:rsidRPr="00C90C17" w:rsidRDefault="00F87978" w:rsidP="00ED3625">
      <w:pPr>
        <w:pStyle w:val="Heading1"/>
        <w:numPr>
          <w:ilvl w:val="2"/>
          <w:numId w:val="17"/>
        </w:numPr>
        <w:tabs>
          <w:tab w:val="left" w:pos="1254"/>
        </w:tabs>
        <w:ind w:right="106" w:firstLine="708"/>
        <w:jc w:val="both"/>
        <w:rPr>
          <w:lang w:val="ru-RU"/>
        </w:rPr>
      </w:pPr>
      <w:r w:rsidRPr="00C90C17">
        <w:rPr>
          <w:lang w:val="ru-RU"/>
        </w:rPr>
        <w:t>Анализ состояния и использования электронных ресурсов библиотеками, находящимися в составе библиотечной сети, а также библиотеками – структурными подразделениями организаций культурно-досугового</w:t>
      </w:r>
      <w:r w:rsidRPr="00C90C17">
        <w:rPr>
          <w:spacing w:val="-14"/>
          <w:lang w:val="ru-RU"/>
        </w:rPr>
        <w:t xml:space="preserve"> </w:t>
      </w:r>
      <w:r w:rsidRPr="00C90C17">
        <w:rPr>
          <w:lang w:val="ru-RU"/>
        </w:rPr>
        <w:t>типа</w:t>
      </w:r>
    </w:p>
    <w:p w:rsidR="00804282" w:rsidRPr="00C90C17" w:rsidRDefault="00804282">
      <w:pPr>
        <w:jc w:val="both"/>
        <w:rPr>
          <w:lang w:val="ru-RU"/>
        </w:rPr>
        <w:sectPr w:rsidR="00804282" w:rsidRPr="00C90C17">
          <w:pgSz w:w="11910" w:h="16840"/>
          <w:pgMar w:top="780" w:right="740" w:bottom="1100" w:left="1600" w:header="0" w:footer="914" w:gutter="0"/>
          <w:cols w:space="720"/>
        </w:sectPr>
      </w:pPr>
    </w:p>
    <w:p w:rsidR="00804282" w:rsidRPr="00C90C17" w:rsidRDefault="00F87978">
      <w:pPr>
        <w:spacing w:before="46"/>
        <w:ind w:left="810" w:right="55" w:firstLine="7369"/>
        <w:rPr>
          <w:i/>
          <w:lang w:val="ru-RU"/>
        </w:rPr>
      </w:pPr>
      <w:r w:rsidRPr="00C90C17">
        <w:rPr>
          <w:i/>
          <w:lang w:val="ru-RU"/>
        </w:rPr>
        <w:lastRenderedPageBreak/>
        <w:t>Диаграмма 8.</w:t>
      </w:r>
    </w:p>
    <w:p w:rsidR="00804282" w:rsidRPr="0074623E" w:rsidRDefault="00547D0B">
      <w:pPr>
        <w:pStyle w:val="a3"/>
        <w:spacing w:before="6"/>
        <w:ind w:left="0"/>
        <w:jc w:val="left"/>
        <w:rPr>
          <w:i/>
          <w:sz w:val="18"/>
          <w:lang w:val="ru-RU"/>
        </w:rPr>
      </w:pPr>
      <w:r w:rsidRPr="00547D0B">
        <w:pict>
          <v:group id="_x0000_s1470" style="position:absolute;margin-left:121.55pt;margin-top:12.6pt;width:374.2pt;height:215.9pt;z-index:2800;mso-wrap-distance-left:0;mso-wrap-distance-right:0;mso-position-horizontal-relative:page" coordorigin="2431,252" coordsize="7484,4318">
            <v:shape id="_x0000_s1504" type="#_x0000_t75" style="position:absolute;left:2439;top:252;width:7469;height:4310">
              <v:imagedata r:id="rId33" o:title=""/>
            </v:shape>
            <v:rect id="_x0000_s1503" style="position:absolute;left:2468;top:1033;width:7128;height:2470" stroked="f"/>
            <v:line id="_x0000_s1502" style="position:absolute" from="8775,3503" to="9595,3503" strokecolor="#858585"/>
            <v:line id="_x0000_s1501" style="position:absolute" from="2468,3503" to="8636,3503" strokecolor="#858585"/>
            <v:shape id="_x0000_s1500" style="position:absolute;left:3359;top:3338;width:5346;height:165" coordorigin="3359,3338" coordsize="5346,165" path="m3359,3338r1782,165l6922,3461r1782,42e" filled="f" strokecolor="#497dba" strokeweight="2.25pt">
              <v:path arrowok="t"/>
            </v:shape>
            <v:shape id="_x0000_s1499" type="#_x0000_t75" style="position:absolute;left:3281;top:3262;width:154;height:154">
              <v:imagedata r:id="rId21" o:title=""/>
            </v:shape>
            <v:shape id="_x0000_s1498" type="#_x0000_t75" style="position:absolute;left:5065;top:3425;width:154;height:154">
              <v:imagedata r:id="rId19" o:title=""/>
            </v:shape>
            <v:shape id="_x0000_s1497" type="#_x0000_t75" style="position:absolute;left:6845;top:3384;width:154;height:154">
              <v:imagedata r:id="rId18" o:title=""/>
            </v:shape>
            <v:shape id="_x0000_s1496" type="#_x0000_t75" style="position:absolute;left:8629;top:3425;width:154;height:154">
              <v:imagedata r:id="rId19" o:title=""/>
            </v:shape>
            <v:shape id="_x0000_s1495" style="position:absolute;left:3359;top:1403;width:5346;height:2059" coordorigin="3359,1403" coordsize="5346,2059" path="m3359,1403l5141,3380,6922,2350,8704,3462e" filled="f" strokecolor="#bd4a47" strokeweight="2.25pt">
              <v:path arrowok="t"/>
            </v:shape>
            <v:rect id="_x0000_s1494" style="position:absolute;left:3289;top:1332;width:139;height:139" fillcolor="#c0504d" stroked="f"/>
            <v:rect id="_x0000_s1493" style="position:absolute;left:3289;top:1332;width:139;height:139" filled="f" strokecolor="#bd4a47" strokeweight=".72pt"/>
            <v:rect id="_x0000_s1492" style="position:absolute;left:5072;top:3310;width:139;height:139" fillcolor="#c0504d" stroked="f"/>
            <v:rect id="_x0000_s1491" style="position:absolute;left:5072;top:3310;width:139;height:139" filled="f" strokecolor="#bd4a47" strokeweight=".72pt"/>
            <v:rect id="_x0000_s1490" style="position:absolute;left:6853;top:2280;width:139;height:139" fillcolor="#c0504d" stroked="f"/>
            <v:rect id="_x0000_s1489" style="position:absolute;left:6853;top:2280;width:139;height:139" filled="f" strokecolor="#bd4a47" strokeweight=".72pt"/>
            <v:rect id="_x0000_s1488" style="position:absolute;left:8636;top:3391;width:139;height:139" fillcolor="#c0504d" stroked="f"/>
            <v:rect id="_x0000_s1487" style="position:absolute;left:8636;top:3391;width:139;height:139" filled="f" strokecolor="#bd4a47" strokeweight=".72pt"/>
            <v:line id="_x0000_s1486" style="position:absolute" from="2988,593" to="3132,593" strokecolor="#bd4a47" strokeweight="2.25pt"/>
            <v:line id="_x0000_s1485" style="position:absolute" from="2748,593" to="2887,593" strokecolor="#bd4a47" strokeweight="2.25pt"/>
            <v:rect id="_x0000_s1484" style="position:absolute;left:2887;top:540;width:101;height:101" fillcolor="#c0504d" stroked="f"/>
            <v:rect id="_x0000_s1483" style="position:absolute;left:2887;top:540;width:101;height:101" filled="f" strokecolor="#bd4a47"/>
            <v:shape id="_x0000_s1482" type="#_x0000_t75" style="position:absolute;left:2725;top:908;width:429;height:115">
              <v:imagedata r:id="rId34" o:title=""/>
            </v:shape>
            <v:shape id="_x0000_s1481" style="position:absolute;left:2431;top:252;width:7484;height:4317" coordorigin="2431,252" coordsize="7484,4317" o:spt="100" adj="0,,0" path="m2436,252r-5,l2431,4566r4,3l9912,4569r3,-3l9915,4564r-7477,l2436,4563r,-4311xm9915,252r-5,l9910,4563r-1,1l9915,4564r,-4312xm9905,254r-7464,l2441,4559r7464,l9905,4554r-7459,l2446,259r7459,l9905,254xm9905,259r-5,l9900,4554r5,l9905,259xe" fillcolor="#858585" stroked="f">
              <v:stroke joinstyle="round"/>
              <v:formulas/>
              <v:path arrowok="t" o:connecttype="segments"/>
            </v:shape>
            <v:shape id="_x0000_s1480" type="#_x0000_t202" style="position:absolute;left:3173;top:509;width:6466;height:553" filled="f" stroked="f">
              <v:textbox inset="0,0,0,0">
                <w:txbxContent>
                  <w:p w:rsidR="00297CCA" w:rsidRPr="00C90C17" w:rsidRDefault="00297CCA">
                    <w:pPr>
                      <w:spacing w:line="183" w:lineRule="exact"/>
                      <w:rPr>
                        <w:rFonts w:ascii="Calibri" w:hAnsi="Calibri"/>
                        <w:sz w:val="18"/>
                        <w:lang w:val="ru-RU"/>
                      </w:rPr>
                    </w:pPr>
                    <w:proofErr w:type="gramStart"/>
                    <w:r w:rsidRPr="00C90C17">
                      <w:rPr>
                        <w:rFonts w:ascii="Calibri" w:hAnsi="Calibri"/>
                        <w:sz w:val="18"/>
                        <w:lang w:val="ru-RU"/>
                      </w:rPr>
                      <w:t>Библиотеки-сетевые</w:t>
                    </w:r>
                    <w:proofErr w:type="gramEnd"/>
                    <w:r w:rsidRPr="00C90C17">
                      <w:rPr>
                        <w:rFonts w:ascii="Calibri" w:hAnsi="Calibri"/>
                        <w:sz w:val="18"/>
                        <w:lang w:val="ru-RU"/>
                      </w:rPr>
                      <w:t xml:space="preserve"> единицы</w:t>
                    </w:r>
                  </w:p>
                  <w:p w:rsidR="00297CCA" w:rsidRPr="00C90C17" w:rsidRDefault="00297CCA">
                    <w:pPr>
                      <w:spacing w:before="153" w:line="216" w:lineRule="exact"/>
                      <w:rPr>
                        <w:rFonts w:ascii="Calibri" w:hAnsi="Calibri"/>
                        <w:sz w:val="18"/>
                        <w:lang w:val="ru-RU"/>
                      </w:rPr>
                    </w:pPr>
                    <w:r w:rsidRPr="00C90C17">
                      <w:rPr>
                        <w:rFonts w:ascii="Calibri" w:hAnsi="Calibri"/>
                        <w:sz w:val="18"/>
                        <w:lang w:val="ru-RU"/>
                      </w:rPr>
                      <w:t>Библиотеки в структуре учреждений, осуществляющих библиотечную</w:t>
                    </w:r>
                    <w:r w:rsidRPr="00C90C17">
                      <w:rPr>
                        <w:rFonts w:ascii="Calibri" w:hAnsi="Calibri"/>
                        <w:spacing w:val="-24"/>
                        <w:sz w:val="18"/>
                        <w:lang w:val="ru-RU"/>
                      </w:rPr>
                      <w:t xml:space="preserve"> </w:t>
                    </w:r>
                    <w:r w:rsidRPr="00C90C17">
                      <w:rPr>
                        <w:rFonts w:ascii="Calibri" w:hAnsi="Calibri"/>
                        <w:sz w:val="18"/>
                        <w:lang w:val="ru-RU"/>
                      </w:rPr>
                      <w:t>деятельность</w:t>
                    </w:r>
                  </w:p>
                </w:txbxContent>
              </v:textbox>
            </v:shape>
            <v:shape id="_x0000_s1479" type="#_x0000_t202" style="position:absolute;left:2985;top:1321;width:202;height:200" filled="f" stroked="f">
              <v:textbox inset="0,0,0,0">
                <w:txbxContent>
                  <w:p w:rsidR="00297CCA" w:rsidRDefault="00297CCA">
                    <w:pPr>
                      <w:spacing w:line="199" w:lineRule="exact"/>
                      <w:ind w:right="-19"/>
                      <w:rPr>
                        <w:rFonts w:ascii="Calibri"/>
                        <w:sz w:val="20"/>
                      </w:rPr>
                    </w:pPr>
                    <w:r>
                      <w:rPr>
                        <w:rFonts w:ascii="Calibri"/>
                        <w:spacing w:val="-1"/>
                        <w:sz w:val="20"/>
                      </w:rPr>
                      <w:t>47</w:t>
                    </w:r>
                  </w:p>
                </w:txbxContent>
              </v:textbox>
            </v:shape>
            <v:shape id="_x0000_s1478" type="#_x0000_t202" style="position:absolute;left:6803;top:2012;width:202;height:200" filled="f" stroked="f">
              <v:textbox inset="0,0,0,0">
                <w:txbxContent>
                  <w:p w:rsidR="00297CCA" w:rsidRDefault="00297CCA">
                    <w:pPr>
                      <w:spacing w:line="199" w:lineRule="exact"/>
                      <w:ind w:right="-19"/>
                      <w:rPr>
                        <w:rFonts w:ascii="Calibri"/>
                        <w:sz w:val="20"/>
                      </w:rPr>
                    </w:pPr>
                    <w:r>
                      <w:rPr>
                        <w:rFonts w:ascii="Calibri"/>
                        <w:spacing w:val="-1"/>
                        <w:sz w:val="20"/>
                      </w:rPr>
                      <w:t>27</w:t>
                    </w:r>
                  </w:p>
                </w:txbxContent>
              </v:textbox>
            </v:shape>
            <v:shape id="_x0000_s1477" type="#_x0000_t202" style="position:absolute;left:4985;top:3025;width:101;height:200" filled="f" stroked="f">
              <v:textbox inset="0,0,0,0">
                <w:txbxContent>
                  <w:p w:rsidR="00297CCA" w:rsidRDefault="00297CCA">
                    <w:pPr>
                      <w:spacing w:line="199" w:lineRule="exact"/>
                      <w:rPr>
                        <w:rFonts w:ascii="Calibri"/>
                        <w:sz w:val="20"/>
                      </w:rPr>
                    </w:pPr>
                    <w:r>
                      <w:rPr>
                        <w:rFonts w:ascii="Calibri"/>
                        <w:w w:val="99"/>
                        <w:sz w:val="20"/>
                      </w:rPr>
                      <w:t>3</w:t>
                    </w:r>
                  </w:p>
                </w:txbxContent>
              </v:textbox>
            </v:shape>
            <v:shape id="_x0000_s1476" type="#_x0000_t202" style="position:absolute;left:8646;top:3041;width:101;height:200" filled="f" stroked="f">
              <v:textbox inset="0,0,0,0">
                <w:txbxContent>
                  <w:p w:rsidR="00297CCA" w:rsidRDefault="00297CCA">
                    <w:pPr>
                      <w:spacing w:line="199" w:lineRule="exact"/>
                      <w:rPr>
                        <w:rFonts w:ascii="Calibri"/>
                        <w:sz w:val="20"/>
                      </w:rPr>
                    </w:pPr>
                    <w:r>
                      <w:rPr>
                        <w:rFonts w:ascii="Calibri"/>
                        <w:w w:val="99"/>
                        <w:sz w:val="20"/>
                      </w:rPr>
                      <w:t>1</w:t>
                    </w:r>
                  </w:p>
                </w:txbxContent>
              </v:textbox>
            </v:shape>
            <v:shape id="_x0000_s1475" type="#_x0000_t202" style="position:absolute;left:2544;top:3386;width:3405;height:668" filled="f" stroked="f">
              <v:textbox inset="0,0,0,0">
                <w:txbxContent>
                  <w:p w:rsidR="00297CCA" w:rsidRPr="00C90C17" w:rsidRDefault="00297CCA">
                    <w:pPr>
                      <w:tabs>
                        <w:tab w:val="left" w:pos="2838"/>
                      </w:tabs>
                      <w:spacing w:line="267" w:lineRule="exact"/>
                      <w:ind w:left="628"/>
                      <w:rPr>
                        <w:rFonts w:ascii="Calibri"/>
                        <w:sz w:val="20"/>
                        <w:lang w:val="ru-RU"/>
                      </w:rPr>
                    </w:pPr>
                    <w:r w:rsidRPr="00C90C17">
                      <w:rPr>
                        <w:rFonts w:ascii="Calibri"/>
                        <w:sz w:val="20"/>
                        <w:lang w:val="ru-RU"/>
                      </w:rPr>
                      <w:t>4</w:t>
                    </w:r>
                    <w:r w:rsidRPr="00C90C17">
                      <w:rPr>
                        <w:rFonts w:ascii="Calibri"/>
                        <w:sz w:val="20"/>
                        <w:lang w:val="ru-RU"/>
                      </w:rPr>
                      <w:tab/>
                    </w:r>
                    <w:r w:rsidRPr="00C90C17">
                      <w:rPr>
                        <w:rFonts w:ascii="Calibri"/>
                        <w:position w:val="-9"/>
                        <w:sz w:val="20"/>
                        <w:lang w:val="ru-RU"/>
                      </w:rPr>
                      <w:t>0</w:t>
                    </w:r>
                  </w:p>
                  <w:p w:rsidR="00297CCA" w:rsidRPr="00C90C17" w:rsidRDefault="00297CCA">
                    <w:pPr>
                      <w:tabs>
                        <w:tab w:val="left" w:pos="1789"/>
                      </w:tabs>
                      <w:spacing w:line="183" w:lineRule="exact"/>
                      <w:ind w:left="424"/>
                      <w:rPr>
                        <w:rFonts w:ascii="Calibri" w:hAnsi="Calibri"/>
                        <w:sz w:val="18"/>
                        <w:lang w:val="ru-RU"/>
                      </w:rPr>
                    </w:pPr>
                    <w:r w:rsidRPr="00C90C17">
                      <w:rPr>
                        <w:rFonts w:ascii="Calibri" w:hAnsi="Calibri"/>
                        <w:sz w:val="18"/>
                        <w:lang w:val="ru-RU"/>
                      </w:rPr>
                      <w:t>Имеющие</w:t>
                    </w:r>
                    <w:r w:rsidRPr="00C90C17">
                      <w:rPr>
                        <w:rFonts w:ascii="Calibri" w:hAnsi="Calibri"/>
                        <w:sz w:val="18"/>
                        <w:lang w:val="ru-RU"/>
                      </w:rPr>
                      <w:tab/>
                    </w:r>
                    <w:proofErr w:type="gramStart"/>
                    <w:r w:rsidRPr="00C90C17">
                      <w:rPr>
                        <w:rFonts w:ascii="Calibri" w:hAnsi="Calibri"/>
                        <w:sz w:val="18"/>
                        <w:lang w:val="ru-RU"/>
                      </w:rPr>
                      <w:t>Имеющие</w:t>
                    </w:r>
                    <w:proofErr w:type="gramEnd"/>
                    <w:r w:rsidRPr="00C90C17">
                      <w:rPr>
                        <w:rFonts w:ascii="Calibri" w:hAnsi="Calibri"/>
                        <w:spacing w:val="-2"/>
                        <w:sz w:val="18"/>
                        <w:lang w:val="ru-RU"/>
                      </w:rPr>
                      <w:t xml:space="preserve"> </w:t>
                    </w:r>
                    <w:r w:rsidRPr="00C90C17">
                      <w:rPr>
                        <w:rFonts w:ascii="Calibri" w:hAnsi="Calibri"/>
                        <w:sz w:val="18"/>
                        <w:lang w:val="ru-RU"/>
                      </w:rPr>
                      <w:t>цифровую</w:t>
                    </w:r>
                  </w:p>
                  <w:p w:rsidR="00297CCA" w:rsidRPr="00C90C17" w:rsidRDefault="00297CCA">
                    <w:pPr>
                      <w:tabs>
                        <w:tab w:val="left" w:pos="2147"/>
                      </w:tabs>
                      <w:spacing w:before="1" w:line="216" w:lineRule="exact"/>
                      <w:rPr>
                        <w:rFonts w:ascii="Calibri" w:hAnsi="Calibri"/>
                        <w:sz w:val="18"/>
                        <w:lang w:val="ru-RU"/>
                      </w:rPr>
                    </w:pPr>
                    <w:r w:rsidRPr="00C90C17">
                      <w:rPr>
                        <w:rFonts w:ascii="Calibri" w:hAnsi="Calibri"/>
                        <w:sz w:val="18"/>
                        <w:lang w:val="ru-RU"/>
                      </w:rPr>
                      <w:t>электронный</w:t>
                    </w:r>
                    <w:r w:rsidRPr="00C90C17">
                      <w:rPr>
                        <w:rFonts w:ascii="Calibri" w:hAnsi="Calibri"/>
                        <w:spacing w:val="-2"/>
                        <w:sz w:val="18"/>
                        <w:lang w:val="ru-RU"/>
                      </w:rPr>
                      <w:t xml:space="preserve"> </w:t>
                    </w:r>
                    <w:r w:rsidRPr="00C90C17">
                      <w:rPr>
                        <w:rFonts w:ascii="Calibri" w:hAnsi="Calibri"/>
                        <w:sz w:val="18"/>
                        <w:lang w:val="ru-RU"/>
                      </w:rPr>
                      <w:t>каталог</w:t>
                    </w:r>
                    <w:r w:rsidRPr="00C90C17">
                      <w:rPr>
                        <w:rFonts w:ascii="Calibri" w:hAnsi="Calibri"/>
                        <w:sz w:val="18"/>
                        <w:lang w:val="ru-RU"/>
                      </w:rPr>
                      <w:tab/>
                      <w:t>библиотеку</w:t>
                    </w:r>
                  </w:p>
                </w:txbxContent>
              </v:textbox>
            </v:shape>
            <v:shape id="_x0000_s1474" type="#_x0000_t202" style="position:absolute;left:6188;top:3653;width:1472;height:623" filled="f" stroked="f">
              <v:textbox inset="0,0,0,0">
                <w:txbxContent>
                  <w:p w:rsidR="00297CCA" w:rsidRDefault="00297CCA">
                    <w:pPr>
                      <w:spacing w:line="183" w:lineRule="exact"/>
                      <w:ind w:left="325" w:right="327"/>
                      <w:jc w:val="center"/>
                      <w:rPr>
                        <w:rFonts w:ascii="Calibri" w:hAnsi="Calibri"/>
                        <w:sz w:val="18"/>
                      </w:rPr>
                    </w:pPr>
                    <w:r>
                      <w:rPr>
                        <w:rFonts w:ascii="Calibri" w:hAnsi="Calibri"/>
                        <w:sz w:val="18"/>
                      </w:rPr>
                      <w:t>Имеющие</w:t>
                    </w:r>
                  </w:p>
                  <w:p w:rsidR="00297CCA" w:rsidRDefault="00297CCA">
                    <w:pPr>
                      <w:spacing w:before="1"/>
                      <w:ind w:left="-1"/>
                      <w:jc w:val="center"/>
                      <w:rPr>
                        <w:rFonts w:ascii="Calibri" w:hAnsi="Calibri"/>
                        <w:sz w:val="18"/>
                      </w:rPr>
                    </w:pPr>
                    <w:proofErr w:type="gramStart"/>
                    <w:r>
                      <w:rPr>
                        <w:rFonts w:ascii="Calibri" w:hAnsi="Calibri"/>
                        <w:spacing w:val="-1"/>
                        <w:sz w:val="18"/>
                      </w:rPr>
                      <w:t>инсталлированные</w:t>
                    </w:r>
                    <w:proofErr w:type="gramEnd"/>
                    <w:r>
                      <w:rPr>
                        <w:rFonts w:ascii="Calibri" w:hAnsi="Calibri"/>
                        <w:spacing w:val="-1"/>
                        <w:sz w:val="18"/>
                      </w:rPr>
                      <w:t xml:space="preserve"> </w:t>
                    </w:r>
                    <w:r>
                      <w:rPr>
                        <w:rFonts w:ascii="Calibri" w:hAnsi="Calibri"/>
                        <w:sz w:val="18"/>
                      </w:rPr>
                      <w:t>документы</w:t>
                    </w:r>
                  </w:p>
                </w:txbxContent>
              </v:textbox>
            </v:shape>
            <v:shape id="_x0000_s1473" type="#_x0000_t202" style="position:absolute;left:6733;top:3517;width:101;height:200" filled="f" stroked="f">
              <v:textbox inset="0,0,0,0">
                <w:txbxContent>
                  <w:p w:rsidR="00297CCA" w:rsidRDefault="00297CCA">
                    <w:pPr>
                      <w:spacing w:line="199" w:lineRule="exact"/>
                      <w:rPr>
                        <w:rFonts w:ascii="Calibri"/>
                        <w:sz w:val="20"/>
                      </w:rPr>
                    </w:pPr>
                    <w:r>
                      <w:rPr>
                        <w:rFonts w:ascii="Calibri"/>
                        <w:w w:val="99"/>
                        <w:sz w:val="20"/>
                      </w:rPr>
                      <w:t>1</w:t>
                    </w:r>
                  </w:p>
                </w:txbxContent>
              </v:textbox>
            </v:shape>
            <v:shape id="_x0000_s1472" type="#_x0000_t202" style="position:absolute;left:7829;top:3653;width:1752;height:401" filled="f" stroked="f">
              <v:textbox inset="0,0,0,0">
                <w:txbxContent>
                  <w:p w:rsidR="00297CCA" w:rsidRDefault="00297CCA">
                    <w:pPr>
                      <w:spacing w:line="183" w:lineRule="exact"/>
                      <w:jc w:val="center"/>
                      <w:rPr>
                        <w:rFonts w:ascii="Calibri" w:hAnsi="Calibri"/>
                        <w:sz w:val="18"/>
                      </w:rPr>
                    </w:pPr>
                    <w:r>
                      <w:rPr>
                        <w:rFonts w:ascii="Calibri" w:hAnsi="Calibri"/>
                        <w:sz w:val="18"/>
                      </w:rPr>
                      <w:t>Имеющие сетевые</w:t>
                    </w:r>
                  </w:p>
                  <w:p w:rsidR="00297CCA" w:rsidRDefault="00297CCA">
                    <w:pPr>
                      <w:spacing w:before="1" w:line="216" w:lineRule="exact"/>
                      <w:jc w:val="center"/>
                      <w:rPr>
                        <w:rFonts w:ascii="Calibri" w:hAnsi="Calibri"/>
                        <w:sz w:val="18"/>
                      </w:rPr>
                    </w:pPr>
                    <w:proofErr w:type="gramStart"/>
                    <w:r>
                      <w:rPr>
                        <w:rFonts w:ascii="Calibri" w:hAnsi="Calibri"/>
                        <w:sz w:val="18"/>
                      </w:rPr>
                      <w:t>удаленные</w:t>
                    </w:r>
                    <w:proofErr w:type="gramEnd"/>
                    <w:r>
                      <w:rPr>
                        <w:rFonts w:ascii="Calibri" w:hAnsi="Calibri"/>
                        <w:sz w:val="18"/>
                      </w:rPr>
                      <w:t xml:space="preserve"> документы</w:t>
                    </w:r>
                  </w:p>
                </w:txbxContent>
              </v:textbox>
            </v:shape>
            <v:shape id="_x0000_s1471" type="#_x0000_t202" style="position:absolute;left:8844;top:3557;width:101;height:200" filled="f" stroked="f">
              <v:textbox inset="0,0,0,0">
                <w:txbxContent>
                  <w:p w:rsidR="00297CCA" w:rsidRDefault="00297CCA">
                    <w:pPr>
                      <w:spacing w:line="199" w:lineRule="exact"/>
                      <w:rPr>
                        <w:rFonts w:ascii="Calibri"/>
                        <w:sz w:val="20"/>
                      </w:rPr>
                    </w:pPr>
                    <w:r>
                      <w:rPr>
                        <w:rFonts w:ascii="Calibri"/>
                        <w:w w:val="99"/>
                        <w:sz w:val="20"/>
                      </w:rPr>
                      <w:t>0</w:t>
                    </w:r>
                  </w:p>
                </w:txbxContent>
              </v:textbox>
            </v:shape>
            <w10:wrap type="topAndBottom" anchorx="page"/>
          </v:group>
        </w:pict>
      </w:r>
    </w:p>
    <w:p w:rsidR="00804282" w:rsidRPr="0074623E" w:rsidRDefault="00804282">
      <w:pPr>
        <w:pStyle w:val="a3"/>
        <w:spacing w:before="8"/>
        <w:ind w:left="0"/>
        <w:jc w:val="left"/>
        <w:rPr>
          <w:i/>
          <w:sz w:val="21"/>
          <w:lang w:val="ru-RU"/>
        </w:rPr>
      </w:pPr>
    </w:p>
    <w:p w:rsidR="00804282" w:rsidRPr="0074623E" w:rsidRDefault="00F87978">
      <w:pPr>
        <w:pStyle w:val="a3"/>
        <w:ind w:right="107" w:firstLine="707"/>
        <w:rPr>
          <w:lang w:val="ru-RU"/>
        </w:rPr>
      </w:pPr>
      <w:r w:rsidRPr="0074623E">
        <w:rPr>
          <w:lang w:val="ru-RU"/>
        </w:rPr>
        <w:t xml:space="preserve">С развитием информационно-коммуникативных технологий растет интерес пользователей библиотек к информации в электронном виде. Однако, как видно из диаграммы, количество библиотек в регионе, предоставляющих пользователям электронные ресурсы, недостаточно. Особенно это касается </w:t>
      </w:r>
      <w:r w:rsidR="007212B3" w:rsidRPr="0074623E">
        <w:rPr>
          <w:lang w:val="ru-RU"/>
        </w:rPr>
        <w:t xml:space="preserve">библиотек, являющихся структурными подразделениями </w:t>
      </w:r>
      <w:r w:rsidRPr="0074623E">
        <w:rPr>
          <w:lang w:val="ru-RU"/>
        </w:rPr>
        <w:t>учреждений, осуществл</w:t>
      </w:r>
      <w:r w:rsidR="007212B3" w:rsidRPr="0074623E">
        <w:rPr>
          <w:lang w:val="ru-RU"/>
        </w:rPr>
        <w:t>яющих библиотечную деятельность. Только</w:t>
      </w:r>
      <w:r w:rsidRPr="0074623E">
        <w:rPr>
          <w:lang w:val="ru-RU"/>
        </w:rPr>
        <w:t xml:space="preserve"> три библиотеки Воробьевского, Ольховатского, Хохольского муниципальных районов ведут электронные каталоги. Библиотека городского округа – </w:t>
      </w:r>
      <w:proofErr w:type="gramStart"/>
      <w:r w:rsidRPr="0074623E">
        <w:rPr>
          <w:lang w:val="ru-RU"/>
        </w:rPr>
        <w:t>г</w:t>
      </w:r>
      <w:proofErr w:type="gramEnd"/>
      <w:r w:rsidRPr="0074623E">
        <w:rPr>
          <w:lang w:val="ru-RU"/>
        </w:rPr>
        <w:t>. Нововоронеж имеет базу данных с инсталлированными документами и систематически вносит библиографические записи в электронный каталог.</w:t>
      </w:r>
    </w:p>
    <w:p w:rsidR="00804282" w:rsidRPr="0074623E" w:rsidRDefault="00804282">
      <w:pPr>
        <w:pStyle w:val="a3"/>
        <w:ind w:left="0"/>
        <w:jc w:val="left"/>
        <w:rPr>
          <w:lang w:val="ru-RU"/>
        </w:rPr>
      </w:pPr>
    </w:p>
    <w:p w:rsidR="00804282" w:rsidRPr="0074623E" w:rsidRDefault="00F87978" w:rsidP="00ED3625">
      <w:pPr>
        <w:pStyle w:val="Heading1"/>
        <w:numPr>
          <w:ilvl w:val="2"/>
          <w:numId w:val="17"/>
        </w:numPr>
        <w:tabs>
          <w:tab w:val="left" w:pos="1230"/>
        </w:tabs>
        <w:ind w:left="1230" w:hanging="420"/>
      </w:pPr>
      <w:r w:rsidRPr="0074623E">
        <w:t>Краткие выводы по</w:t>
      </w:r>
      <w:r w:rsidRPr="0074623E">
        <w:rPr>
          <w:spacing w:val="-5"/>
        </w:rPr>
        <w:t xml:space="preserve"> </w:t>
      </w:r>
      <w:r w:rsidRPr="0074623E">
        <w:t>разделу</w:t>
      </w:r>
    </w:p>
    <w:p w:rsidR="00804282" w:rsidRPr="0074623E" w:rsidRDefault="00F87978">
      <w:pPr>
        <w:pStyle w:val="a3"/>
        <w:tabs>
          <w:tab w:val="left" w:pos="1982"/>
          <w:tab w:val="left" w:pos="3927"/>
          <w:tab w:val="left" w:pos="5997"/>
          <w:tab w:val="left" w:pos="7904"/>
          <w:tab w:val="left" w:pos="9322"/>
        </w:tabs>
        <w:ind w:right="106" w:firstLine="707"/>
        <w:rPr>
          <w:lang w:val="ru-RU"/>
        </w:rPr>
      </w:pPr>
      <w:r w:rsidRPr="0074623E">
        <w:rPr>
          <w:lang w:val="ru-RU"/>
        </w:rPr>
        <w:t>Анализируя уровень информатизации муниципальных библиотек, можно сделать вывод, что процесс происходит довольно медленно. Для его развития ускорения необходимо</w:t>
      </w:r>
      <w:r w:rsidRPr="0074623E">
        <w:rPr>
          <w:lang w:val="ru-RU"/>
        </w:rPr>
        <w:tab/>
        <w:t>привлечение</w:t>
      </w:r>
      <w:r w:rsidRPr="0074623E">
        <w:rPr>
          <w:lang w:val="ru-RU"/>
        </w:rPr>
        <w:tab/>
        <w:t>значительных</w:t>
      </w:r>
      <w:r w:rsidRPr="0074623E">
        <w:rPr>
          <w:lang w:val="ru-RU"/>
        </w:rPr>
        <w:tab/>
        <w:t>финансовых</w:t>
      </w:r>
      <w:r w:rsidRPr="0074623E">
        <w:rPr>
          <w:lang w:val="ru-RU"/>
        </w:rPr>
        <w:tab/>
        <w:t>средств</w:t>
      </w:r>
      <w:r w:rsidRPr="0074623E">
        <w:rPr>
          <w:lang w:val="ru-RU"/>
        </w:rPr>
        <w:tab/>
        <w:t>и высококвалифицированные</w:t>
      </w:r>
      <w:r w:rsidRPr="0074623E">
        <w:rPr>
          <w:spacing w:val="-9"/>
          <w:lang w:val="ru-RU"/>
        </w:rPr>
        <w:t xml:space="preserve"> </w:t>
      </w:r>
      <w:r w:rsidRPr="0074623E">
        <w:rPr>
          <w:lang w:val="ru-RU"/>
        </w:rPr>
        <w:t>кадры.</w:t>
      </w:r>
    </w:p>
    <w:p w:rsidR="00804282" w:rsidRPr="0074623E" w:rsidRDefault="00F87978">
      <w:pPr>
        <w:pStyle w:val="a3"/>
        <w:ind w:right="118" w:firstLine="707"/>
        <w:rPr>
          <w:lang w:val="ru-RU"/>
        </w:rPr>
      </w:pPr>
      <w:r w:rsidRPr="0074623E">
        <w:rPr>
          <w:lang w:val="ru-RU"/>
        </w:rPr>
        <w:t>Общие проблемы формирования и использования электронных сетевых ресурсов в муниципальных библиотеках региона:</w:t>
      </w:r>
    </w:p>
    <w:p w:rsidR="00804282" w:rsidRPr="0074623E" w:rsidRDefault="00F87978">
      <w:pPr>
        <w:pStyle w:val="a4"/>
        <w:numPr>
          <w:ilvl w:val="0"/>
          <w:numId w:val="10"/>
        </w:numPr>
        <w:tabs>
          <w:tab w:val="left" w:pos="447"/>
          <w:tab w:val="left" w:pos="448"/>
          <w:tab w:val="left" w:pos="1392"/>
          <w:tab w:val="left" w:pos="2778"/>
          <w:tab w:val="left" w:pos="4114"/>
          <w:tab w:val="left" w:pos="5774"/>
          <w:tab w:val="left" w:pos="7618"/>
          <w:tab w:val="left" w:pos="8014"/>
        </w:tabs>
        <w:ind w:right="113" w:firstLine="0"/>
        <w:rPr>
          <w:sz w:val="24"/>
          <w:lang w:val="ru-RU"/>
        </w:rPr>
      </w:pPr>
      <w:r w:rsidRPr="0074623E">
        <w:rPr>
          <w:sz w:val="24"/>
          <w:lang w:val="ru-RU"/>
        </w:rPr>
        <w:t>слабое</w:t>
      </w:r>
      <w:r w:rsidRPr="0074623E">
        <w:rPr>
          <w:sz w:val="24"/>
          <w:lang w:val="ru-RU"/>
        </w:rPr>
        <w:tab/>
        <w:t>оснащение</w:t>
      </w:r>
      <w:r w:rsidRPr="0074623E">
        <w:rPr>
          <w:sz w:val="24"/>
          <w:lang w:val="ru-RU"/>
        </w:rPr>
        <w:tab/>
        <w:t>библиотек</w:t>
      </w:r>
      <w:r w:rsidRPr="0074623E">
        <w:rPr>
          <w:sz w:val="24"/>
          <w:lang w:val="ru-RU"/>
        </w:rPr>
        <w:tab/>
        <w:t>современным</w:t>
      </w:r>
      <w:r w:rsidRPr="0074623E">
        <w:rPr>
          <w:sz w:val="24"/>
          <w:lang w:val="ru-RU"/>
        </w:rPr>
        <w:tab/>
        <w:t>оборудованием</w:t>
      </w:r>
      <w:r w:rsidRPr="0074623E">
        <w:rPr>
          <w:sz w:val="24"/>
          <w:lang w:val="ru-RU"/>
        </w:rPr>
        <w:tab/>
        <w:t>и</w:t>
      </w:r>
      <w:r w:rsidRPr="0074623E">
        <w:rPr>
          <w:sz w:val="24"/>
          <w:lang w:val="ru-RU"/>
        </w:rPr>
        <w:tab/>
        <w:t>программным обеспечением, предоставляющим пользователям доступ к электронным</w:t>
      </w:r>
      <w:r w:rsidRPr="0074623E">
        <w:rPr>
          <w:spacing w:val="-26"/>
          <w:sz w:val="24"/>
          <w:lang w:val="ru-RU"/>
        </w:rPr>
        <w:t xml:space="preserve"> </w:t>
      </w:r>
      <w:r w:rsidRPr="0074623E">
        <w:rPr>
          <w:sz w:val="24"/>
          <w:lang w:val="ru-RU"/>
        </w:rPr>
        <w:t>ресурсам;</w:t>
      </w:r>
    </w:p>
    <w:p w:rsidR="00804282" w:rsidRPr="0074623E" w:rsidRDefault="00F87978">
      <w:pPr>
        <w:pStyle w:val="a4"/>
        <w:numPr>
          <w:ilvl w:val="0"/>
          <w:numId w:val="10"/>
        </w:numPr>
        <w:tabs>
          <w:tab w:val="left" w:pos="247"/>
        </w:tabs>
        <w:ind w:right="115" w:firstLine="0"/>
        <w:rPr>
          <w:sz w:val="24"/>
          <w:lang w:val="ru-RU"/>
        </w:rPr>
      </w:pPr>
      <w:r w:rsidRPr="0074623E">
        <w:rPr>
          <w:sz w:val="24"/>
          <w:lang w:val="ru-RU"/>
        </w:rPr>
        <w:t>отсутствие у библиотек профессионального сканирующего оборудования для оцифровки документов;</w:t>
      </w:r>
    </w:p>
    <w:p w:rsidR="00804282" w:rsidRPr="0074623E" w:rsidRDefault="00F87978">
      <w:pPr>
        <w:pStyle w:val="a4"/>
        <w:numPr>
          <w:ilvl w:val="0"/>
          <w:numId w:val="10"/>
        </w:numPr>
        <w:tabs>
          <w:tab w:val="left" w:pos="242"/>
        </w:tabs>
        <w:ind w:left="241" w:hanging="139"/>
        <w:rPr>
          <w:sz w:val="24"/>
          <w:lang w:val="ru-RU"/>
        </w:rPr>
      </w:pPr>
      <w:r w:rsidRPr="0074623E">
        <w:rPr>
          <w:sz w:val="24"/>
          <w:lang w:val="ru-RU"/>
        </w:rPr>
        <w:t>нехватка автоматизированных рабочих мест (АРМ) для</w:t>
      </w:r>
      <w:r w:rsidRPr="0074623E">
        <w:rPr>
          <w:spacing w:val="-16"/>
          <w:sz w:val="24"/>
          <w:lang w:val="ru-RU"/>
        </w:rPr>
        <w:t xml:space="preserve"> </w:t>
      </w:r>
      <w:r w:rsidRPr="0074623E">
        <w:rPr>
          <w:sz w:val="24"/>
          <w:lang w:val="ru-RU"/>
        </w:rPr>
        <w:t>пользователей;</w:t>
      </w:r>
    </w:p>
    <w:p w:rsidR="00804282" w:rsidRPr="0074623E" w:rsidRDefault="00F87978">
      <w:pPr>
        <w:pStyle w:val="a4"/>
        <w:numPr>
          <w:ilvl w:val="0"/>
          <w:numId w:val="10"/>
        </w:numPr>
        <w:tabs>
          <w:tab w:val="left" w:pos="268"/>
        </w:tabs>
        <w:ind w:right="115" w:firstLine="0"/>
        <w:rPr>
          <w:sz w:val="24"/>
          <w:lang w:val="ru-RU"/>
        </w:rPr>
      </w:pPr>
      <w:r w:rsidRPr="0074623E">
        <w:rPr>
          <w:sz w:val="24"/>
          <w:lang w:val="ru-RU"/>
        </w:rPr>
        <w:t>недостаточная профессиональная компетенция сотрудников в области использования и создания современных информационных</w:t>
      </w:r>
      <w:r w:rsidRPr="0074623E">
        <w:rPr>
          <w:spacing w:val="-18"/>
          <w:sz w:val="24"/>
          <w:lang w:val="ru-RU"/>
        </w:rPr>
        <w:t xml:space="preserve"> </w:t>
      </w:r>
      <w:r w:rsidRPr="0074623E">
        <w:rPr>
          <w:sz w:val="24"/>
          <w:lang w:val="ru-RU"/>
        </w:rPr>
        <w:t>ресурсов;</w:t>
      </w:r>
    </w:p>
    <w:p w:rsidR="00804282" w:rsidRPr="0074623E" w:rsidRDefault="00F87978">
      <w:pPr>
        <w:pStyle w:val="a4"/>
        <w:numPr>
          <w:ilvl w:val="0"/>
          <w:numId w:val="10"/>
        </w:numPr>
        <w:tabs>
          <w:tab w:val="left" w:pos="242"/>
        </w:tabs>
        <w:ind w:left="241" w:hanging="139"/>
        <w:rPr>
          <w:sz w:val="24"/>
          <w:lang w:val="ru-RU"/>
        </w:rPr>
      </w:pPr>
      <w:r w:rsidRPr="0074623E">
        <w:rPr>
          <w:sz w:val="24"/>
          <w:lang w:val="ru-RU"/>
        </w:rPr>
        <w:t>недостаточное оснащение библиотек высокоскоростным</w:t>
      </w:r>
      <w:r w:rsidRPr="0074623E">
        <w:rPr>
          <w:spacing w:val="-15"/>
          <w:sz w:val="24"/>
          <w:lang w:val="ru-RU"/>
        </w:rPr>
        <w:t xml:space="preserve"> </w:t>
      </w:r>
      <w:r w:rsidRPr="0074623E">
        <w:rPr>
          <w:sz w:val="24"/>
          <w:lang w:val="ru-RU"/>
        </w:rPr>
        <w:t>Интернетом.</w:t>
      </w:r>
    </w:p>
    <w:p w:rsidR="00804282" w:rsidRPr="0074623E" w:rsidRDefault="00804282">
      <w:pPr>
        <w:pStyle w:val="a3"/>
        <w:ind w:left="0"/>
        <w:jc w:val="left"/>
        <w:rPr>
          <w:lang w:val="ru-RU"/>
        </w:rPr>
      </w:pPr>
    </w:p>
    <w:p w:rsidR="00804282" w:rsidRPr="0074623E" w:rsidRDefault="00865DFA" w:rsidP="00ED3625">
      <w:pPr>
        <w:pStyle w:val="Heading1"/>
        <w:numPr>
          <w:ilvl w:val="1"/>
          <w:numId w:val="17"/>
        </w:numPr>
        <w:tabs>
          <w:tab w:val="left" w:pos="635"/>
        </w:tabs>
        <w:ind w:right="406" w:hanging="3282"/>
        <w:rPr>
          <w:lang w:val="ru-RU"/>
        </w:rPr>
      </w:pPr>
      <w:r w:rsidRPr="0074623E">
        <w:rPr>
          <w:lang w:val="ru-RU"/>
        </w:rPr>
        <w:t xml:space="preserve">6. </w:t>
      </w:r>
      <w:r w:rsidR="00F87978" w:rsidRPr="0074623E">
        <w:rPr>
          <w:lang w:val="ru-RU"/>
        </w:rPr>
        <w:t>ОРГАНИЗАЦИЯ И СОДЕРЖАНИЕ БИБЛИОТЕЧНОГО ОБСЛУЖИВАНИЯ ПОЛЬЗОВАТЕЛЕЙ</w:t>
      </w:r>
    </w:p>
    <w:p w:rsidR="00804282" w:rsidRPr="00C90C17" w:rsidRDefault="00804282">
      <w:pPr>
        <w:pStyle w:val="a3"/>
        <w:ind w:left="0"/>
        <w:jc w:val="left"/>
        <w:rPr>
          <w:b/>
          <w:lang w:val="ru-RU"/>
        </w:rPr>
      </w:pPr>
    </w:p>
    <w:p w:rsidR="00804282" w:rsidRPr="00BA4994" w:rsidRDefault="00BA4994" w:rsidP="00BA4994">
      <w:pPr>
        <w:tabs>
          <w:tab w:val="left" w:pos="1504"/>
        </w:tabs>
        <w:ind w:right="112"/>
        <w:jc w:val="both"/>
        <w:rPr>
          <w:b/>
          <w:sz w:val="24"/>
          <w:lang w:val="ru-RU"/>
        </w:rPr>
      </w:pPr>
      <w:r>
        <w:rPr>
          <w:b/>
          <w:sz w:val="24"/>
          <w:lang w:val="ru-RU"/>
        </w:rPr>
        <w:t xml:space="preserve">        </w:t>
      </w:r>
      <w:r w:rsidRPr="00BA4994">
        <w:rPr>
          <w:b/>
          <w:sz w:val="24"/>
          <w:lang w:val="ru-RU"/>
        </w:rPr>
        <w:t xml:space="preserve">6.1. </w:t>
      </w:r>
      <w:r w:rsidR="00F87978" w:rsidRPr="00BA4994">
        <w:rPr>
          <w:b/>
          <w:sz w:val="24"/>
          <w:lang w:val="ru-RU"/>
        </w:rPr>
        <w:t>Общая характеристика основных направлений библиотечного обслуживания</w:t>
      </w:r>
      <w:r w:rsidR="00F87978" w:rsidRPr="00BA4994">
        <w:rPr>
          <w:b/>
          <w:spacing w:val="-7"/>
          <w:sz w:val="24"/>
          <w:lang w:val="ru-RU"/>
        </w:rPr>
        <w:t xml:space="preserve"> </w:t>
      </w:r>
      <w:r w:rsidR="00F87978" w:rsidRPr="00BA4994">
        <w:rPr>
          <w:b/>
          <w:sz w:val="24"/>
          <w:lang w:val="ru-RU"/>
        </w:rPr>
        <w:t>пользователей</w:t>
      </w:r>
    </w:p>
    <w:p w:rsidR="00804282" w:rsidRPr="00C90C17" w:rsidRDefault="00F87978">
      <w:pPr>
        <w:pStyle w:val="a3"/>
        <w:ind w:right="105" w:firstLine="707"/>
        <w:rPr>
          <w:lang w:val="ru-RU"/>
        </w:rPr>
      </w:pPr>
      <w:r w:rsidRPr="00C90C17">
        <w:rPr>
          <w:lang w:val="ru-RU"/>
        </w:rPr>
        <w:t>В отчетном году муниципальные библиотеки работали по различным  направлениям библиотечно-информационного обслуживания населения Воронежской области.</w:t>
      </w:r>
    </w:p>
    <w:p w:rsidR="00804282" w:rsidRPr="00C90C17" w:rsidRDefault="00804282">
      <w:pPr>
        <w:rPr>
          <w:lang w:val="ru-RU"/>
        </w:rPr>
        <w:sectPr w:rsidR="00804282" w:rsidRPr="00C90C17">
          <w:pgSz w:w="11910" w:h="16840"/>
          <w:pgMar w:top="1040" w:right="740" w:bottom="1100" w:left="1600" w:header="0" w:footer="914" w:gutter="0"/>
          <w:cols w:space="720"/>
        </w:sectPr>
      </w:pPr>
    </w:p>
    <w:p w:rsidR="00804282" w:rsidRPr="00C90C17" w:rsidRDefault="00F87978">
      <w:pPr>
        <w:pStyle w:val="a3"/>
        <w:spacing w:before="52"/>
        <w:ind w:right="113" w:firstLine="707"/>
        <w:rPr>
          <w:lang w:val="ru-RU"/>
        </w:rPr>
      </w:pPr>
      <w:r w:rsidRPr="00C90C17">
        <w:rPr>
          <w:lang w:val="ru-RU"/>
        </w:rPr>
        <w:lastRenderedPageBreak/>
        <w:t>Основные задачи, которые библиотеки решали в 2016 году в приоритетном порядке:</w:t>
      </w:r>
    </w:p>
    <w:p w:rsidR="00804282" w:rsidRPr="00C90C17" w:rsidRDefault="00F87978">
      <w:pPr>
        <w:pStyle w:val="a4"/>
        <w:numPr>
          <w:ilvl w:val="0"/>
          <w:numId w:val="10"/>
        </w:numPr>
        <w:tabs>
          <w:tab w:val="left" w:pos="357"/>
        </w:tabs>
        <w:ind w:right="114" w:firstLine="0"/>
        <w:jc w:val="both"/>
        <w:rPr>
          <w:sz w:val="24"/>
          <w:lang w:val="ru-RU"/>
        </w:rPr>
      </w:pPr>
      <w:r w:rsidRPr="00C90C17">
        <w:rPr>
          <w:sz w:val="24"/>
          <w:lang w:val="ru-RU"/>
        </w:rPr>
        <w:t>развитие библиотеки как центра продвижения чтения, образования, культуры и интеллектуального</w:t>
      </w:r>
      <w:r w:rsidRPr="00C90C17">
        <w:rPr>
          <w:spacing w:val="-13"/>
          <w:sz w:val="24"/>
          <w:lang w:val="ru-RU"/>
        </w:rPr>
        <w:t xml:space="preserve"> </w:t>
      </w:r>
      <w:r w:rsidRPr="00C90C17">
        <w:rPr>
          <w:sz w:val="24"/>
          <w:lang w:val="ru-RU"/>
        </w:rPr>
        <w:t>досуга;</w:t>
      </w:r>
    </w:p>
    <w:p w:rsidR="00804282" w:rsidRPr="00C90C17" w:rsidRDefault="00F87978">
      <w:pPr>
        <w:pStyle w:val="a4"/>
        <w:numPr>
          <w:ilvl w:val="0"/>
          <w:numId w:val="10"/>
        </w:numPr>
        <w:tabs>
          <w:tab w:val="left" w:pos="295"/>
        </w:tabs>
        <w:ind w:right="108" w:firstLine="0"/>
        <w:jc w:val="both"/>
        <w:rPr>
          <w:sz w:val="24"/>
          <w:lang w:val="ru-RU"/>
        </w:rPr>
      </w:pPr>
      <w:r w:rsidRPr="00C90C17">
        <w:rPr>
          <w:sz w:val="24"/>
          <w:lang w:val="ru-RU"/>
        </w:rPr>
        <w:t>удовлетворение информационных потребностей пользователей. Особое внимание при этом уделялось работе с социально незащищенными, маломобильными группами населения;</w:t>
      </w:r>
    </w:p>
    <w:p w:rsidR="00804282" w:rsidRPr="00C90C17" w:rsidRDefault="00F87978">
      <w:pPr>
        <w:pStyle w:val="a4"/>
        <w:numPr>
          <w:ilvl w:val="0"/>
          <w:numId w:val="10"/>
        </w:numPr>
        <w:tabs>
          <w:tab w:val="left" w:pos="395"/>
        </w:tabs>
        <w:spacing w:before="5" w:line="274" w:lineRule="exact"/>
        <w:ind w:right="115" w:firstLine="60"/>
        <w:jc w:val="both"/>
        <w:rPr>
          <w:sz w:val="24"/>
          <w:lang w:val="ru-RU"/>
        </w:rPr>
      </w:pPr>
      <w:r w:rsidRPr="00C90C17">
        <w:rPr>
          <w:sz w:val="24"/>
          <w:lang w:val="ru-RU"/>
        </w:rPr>
        <w:t>обеспечение доступности, оперативности и комфортности получения информации пользователями библиотек – как в стенах библиотеки, так и в удаленном</w:t>
      </w:r>
      <w:r w:rsidRPr="00C90C17">
        <w:rPr>
          <w:spacing w:val="-25"/>
          <w:sz w:val="24"/>
          <w:lang w:val="ru-RU"/>
        </w:rPr>
        <w:t xml:space="preserve"> </w:t>
      </w:r>
      <w:r w:rsidRPr="00C90C17">
        <w:rPr>
          <w:sz w:val="24"/>
          <w:lang w:val="ru-RU"/>
        </w:rPr>
        <w:t>режиме;</w:t>
      </w:r>
    </w:p>
    <w:p w:rsidR="00804282" w:rsidRDefault="00F87978">
      <w:pPr>
        <w:pStyle w:val="a4"/>
        <w:numPr>
          <w:ilvl w:val="0"/>
          <w:numId w:val="10"/>
        </w:numPr>
        <w:tabs>
          <w:tab w:val="left" w:pos="242"/>
        </w:tabs>
        <w:spacing w:line="273" w:lineRule="exact"/>
        <w:ind w:left="241" w:hanging="139"/>
        <w:jc w:val="both"/>
        <w:rPr>
          <w:sz w:val="24"/>
        </w:rPr>
      </w:pPr>
      <w:r>
        <w:rPr>
          <w:sz w:val="24"/>
        </w:rPr>
        <w:t>расширение форм внестационарного</w:t>
      </w:r>
      <w:r>
        <w:rPr>
          <w:spacing w:val="-14"/>
          <w:sz w:val="24"/>
        </w:rPr>
        <w:t xml:space="preserve"> </w:t>
      </w:r>
      <w:r>
        <w:rPr>
          <w:sz w:val="24"/>
        </w:rPr>
        <w:t>обслуживания;</w:t>
      </w:r>
    </w:p>
    <w:p w:rsidR="00804282" w:rsidRPr="00C90C17" w:rsidRDefault="00F87978">
      <w:pPr>
        <w:pStyle w:val="a4"/>
        <w:numPr>
          <w:ilvl w:val="0"/>
          <w:numId w:val="10"/>
        </w:numPr>
        <w:tabs>
          <w:tab w:val="left" w:pos="242"/>
        </w:tabs>
        <w:ind w:left="241" w:hanging="139"/>
        <w:jc w:val="both"/>
        <w:rPr>
          <w:sz w:val="24"/>
          <w:lang w:val="ru-RU"/>
        </w:rPr>
      </w:pPr>
      <w:r w:rsidRPr="00C90C17">
        <w:rPr>
          <w:sz w:val="24"/>
          <w:lang w:val="ru-RU"/>
        </w:rPr>
        <w:t>формирование правовой культуры населения и профилактика межнациональной</w:t>
      </w:r>
      <w:r w:rsidRPr="00C90C17">
        <w:rPr>
          <w:spacing w:val="-23"/>
          <w:sz w:val="24"/>
          <w:lang w:val="ru-RU"/>
        </w:rPr>
        <w:t xml:space="preserve"> </w:t>
      </w:r>
      <w:r w:rsidRPr="00C90C17">
        <w:rPr>
          <w:sz w:val="24"/>
          <w:lang w:val="ru-RU"/>
        </w:rPr>
        <w:t>розни;</w:t>
      </w:r>
    </w:p>
    <w:p w:rsidR="00804282" w:rsidRPr="00C90C17" w:rsidRDefault="00F87978">
      <w:pPr>
        <w:pStyle w:val="a4"/>
        <w:numPr>
          <w:ilvl w:val="0"/>
          <w:numId w:val="10"/>
        </w:numPr>
        <w:tabs>
          <w:tab w:val="left" w:pos="242"/>
        </w:tabs>
        <w:ind w:left="241" w:hanging="139"/>
        <w:jc w:val="both"/>
        <w:rPr>
          <w:sz w:val="24"/>
          <w:lang w:val="ru-RU"/>
        </w:rPr>
      </w:pPr>
      <w:r w:rsidRPr="00C90C17">
        <w:rPr>
          <w:sz w:val="24"/>
          <w:lang w:val="ru-RU"/>
        </w:rPr>
        <w:t>организация досуговой и просветительской деятельности населения</w:t>
      </w:r>
      <w:r w:rsidRPr="00C90C17">
        <w:rPr>
          <w:spacing w:val="-22"/>
          <w:sz w:val="24"/>
          <w:lang w:val="ru-RU"/>
        </w:rPr>
        <w:t xml:space="preserve"> </w:t>
      </w:r>
      <w:r w:rsidRPr="00C90C17">
        <w:rPr>
          <w:sz w:val="24"/>
          <w:lang w:val="ru-RU"/>
        </w:rPr>
        <w:t>региона.</w:t>
      </w:r>
    </w:p>
    <w:p w:rsidR="00804282" w:rsidRPr="00C90C17" w:rsidRDefault="00804282">
      <w:pPr>
        <w:pStyle w:val="a3"/>
        <w:ind w:left="0"/>
        <w:jc w:val="left"/>
        <w:rPr>
          <w:lang w:val="ru-RU"/>
        </w:rPr>
      </w:pPr>
    </w:p>
    <w:p w:rsidR="00804282" w:rsidRPr="00BA4994" w:rsidRDefault="00BA4994" w:rsidP="00BA4994">
      <w:pPr>
        <w:pStyle w:val="Heading1"/>
        <w:tabs>
          <w:tab w:val="left" w:pos="1230"/>
        </w:tabs>
        <w:ind w:left="0" w:firstLine="0"/>
        <w:rPr>
          <w:lang w:val="ru-RU"/>
        </w:rPr>
      </w:pPr>
      <w:r>
        <w:rPr>
          <w:lang w:val="ru-RU"/>
        </w:rPr>
        <w:t xml:space="preserve">      6.2. </w:t>
      </w:r>
      <w:r w:rsidR="00F87978" w:rsidRPr="00BA4994">
        <w:rPr>
          <w:lang w:val="ru-RU"/>
        </w:rPr>
        <w:t>Проектная</w:t>
      </w:r>
      <w:r w:rsidR="00F87978" w:rsidRPr="00BA4994">
        <w:rPr>
          <w:spacing w:val="-5"/>
          <w:lang w:val="ru-RU"/>
        </w:rPr>
        <w:t xml:space="preserve"> </w:t>
      </w:r>
      <w:r w:rsidR="00F87978" w:rsidRPr="00BA4994">
        <w:rPr>
          <w:lang w:val="ru-RU"/>
        </w:rPr>
        <w:t>деятельность</w:t>
      </w:r>
    </w:p>
    <w:p w:rsidR="00804282" w:rsidRPr="00C90C17" w:rsidRDefault="00F87978">
      <w:pPr>
        <w:pStyle w:val="a3"/>
        <w:ind w:right="111" w:firstLine="707"/>
        <w:rPr>
          <w:lang w:val="ru-RU"/>
        </w:rPr>
      </w:pPr>
      <w:r w:rsidRPr="00C90C17">
        <w:rPr>
          <w:lang w:val="ru-RU"/>
        </w:rPr>
        <w:t>Программно-проектная деятельность является динамично развивающимся направлением работы библиотек Воронежского региона.</w:t>
      </w:r>
    </w:p>
    <w:p w:rsidR="00804282" w:rsidRPr="00C90C17" w:rsidRDefault="00F87978">
      <w:pPr>
        <w:pStyle w:val="a3"/>
        <w:ind w:right="112" w:firstLine="707"/>
        <w:rPr>
          <w:lang w:val="ru-RU"/>
        </w:rPr>
      </w:pPr>
      <w:r w:rsidRPr="00C90C17">
        <w:rPr>
          <w:lang w:val="ru-RU"/>
        </w:rPr>
        <w:t>Наиболее яркие и социально значимые проекты муниципальных библиотек Воронежской области традиционно получили признание от организаций, оказывающих финансовую поддержку творческим инициативам.</w:t>
      </w:r>
    </w:p>
    <w:p w:rsidR="00804282" w:rsidRPr="00C90C17" w:rsidRDefault="00F87978">
      <w:pPr>
        <w:pStyle w:val="a3"/>
        <w:ind w:right="106" w:firstLine="707"/>
        <w:rPr>
          <w:lang w:val="ru-RU"/>
        </w:rPr>
      </w:pPr>
      <w:r w:rsidRPr="00C90C17">
        <w:rPr>
          <w:lang w:val="ru-RU"/>
        </w:rPr>
        <w:t xml:space="preserve">В октябре 2016 г. завершился проект «Общение вокруг чтения» (библиотека № 42 МБУК ГО г. Воронеж «Централизованная библиотечная система»), в рамках которого была разработана инновационная программа модельных уроков литературы. Проект участвовал в конкурсе «Новая роль библиотек в образовании», стал одним из его победителей и получил финансовую поддержку благотворительного Фонда культурных инициатив М.Прохорова в размере 270,0 тыс. руб. В ходе реализации проекта дети, подростки, педагоги, библиотекари получили возможность пообщаться с современными писателями, видными деятелями науки и культуры. </w:t>
      </w:r>
      <w:proofErr w:type="gramStart"/>
      <w:r w:rsidRPr="00C90C17">
        <w:rPr>
          <w:lang w:val="ru-RU"/>
        </w:rPr>
        <w:t xml:space="preserve">В рамках проекта для читателей было организовано несколько видеоконференций: </w:t>
      </w:r>
      <w:r w:rsidRPr="009E6813">
        <w:rPr>
          <w:lang w:val="ru-RU"/>
        </w:rPr>
        <w:t xml:space="preserve">телемост </w:t>
      </w:r>
      <w:r w:rsidR="009E6813" w:rsidRPr="009E6813">
        <w:rPr>
          <w:lang w:val="ru-RU"/>
        </w:rPr>
        <w:t xml:space="preserve">Воронеж – </w:t>
      </w:r>
      <w:r w:rsidRPr="009E6813">
        <w:rPr>
          <w:lang w:val="ru-RU"/>
        </w:rPr>
        <w:t>Казахстан (Ур</w:t>
      </w:r>
      <w:r w:rsidRPr="00C90C17">
        <w:rPr>
          <w:lang w:val="ru-RU"/>
        </w:rPr>
        <w:t>альск, Алма-Ата) под названием «Дружим литературами» при участии казахской писательницы Аделии Амраевой; видео</w:t>
      </w:r>
      <w:r w:rsidRPr="009E6813">
        <w:rPr>
          <w:lang w:val="ru-RU"/>
        </w:rPr>
        <w:t>-встреча с Еленой Шолоховой, автором книги «Ниже бездны, выше облаков»; телемост Воронеж-Москва-Лиски,</w:t>
      </w:r>
      <w:r w:rsidRPr="00C90C17">
        <w:rPr>
          <w:lang w:val="ru-RU"/>
        </w:rPr>
        <w:t xml:space="preserve"> в котором  приняли  участие  ЦГДБ  им. Гайдара (Москва), представители молодежных редакций изданий «Ворон и Еж» (Воронеж) и «Новое поколение» (Лиски).</w:t>
      </w:r>
      <w:proofErr w:type="gramEnd"/>
      <w:r w:rsidRPr="00C90C17">
        <w:rPr>
          <w:lang w:val="ru-RU"/>
        </w:rPr>
        <w:t xml:space="preserve"> Для педагогов была организована дистанционная встреча «Работать по-новому» с вице-президентом по стратегическим коммуникациям и </w:t>
      </w:r>
      <w:r w:rsidRPr="009E6813">
        <w:rPr>
          <w:lang w:val="ru-RU"/>
        </w:rPr>
        <w:t>развитию</w:t>
      </w:r>
      <w:r w:rsidR="001364E8" w:rsidRPr="009E6813">
        <w:rPr>
          <w:lang w:val="ru-RU"/>
        </w:rPr>
        <w:t xml:space="preserve"> объединенной издательской группы «Дрофа» – «Вентана-граф»</w:t>
      </w:r>
      <w:r w:rsidRPr="009E6813">
        <w:rPr>
          <w:lang w:val="ru-RU"/>
        </w:rPr>
        <w:t>, главным редактором Издательского дома «Первое сентября» А.С. Соловейчиком. Библиотека № 42 организовала творческую</w:t>
      </w:r>
      <w:r w:rsidRPr="00C90C17">
        <w:rPr>
          <w:lang w:val="ru-RU"/>
        </w:rPr>
        <w:t xml:space="preserve"> встречу с писателем Дмитрием Емцем, в Доме журналистов прошла «Литературная лаборатория» при участии писателя, журналиста, литературного критика В.М.</w:t>
      </w:r>
      <w:r w:rsidRPr="00C90C17">
        <w:rPr>
          <w:spacing w:val="-18"/>
          <w:lang w:val="ru-RU"/>
        </w:rPr>
        <w:t xml:space="preserve"> </w:t>
      </w:r>
      <w:r w:rsidRPr="00C90C17">
        <w:rPr>
          <w:lang w:val="ru-RU"/>
        </w:rPr>
        <w:t>Каплана.</w:t>
      </w:r>
    </w:p>
    <w:p w:rsidR="00804282" w:rsidRPr="00C90C17" w:rsidRDefault="00F87978">
      <w:pPr>
        <w:pStyle w:val="a3"/>
        <w:ind w:right="107" w:firstLine="707"/>
        <w:rPr>
          <w:lang w:val="ru-RU"/>
        </w:rPr>
      </w:pPr>
      <w:r w:rsidRPr="00C90C17">
        <w:rPr>
          <w:lang w:val="ru-RU"/>
        </w:rPr>
        <w:t xml:space="preserve">В течение года (ноябрь 2015 – октябрь 2016 гг.) библиотека № 38 МБУК </w:t>
      </w:r>
      <w:r w:rsidR="00057026">
        <w:rPr>
          <w:lang w:val="ru-RU"/>
        </w:rPr>
        <w:t>ГО г. </w:t>
      </w:r>
      <w:r w:rsidRPr="00C90C17">
        <w:rPr>
          <w:lang w:val="ru-RU"/>
        </w:rPr>
        <w:t xml:space="preserve">Воронеж «Централизованная библиотечная система» реализовывала проект </w:t>
      </w:r>
      <w:r w:rsidRPr="00C90C17">
        <w:rPr>
          <w:spacing w:val="-5"/>
          <w:lang w:val="ru-RU"/>
        </w:rPr>
        <w:t xml:space="preserve">«С </w:t>
      </w:r>
      <w:r w:rsidRPr="00C90C17">
        <w:rPr>
          <w:lang w:val="ru-RU"/>
        </w:rPr>
        <w:t xml:space="preserve">добрым словом и болезнь не страшна!», получивший  поддержку Фонда культурных  инициатив  М. Прохорова (объём финансирования – 232,4 тыс. руб.). На базе библиотеки была  создана площадка для поддержки детей с онкозаболеваниями. К благотворительной  работе были привлечены общественные организации, волонтёры и жители города,  которые тесно взаимодействовали с онкогематологическим отделением Воронежской областной клинической больницы № 1. В рамках проекта в онкогематологическом отделении успешно прошла акция по сбору книг для Книжной полки. Силами детей были записаны аудиокниги «Время всегда хорошее» (А. Жвалевский, Е. Пастернак) и «Привет от котлет» (Е. Малинкина). Юные пациенты онкогематологии посредством </w:t>
      </w:r>
      <w:r>
        <w:t>on</w:t>
      </w:r>
      <w:r w:rsidRPr="00C90C17">
        <w:rPr>
          <w:lang w:val="ru-RU"/>
        </w:rPr>
        <w:t>-</w:t>
      </w:r>
      <w:r>
        <w:t>line</w:t>
      </w:r>
      <w:r w:rsidRPr="00C90C17">
        <w:rPr>
          <w:lang w:val="ru-RU"/>
        </w:rPr>
        <w:t xml:space="preserve"> трансляций общались с авторами книг – Андреем Жвалевским, Егенией Пастернак и Евгенией Малинкиной, а также с известным писателем-фантастом Дмитрием</w:t>
      </w:r>
      <w:r w:rsidRPr="00C90C17">
        <w:rPr>
          <w:spacing w:val="-23"/>
          <w:lang w:val="ru-RU"/>
        </w:rPr>
        <w:t xml:space="preserve"> </w:t>
      </w:r>
      <w:r w:rsidRPr="00C90C17">
        <w:rPr>
          <w:lang w:val="ru-RU"/>
        </w:rPr>
        <w:t>Емцем.</w:t>
      </w:r>
    </w:p>
    <w:p w:rsidR="00804282" w:rsidRPr="00C90C17" w:rsidRDefault="00F87978">
      <w:pPr>
        <w:pStyle w:val="a3"/>
        <w:ind w:right="102" w:firstLine="707"/>
        <w:rPr>
          <w:lang w:val="ru-RU"/>
        </w:rPr>
      </w:pPr>
      <w:r w:rsidRPr="00C90C17">
        <w:rPr>
          <w:lang w:val="ru-RU"/>
        </w:rPr>
        <w:t xml:space="preserve">Проект «Другой, другие, о других. Библиотека – территория толерантности»  явился   продолжением   работы   молодежного   клуба   для   представителей   </w:t>
      </w:r>
      <w:r w:rsidRPr="00C90C17">
        <w:rPr>
          <w:spacing w:val="56"/>
          <w:lang w:val="ru-RU"/>
        </w:rPr>
        <w:t xml:space="preserve"> </w:t>
      </w:r>
      <w:r w:rsidRPr="00C90C17">
        <w:rPr>
          <w:lang w:val="ru-RU"/>
        </w:rPr>
        <w:t>различных</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7"/>
        <w:rPr>
          <w:lang w:val="ru-RU"/>
        </w:rPr>
      </w:pPr>
      <w:r w:rsidRPr="00C90C17">
        <w:rPr>
          <w:lang w:val="ru-RU"/>
        </w:rPr>
        <w:lastRenderedPageBreak/>
        <w:t xml:space="preserve">национальных диаспор, созданного при Острогожской межпоселенческой центральной библиотеке в результате проекта </w:t>
      </w:r>
      <w:r w:rsidRPr="00C90C17">
        <w:rPr>
          <w:spacing w:val="-2"/>
          <w:lang w:val="ru-RU"/>
        </w:rPr>
        <w:t xml:space="preserve">«Мы </w:t>
      </w:r>
      <w:r w:rsidRPr="00C90C17">
        <w:rPr>
          <w:lang w:val="ru-RU"/>
        </w:rPr>
        <w:t>разные  – в этом наше богатство, мы вместе и в  этом наша сила». Оба проекта были профинансированы Фондом культурных инициатив  М. Прохорова. Работа по проекту «Другой, другие, о других» включала в себя изучение страноведческого материала, заочные экскурсии в те республики и города, откуда родом участники клуба, а также проведение праздников, посвященных традициям различных народов нашей многонациональной</w:t>
      </w:r>
      <w:r w:rsidRPr="00C90C17">
        <w:rPr>
          <w:spacing w:val="-12"/>
          <w:lang w:val="ru-RU"/>
        </w:rPr>
        <w:t xml:space="preserve"> </w:t>
      </w:r>
      <w:r w:rsidRPr="00C90C17">
        <w:rPr>
          <w:lang w:val="ru-RU"/>
        </w:rPr>
        <w:t>страны.</w:t>
      </w:r>
    </w:p>
    <w:p w:rsidR="00804282" w:rsidRPr="00C90C17" w:rsidRDefault="00F87978" w:rsidP="00147201">
      <w:pPr>
        <w:pStyle w:val="a3"/>
        <w:spacing w:before="5" w:line="274" w:lineRule="exact"/>
        <w:ind w:right="112" w:firstLine="707"/>
        <w:rPr>
          <w:lang w:val="ru-RU"/>
        </w:rPr>
      </w:pPr>
      <w:r w:rsidRPr="00C90C17">
        <w:rPr>
          <w:lang w:val="ru-RU"/>
        </w:rPr>
        <w:t xml:space="preserve">Проект «Дарим ребенку Успех и Гармонию» Бобровской  районной  библиотеки </w:t>
      </w:r>
      <w:r w:rsidRPr="00CE0DD2">
        <w:rPr>
          <w:lang w:val="ru-RU"/>
        </w:rPr>
        <w:t>им. Е.А.</w:t>
      </w:r>
      <w:r w:rsidR="00057026" w:rsidRPr="00CE0DD2">
        <w:rPr>
          <w:lang w:val="ru-RU"/>
        </w:rPr>
        <w:t xml:space="preserve"> </w:t>
      </w:r>
      <w:r w:rsidRPr="00CE0DD2">
        <w:rPr>
          <w:lang w:val="ru-RU"/>
        </w:rPr>
        <w:t>Исаева   стал   победителем   Международного   открытого   грантового</w:t>
      </w:r>
      <w:r w:rsidRPr="00C90C17">
        <w:rPr>
          <w:lang w:val="ru-RU"/>
        </w:rPr>
        <w:t xml:space="preserve">  </w:t>
      </w:r>
      <w:r w:rsidRPr="00C90C17">
        <w:rPr>
          <w:spacing w:val="26"/>
          <w:lang w:val="ru-RU"/>
        </w:rPr>
        <w:t xml:space="preserve"> </w:t>
      </w:r>
      <w:r w:rsidRPr="00C90C17">
        <w:rPr>
          <w:lang w:val="ru-RU"/>
        </w:rPr>
        <w:t>конкурса</w:t>
      </w:r>
      <w:r w:rsidR="00057026">
        <w:rPr>
          <w:lang w:val="ru-RU"/>
        </w:rPr>
        <w:t xml:space="preserve"> </w:t>
      </w:r>
      <w:r w:rsidRPr="00C90C17">
        <w:rPr>
          <w:lang w:val="ru-RU"/>
        </w:rPr>
        <w:t xml:space="preserve">«Православная инициатива» и получил финансовую поддержку в размере 140 тыс. руб. На эти средства в отдел по обслуживанию детей было приобретено оборудование: </w:t>
      </w:r>
      <w:r w:rsidRPr="00CE0DD2">
        <w:rPr>
          <w:lang w:val="ru-RU"/>
        </w:rPr>
        <w:t>детские стол</w:t>
      </w:r>
      <w:proofErr w:type="gramStart"/>
      <w:r w:rsidRPr="00CE0DD2">
        <w:rPr>
          <w:lang w:val="ru-RU"/>
        </w:rPr>
        <w:t>ы-</w:t>
      </w:r>
      <w:proofErr w:type="gramEnd"/>
      <w:r w:rsidRPr="00CE0DD2">
        <w:rPr>
          <w:lang w:val="ru-RU"/>
        </w:rPr>
        <w:t>«трансформеры»,</w:t>
      </w:r>
      <w:r w:rsidRPr="00C90C17">
        <w:rPr>
          <w:lang w:val="ru-RU"/>
        </w:rPr>
        <w:t xml:space="preserve"> раскладные стулья, мольберт для рисования, ноутбук, экран и проектор. За девять месяцев основного этапа работы над проектом было проведено 17 мероприятий для детей из социально незащищенных семей, пациентов  реабилитационного  центра  для  несовершеннолетних,  детей-инвалидов  –  членов </w:t>
      </w:r>
      <w:r w:rsidRPr="00C90C17">
        <w:rPr>
          <w:spacing w:val="47"/>
          <w:lang w:val="ru-RU"/>
        </w:rPr>
        <w:t xml:space="preserve"> </w:t>
      </w:r>
      <w:r w:rsidRPr="00C90C17">
        <w:rPr>
          <w:lang w:val="ru-RU"/>
        </w:rPr>
        <w:t>клуба</w:t>
      </w:r>
      <w:r w:rsidR="00147201">
        <w:rPr>
          <w:lang w:val="ru-RU"/>
        </w:rPr>
        <w:t xml:space="preserve"> </w:t>
      </w:r>
      <w:r w:rsidRPr="00C90C17">
        <w:rPr>
          <w:lang w:val="ru-RU"/>
        </w:rPr>
        <w:t>«Солнечный мир».</w:t>
      </w:r>
    </w:p>
    <w:p w:rsidR="00804282" w:rsidRPr="00C90C17" w:rsidRDefault="00F87978">
      <w:pPr>
        <w:pStyle w:val="a3"/>
        <w:ind w:right="108" w:firstLine="707"/>
        <w:rPr>
          <w:lang w:val="ru-RU"/>
        </w:rPr>
      </w:pPr>
      <w:r w:rsidRPr="00C90C17">
        <w:rPr>
          <w:lang w:val="ru-RU"/>
        </w:rPr>
        <w:t>Несмотря на то, что не все библиотечные проекты получают финансовую поддержку грантодателей, некоторые инициативы, ввиду их социальной значимости, находят отклик на районном уровне у администраций поселений. Так, две программы МКУК ЦБ г. Поворино – «Книжка не уходит на каникулы» и «Родную землю познаем и бережем» – были профинансированы городской администрацией на сумму 22 тыс. руб.</w:t>
      </w:r>
    </w:p>
    <w:p w:rsidR="00804282" w:rsidRPr="00C90C17" w:rsidRDefault="00F87978">
      <w:pPr>
        <w:pStyle w:val="a3"/>
        <w:ind w:right="107" w:firstLine="707"/>
        <w:rPr>
          <w:lang w:val="ru-RU"/>
        </w:rPr>
      </w:pPr>
      <w:r w:rsidRPr="00C90C17">
        <w:rPr>
          <w:lang w:val="ru-RU"/>
        </w:rPr>
        <w:t>В качестве одной из положительных тенденций программно-проектной деятельности является расширение представительства библиотек Воронежской области в международных и всероссийских социокультурных инициативах.</w:t>
      </w:r>
    </w:p>
    <w:p w:rsidR="00804282" w:rsidRDefault="00F87978">
      <w:pPr>
        <w:pStyle w:val="a3"/>
        <w:ind w:right="107" w:firstLine="707"/>
      </w:pPr>
      <w:r w:rsidRPr="00C90C17">
        <w:rPr>
          <w:lang w:val="ru-RU"/>
        </w:rPr>
        <w:t xml:space="preserve">Традицией стало участие МБУК «ЦБС» г. Воронежа в Международном смотре- конкурсе городских практик городов СНГ и ЕАЭС «Город, где хочется жить». В 2016 г. на </w:t>
      </w:r>
      <w:r>
        <w:t>IX</w:t>
      </w:r>
      <w:r w:rsidRPr="00C90C17">
        <w:rPr>
          <w:lang w:val="ru-RU"/>
        </w:rPr>
        <w:t xml:space="preserve">   международном  конкурсе  победила  форма  практики  МБУК   «ЦБС»  г.    </w:t>
      </w:r>
      <w:r>
        <w:t>Воронежа</w:t>
      </w:r>
    </w:p>
    <w:p w:rsidR="00804282" w:rsidRPr="00C90C17" w:rsidRDefault="00F87978">
      <w:pPr>
        <w:pStyle w:val="a3"/>
        <w:rPr>
          <w:lang w:val="ru-RU"/>
        </w:rPr>
      </w:pPr>
      <w:r w:rsidRPr="00C90C17">
        <w:rPr>
          <w:lang w:val="ru-RU"/>
        </w:rPr>
        <w:t>«Организация библиотечного обслуживания людей с ограниченными возможностями».</w:t>
      </w:r>
    </w:p>
    <w:p w:rsidR="00804282" w:rsidRPr="00C90C17" w:rsidRDefault="00F87978">
      <w:pPr>
        <w:pStyle w:val="a3"/>
        <w:ind w:right="108" w:firstLine="707"/>
        <w:rPr>
          <w:lang w:val="ru-RU"/>
        </w:rPr>
      </w:pPr>
      <w:r w:rsidRPr="00C90C17">
        <w:rPr>
          <w:lang w:val="ru-RU"/>
        </w:rPr>
        <w:t xml:space="preserve">В отчётном году библиотеки ЦБС г. Воронежа – № 19 им. А.Т. Прасолова и № 42 – стали участниками международного конкурса по предоставлению грантов фонда «Русский мир» на реализацию проектов, целью которых является популяризация русского языка, поддержка </w:t>
      </w:r>
      <w:r w:rsidRPr="008F457D">
        <w:rPr>
          <w:lang w:val="ru-RU"/>
        </w:rPr>
        <w:t>программ его изучения</w:t>
      </w:r>
      <w:r w:rsidR="008F457D" w:rsidRPr="008F457D">
        <w:rPr>
          <w:lang w:val="ru-RU"/>
        </w:rPr>
        <w:t>,</w:t>
      </w:r>
      <w:r w:rsidR="008F457D">
        <w:rPr>
          <w:lang w:val="ru-RU"/>
        </w:rPr>
        <w:t xml:space="preserve"> </w:t>
      </w:r>
      <w:r w:rsidRPr="00C90C17">
        <w:rPr>
          <w:lang w:val="ru-RU"/>
        </w:rPr>
        <w:t xml:space="preserve">расширение культурно-гуманитарного сотрудничества </w:t>
      </w:r>
      <w:r>
        <w:t>c</w:t>
      </w:r>
      <w:r w:rsidRPr="00C90C17">
        <w:rPr>
          <w:lang w:val="ru-RU"/>
        </w:rPr>
        <w:t xml:space="preserve"> РФ, содействие деятельности зарубежных русскоязычных СМИ. От </w:t>
      </w:r>
      <w:proofErr w:type="gramStart"/>
      <w:r w:rsidRPr="00C90C17">
        <w:rPr>
          <w:lang w:val="ru-RU"/>
        </w:rPr>
        <w:t>г</w:t>
      </w:r>
      <w:proofErr w:type="gramEnd"/>
      <w:r w:rsidRPr="00C90C17">
        <w:rPr>
          <w:lang w:val="ru-RU"/>
        </w:rPr>
        <w:t>. Воронежа на конкурс были отправлены два проекта: «Прасоловские дни» (организация и проведение фестиваля русской культуры, посвящённого творчеству А.Т. Прасолова) и проект «Мы с книгой открываем мир» (разработка модельных уроков русского языка и литературы).</w:t>
      </w:r>
    </w:p>
    <w:p w:rsidR="00804282" w:rsidRPr="00C90C17" w:rsidRDefault="00F87978">
      <w:pPr>
        <w:pStyle w:val="a3"/>
        <w:ind w:left="810" w:right="55"/>
        <w:jc w:val="left"/>
        <w:rPr>
          <w:lang w:val="ru-RU"/>
        </w:rPr>
      </w:pPr>
      <w:r w:rsidRPr="00C90C17">
        <w:rPr>
          <w:lang w:val="ru-RU"/>
        </w:rPr>
        <w:t>Библиотеки МКУК  «Репьевская МБ» приняли  участие во всероссийском   проекте</w:t>
      </w:r>
    </w:p>
    <w:p w:rsidR="00804282" w:rsidRPr="00C90C17" w:rsidRDefault="00F87978">
      <w:pPr>
        <w:pStyle w:val="a3"/>
        <w:ind w:right="107"/>
        <w:rPr>
          <w:lang w:val="ru-RU"/>
        </w:rPr>
      </w:pPr>
      <w:r w:rsidRPr="00C90C17">
        <w:rPr>
          <w:lang w:val="ru-RU"/>
        </w:rPr>
        <w:t xml:space="preserve">«Страна читающая» Ассоциации деятелей культуры, искусства и просвещения по приобщению детей к чтению и Российской государственной детской библиотеки. Репьевская районная детская библиотека в декабре 2016 г. присоединилась к участникам </w:t>
      </w:r>
      <w:r w:rsidR="00D95BB7" w:rsidRPr="00CE0DD2">
        <w:rPr>
          <w:lang w:val="ru-RU"/>
        </w:rPr>
        <w:t>В</w:t>
      </w:r>
      <w:r w:rsidRPr="00CE0DD2">
        <w:rPr>
          <w:lang w:val="ru-RU"/>
        </w:rPr>
        <w:t>с</w:t>
      </w:r>
      <w:r w:rsidRPr="00C90C17">
        <w:rPr>
          <w:lang w:val="ru-RU"/>
        </w:rPr>
        <w:t>ероссийского</w:t>
      </w:r>
      <w:r w:rsidR="00855AA4">
        <w:rPr>
          <w:lang w:val="ru-RU"/>
        </w:rPr>
        <w:t xml:space="preserve"> </w:t>
      </w:r>
      <w:r w:rsidRPr="00C90C17">
        <w:rPr>
          <w:lang w:val="ru-RU"/>
        </w:rPr>
        <w:t>литературного конкурса «Герои Великой Победы – 2017» на лучший литературный рассказ, очерк, стихотворение, песню и рисунок эпического, исторического и военно-патриотического содержания.</w:t>
      </w:r>
    </w:p>
    <w:p w:rsidR="00804282" w:rsidRPr="00C90C17" w:rsidRDefault="00F87978">
      <w:pPr>
        <w:pStyle w:val="a3"/>
        <w:ind w:right="107" w:firstLine="707"/>
        <w:rPr>
          <w:lang w:val="ru-RU"/>
        </w:rPr>
      </w:pPr>
      <w:r w:rsidRPr="00C90C17">
        <w:rPr>
          <w:lang w:val="ru-RU"/>
        </w:rPr>
        <w:t>Библиотека № 4 им. Е. Исаева (ЦБС г. Воронежа) приняла участие в межрегиональном историко-патриотическом проекте «Бессмертная память о войне», который был инициирован Волгоградской областной универсальной научной библиотекой им. М. Горького совместно с ФГБУ «Президентская библиотека имени Б.Н. Ельцина». В рамках проекта была подготовлена выставка документов «География Победы», в состав которой вошли рукописные свидетельства войны, письма с фронта родным и близким, плакаты периода ВОВ, копии газет, вышедших 22 июня 1941 года и 9 мая 1945 года.</w:t>
      </w:r>
    </w:p>
    <w:p w:rsidR="00804282" w:rsidRPr="00C90C17" w:rsidRDefault="00F87978">
      <w:pPr>
        <w:pStyle w:val="a3"/>
        <w:ind w:right="108" w:firstLine="707"/>
        <w:rPr>
          <w:lang w:val="ru-RU"/>
        </w:rPr>
      </w:pPr>
      <w:r w:rsidRPr="00C90C17">
        <w:rPr>
          <w:lang w:val="ru-RU"/>
        </w:rPr>
        <w:t>В этом году Воронежская область на правах участника вошла в межрегиональный проект «На Дону стоим, Дон славим!», идея которого основана на проведении крупных мероприятий  в  регионах,  исторически  связанных  с  рекой  Дон  и  трассой  М-4  «Дон».</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rPr>
          <w:lang w:val="ru-RU"/>
        </w:rPr>
      </w:pPr>
      <w:r w:rsidRPr="00C90C17">
        <w:rPr>
          <w:lang w:val="ru-RU"/>
        </w:rPr>
        <w:lastRenderedPageBreak/>
        <w:t xml:space="preserve">Соглашение  о  реализации  проекта  было  заключено  на  </w:t>
      </w:r>
      <w:r>
        <w:t>XI</w:t>
      </w:r>
      <w:r w:rsidRPr="00C90C17">
        <w:rPr>
          <w:lang w:val="ru-RU"/>
        </w:rPr>
        <w:t xml:space="preserve">    Международной  выставке</w:t>
      </w:r>
    </w:p>
    <w:p w:rsidR="00804282" w:rsidRPr="00C90C17" w:rsidRDefault="00F87978">
      <w:pPr>
        <w:pStyle w:val="a3"/>
        <w:ind w:right="106"/>
        <w:rPr>
          <w:lang w:val="ru-RU"/>
        </w:rPr>
      </w:pPr>
      <w:r w:rsidRPr="00C90C17">
        <w:rPr>
          <w:lang w:val="ru-RU"/>
        </w:rPr>
        <w:t>«Интурмаркет – 2016» в Москве. В фестивальном марафоне, кроме Воронежской, приняли участие Липецкая, Тульская, Ростовская, Рязанская области. Книжно-иллюстративная выставка «Край-то какой необыденный</w:t>
      </w:r>
      <w:r w:rsidR="00792CCA" w:rsidRPr="00097BFD">
        <w:rPr>
          <w:lang w:val="ru-RU"/>
        </w:rPr>
        <w:t>!</w:t>
      </w:r>
      <w:r w:rsidRPr="00C90C17">
        <w:rPr>
          <w:lang w:val="ru-RU"/>
        </w:rPr>
        <w:t xml:space="preserve">», подготовленная Лискинской ЦРБ, стала частью программы районного фестиваля </w:t>
      </w:r>
      <w:r w:rsidRPr="00C90C17">
        <w:rPr>
          <w:spacing w:val="-3"/>
          <w:lang w:val="ru-RU"/>
        </w:rPr>
        <w:t xml:space="preserve">«На </w:t>
      </w:r>
      <w:r w:rsidRPr="00C90C17">
        <w:rPr>
          <w:lang w:val="ru-RU"/>
        </w:rPr>
        <w:t xml:space="preserve">Ивана Купалу», который прошел на берегу Дона  в  </w:t>
      </w:r>
      <w:proofErr w:type="gramStart"/>
      <w:r w:rsidRPr="00C90C17">
        <w:rPr>
          <w:lang w:val="ru-RU"/>
        </w:rPr>
        <w:t>с</w:t>
      </w:r>
      <w:proofErr w:type="gramEnd"/>
      <w:r w:rsidRPr="00C90C17">
        <w:rPr>
          <w:lang w:val="ru-RU"/>
        </w:rPr>
        <w:t>. Старая Хворостань. Фестиваль, инсценированный как красочное театрализованное действо с участием «оживших» персонажей из литературных сказок  и  народных преданий, стал одним из запоминающихся событий</w:t>
      </w:r>
      <w:r w:rsidRPr="00C90C17">
        <w:rPr>
          <w:spacing w:val="-16"/>
          <w:lang w:val="ru-RU"/>
        </w:rPr>
        <w:t xml:space="preserve"> </w:t>
      </w:r>
      <w:r w:rsidRPr="00C90C17">
        <w:rPr>
          <w:lang w:val="ru-RU"/>
        </w:rPr>
        <w:t>проекта.</w:t>
      </w:r>
    </w:p>
    <w:p w:rsidR="00804282" w:rsidRPr="00C90C17" w:rsidRDefault="00F87978">
      <w:pPr>
        <w:pStyle w:val="a3"/>
        <w:ind w:right="105" w:firstLine="707"/>
        <w:rPr>
          <w:lang w:val="ru-RU"/>
        </w:rPr>
      </w:pPr>
      <w:r w:rsidRPr="00C90C17">
        <w:rPr>
          <w:lang w:val="ru-RU"/>
        </w:rPr>
        <w:t>К эффективной технологии «конвейер проектов», нацеленной на выявление наиболее перспективных проектов, подключается всё большее количество муниципалитетов. В 2016 г. все ольховатские библиотеки участвовали в районном конкурсе библиотечных проектов «Библиотека – открытый мир идей». По условиям конкурса каждая библиотека разрабатывала свой социальный проект. В результате проект Копанянской сельской библиотеки «Воды целительный источник – чудесный дар природы» победил в номинации «Лучший социально-информационный проект по сохранению природного историко-культурного наследия» и был выбран для участия в 2017 г. в Национальной премии «Хрустальный компас».</w:t>
      </w:r>
    </w:p>
    <w:p w:rsidR="00804282" w:rsidRPr="00C90C17" w:rsidRDefault="00F87978">
      <w:pPr>
        <w:pStyle w:val="a3"/>
        <w:ind w:right="105" w:firstLine="707"/>
        <w:rPr>
          <w:lang w:val="ru-RU"/>
        </w:rPr>
      </w:pPr>
      <w:r w:rsidRPr="00C90C17">
        <w:rPr>
          <w:lang w:val="ru-RU"/>
        </w:rPr>
        <w:t xml:space="preserve">Библиотеки активно участвуют в программах, нацеленных на развитие местных территорий. Богучарский муниципальный район – лидер по количеству комплексных многоуровневых программ, в которых задействованы библиотеки: </w:t>
      </w:r>
      <w:proofErr w:type="gramStart"/>
      <w:r w:rsidRPr="00C90C17">
        <w:rPr>
          <w:lang w:val="ru-RU"/>
        </w:rPr>
        <w:t>«Патриотическое воспитание детей и молодежи» (2014-2018 гг.), «Твой выбор» (2015-2016 гг.), «Мой край – моя гордость» (2016-2020 гг.), «Информационная культура – молодежи» (2016-2020 гг.).</w:t>
      </w:r>
      <w:proofErr w:type="gramEnd"/>
    </w:p>
    <w:p w:rsidR="00804282" w:rsidRPr="00C90C17" w:rsidRDefault="00F87978">
      <w:pPr>
        <w:pStyle w:val="a3"/>
        <w:ind w:right="110" w:firstLine="707"/>
        <w:rPr>
          <w:lang w:val="ru-RU"/>
        </w:rPr>
      </w:pPr>
      <w:r w:rsidRPr="00C90C17">
        <w:rPr>
          <w:lang w:val="ru-RU"/>
        </w:rPr>
        <w:t>Воробьевская сельская библиотека</w:t>
      </w:r>
      <w:r w:rsidRPr="00CF5EC0">
        <w:rPr>
          <w:lang w:val="ru-RU"/>
        </w:rPr>
        <w:t>,</w:t>
      </w:r>
      <w:r w:rsidRPr="00C90C17">
        <w:rPr>
          <w:lang w:val="ru-RU"/>
        </w:rPr>
        <w:t xml:space="preserve"> согласно договору, заключенному между МКУК «Воробьевский центр культуры» и МК ДОУ «Воробьевский детский сад № 2», работала по целевой программе «Дошкольник. </w:t>
      </w:r>
      <w:r w:rsidRPr="005F2E72">
        <w:rPr>
          <w:lang w:val="ru-RU"/>
        </w:rPr>
        <w:t xml:space="preserve">Книга. Библиотека». </w:t>
      </w:r>
      <w:r w:rsidRPr="00C90C17">
        <w:rPr>
          <w:lang w:val="ru-RU"/>
        </w:rPr>
        <w:t>Подгоренская РБ совместно с администрацией района, сотрудниками правопорядка и отделом образования реализует программу «Подросток». Все рамонские библиотеки выстраивают свою работу в соответствии с единой программой «Вечные ценности». Семилукские библиотеки привлечены к районной программе противодействия экстремизму в молодёжной</w:t>
      </w:r>
      <w:r w:rsidRPr="00C90C17">
        <w:rPr>
          <w:spacing w:val="-20"/>
          <w:lang w:val="ru-RU"/>
        </w:rPr>
        <w:t xml:space="preserve"> </w:t>
      </w:r>
      <w:r w:rsidRPr="00C90C17">
        <w:rPr>
          <w:lang w:val="ru-RU"/>
        </w:rPr>
        <w:t>среде.</w:t>
      </w:r>
    </w:p>
    <w:p w:rsidR="00804282" w:rsidRPr="005F2E72" w:rsidRDefault="00F87978">
      <w:pPr>
        <w:pStyle w:val="a3"/>
        <w:ind w:right="101" w:firstLine="707"/>
        <w:rPr>
          <w:lang w:val="ru-RU"/>
        </w:rPr>
      </w:pPr>
      <w:r w:rsidRPr="00C90C17">
        <w:rPr>
          <w:lang w:val="ru-RU"/>
        </w:rPr>
        <w:t xml:space="preserve">Многие библиотечные программы имеют целевую направленность и посвящены различным социально значимым темам, например, краеведению: </w:t>
      </w:r>
      <w:proofErr w:type="gramStart"/>
      <w:r w:rsidRPr="00C90C17">
        <w:rPr>
          <w:lang w:val="ru-RU"/>
        </w:rPr>
        <w:t>«Посмотри, как он хорош, край, в котором ты живёшь» (Воробьёвский район), «</w:t>
      </w:r>
      <w:r w:rsidRPr="00C90C17">
        <w:rPr>
          <w:sz w:val="22"/>
          <w:lang w:val="ru-RU"/>
        </w:rPr>
        <w:t xml:space="preserve">С малой Родины жизнь начинается» (Новохопёрский район), </w:t>
      </w:r>
      <w:r w:rsidRPr="00C90C17">
        <w:rPr>
          <w:lang w:val="ru-RU"/>
        </w:rPr>
        <w:t>«Край, где Усманка течёт…» (Новоусманский район), районная программа «Родная сердцу сторона» (Рамонский район); экологическому просвещению:</w:t>
      </w:r>
      <w:proofErr w:type="gramEnd"/>
      <w:r w:rsidRPr="00C90C17">
        <w:rPr>
          <w:lang w:val="ru-RU"/>
        </w:rPr>
        <w:t xml:space="preserve"> «Не опоздай спасти землю» (Лискинский район), «Согласие с природой» (Рамонский район), целевая программа «Природа и я – единое целое» (Борисоглебский ГО); поддержке семейного чтения: </w:t>
      </w:r>
      <w:proofErr w:type="gramStart"/>
      <w:r w:rsidRPr="00C90C17">
        <w:rPr>
          <w:lang w:val="ru-RU"/>
        </w:rPr>
        <w:t xml:space="preserve">«Читаем вместе» (Борисоглебский ГО), «Библиотека – для семьи» (Воробьевский район), «Неразлучные друзья – мама, папа, книга, я» (г. Нововоронеж), «Семейному чтению – наше почтение» (Эртильский район); «Подросток» (Лискинский район), «Дорога к доброму здоровью» </w:t>
      </w:r>
      <w:r w:rsidRPr="005F2E72">
        <w:rPr>
          <w:lang w:val="ru-RU"/>
        </w:rPr>
        <w:t>(Новоусманский район).</w:t>
      </w:r>
      <w:proofErr w:type="gramEnd"/>
    </w:p>
    <w:p w:rsidR="00804282" w:rsidRPr="00C90C17" w:rsidRDefault="00F87978">
      <w:pPr>
        <w:pStyle w:val="a3"/>
        <w:ind w:left="810" w:right="55"/>
        <w:jc w:val="left"/>
        <w:rPr>
          <w:lang w:val="ru-RU"/>
        </w:rPr>
      </w:pPr>
      <w:r w:rsidRPr="00C90C17">
        <w:rPr>
          <w:lang w:val="ru-RU"/>
        </w:rPr>
        <w:t>Интересные  авторские  программы  –  такие  как  «Все  науки  познаем  без скуки»,</w:t>
      </w:r>
    </w:p>
    <w:p w:rsidR="00804282" w:rsidRPr="00C90C17" w:rsidRDefault="00F87978">
      <w:pPr>
        <w:pStyle w:val="a3"/>
        <w:ind w:right="112"/>
        <w:rPr>
          <w:lang w:val="ru-RU"/>
        </w:rPr>
      </w:pPr>
      <w:r w:rsidRPr="00C90C17">
        <w:rPr>
          <w:lang w:val="ru-RU"/>
        </w:rPr>
        <w:t>«Ста</w:t>
      </w:r>
      <w:proofErr w:type="gramStart"/>
      <w:r w:rsidRPr="00C90C17">
        <w:rPr>
          <w:lang w:val="ru-RU"/>
        </w:rPr>
        <w:t>рт в пр</w:t>
      </w:r>
      <w:proofErr w:type="gramEnd"/>
      <w:r w:rsidRPr="00C90C17">
        <w:rPr>
          <w:lang w:val="ru-RU"/>
        </w:rPr>
        <w:t>офессию» – реализуются в Борисоглебском ГО. «Школа добра» открыта в Семилуках при районной детской библиотеке.</w:t>
      </w:r>
    </w:p>
    <w:p w:rsidR="00804282" w:rsidRPr="00C90C17" w:rsidRDefault="00804282">
      <w:pPr>
        <w:pStyle w:val="a3"/>
        <w:ind w:left="0"/>
        <w:jc w:val="left"/>
        <w:rPr>
          <w:lang w:val="ru-RU"/>
        </w:rPr>
      </w:pPr>
    </w:p>
    <w:p w:rsidR="00804282" w:rsidRPr="00BA4994" w:rsidRDefault="00BA4994" w:rsidP="00BA4994">
      <w:pPr>
        <w:pStyle w:val="Heading1"/>
        <w:tabs>
          <w:tab w:val="left" w:pos="1230"/>
        </w:tabs>
        <w:ind w:left="0" w:firstLine="0"/>
        <w:rPr>
          <w:lang w:val="ru-RU"/>
        </w:rPr>
      </w:pPr>
      <w:r>
        <w:rPr>
          <w:lang w:val="ru-RU"/>
        </w:rPr>
        <w:t xml:space="preserve">           6.3. </w:t>
      </w:r>
      <w:r w:rsidR="00F87978" w:rsidRPr="00BA4994">
        <w:rPr>
          <w:lang w:val="ru-RU"/>
        </w:rPr>
        <w:t>Культурно-просветительская</w:t>
      </w:r>
      <w:r w:rsidR="00F87978" w:rsidRPr="00BA4994">
        <w:rPr>
          <w:spacing w:val="-13"/>
          <w:lang w:val="ru-RU"/>
        </w:rPr>
        <w:t xml:space="preserve"> </w:t>
      </w:r>
      <w:r w:rsidR="00F87978" w:rsidRPr="00BA4994">
        <w:rPr>
          <w:lang w:val="ru-RU"/>
        </w:rPr>
        <w:t>деятельность</w:t>
      </w:r>
    </w:p>
    <w:p w:rsidR="00804282" w:rsidRPr="00C90C17" w:rsidRDefault="00F87978" w:rsidP="0060288E">
      <w:pPr>
        <w:pStyle w:val="a3"/>
        <w:ind w:right="105" w:firstLine="707"/>
        <w:rPr>
          <w:lang w:val="ru-RU"/>
        </w:rPr>
        <w:sectPr w:rsidR="00804282" w:rsidRPr="00C90C17">
          <w:footerReference w:type="default" r:id="rId35"/>
          <w:pgSz w:w="11910" w:h="16840"/>
          <w:pgMar w:top="780" w:right="740" w:bottom="1100" w:left="1600" w:header="0" w:footer="914" w:gutter="0"/>
          <w:cols w:space="720"/>
        </w:sectPr>
      </w:pPr>
      <w:r w:rsidRPr="00C90C17">
        <w:rPr>
          <w:lang w:val="ru-RU"/>
        </w:rPr>
        <w:t xml:space="preserve">Культурно-просветительская деятельность муниципальных библиотек Воронежской области была связана, прежде всего, с определением их как центров общения, интеллектуального развития и культурного досуга населения. Для этого в библиотеках работали клубы по интересам, проводились разнообразные массовые мероприятия. Все библиотечные события носили открытый общедоступный характер </w:t>
      </w:r>
      <w:r w:rsidR="009D61CA" w:rsidRPr="003B0DE9">
        <w:rPr>
          <w:lang w:val="ru-RU"/>
        </w:rPr>
        <w:t>и</w:t>
      </w:r>
      <w:r w:rsidR="009D61CA">
        <w:rPr>
          <w:lang w:val="ru-RU"/>
        </w:rPr>
        <w:t xml:space="preserve"> </w:t>
      </w:r>
      <w:r w:rsidRPr="00C90C17">
        <w:rPr>
          <w:lang w:val="ru-RU"/>
        </w:rPr>
        <w:t xml:space="preserve">были бесплатны. Наиболее активную и многочисленную часть посетителей культурно-просветительских мероприятий составляли дети, учащаяся молодёжь  и  пенсионеры.  Массовая  просветительская  работа   библиотек  строилась    </w:t>
      </w:r>
      <w:r w:rsidRPr="00C90C17">
        <w:rPr>
          <w:spacing w:val="22"/>
          <w:lang w:val="ru-RU"/>
        </w:rPr>
        <w:t xml:space="preserve"> </w:t>
      </w:r>
      <w:r w:rsidRPr="00C90C17">
        <w:rPr>
          <w:lang w:val="ru-RU"/>
        </w:rPr>
        <w:t>в</w:t>
      </w:r>
    </w:p>
    <w:p w:rsidR="00804282" w:rsidRPr="00C90C17" w:rsidRDefault="00F87978" w:rsidP="0060288E">
      <w:pPr>
        <w:pStyle w:val="a3"/>
        <w:spacing w:before="52"/>
        <w:ind w:left="0" w:right="110"/>
        <w:rPr>
          <w:lang w:val="ru-RU"/>
        </w:rPr>
      </w:pPr>
      <w:r w:rsidRPr="00C90C17">
        <w:rPr>
          <w:lang w:val="ru-RU"/>
        </w:rPr>
        <w:lastRenderedPageBreak/>
        <w:t>координации с организациями-партнёрами: администрациями, школами,  детскими садами, Советами ветеранов, отделами социальной защиты населения, Домами культуры, учреждениями профессионального и  дополнительного образования.</w:t>
      </w:r>
    </w:p>
    <w:p w:rsidR="00804282" w:rsidRPr="00C90C17" w:rsidRDefault="00F87978">
      <w:pPr>
        <w:pStyle w:val="a3"/>
        <w:ind w:right="111" w:firstLine="707"/>
        <w:rPr>
          <w:lang w:val="ru-RU"/>
        </w:rPr>
      </w:pPr>
      <w:r w:rsidRPr="00C90C17">
        <w:rPr>
          <w:lang w:val="ru-RU"/>
        </w:rPr>
        <w:t>На расстановку приоритетов в социокультурной работе публичных библиотек большое влияние оказала тематика Года кино и перекрестного года культуры России и Греции.</w:t>
      </w:r>
    </w:p>
    <w:p w:rsidR="00804282" w:rsidRPr="00C90C17" w:rsidRDefault="00685C33">
      <w:pPr>
        <w:pStyle w:val="a3"/>
        <w:ind w:right="108" w:firstLine="707"/>
        <w:rPr>
          <w:lang w:val="ru-RU"/>
        </w:rPr>
      </w:pPr>
      <w:r w:rsidRPr="0060288E">
        <w:rPr>
          <w:lang w:val="ru-RU"/>
        </w:rPr>
        <w:t xml:space="preserve">Постоянно </w:t>
      </w:r>
      <w:r w:rsidR="00F87978" w:rsidRPr="0060288E">
        <w:rPr>
          <w:lang w:val="ru-RU"/>
        </w:rPr>
        <w:t xml:space="preserve">расширяется география участников самого яркого и крупного </w:t>
      </w:r>
      <w:r w:rsidRPr="0060288E">
        <w:rPr>
          <w:lang w:val="ru-RU"/>
        </w:rPr>
        <w:t xml:space="preserve">ежегодного </w:t>
      </w:r>
      <w:r w:rsidR="00F87978" w:rsidRPr="0060288E">
        <w:rPr>
          <w:lang w:val="ru-RU"/>
        </w:rPr>
        <w:t>библиотечного события</w:t>
      </w:r>
      <w:r w:rsidR="0060288E" w:rsidRPr="0060288E">
        <w:rPr>
          <w:lang w:val="ru-RU"/>
        </w:rPr>
        <w:t xml:space="preserve"> </w:t>
      </w:r>
      <w:r w:rsidR="00F87978" w:rsidRPr="0060288E">
        <w:rPr>
          <w:lang w:val="ru-RU"/>
        </w:rPr>
        <w:t>– Библионочи, которая в отчетном году прошла в областных и муниципальных</w:t>
      </w:r>
      <w:r w:rsidR="00F87978" w:rsidRPr="00C90C17">
        <w:rPr>
          <w:lang w:val="ru-RU"/>
        </w:rPr>
        <w:t xml:space="preserve"> библиотеках региона под девизом «Читай кино!». В 2016 году к ней впервые присоединились центральные библиотеки Бутурлиновского, Панинского и Терновского районов.</w:t>
      </w:r>
    </w:p>
    <w:p w:rsidR="00804282" w:rsidRPr="00C90C17" w:rsidRDefault="00F87978">
      <w:pPr>
        <w:pStyle w:val="a3"/>
        <w:ind w:right="109" w:firstLine="707"/>
        <w:rPr>
          <w:lang w:val="ru-RU"/>
        </w:rPr>
      </w:pPr>
      <w:r w:rsidRPr="00C90C17">
        <w:rPr>
          <w:lang w:val="ru-RU"/>
        </w:rPr>
        <w:t xml:space="preserve">Наиболее масштабными и зрелищными мероприятиями, связанными с кинематографией, можно считать следующие: акция «Читай кино!» (Борисоглебский городской округ), районный фестиваль художественного и технического творчества детей и юношества «Путешествие в мир кино» (Лискинский район), конкурсы </w:t>
      </w:r>
      <w:proofErr w:type="gramStart"/>
      <w:r w:rsidRPr="00C90C17">
        <w:rPr>
          <w:lang w:val="ru-RU"/>
        </w:rPr>
        <w:t>на</w:t>
      </w:r>
      <w:proofErr w:type="gramEnd"/>
      <w:r w:rsidRPr="00C90C17">
        <w:rPr>
          <w:lang w:val="ru-RU"/>
        </w:rPr>
        <w:t xml:space="preserve"> лучший буктрейлер: «Книга в кадре» (Борисоглебский ГО), «Книга. Новый формат» (Бутурлиновский район), «Экранизированная книга» (Новоусманский район).</w:t>
      </w:r>
    </w:p>
    <w:p w:rsidR="00804282" w:rsidRDefault="00F87978">
      <w:pPr>
        <w:pStyle w:val="a3"/>
        <w:ind w:right="112" w:firstLine="707"/>
      </w:pPr>
      <w:r w:rsidRPr="00C90C17">
        <w:rPr>
          <w:lang w:val="ru-RU"/>
        </w:rPr>
        <w:t xml:space="preserve">В рамках перекрестного года Греции и России Павловская центральная библиотека и  русскоязычная  школа  греческого  города  Ираклион  (о.  </w:t>
      </w:r>
      <w:r>
        <w:t>Крит)  организовали телемост</w:t>
      </w:r>
    </w:p>
    <w:p w:rsidR="00804282" w:rsidRPr="00C90C17" w:rsidRDefault="00F87978">
      <w:pPr>
        <w:pStyle w:val="a3"/>
        <w:ind w:right="110"/>
        <w:rPr>
          <w:lang w:val="ru-RU"/>
        </w:rPr>
      </w:pPr>
      <w:r w:rsidRPr="00C90C17">
        <w:rPr>
          <w:lang w:val="ru-RU"/>
        </w:rPr>
        <w:t xml:space="preserve">«Приветствуем тебя, Эллада!». Инициативу центральной библиотеки поддержали преподаватели и учащиеся средней образовательной школы с углубленным изучением отдельных предметов г. Павловска, на </w:t>
      </w:r>
      <w:proofErr w:type="gramStart"/>
      <w:r w:rsidRPr="00C90C17">
        <w:rPr>
          <w:lang w:val="ru-RU"/>
        </w:rPr>
        <w:t>базе</w:t>
      </w:r>
      <w:proofErr w:type="gramEnd"/>
      <w:r w:rsidRPr="00C90C17">
        <w:rPr>
          <w:lang w:val="ru-RU"/>
        </w:rPr>
        <w:t xml:space="preserve"> которой состоялся телемост. Учащиеся подготовили приветственный танец «Сиртаки» и театральную инсценировку о Прометее, читали стихи греческих поэтов в переводе воронежского автора Евгения Новичихина. Была показана видео-презентация, посвященная истории г. Павловска, его достопримечательностям и старинной архитектуре.</w:t>
      </w:r>
    </w:p>
    <w:p w:rsidR="00804282" w:rsidRPr="00C90C17" w:rsidRDefault="00F87978">
      <w:pPr>
        <w:pStyle w:val="a3"/>
        <w:ind w:right="108" w:firstLine="707"/>
        <w:rPr>
          <w:lang w:val="ru-RU"/>
        </w:rPr>
      </w:pPr>
      <w:r w:rsidRPr="00C90C17">
        <w:rPr>
          <w:lang w:val="ru-RU"/>
        </w:rPr>
        <w:t>Библиотека № 6 (ЦБС г. Воронежа) организовала интерактивную выставку «Ах, Греция! Мечта души моей». В Новохопёрске работали книжно-иллюстративные  выставки</w:t>
      </w:r>
    </w:p>
    <w:p w:rsidR="00804282" w:rsidRPr="00C90C17" w:rsidRDefault="00F87978">
      <w:pPr>
        <w:pStyle w:val="a3"/>
        <w:ind w:right="104"/>
        <w:rPr>
          <w:lang w:val="ru-RU"/>
        </w:rPr>
      </w:pPr>
      <w:r w:rsidRPr="00C90C17">
        <w:rPr>
          <w:lang w:val="ru-RU"/>
        </w:rPr>
        <w:t>«Россия и Греция: диалог культур», «Великие и знаменитые греки», прошел литературный час «Мудрость и очарование мифов Древней Греции», была организована видео- экскурсия «Путешествие в Грецию», слайд-шоу «Под небом Древней</w:t>
      </w:r>
      <w:r w:rsidRPr="00C90C17">
        <w:rPr>
          <w:spacing w:val="-26"/>
          <w:lang w:val="ru-RU"/>
        </w:rPr>
        <w:t xml:space="preserve"> </w:t>
      </w:r>
      <w:r w:rsidRPr="00C90C17">
        <w:rPr>
          <w:lang w:val="ru-RU"/>
        </w:rPr>
        <w:t>Эллады».</w:t>
      </w:r>
    </w:p>
    <w:p w:rsidR="00804282" w:rsidRPr="00C90C17" w:rsidRDefault="00F87978">
      <w:pPr>
        <w:pStyle w:val="a3"/>
        <w:ind w:right="105" w:firstLine="707"/>
        <w:rPr>
          <w:lang w:val="ru-RU"/>
        </w:rPr>
      </w:pPr>
      <w:r w:rsidRPr="00C90C17">
        <w:rPr>
          <w:lang w:val="ru-RU"/>
        </w:rPr>
        <w:t>Муниципальные библиотеки районов с готовностью поддерживали социокультурные акции, организованные областными и федеральными библиотеками – Неделя детской книги, День С.Я. Маршака в детских библиотеках, Библиосумерки, конкурс чтецов «Живая классика», областная патриотическая акция «Твой ровесник на войне», «Тотальный диктант» и др.</w:t>
      </w:r>
    </w:p>
    <w:p w:rsidR="00804282" w:rsidRPr="00A41BE3" w:rsidRDefault="00F87978">
      <w:pPr>
        <w:pStyle w:val="a3"/>
        <w:ind w:right="107" w:firstLine="707"/>
        <w:rPr>
          <w:lang w:val="ru-RU"/>
        </w:rPr>
      </w:pPr>
      <w:r w:rsidRPr="00C90C17">
        <w:rPr>
          <w:lang w:val="ru-RU"/>
        </w:rPr>
        <w:t>Традиционно библиотеки особое внимание уделяли празднованию Дней  славянской письменности и культуры. Работа была направлена на поддержку интереса к истории и многовековым традициям нашей страны, сохранение и укрепление духовно- нравственных ценностей, продвижение национальной культуры и пропаганду идей толерантности</w:t>
      </w:r>
      <w:r w:rsidRPr="00A41BE3">
        <w:rPr>
          <w:lang w:val="ru-RU"/>
        </w:rPr>
        <w:t xml:space="preserve">. </w:t>
      </w:r>
      <w:r w:rsidR="00303DC3" w:rsidRPr="00A41BE3">
        <w:rPr>
          <w:lang w:val="ru-RU"/>
        </w:rPr>
        <w:t>Этой теме были посвящены вечера духовности, часы православия, диспуты, круглые столы, православные</w:t>
      </w:r>
      <w:r w:rsidR="00303DC3" w:rsidRPr="00A41BE3">
        <w:rPr>
          <w:spacing w:val="-16"/>
          <w:lang w:val="ru-RU"/>
        </w:rPr>
        <w:t xml:space="preserve"> </w:t>
      </w:r>
      <w:r w:rsidR="00303DC3" w:rsidRPr="00A41BE3">
        <w:rPr>
          <w:lang w:val="ru-RU"/>
        </w:rPr>
        <w:t xml:space="preserve">чтения, проходившие в библиотеках области. </w:t>
      </w:r>
    </w:p>
    <w:p w:rsidR="00804282" w:rsidRPr="00C90C17" w:rsidRDefault="00F87978">
      <w:pPr>
        <w:pStyle w:val="a3"/>
        <w:ind w:right="103" w:firstLine="707"/>
        <w:rPr>
          <w:lang w:val="ru-RU"/>
        </w:rPr>
      </w:pPr>
      <w:r w:rsidRPr="00A41BE3">
        <w:rPr>
          <w:lang w:val="ru-RU"/>
        </w:rPr>
        <w:t>Все библиотеки в обязательном порядке включают в свою деятельность</w:t>
      </w:r>
      <w:r w:rsidRPr="00C90C17">
        <w:rPr>
          <w:lang w:val="ru-RU"/>
        </w:rPr>
        <w:t xml:space="preserve"> мероприятия, посвящённые юбилейным датам известных писателей. В 2016-м году юбилярами стали несколько классиков литературы: 250-летие со дня рождения Н.М. Карамзина, 190-летие  со  дня  рождения  А.Н. Афанасьева,  185-летие  Н.С. Лескова, 130-летие Н.С. Гумилёва, 125-летие О.Э. Мандельштама и М.А. Булгакова, 80-летие Н.М.</w:t>
      </w:r>
      <w:r w:rsidRPr="00C90C17">
        <w:rPr>
          <w:spacing w:val="-7"/>
          <w:lang w:val="ru-RU"/>
        </w:rPr>
        <w:t xml:space="preserve"> </w:t>
      </w:r>
      <w:r w:rsidRPr="00C90C17">
        <w:rPr>
          <w:lang w:val="ru-RU"/>
        </w:rPr>
        <w:t>Рубцова.</w:t>
      </w:r>
    </w:p>
    <w:p w:rsidR="00804282" w:rsidRPr="00C90C17" w:rsidRDefault="00F87978">
      <w:pPr>
        <w:pStyle w:val="a3"/>
        <w:ind w:right="112" w:firstLine="707"/>
        <w:rPr>
          <w:lang w:val="ru-RU"/>
        </w:rPr>
      </w:pPr>
      <w:r w:rsidRPr="00C90C17">
        <w:rPr>
          <w:lang w:val="ru-RU"/>
        </w:rPr>
        <w:t xml:space="preserve">Ежегодно в муниципальных библиотеках проводятся Пушкинские дни, как правило, приуроченные ко дню рождения великого поэта. В минувшем году библиотеки региона предлагали своим посетителям так отметить памятную дату: принять участие в читательском марафоне, попробовать свои силы в познавательных играх, литературных турнирах, викторинах и квестах, прослушать обзоры литературы, совершить </w:t>
      </w:r>
      <w:r w:rsidRPr="00C90C17">
        <w:rPr>
          <w:spacing w:val="49"/>
          <w:lang w:val="ru-RU"/>
        </w:rPr>
        <w:t xml:space="preserve"> </w:t>
      </w:r>
      <w:r w:rsidRPr="00C90C17">
        <w:rPr>
          <w:lang w:val="ru-RU"/>
        </w:rPr>
        <w:t>виртуальное</w:t>
      </w:r>
    </w:p>
    <w:p w:rsidR="00804282" w:rsidRPr="00C90C17" w:rsidRDefault="00804282">
      <w:pPr>
        <w:rPr>
          <w:lang w:val="ru-RU"/>
        </w:rPr>
        <w:sectPr w:rsidR="00804282" w:rsidRPr="00C90C17">
          <w:footerReference w:type="default" r:id="rId36"/>
          <w:pgSz w:w="11910" w:h="16840"/>
          <w:pgMar w:top="780" w:right="740" w:bottom="1100" w:left="1600" w:header="0" w:footer="914" w:gutter="0"/>
          <w:pgNumType w:start="31"/>
          <w:cols w:space="720"/>
        </w:sectPr>
      </w:pPr>
    </w:p>
    <w:p w:rsidR="00804282" w:rsidRPr="00C90C17" w:rsidRDefault="00F87978">
      <w:pPr>
        <w:pStyle w:val="a3"/>
        <w:tabs>
          <w:tab w:val="left" w:pos="1711"/>
          <w:tab w:val="left" w:pos="2260"/>
          <w:tab w:val="left" w:pos="3871"/>
          <w:tab w:val="left" w:pos="5029"/>
          <w:tab w:val="left" w:pos="6730"/>
          <w:tab w:val="left" w:pos="7135"/>
          <w:tab w:val="left" w:pos="9318"/>
        </w:tabs>
        <w:spacing w:before="52"/>
        <w:ind w:right="117"/>
        <w:jc w:val="left"/>
        <w:rPr>
          <w:lang w:val="ru-RU"/>
        </w:rPr>
      </w:pPr>
      <w:r w:rsidRPr="00C90C17">
        <w:rPr>
          <w:lang w:val="ru-RU"/>
        </w:rPr>
        <w:lastRenderedPageBreak/>
        <w:t>путешествие</w:t>
      </w:r>
      <w:r w:rsidRPr="00C90C17">
        <w:rPr>
          <w:lang w:val="ru-RU"/>
        </w:rPr>
        <w:tab/>
        <w:t>по</w:t>
      </w:r>
      <w:r w:rsidRPr="00C90C17">
        <w:rPr>
          <w:lang w:val="ru-RU"/>
        </w:rPr>
        <w:tab/>
        <w:t>пушкинским</w:t>
      </w:r>
      <w:r w:rsidRPr="00C90C17">
        <w:rPr>
          <w:lang w:val="ru-RU"/>
        </w:rPr>
        <w:tab/>
        <w:t>сказкам,</w:t>
      </w:r>
      <w:r w:rsidRPr="00C90C17">
        <w:rPr>
          <w:lang w:val="ru-RU"/>
        </w:rPr>
        <w:tab/>
        <w:t>ознакомиться</w:t>
      </w:r>
      <w:r w:rsidRPr="00C90C17">
        <w:rPr>
          <w:lang w:val="ru-RU"/>
        </w:rPr>
        <w:tab/>
        <w:t>с</w:t>
      </w:r>
      <w:r w:rsidRPr="00C90C17">
        <w:rPr>
          <w:lang w:val="ru-RU"/>
        </w:rPr>
        <w:tab/>
        <w:t>художественными</w:t>
      </w:r>
      <w:r w:rsidRPr="00C90C17">
        <w:rPr>
          <w:lang w:val="ru-RU"/>
        </w:rPr>
        <w:tab/>
        <w:t>и биографическими изданиями, представленными на открытых просмотрах</w:t>
      </w:r>
      <w:r w:rsidRPr="00C90C17">
        <w:rPr>
          <w:spacing w:val="-24"/>
          <w:lang w:val="ru-RU"/>
        </w:rPr>
        <w:t xml:space="preserve"> </w:t>
      </w:r>
      <w:r w:rsidRPr="00C90C17">
        <w:rPr>
          <w:lang w:val="ru-RU"/>
        </w:rPr>
        <w:t>литературы.</w:t>
      </w:r>
    </w:p>
    <w:p w:rsidR="006011A4" w:rsidRDefault="00F87978">
      <w:pPr>
        <w:pStyle w:val="a3"/>
        <w:ind w:right="112" w:firstLine="707"/>
        <w:rPr>
          <w:lang w:val="ru-RU"/>
        </w:rPr>
      </w:pPr>
      <w:r w:rsidRPr="00C90C17">
        <w:rPr>
          <w:lang w:val="ru-RU"/>
        </w:rPr>
        <w:t xml:space="preserve">В Богучарском районе в начале июня стартовала Пушкинская неделя, в проведении которой приняли участие все филиалы </w:t>
      </w:r>
      <w:r w:rsidRPr="00893F9A">
        <w:rPr>
          <w:lang w:val="ru-RU"/>
        </w:rPr>
        <w:t>библиотечной сети.</w:t>
      </w:r>
      <w:r w:rsidRPr="00C90C17">
        <w:rPr>
          <w:lang w:val="ru-RU"/>
        </w:rPr>
        <w:t xml:space="preserve"> </w:t>
      </w:r>
    </w:p>
    <w:p w:rsidR="00804282" w:rsidRPr="00C90C17" w:rsidRDefault="00F87978">
      <w:pPr>
        <w:pStyle w:val="a3"/>
        <w:ind w:right="112" w:firstLine="707"/>
        <w:rPr>
          <w:lang w:val="ru-RU"/>
        </w:rPr>
      </w:pPr>
      <w:r w:rsidRPr="00893F9A">
        <w:rPr>
          <w:lang w:val="ru-RU"/>
        </w:rPr>
        <w:t>Отдел обслуживания Межпоселенческой библиотеки им. А.Т. Прасолова (Россошанский район</w:t>
      </w:r>
      <w:r w:rsidRPr="00C90C17">
        <w:rPr>
          <w:lang w:val="ru-RU"/>
        </w:rPr>
        <w:t>) организовал Библиотечный бульвар «Волнуют сердце Пушкинские строки» в здании торгового центра. В ходе мероприятия участникам раздавались буклеты с информацией об истории праздника, стихами поэта. Цель акции – привлечение внимания жителей города к Пушкинскому дню России и чтению классических литературных произведений.</w:t>
      </w:r>
    </w:p>
    <w:p w:rsidR="00804282" w:rsidRPr="00C90C17" w:rsidRDefault="00F87978">
      <w:pPr>
        <w:pStyle w:val="a3"/>
        <w:ind w:right="107" w:firstLine="707"/>
        <w:rPr>
          <w:lang w:val="ru-RU"/>
        </w:rPr>
      </w:pPr>
      <w:r w:rsidRPr="00C90C17">
        <w:rPr>
          <w:lang w:val="ru-RU"/>
        </w:rPr>
        <w:t xml:space="preserve">В Бутурлиновском районе центральная библиотека организовала литературную ночь «Золотая россыпь гениальных строк», посвященную жизни и творчеству поэта. Программа культурной акции включала квест-игру </w:t>
      </w:r>
      <w:r w:rsidRPr="00C90C17">
        <w:rPr>
          <w:spacing w:val="-3"/>
          <w:lang w:val="ru-RU"/>
        </w:rPr>
        <w:t xml:space="preserve">«Ай </w:t>
      </w:r>
      <w:r w:rsidRPr="00C90C17">
        <w:rPr>
          <w:lang w:val="ru-RU"/>
        </w:rPr>
        <w:t>да, Пушки</w:t>
      </w:r>
      <w:r w:rsidRPr="00277E51">
        <w:rPr>
          <w:lang w:val="ru-RU"/>
        </w:rPr>
        <w:t>н</w:t>
      </w:r>
      <w:r w:rsidR="001E1CE9" w:rsidRPr="00277E51">
        <w:rPr>
          <w:lang w:val="ru-RU"/>
        </w:rPr>
        <w:t>!</w:t>
      </w:r>
      <w:r w:rsidRPr="00277E51">
        <w:rPr>
          <w:lang w:val="ru-RU"/>
        </w:rPr>
        <w:t>»,</w:t>
      </w:r>
      <w:r w:rsidRPr="00C90C17">
        <w:rPr>
          <w:lang w:val="ru-RU"/>
        </w:rPr>
        <w:t xml:space="preserve"> музыкально- поэтическую композицию </w:t>
      </w:r>
      <w:r w:rsidRPr="00C90C17">
        <w:rPr>
          <w:spacing w:val="-4"/>
          <w:lang w:val="ru-RU"/>
        </w:rPr>
        <w:t xml:space="preserve">«И </w:t>
      </w:r>
      <w:r w:rsidRPr="00C90C17">
        <w:rPr>
          <w:lang w:val="ru-RU"/>
        </w:rPr>
        <w:t>музыка, и слово!», в которой прозвучали стихи поэта, а также романсы и арии из опер, положенные на его стихи. Желающие могли  познакомиться с тематической выставкой «Пока в России Пушкин длится, метелям не задуть</w:t>
      </w:r>
      <w:r w:rsidRPr="00C90C17">
        <w:rPr>
          <w:spacing w:val="-11"/>
          <w:lang w:val="ru-RU"/>
        </w:rPr>
        <w:t xml:space="preserve"> </w:t>
      </w:r>
      <w:r w:rsidRPr="00C90C17">
        <w:rPr>
          <w:lang w:val="ru-RU"/>
        </w:rPr>
        <w:t>свечу».</w:t>
      </w:r>
    </w:p>
    <w:p w:rsidR="00804282" w:rsidRPr="00C90C17" w:rsidRDefault="00F87978">
      <w:pPr>
        <w:pStyle w:val="a3"/>
        <w:ind w:right="113" w:firstLine="707"/>
        <w:rPr>
          <w:lang w:val="ru-RU"/>
        </w:rPr>
      </w:pPr>
      <w:r w:rsidRPr="00C90C17">
        <w:rPr>
          <w:lang w:val="ru-RU"/>
        </w:rPr>
        <w:t>Воспитанию чувства гордости за свою малую родину служат мероприятия по пропаганде творчества выдающихся земляков.</w:t>
      </w:r>
    </w:p>
    <w:p w:rsidR="00804282" w:rsidRPr="00C90C17" w:rsidRDefault="00F87978" w:rsidP="004B7691">
      <w:pPr>
        <w:pStyle w:val="a3"/>
        <w:ind w:right="106" w:firstLine="707"/>
        <w:rPr>
          <w:lang w:val="ru-RU"/>
        </w:rPr>
      </w:pPr>
      <w:r w:rsidRPr="00C90C17">
        <w:rPr>
          <w:lang w:val="ru-RU"/>
        </w:rPr>
        <w:t xml:space="preserve">Ежегодно в конце мая в Богучарском районе проходит праздник «Шолоховская весна». Таким </w:t>
      </w:r>
      <w:proofErr w:type="gramStart"/>
      <w:r w:rsidRPr="00C90C17">
        <w:rPr>
          <w:lang w:val="ru-RU"/>
        </w:rPr>
        <w:t>образом</w:t>
      </w:r>
      <w:proofErr w:type="gramEnd"/>
      <w:r w:rsidRPr="00C90C17">
        <w:rPr>
          <w:lang w:val="ru-RU"/>
        </w:rPr>
        <w:t xml:space="preserve"> жители отмечают день рождения великого русского писателя, воспевшего жизнь донских казаков. В этот день в честь Михаила Шолохова звучат песни, стихи и отрывки из его произведений, возлагаются цветы и венки к </w:t>
      </w:r>
      <w:proofErr w:type="gramStart"/>
      <w:r w:rsidRPr="00C90C17">
        <w:rPr>
          <w:lang w:val="ru-RU"/>
        </w:rPr>
        <w:t>памятнику писателя</w:t>
      </w:r>
      <w:proofErr w:type="gramEnd"/>
      <w:r w:rsidRPr="00C90C17">
        <w:rPr>
          <w:lang w:val="ru-RU"/>
        </w:rPr>
        <w:t>. В отчетном году библиотекари отдела краеведения центральной библиотеки в городском парке представляли книжную выставку «Шолохов и Богучарский край». Особый интерес  у посетителей вызвала Шолоховская энциклопедия, в которой документально  подтверждён факт обучения Михаила Александровича в Богучарской восьмиклассной мужской</w:t>
      </w:r>
      <w:r w:rsidRPr="00C90C17">
        <w:rPr>
          <w:spacing w:val="-8"/>
          <w:lang w:val="ru-RU"/>
        </w:rPr>
        <w:t xml:space="preserve"> </w:t>
      </w:r>
      <w:r w:rsidRPr="006B5948">
        <w:rPr>
          <w:lang w:val="ru-RU"/>
        </w:rPr>
        <w:t>гимназии.</w:t>
      </w:r>
      <w:r w:rsidR="004B7691" w:rsidRPr="006B5948">
        <w:rPr>
          <w:lang w:val="ru-RU"/>
        </w:rPr>
        <w:t xml:space="preserve"> </w:t>
      </w:r>
      <w:r w:rsidRPr="006B5948">
        <w:rPr>
          <w:lang w:val="ru-RU"/>
        </w:rPr>
        <w:t>В</w:t>
      </w:r>
      <w:r w:rsidRPr="00C90C17">
        <w:rPr>
          <w:lang w:val="ru-RU"/>
        </w:rPr>
        <w:t xml:space="preserve"> Терешковском сельском филиале была организована книжная выставка с элементами казачьей утвари «Шолохов и Донской край» и проведена литературно- музыкальная гостиная с элементами театрализации «Он сама частица Дона своего».</w:t>
      </w:r>
    </w:p>
    <w:p w:rsidR="00804282" w:rsidRPr="00C90C17" w:rsidRDefault="00F87978">
      <w:pPr>
        <w:pStyle w:val="a3"/>
        <w:ind w:right="110" w:firstLine="707"/>
        <w:rPr>
          <w:lang w:val="ru-RU"/>
        </w:rPr>
      </w:pPr>
      <w:r w:rsidRPr="00C90C17">
        <w:rPr>
          <w:lang w:val="ru-RU"/>
        </w:rPr>
        <w:t>Библиотека № 19 им. А. Прасолова (ЦБС г. Воронежа) подготовила виртуальную выставку-обзор «Явилась в линзах сверхзвезда», посвященную</w:t>
      </w:r>
      <w:r w:rsidR="00DC399B">
        <w:rPr>
          <w:lang w:val="ru-RU"/>
        </w:rPr>
        <w:t xml:space="preserve"> </w:t>
      </w:r>
      <w:r w:rsidR="00DC399B" w:rsidRPr="00CC4909">
        <w:rPr>
          <w:lang w:val="ru-RU"/>
        </w:rPr>
        <w:t>творчеству</w:t>
      </w:r>
      <w:r w:rsidRPr="00CC4909">
        <w:rPr>
          <w:lang w:val="ru-RU"/>
        </w:rPr>
        <w:t xml:space="preserve"> Алексе</w:t>
      </w:r>
      <w:r w:rsidR="00DC399B" w:rsidRPr="00CC4909">
        <w:rPr>
          <w:lang w:val="ru-RU"/>
        </w:rPr>
        <w:t>я</w:t>
      </w:r>
      <w:r w:rsidRPr="00CC4909">
        <w:rPr>
          <w:lang w:val="ru-RU"/>
        </w:rPr>
        <w:t xml:space="preserve"> Тимофеевич</w:t>
      </w:r>
      <w:r w:rsidR="00DC399B" w:rsidRPr="00CC4909">
        <w:rPr>
          <w:lang w:val="ru-RU"/>
        </w:rPr>
        <w:t>а</w:t>
      </w:r>
      <w:r w:rsidRPr="00CC4909">
        <w:rPr>
          <w:lang w:val="ru-RU"/>
        </w:rPr>
        <w:t xml:space="preserve"> Прасолов</w:t>
      </w:r>
      <w:r w:rsidR="00DC399B" w:rsidRPr="00CC4909">
        <w:rPr>
          <w:lang w:val="ru-RU"/>
        </w:rPr>
        <w:t>а</w:t>
      </w:r>
      <w:r w:rsidRPr="00CC4909">
        <w:rPr>
          <w:lang w:val="ru-RU"/>
        </w:rPr>
        <w:t>. В библиотеке № 4 им. Е. Исаева (ЦБС г. Воронежа) состоялся</w:t>
      </w:r>
      <w:r w:rsidRPr="00C90C17">
        <w:rPr>
          <w:lang w:val="ru-RU"/>
        </w:rPr>
        <w:t xml:space="preserve"> районный конкурс чтецов «Откроем для себя Исаевские строки».</w:t>
      </w:r>
    </w:p>
    <w:p w:rsidR="00804282" w:rsidRPr="005F2E72" w:rsidRDefault="00F87978">
      <w:pPr>
        <w:pStyle w:val="a3"/>
        <w:spacing w:line="242" w:lineRule="auto"/>
        <w:ind w:right="110" w:firstLine="707"/>
        <w:rPr>
          <w:lang w:val="ru-RU"/>
        </w:rPr>
      </w:pPr>
      <w:r w:rsidRPr="00C90C17">
        <w:rPr>
          <w:lang w:val="ru-RU"/>
        </w:rPr>
        <w:t xml:space="preserve">В ЦГБ им. А. </w:t>
      </w:r>
      <w:r w:rsidRPr="0041246C">
        <w:rPr>
          <w:lang w:val="ru-RU"/>
        </w:rPr>
        <w:t>Платонова</w:t>
      </w:r>
      <w:r w:rsidR="00101B25" w:rsidRPr="0041246C">
        <w:rPr>
          <w:lang w:val="ru-RU"/>
        </w:rPr>
        <w:t xml:space="preserve"> (ЦБС г. Воронежа)</w:t>
      </w:r>
      <w:r w:rsidR="00101B25" w:rsidRPr="00C90C17">
        <w:rPr>
          <w:lang w:val="ru-RU"/>
        </w:rPr>
        <w:t xml:space="preserve"> </w:t>
      </w:r>
      <w:r w:rsidRPr="00C90C17">
        <w:rPr>
          <w:lang w:val="ru-RU"/>
        </w:rPr>
        <w:t xml:space="preserve"> прошел районный конкурс чтецов стихотворений воронежских поэтов. В исполнении учащихся общеобразовательных учреждений Центрального района  </w:t>
      </w:r>
      <w:proofErr w:type="gramStart"/>
      <w:r w:rsidRPr="00C90C17">
        <w:rPr>
          <w:lang w:val="ru-RU"/>
        </w:rPr>
        <w:t>г</w:t>
      </w:r>
      <w:proofErr w:type="gramEnd"/>
      <w:r w:rsidRPr="00C90C17">
        <w:rPr>
          <w:lang w:val="ru-RU"/>
        </w:rPr>
        <w:t xml:space="preserve">.  Воронежа  прозвучали  стихи  И.А.  Бунина,  А.В.  Кольцова,  И.С. Никитина, А.Т. Прасолова, А.В. Жигулина и др. </w:t>
      </w:r>
      <w:r w:rsidR="0048618A" w:rsidRPr="00E23E6D">
        <w:rPr>
          <w:lang w:val="ru-RU"/>
        </w:rPr>
        <w:t>Некоторые выступления были дополнены презентациями и музыкальным сопровождением.</w:t>
      </w:r>
    </w:p>
    <w:p w:rsidR="00804282" w:rsidRPr="00C90C17" w:rsidRDefault="00F87978">
      <w:pPr>
        <w:pStyle w:val="a3"/>
        <w:ind w:right="104" w:firstLine="707"/>
        <w:rPr>
          <w:lang w:val="ru-RU"/>
        </w:rPr>
      </w:pPr>
      <w:r w:rsidRPr="00C90C17">
        <w:rPr>
          <w:lang w:val="ru-RU"/>
        </w:rPr>
        <w:t>Организация книжно-иллюстративных выставок в библиотеках является одним из традиционных и наиболее распространённых методов раскрытия библиотечных фондов и информирования пользователей о новых поступлениях. Книжные экспозиции – как самостоятельные, так и сопровождающие массовые мероприятия – оформлялись в отчетном году по всем направлениям библиотечной деятельности. Особое внимание читателей привлекали интерактивные выставки, содержащие опросы, игры, викторины, кроссворды.</w:t>
      </w:r>
    </w:p>
    <w:p w:rsidR="00804282" w:rsidRPr="00C90C17" w:rsidRDefault="00F87978">
      <w:pPr>
        <w:pStyle w:val="a3"/>
        <w:ind w:right="105" w:firstLine="707"/>
        <w:rPr>
          <w:lang w:val="ru-RU"/>
        </w:rPr>
      </w:pPr>
      <w:r w:rsidRPr="00C90C17">
        <w:rPr>
          <w:lang w:val="ru-RU"/>
        </w:rPr>
        <w:t xml:space="preserve">Библиотеки региона уверенно встраиваются в мировую систему цифровых коммуникаций </w:t>
      </w:r>
      <w:r w:rsidRPr="00400B8E">
        <w:rPr>
          <w:lang w:val="ru-RU"/>
        </w:rPr>
        <w:t xml:space="preserve">и </w:t>
      </w:r>
      <w:r w:rsidR="003746D9" w:rsidRPr="00400B8E">
        <w:rPr>
          <w:lang w:val="ru-RU"/>
        </w:rPr>
        <w:t>активно</w:t>
      </w:r>
      <w:r w:rsidR="00400B8E" w:rsidRPr="00400B8E">
        <w:rPr>
          <w:lang w:val="ru-RU"/>
        </w:rPr>
        <w:t xml:space="preserve"> </w:t>
      </w:r>
      <w:r w:rsidRPr="00400B8E">
        <w:rPr>
          <w:lang w:val="ru-RU"/>
        </w:rPr>
        <w:t>используют</w:t>
      </w:r>
      <w:r w:rsidRPr="00C90C17">
        <w:rPr>
          <w:lang w:val="ru-RU"/>
        </w:rPr>
        <w:t xml:space="preserve"> информационные технологии в своей деятельности, в том числе, культурно-просветительской. В минувшем году были оформлены и представлены следующие виртуальные выставки книг: «Великие люди – любимые  лица»  (к  Году  кино),  «Любимая  книга  –  любимый  фильм»,  видео-выставка</w:t>
      </w:r>
    </w:p>
    <w:p w:rsidR="00804282" w:rsidRPr="00C90C17" w:rsidRDefault="00F87978" w:rsidP="008A516E">
      <w:pPr>
        <w:pStyle w:val="a3"/>
        <w:keepNext/>
        <w:widowControl/>
        <w:ind w:right="57"/>
        <w:rPr>
          <w:lang w:val="ru-RU"/>
        </w:rPr>
      </w:pPr>
      <w:r w:rsidRPr="00C90C17">
        <w:rPr>
          <w:lang w:val="ru-RU"/>
        </w:rPr>
        <w:lastRenderedPageBreak/>
        <w:t>«Волшебный мир детского кино» (Аннинский район). Библиотека № 3 им. В. Гордейчева (г. Воронеж) к юбилею О.</w:t>
      </w:r>
      <w:r w:rsidR="0010124C">
        <w:rPr>
          <w:lang w:val="ru-RU"/>
        </w:rPr>
        <w:t xml:space="preserve"> </w:t>
      </w:r>
      <w:r w:rsidRPr="00C90C17">
        <w:rPr>
          <w:lang w:val="ru-RU"/>
        </w:rPr>
        <w:t>Мандельштама разместила на платформе для интерактивных</w:t>
      </w:r>
      <w:r w:rsidR="008A516E">
        <w:rPr>
          <w:lang w:val="ru-RU"/>
        </w:rPr>
        <w:t xml:space="preserve"> </w:t>
      </w:r>
      <w:r w:rsidRPr="00C90C17">
        <w:rPr>
          <w:lang w:val="ru-RU"/>
        </w:rPr>
        <w:t xml:space="preserve">публикаций </w:t>
      </w:r>
      <w:r>
        <w:t>C</w:t>
      </w:r>
      <w:proofErr w:type="gramStart"/>
      <w:r w:rsidRPr="00C90C17">
        <w:rPr>
          <w:lang w:val="ru-RU"/>
        </w:rPr>
        <w:t>А</w:t>
      </w:r>
      <w:proofErr w:type="gramEnd"/>
      <w:r>
        <w:t>LAMEO</w:t>
      </w:r>
      <w:r w:rsidRPr="00C90C17">
        <w:rPr>
          <w:lang w:val="ru-RU"/>
        </w:rPr>
        <w:t xml:space="preserve"> виртуальную выставку «Грядущая вечность моя», посвящённую жизни и творчеству поэта. Всего в отчётном году ЦБС г. Воронежа было подготовлено 46 виртуальных выставок.</w:t>
      </w:r>
    </w:p>
    <w:p w:rsidR="00804282" w:rsidRPr="00C90C17" w:rsidRDefault="00F87978">
      <w:pPr>
        <w:pStyle w:val="a3"/>
        <w:ind w:right="106" w:firstLine="707"/>
        <w:rPr>
          <w:lang w:val="ru-RU"/>
        </w:rPr>
      </w:pPr>
      <w:r w:rsidRPr="00C90C17">
        <w:rPr>
          <w:lang w:val="ru-RU"/>
        </w:rPr>
        <w:t xml:space="preserve">Остаются востребованными такие библиотечные мероприятия, как литературные и литературно-музыкальные тематические вечера, обзоры, устные журналы, диспуты, творческие встречи с интересными людьми, уроки и часы мужества. </w:t>
      </w:r>
      <w:r w:rsidR="0010124C">
        <w:rPr>
          <w:lang w:val="ru-RU"/>
        </w:rPr>
        <w:t>П</w:t>
      </w:r>
      <w:r w:rsidRPr="00C90C17">
        <w:rPr>
          <w:lang w:val="ru-RU"/>
        </w:rPr>
        <w:t xml:space="preserve">омимо традиционных форм массовой работы, библиотечные специалисты стремятся использовать новые подходы к организации мероприятий и демонстрировать их новые форматы с тем, чтобы любое мероприятие </w:t>
      </w:r>
      <w:r w:rsidR="00736B5F">
        <w:rPr>
          <w:lang w:val="ru-RU"/>
        </w:rPr>
        <w:t xml:space="preserve"> </w:t>
      </w:r>
      <w:r w:rsidR="0010124C" w:rsidRPr="0010124C">
        <w:rPr>
          <w:lang w:val="ru-RU"/>
        </w:rPr>
        <w:t>стало</w:t>
      </w:r>
      <w:r w:rsidR="00736B5F">
        <w:rPr>
          <w:lang w:val="ru-RU"/>
        </w:rPr>
        <w:t xml:space="preserve"> </w:t>
      </w:r>
      <w:r w:rsidRPr="00C90C17">
        <w:rPr>
          <w:lang w:val="ru-RU"/>
        </w:rPr>
        <w:t xml:space="preserve">более зрелищным и запоминающимся. Всего за 2016 год для сопровождения массовых мероприятий и индивидуальной работы пользователей только библиотеками ЦБС г. Воронеж был создано 75 медиафайлов презентаций, </w:t>
      </w:r>
      <w:proofErr w:type="gramStart"/>
      <w:r w:rsidRPr="00C90C17">
        <w:rPr>
          <w:lang w:val="ru-RU"/>
        </w:rPr>
        <w:t>слайд-фильмов</w:t>
      </w:r>
      <w:proofErr w:type="gramEnd"/>
      <w:r w:rsidRPr="00C90C17">
        <w:rPr>
          <w:lang w:val="ru-RU"/>
        </w:rPr>
        <w:t>, буктрейлеров и виртуальных</w:t>
      </w:r>
      <w:r w:rsidRPr="00C90C17">
        <w:rPr>
          <w:spacing w:val="-19"/>
          <w:lang w:val="ru-RU"/>
        </w:rPr>
        <w:t xml:space="preserve"> </w:t>
      </w:r>
      <w:r w:rsidRPr="00C90C17">
        <w:rPr>
          <w:lang w:val="ru-RU"/>
        </w:rPr>
        <w:t>выставок.</w:t>
      </w:r>
    </w:p>
    <w:p w:rsidR="00804282" w:rsidRPr="00C90C17" w:rsidRDefault="00F87978">
      <w:pPr>
        <w:pStyle w:val="a3"/>
        <w:ind w:right="109" w:firstLine="707"/>
        <w:rPr>
          <w:lang w:val="ru-RU"/>
        </w:rPr>
      </w:pPr>
      <w:r w:rsidRPr="00C90C17">
        <w:rPr>
          <w:lang w:val="ru-RU"/>
        </w:rPr>
        <w:t xml:space="preserve">Инновации не могут не определять уровень развития любой сферы. У каждой библиотеки свое предназначение, история, традиции, облик. </w:t>
      </w:r>
      <w:r w:rsidR="0002165E" w:rsidRPr="00A67100">
        <w:rPr>
          <w:lang w:val="ru-RU"/>
        </w:rPr>
        <w:t>Однако сегодня, чтобы грамотно выстроить деятельность библиотеки, необходимо осмыслить ее настоящее с позиции будущего. А с этой точки зрения неизбежно внедрение новых форм и методов работы библиотек.</w:t>
      </w:r>
      <w:r w:rsidR="0002165E">
        <w:rPr>
          <w:lang w:val="ru-RU"/>
        </w:rPr>
        <w:t xml:space="preserve"> </w:t>
      </w:r>
    </w:p>
    <w:p w:rsidR="00804282" w:rsidRPr="00C90C17" w:rsidRDefault="00804282">
      <w:pPr>
        <w:pStyle w:val="a3"/>
        <w:ind w:left="0"/>
        <w:jc w:val="left"/>
        <w:rPr>
          <w:lang w:val="ru-RU"/>
        </w:rPr>
      </w:pPr>
    </w:p>
    <w:p w:rsidR="00804282" w:rsidRDefault="00BA4994" w:rsidP="00BA4994">
      <w:pPr>
        <w:pStyle w:val="Heading1"/>
        <w:numPr>
          <w:ilvl w:val="1"/>
          <w:numId w:val="22"/>
        </w:numPr>
        <w:tabs>
          <w:tab w:val="left" w:pos="1230"/>
        </w:tabs>
      </w:pPr>
      <w:r>
        <w:rPr>
          <w:lang w:val="ru-RU"/>
        </w:rPr>
        <w:t xml:space="preserve"> </w:t>
      </w:r>
      <w:r w:rsidR="00F87978">
        <w:t>Продвижение книги и</w:t>
      </w:r>
      <w:r w:rsidR="00F87978">
        <w:rPr>
          <w:spacing w:val="-10"/>
        </w:rPr>
        <w:t xml:space="preserve"> </w:t>
      </w:r>
      <w:r w:rsidR="00F87978">
        <w:t>чтения</w:t>
      </w:r>
    </w:p>
    <w:p w:rsidR="00804282" w:rsidRPr="00C90C17" w:rsidRDefault="00F87978">
      <w:pPr>
        <w:pStyle w:val="a3"/>
        <w:ind w:right="108" w:firstLine="707"/>
        <w:rPr>
          <w:lang w:val="ru-RU"/>
        </w:rPr>
      </w:pPr>
      <w:proofErr w:type="gramStart"/>
      <w:r w:rsidRPr="00C90C17">
        <w:rPr>
          <w:lang w:val="ru-RU"/>
        </w:rPr>
        <w:t>Деятельность муниципальных библиотек области в рамках задачи продвижения книги и чтения в отчетном году была задана следующими векторами: укрепление традиций семейного чтения; продвижение лучших образцов мировой и отечественной литературы, пропаганда творчества местных авторов; формирование читательской активности и компетентности; участие в акциях областного, всероссийского и международного значения; развитие социального партнёрства, усиление взаимодействия со СМИ.</w:t>
      </w:r>
      <w:proofErr w:type="gramEnd"/>
    </w:p>
    <w:p w:rsidR="00804282" w:rsidRPr="00C90C17" w:rsidRDefault="00F87978">
      <w:pPr>
        <w:pStyle w:val="a3"/>
        <w:ind w:right="105" w:firstLine="707"/>
        <w:rPr>
          <w:lang w:val="ru-RU"/>
        </w:rPr>
      </w:pPr>
      <w:r w:rsidRPr="00C90C17">
        <w:rPr>
          <w:lang w:val="ru-RU"/>
        </w:rPr>
        <w:t xml:space="preserve">Способствовали повышению читательской активности и стимулировали интерес к литературе различные по тематике и содержанию акции, фестивали, флэшмобы и конкурсы, которые в большом количестве проводились муниципальными библиотеками в отчетном году. Велась активная работа по пропаганде чтения аудиовизуальными средствами, что было продиктовано как спецификой Года кино, так и стремлением </w:t>
      </w:r>
      <w:r w:rsidRPr="006761D8">
        <w:rPr>
          <w:lang w:val="ru-RU"/>
        </w:rPr>
        <w:t>библиотекарей</w:t>
      </w:r>
      <w:r w:rsidR="00DF5C5B" w:rsidRPr="006761D8">
        <w:rPr>
          <w:lang w:val="ru-RU"/>
        </w:rPr>
        <w:t xml:space="preserve"> с помощью инновационных форм и методов разнообразить </w:t>
      </w:r>
      <w:r w:rsidR="006761D8" w:rsidRPr="006761D8">
        <w:rPr>
          <w:lang w:val="ru-RU"/>
        </w:rPr>
        <w:t>деятельность</w:t>
      </w:r>
      <w:r w:rsidR="00DF5C5B" w:rsidRPr="006761D8">
        <w:rPr>
          <w:lang w:val="ru-RU"/>
        </w:rPr>
        <w:t xml:space="preserve"> и сделать ее максимально эффективной.</w:t>
      </w:r>
      <w:r w:rsidR="00DF5C5B">
        <w:rPr>
          <w:lang w:val="ru-RU"/>
        </w:rPr>
        <w:t xml:space="preserve"> </w:t>
      </w:r>
    </w:p>
    <w:p w:rsidR="00804282" w:rsidRPr="00C90C17" w:rsidRDefault="00F87978">
      <w:pPr>
        <w:pStyle w:val="a3"/>
        <w:ind w:right="107" w:firstLine="707"/>
        <w:rPr>
          <w:lang w:val="ru-RU"/>
        </w:rPr>
      </w:pPr>
      <w:r w:rsidRPr="00C90C17">
        <w:rPr>
          <w:lang w:val="ru-RU"/>
        </w:rPr>
        <w:t xml:space="preserve">Библиотека № 22 им. И.А.Бунина </w:t>
      </w:r>
      <w:r w:rsidR="00C70355" w:rsidRPr="006761D8">
        <w:rPr>
          <w:lang w:val="ru-RU"/>
        </w:rPr>
        <w:t>(ЦБС г. Воронежа)</w:t>
      </w:r>
      <w:r w:rsidR="00C70355" w:rsidRPr="00C90C17">
        <w:rPr>
          <w:lang w:val="ru-RU"/>
        </w:rPr>
        <w:t xml:space="preserve"> </w:t>
      </w:r>
      <w:r w:rsidR="00D86513">
        <w:rPr>
          <w:lang w:val="ru-RU"/>
        </w:rPr>
        <w:t xml:space="preserve">к 430-летию Воронежа </w:t>
      </w:r>
      <w:r w:rsidRPr="00D86513">
        <w:rPr>
          <w:lang w:val="ru-RU"/>
        </w:rPr>
        <w:t>организовала масштабный городской литературный конкурс «Сказки</w:t>
      </w:r>
      <w:r w:rsidRPr="00C90C17">
        <w:rPr>
          <w:lang w:val="ru-RU"/>
        </w:rPr>
        <w:t xml:space="preserve"> и истории, рождённые на Воронежской земле», который завершился праздником «Радуйся, град Воронеж!». Представленные работы оценивались по различным номинациям: «Сказка высоких технологий», «</w:t>
      </w:r>
      <w:proofErr w:type="gramStart"/>
      <w:r w:rsidRPr="00C90C17">
        <w:rPr>
          <w:lang w:val="ru-RU"/>
        </w:rPr>
        <w:t>Достойна</w:t>
      </w:r>
      <w:proofErr w:type="gramEnd"/>
      <w:r w:rsidRPr="00C90C17">
        <w:rPr>
          <w:lang w:val="ru-RU"/>
        </w:rPr>
        <w:t xml:space="preserve"> быть изданной», «За оригинальный сюжет» и пр. По итогам конкурса победители получили грамоты, благодарственные письма и подарки.</w:t>
      </w:r>
    </w:p>
    <w:p w:rsidR="00804282" w:rsidRPr="00C90C17" w:rsidRDefault="00F87978">
      <w:pPr>
        <w:pStyle w:val="a3"/>
        <w:ind w:right="106" w:firstLine="707"/>
        <w:rPr>
          <w:lang w:val="ru-RU"/>
        </w:rPr>
      </w:pPr>
      <w:r w:rsidRPr="00C90C17">
        <w:rPr>
          <w:lang w:val="ru-RU"/>
        </w:rPr>
        <w:t xml:space="preserve">Стремясь утвердить свою актуальность и повысить социальную эффективность, библиотеки все большее количество мероприятий проводят на открытых площадках, что обеспечивает больший охват населения событиями, связанными с книгой. Например, сотрудниками МКУК «Центральная библиотека городского поселения </w:t>
      </w:r>
      <w:proofErr w:type="gramStart"/>
      <w:r w:rsidRPr="00C90C17">
        <w:rPr>
          <w:lang w:val="ru-RU"/>
        </w:rPr>
        <w:t>г</w:t>
      </w:r>
      <w:proofErr w:type="gramEnd"/>
      <w:r w:rsidRPr="00C90C17">
        <w:rPr>
          <w:lang w:val="ru-RU"/>
        </w:rPr>
        <w:t>. Поворино», была организована акция по привлечению читателей в библиотеку  «Читающая улица».</w:t>
      </w:r>
    </w:p>
    <w:p w:rsidR="00804282" w:rsidRPr="00C90C17" w:rsidRDefault="00F87978">
      <w:pPr>
        <w:pStyle w:val="a3"/>
        <w:ind w:right="112" w:firstLine="707"/>
        <w:rPr>
          <w:lang w:val="ru-RU"/>
        </w:rPr>
      </w:pPr>
      <w:r w:rsidRPr="00C90C17">
        <w:rPr>
          <w:lang w:val="ru-RU"/>
        </w:rPr>
        <w:t>Среди форм работы свою эффективность зарекомендовал буккроссинг в его неклассической свободной  форме – как книгообмен.</w:t>
      </w:r>
    </w:p>
    <w:p w:rsidR="00804282" w:rsidRPr="008271B9" w:rsidRDefault="00F87978">
      <w:pPr>
        <w:pStyle w:val="a3"/>
        <w:ind w:right="116" w:firstLine="707"/>
        <w:rPr>
          <w:lang w:val="ru-RU"/>
        </w:rPr>
      </w:pPr>
      <w:proofErr w:type="gramStart"/>
      <w:r w:rsidRPr="00C90C17">
        <w:rPr>
          <w:lang w:val="ru-RU"/>
        </w:rPr>
        <w:t xml:space="preserve">Акция по приёму книг от читателей в дар, несмотря на разницу в названиях («Подари библиотеке книгу»,  «Библиотека без границ»,  «Подари книге вторую    </w:t>
      </w:r>
      <w:r w:rsidRPr="008271B9">
        <w:rPr>
          <w:lang w:val="ru-RU"/>
        </w:rPr>
        <w:t>жизнь»,</w:t>
      </w:r>
      <w:proofErr w:type="gramEnd"/>
    </w:p>
    <w:p w:rsidR="00804282" w:rsidRPr="00C90C17" w:rsidRDefault="00F87978">
      <w:pPr>
        <w:pStyle w:val="a3"/>
        <w:ind w:right="117"/>
        <w:rPr>
          <w:lang w:val="ru-RU"/>
        </w:rPr>
      </w:pPr>
      <w:proofErr w:type="gramStart"/>
      <w:r w:rsidRPr="00C90C17">
        <w:rPr>
          <w:lang w:val="ru-RU"/>
        </w:rPr>
        <w:t>«Дар бесценный» и др</w:t>
      </w:r>
      <w:r w:rsidRPr="00746630">
        <w:rPr>
          <w:lang w:val="ru-RU"/>
        </w:rPr>
        <w:t>.)</w:t>
      </w:r>
      <w:r w:rsidR="008271B9" w:rsidRPr="00746630">
        <w:rPr>
          <w:lang w:val="ru-RU"/>
        </w:rPr>
        <w:t>,</w:t>
      </w:r>
      <w:r w:rsidRPr="00746630">
        <w:rPr>
          <w:lang w:val="ru-RU"/>
        </w:rPr>
        <w:t xml:space="preserve"> проводится</w:t>
      </w:r>
      <w:r w:rsidRPr="00C90C17">
        <w:rPr>
          <w:lang w:val="ru-RU"/>
        </w:rPr>
        <w:t xml:space="preserve"> по одному и тому же принципу и помогает пополнить библиотечные фонды.</w:t>
      </w:r>
      <w:proofErr w:type="gramEnd"/>
    </w:p>
    <w:p w:rsidR="00804282" w:rsidRPr="005F2E72" w:rsidRDefault="00F87978" w:rsidP="00074262">
      <w:pPr>
        <w:pStyle w:val="a3"/>
        <w:ind w:right="105" w:firstLine="707"/>
        <w:rPr>
          <w:lang w:val="ru-RU"/>
        </w:rPr>
        <w:sectPr w:rsidR="00804282" w:rsidRPr="005F2E72">
          <w:pgSz w:w="11910" w:h="16840"/>
          <w:pgMar w:top="780" w:right="740" w:bottom="1100" w:left="1600" w:header="0" w:footer="914" w:gutter="0"/>
          <w:cols w:space="720"/>
        </w:sectPr>
      </w:pPr>
      <w:r w:rsidRPr="00C90C17">
        <w:rPr>
          <w:lang w:val="ru-RU"/>
        </w:rPr>
        <w:t>Всё большее распространение получают нестандартны</w:t>
      </w:r>
      <w:r w:rsidR="00074262">
        <w:rPr>
          <w:lang w:val="ru-RU"/>
        </w:rPr>
        <w:t>е формы работы по продвижению чтения:</w:t>
      </w:r>
      <w:r w:rsidRPr="005F2E72">
        <w:rPr>
          <w:lang w:val="ru-RU"/>
        </w:rPr>
        <w:t xml:space="preserve"> буктрейлер</w:t>
      </w:r>
      <w:r w:rsidR="008271B9" w:rsidRPr="00074262">
        <w:rPr>
          <w:lang w:val="ru-RU"/>
        </w:rPr>
        <w:t>ы</w:t>
      </w:r>
      <w:r w:rsidRPr="00074262">
        <w:rPr>
          <w:lang w:val="ru-RU"/>
        </w:rPr>
        <w:t>,</w:t>
      </w:r>
      <w:r w:rsidR="00074262">
        <w:rPr>
          <w:lang w:val="ru-RU"/>
        </w:rPr>
        <w:t xml:space="preserve"> </w:t>
      </w:r>
      <w:r w:rsidRPr="005F2E72">
        <w:rPr>
          <w:lang w:val="ru-RU"/>
        </w:rPr>
        <w:t>тел</w:t>
      </w:r>
      <w:r w:rsidR="00074262">
        <w:rPr>
          <w:lang w:val="ru-RU"/>
        </w:rPr>
        <w:t xml:space="preserve">емосты с коллегами из </w:t>
      </w:r>
      <w:r w:rsidRPr="005F2E72">
        <w:rPr>
          <w:lang w:val="ru-RU"/>
        </w:rPr>
        <w:t>других</w:t>
      </w:r>
    </w:p>
    <w:p w:rsidR="00804282" w:rsidRPr="00C90C17" w:rsidRDefault="00F87978" w:rsidP="00074262">
      <w:pPr>
        <w:pStyle w:val="a3"/>
        <w:spacing w:before="52"/>
        <w:ind w:left="0" w:right="110"/>
        <w:rPr>
          <w:lang w:val="ru-RU"/>
        </w:rPr>
      </w:pPr>
      <w:r w:rsidRPr="00C90C17">
        <w:rPr>
          <w:lang w:val="ru-RU"/>
        </w:rPr>
        <w:lastRenderedPageBreak/>
        <w:t>библиотек и онлайн-включения с писателями, проект «Мобильная библиотека» (Бутурлиновский район</w:t>
      </w:r>
      <w:r w:rsidR="00074262">
        <w:rPr>
          <w:lang w:val="ru-RU"/>
        </w:rPr>
        <w:t>)</w:t>
      </w:r>
      <w:r w:rsidR="006828B5" w:rsidRPr="00074262">
        <w:rPr>
          <w:lang w:val="ru-RU"/>
        </w:rPr>
        <w:t>.</w:t>
      </w:r>
    </w:p>
    <w:p w:rsidR="00804282" w:rsidRPr="00C90C17" w:rsidRDefault="00F87978">
      <w:pPr>
        <w:pStyle w:val="a3"/>
        <w:ind w:right="114" w:firstLine="707"/>
        <w:rPr>
          <w:lang w:val="ru-RU"/>
        </w:rPr>
      </w:pPr>
      <w:r w:rsidRPr="00C90C17">
        <w:rPr>
          <w:lang w:val="ru-RU"/>
        </w:rPr>
        <w:t>Библиотеки разрабатывают и успешно реализуют собственные круглогодичные программы по продвижению чтения, такие как: «Мир классики» (Бутурлиновский</w:t>
      </w:r>
      <w:r w:rsidRPr="00C90C17">
        <w:rPr>
          <w:spacing w:val="53"/>
          <w:lang w:val="ru-RU"/>
        </w:rPr>
        <w:t xml:space="preserve"> </w:t>
      </w:r>
      <w:r w:rsidRPr="00C90C17">
        <w:rPr>
          <w:lang w:val="ru-RU"/>
        </w:rPr>
        <w:t>район),</w:t>
      </w:r>
    </w:p>
    <w:p w:rsidR="00804282" w:rsidRPr="00C90C17" w:rsidRDefault="00F87978">
      <w:pPr>
        <w:pStyle w:val="a3"/>
        <w:ind w:right="110"/>
        <w:rPr>
          <w:lang w:val="ru-RU"/>
        </w:rPr>
      </w:pPr>
      <w:r w:rsidRPr="00C90C17">
        <w:rPr>
          <w:lang w:val="ru-RU"/>
        </w:rPr>
        <w:t>«Мы с книгой открываем мир» (Воробьевская районная библиотека), «Читать больше, читать лучше, читать всегда» (Россошанский район), «Книжная прививка» (Эртильский район). Данные программы охватывают различные возрастные категории читателей, работа по их реализации носит систематический характер.</w:t>
      </w:r>
    </w:p>
    <w:p w:rsidR="00804282" w:rsidRPr="00C90C17" w:rsidRDefault="00F87978">
      <w:pPr>
        <w:pStyle w:val="a3"/>
        <w:ind w:right="113" w:firstLine="707"/>
        <w:rPr>
          <w:lang w:val="ru-RU"/>
        </w:rPr>
      </w:pPr>
      <w:r w:rsidRPr="00C90C17">
        <w:rPr>
          <w:lang w:val="ru-RU"/>
        </w:rPr>
        <w:t>Особое место в практике воронежских библиотек занимают циклы мероприятий, связанные с темой летнего чтения. Приведём названия некоторых из них: «Весёлое лето с книгой  в  руке» (Богучарский  район)  «Библиотека  под  зонтиком» (Борисоглебский ГО),</w:t>
      </w:r>
    </w:p>
    <w:p w:rsidR="00804282" w:rsidRPr="00C90C17" w:rsidRDefault="00F87978">
      <w:pPr>
        <w:pStyle w:val="a3"/>
        <w:ind w:right="107"/>
        <w:rPr>
          <w:lang w:val="ru-RU"/>
        </w:rPr>
      </w:pPr>
      <w:r w:rsidRPr="00C90C17">
        <w:rPr>
          <w:lang w:val="ru-RU"/>
        </w:rPr>
        <w:t xml:space="preserve">«Отдыхаем с книгой» (Воробьевский район), «Читальный зал под открытым небом» (Новохоперская городская библиотека), «Читающая скамейка» (Рамонский район), </w:t>
      </w:r>
      <w:r w:rsidRPr="00C90C17">
        <w:rPr>
          <w:spacing w:val="-4"/>
          <w:lang w:val="ru-RU"/>
        </w:rPr>
        <w:t xml:space="preserve">«У </w:t>
      </w:r>
      <w:r w:rsidRPr="00C90C17">
        <w:rPr>
          <w:lang w:val="ru-RU"/>
        </w:rPr>
        <w:t xml:space="preserve">книг каникул не бывает» (Репьевский район), «Лето. Книга. Библиотека» (Россошанский район), «Библиотека без стен» (Семилукский район), «Лето книжное, будь со мной!» (Терновский район). </w:t>
      </w:r>
      <w:r w:rsidRPr="00C90C17">
        <w:rPr>
          <w:spacing w:val="-3"/>
          <w:lang w:val="ru-RU"/>
        </w:rPr>
        <w:t xml:space="preserve">Во </w:t>
      </w:r>
      <w:r w:rsidRPr="00C90C17">
        <w:rPr>
          <w:lang w:val="ru-RU"/>
        </w:rPr>
        <w:t xml:space="preserve">всех библиотеках Верхнехавского района организованы летние чтения «Читай. </w:t>
      </w:r>
      <w:r w:rsidRPr="005F2E72">
        <w:rPr>
          <w:lang w:val="ru-RU"/>
        </w:rPr>
        <w:t xml:space="preserve">Играй. Отгадывай». </w:t>
      </w:r>
      <w:r w:rsidRPr="00C90C17">
        <w:rPr>
          <w:lang w:val="ru-RU"/>
        </w:rPr>
        <w:t>Большая часть мероприятий в рамках этих программ ориентирована на детей и подростков и проводится вне стен библиотек, в том числе в пришкольных и оздоровительных</w:t>
      </w:r>
      <w:r w:rsidRPr="00C90C17">
        <w:rPr>
          <w:spacing w:val="-12"/>
          <w:lang w:val="ru-RU"/>
        </w:rPr>
        <w:t xml:space="preserve"> </w:t>
      </w:r>
      <w:r w:rsidRPr="00C90C17">
        <w:rPr>
          <w:lang w:val="ru-RU"/>
        </w:rPr>
        <w:t>лагерях.</w:t>
      </w:r>
    </w:p>
    <w:p w:rsidR="00804282" w:rsidRPr="00C90C17" w:rsidRDefault="00F87978">
      <w:pPr>
        <w:pStyle w:val="a3"/>
        <w:ind w:right="104" w:firstLine="707"/>
        <w:rPr>
          <w:lang w:val="ru-RU"/>
        </w:rPr>
      </w:pPr>
      <w:r w:rsidRPr="00C90C17">
        <w:rPr>
          <w:lang w:val="ru-RU"/>
        </w:rPr>
        <w:t xml:space="preserve">В отчетном году муниципальные библиотеки </w:t>
      </w:r>
      <w:proofErr w:type="gramStart"/>
      <w:r w:rsidRPr="00C90C17">
        <w:rPr>
          <w:lang w:val="ru-RU"/>
        </w:rPr>
        <w:t>г</w:t>
      </w:r>
      <w:proofErr w:type="gramEnd"/>
      <w:r w:rsidRPr="00C90C17">
        <w:rPr>
          <w:lang w:val="ru-RU"/>
        </w:rPr>
        <w:t xml:space="preserve">. Воронежа продолжили реализацию корпоративной парковой акции «Лето с книгой». По выходным дням на территории Центрального парка («Динамо») жителей и гостей города ждала насыщенная культурно- развлекательная программа. Библиотека № 3 им. В. Гордейчева организовала игровую программу, посвященную 110-летию детской поэтессы А.Л. Барто. </w:t>
      </w:r>
      <w:r w:rsidRPr="005F2E72">
        <w:rPr>
          <w:lang w:val="ru-RU"/>
        </w:rPr>
        <w:t xml:space="preserve">Библиотека № 5 провела развлекательную программу «Что Вам надо? </w:t>
      </w:r>
      <w:r w:rsidRPr="00C90C17">
        <w:rPr>
          <w:lang w:val="ru-RU"/>
        </w:rPr>
        <w:t xml:space="preserve">Шоколада!» для ребят младшего среднего школьного возраста. Участникам были предложены интересные </w:t>
      </w:r>
      <w:proofErr w:type="gramStart"/>
      <w:r w:rsidRPr="00C90C17">
        <w:rPr>
          <w:lang w:val="ru-RU"/>
        </w:rPr>
        <w:t>факты о «пище</w:t>
      </w:r>
      <w:proofErr w:type="gramEnd"/>
      <w:r w:rsidRPr="00C90C17">
        <w:rPr>
          <w:lang w:val="ru-RU"/>
        </w:rPr>
        <w:t xml:space="preserve"> богов», шуточные стихотворения о конфетах и шоколаде, шоко-викторина. Библиотека- музей № 24 им. П.Д. Пономарева вышла с программой «Кино и парки – история воронежского кинематографа». Участники программы узнали о непростых судьбах новаторов воронежского кино В. Гончарова и В. Нильсена, вспомнили знаменитые имена, связанные с воронежским кинематографом, а знатоки советского кино приняли участие в ретро-викторине «Я знаю кино». Библиотеки №№ 27 и 46 подготовили детский   праздник</w:t>
      </w:r>
    </w:p>
    <w:p w:rsidR="00804282" w:rsidRPr="00C90C17" w:rsidRDefault="00F87978">
      <w:pPr>
        <w:pStyle w:val="a3"/>
        <w:ind w:right="107"/>
        <w:rPr>
          <w:lang w:val="ru-RU"/>
        </w:rPr>
      </w:pPr>
      <w:r w:rsidRPr="00C90C17">
        <w:rPr>
          <w:lang w:val="ru-RU"/>
        </w:rPr>
        <w:t xml:space="preserve">«Лето развлечений» с конкурсами, загадками, викторинами для детей, мастер-классами по рукоделию, выставкой поделок и образцов рукоделия. Библиотека № 9 им. А. Жигулина организовала «Журнальный калейдоскоп», предоставив периодические издания  для разных возрастных групп читателей. Дети и взрослые с интересом решали ребусы и шарады, отвечали на вопросы викторин, участвовали в </w:t>
      </w:r>
      <w:proofErr w:type="gramStart"/>
      <w:r w:rsidRPr="00C90C17">
        <w:rPr>
          <w:lang w:val="ru-RU"/>
        </w:rPr>
        <w:t>блиц-опросе</w:t>
      </w:r>
      <w:proofErr w:type="gramEnd"/>
      <w:r w:rsidRPr="00C90C17">
        <w:rPr>
          <w:lang w:val="ru-RU"/>
        </w:rPr>
        <w:t xml:space="preserve"> на тему «Какие журналы вы выписываете».</w:t>
      </w:r>
    </w:p>
    <w:p w:rsidR="00804282" w:rsidRPr="00C90C17" w:rsidRDefault="00F87978">
      <w:pPr>
        <w:pStyle w:val="a3"/>
        <w:ind w:right="107" w:firstLine="707"/>
        <w:rPr>
          <w:lang w:val="ru-RU"/>
        </w:rPr>
      </w:pPr>
      <w:r w:rsidRPr="00C90C17">
        <w:rPr>
          <w:lang w:val="ru-RU"/>
        </w:rPr>
        <w:t>Продвижение и пропаганда книг, их авторов начинает уступать место другой  задаче – развитию культуры чтения, формированию положительного отношения к  чтению. Поэтому основными своими задачами воронежские библиотекари считают формирование благоприятной среды в библиотеке, где каждый может найти помощь, а также формирование потребности в чтении, развитие культуры чтения и читательского вкуса. Все это позволяет читателю самостоятельно определять свой круг чтения. Особое внимание уделяется детям дошкольного и младшего школьного возраста, так как приобщить человека с самых юных лет к книге, библиотеке, научить быстро и правильно ориентироваться в огромном книжном потоке и потоке информации – одна из первостепенных задач на сегодняшний день. С этой целью в библиотеках проводятся экскурсии, библиотечные уроки, презентации, беседы по информационной культуре, посвящения в читатели, конкурсы, акции и</w:t>
      </w:r>
      <w:r w:rsidRPr="00C90C17">
        <w:rPr>
          <w:spacing w:val="-16"/>
          <w:lang w:val="ru-RU"/>
        </w:rPr>
        <w:t xml:space="preserve"> </w:t>
      </w:r>
      <w:r w:rsidRPr="00C90C17">
        <w:rPr>
          <w:lang w:val="ru-RU"/>
        </w:rPr>
        <w:t>т.д.</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Default="00BA4994" w:rsidP="00BA4994">
      <w:pPr>
        <w:pStyle w:val="Heading1"/>
        <w:numPr>
          <w:ilvl w:val="1"/>
          <w:numId w:val="22"/>
        </w:numPr>
        <w:tabs>
          <w:tab w:val="left" w:pos="1230"/>
        </w:tabs>
        <w:spacing w:before="52"/>
      </w:pPr>
      <w:r>
        <w:rPr>
          <w:lang w:val="ru-RU"/>
        </w:rPr>
        <w:lastRenderedPageBreak/>
        <w:t xml:space="preserve"> </w:t>
      </w:r>
      <w:r w:rsidR="00F87978">
        <w:t>Обслуживание удаленных</w:t>
      </w:r>
      <w:r w:rsidR="00F87978">
        <w:rPr>
          <w:spacing w:val="-8"/>
        </w:rPr>
        <w:t xml:space="preserve"> </w:t>
      </w:r>
      <w:r w:rsidR="00F87978">
        <w:t>пользователей</w:t>
      </w:r>
    </w:p>
    <w:p w:rsidR="00804282" w:rsidRPr="00C90C17" w:rsidRDefault="00F87978">
      <w:pPr>
        <w:pStyle w:val="a3"/>
        <w:ind w:right="105" w:firstLine="707"/>
        <w:rPr>
          <w:lang w:val="ru-RU"/>
        </w:rPr>
      </w:pPr>
      <w:r w:rsidRPr="00C90C17">
        <w:rPr>
          <w:lang w:val="ru-RU"/>
        </w:rPr>
        <w:t>С целью расширения пользовательской аудитории библиотеки области развивают дистанционный доступ к источникам информации, используя современные компьютерные технологии. Информирование пользователей через веб-сайт, МБА и ЭДД, связь посредством электронной почты становятся привычной библиотечной услугой, входят в разряд уже освоенных библиотеками типов коммуникаций. Так, в 2016 году количество обращений к сайтам библиотек составило в регионе 549,6 тыс., из них в муниципальных районах – 163,2 тыс.</w:t>
      </w:r>
    </w:p>
    <w:p w:rsidR="00804282" w:rsidRPr="00C90C17" w:rsidRDefault="00F87978">
      <w:pPr>
        <w:pStyle w:val="a3"/>
        <w:ind w:right="108" w:firstLine="743"/>
        <w:rPr>
          <w:lang w:val="ru-RU"/>
        </w:rPr>
      </w:pPr>
      <w:r w:rsidRPr="00C90C17">
        <w:rPr>
          <w:lang w:val="ru-RU"/>
        </w:rPr>
        <w:t xml:space="preserve">На своих сайтах библиотеки размещали информацию о книжных новинках и периодических изданиях, которыми располагают фонды библиотек, о работе клубов по интересам, пресс-релизы и </w:t>
      </w:r>
      <w:proofErr w:type="gramStart"/>
      <w:r w:rsidRPr="00C90C17">
        <w:rPr>
          <w:lang w:val="ru-RU"/>
        </w:rPr>
        <w:t>пост-релизы</w:t>
      </w:r>
      <w:proofErr w:type="gramEnd"/>
      <w:r w:rsidRPr="00C90C17">
        <w:rPr>
          <w:lang w:val="ru-RU"/>
        </w:rPr>
        <w:t xml:space="preserve"> библиотечных мероприятий, а также выставляли подготовленные ими информационные продукты.</w:t>
      </w:r>
    </w:p>
    <w:p w:rsidR="00804282" w:rsidRPr="00C90C17" w:rsidRDefault="00F87978">
      <w:pPr>
        <w:pStyle w:val="a3"/>
        <w:ind w:right="106" w:firstLine="707"/>
        <w:rPr>
          <w:lang w:val="ru-RU"/>
        </w:rPr>
      </w:pPr>
      <w:r w:rsidRPr="00C90C17">
        <w:rPr>
          <w:lang w:val="ru-RU"/>
        </w:rPr>
        <w:t xml:space="preserve">Жители города Воронежа и 17-ти муниципальных районов области имели возможность получать информацию о структуре библиотек, их ресурсах, услугах, направлениях деятельности, обращаясь к </w:t>
      </w:r>
      <w:proofErr w:type="gramStart"/>
      <w:r w:rsidRPr="00C90C17">
        <w:rPr>
          <w:lang w:val="ru-RU"/>
        </w:rPr>
        <w:t>интернет-страницам</w:t>
      </w:r>
      <w:proofErr w:type="gramEnd"/>
      <w:r w:rsidRPr="00C90C17">
        <w:rPr>
          <w:lang w:val="ru-RU"/>
        </w:rPr>
        <w:t xml:space="preserve"> библиотек.</w:t>
      </w:r>
    </w:p>
    <w:p w:rsidR="00804282" w:rsidRPr="00C90C17" w:rsidRDefault="00F87978">
      <w:pPr>
        <w:pStyle w:val="a3"/>
        <w:ind w:right="107" w:firstLine="707"/>
        <w:rPr>
          <w:lang w:val="ru-RU"/>
        </w:rPr>
      </w:pPr>
      <w:r w:rsidRPr="00C90C17">
        <w:rPr>
          <w:lang w:val="ru-RU"/>
        </w:rPr>
        <w:t xml:space="preserve">Библиотечное обслуживание виртуальных пользователей осуществлялось и с помощью электронной почты, и по телефону. Такие услуги предоставляли населению центральные библиотеки Бобровского, Борисоглебского, Бутурлиновского, Воробьевского, Лискинского,  Новоусманского,  Острогожского  районов  области,  ЦБС  г. Воронежа. В четырех районах – Борисоглебском, Бутурлиновском, Лискинском, Новоусманском – библиотечные учреждения активно использовали социальную сеть </w:t>
      </w:r>
      <w:r w:rsidRPr="00C90C17">
        <w:rPr>
          <w:spacing w:val="-4"/>
          <w:lang w:val="ru-RU"/>
        </w:rPr>
        <w:t xml:space="preserve">«В </w:t>
      </w:r>
      <w:r w:rsidRPr="00C90C17">
        <w:rPr>
          <w:lang w:val="ru-RU"/>
        </w:rPr>
        <w:t xml:space="preserve">контакте», где размещали интересные новости из библиотечной жизни. Участники групп имели возможность общаться на форуме: задавать вопросы, обсуждать актуальные проблемы. Кроме того, специалисты Лискинской ЦРБ с целью раскрытия фонда практикуют такую форму работы как виртуальные книжные экспозиции: в отчетном году ими были созданы и размещены на официальном сайте МКУК Лискинская ЦРБ </w:t>
      </w:r>
      <w:r w:rsidRPr="00C90C17">
        <w:rPr>
          <w:spacing w:val="40"/>
          <w:lang w:val="ru-RU"/>
        </w:rPr>
        <w:t xml:space="preserve"> </w:t>
      </w:r>
      <w:r w:rsidRPr="00C90C17">
        <w:rPr>
          <w:lang w:val="ru-RU"/>
        </w:rPr>
        <w:t>выставки</w:t>
      </w:r>
    </w:p>
    <w:p w:rsidR="00804282" w:rsidRPr="00C90C17" w:rsidRDefault="00F87978">
      <w:pPr>
        <w:pStyle w:val="a3"/>
        <w:ind w:right="114"/>
        <w:rPr>
          <w:lang w:val="ru-RU"/>
        </w:rPr>
      </w:pPr>
      <w:r w:rsidRPr="00C90C17">
        <w:rPr>
          <w:lang w:val="ru-RU"/>
        </w:rPr>
        <w:t>«Край родной в стихах и прозе», «Литературная классика на экране». Всего число обращений к библиотеке удаленных пользователей 2016 году составило 356, 6 тыс., из них в муниципальных районах – 217,9 тыс.</w:t>
      </w:r>
    </w:p>
    <w:p w:rsidR="00804282" w:rsidRPr="00C90C17" w:rsidRDefault="00F87978">
      <w:pPr>
        <w:pStyle w:val="a3"/>
        <w:ind w:right="106" w:firstLine="707"/>
        <w:rPr>
          <w:lang w:val="ru-RU"/>
        </w:rPr>
      </w:pPr>
      <w:r w:rsidRPr="00C90C17">
        <w:rPr>
          <w:lang w:val="ru-RU"/>
        </w:rPr>
        <w:t>Обслуживание пользователей в электронной среде позволяет библиотекам более оперативно и качественно удовлетворять информационные запросы пользователей в условиях снижения объемов комплектования фондов.</w:t>
      </w:r>
    </w:p>
    <w:p w:rsidR="00804282" w:rsidRPr="00C90C17" w:rsidRDefault="00804282">
      <w:pPr>
        <w:pStyle w:val="a3"/>
        <w:ind w:left="0"/>
        <w:jc w:val="left"/>
        <w:rPr>
          <w:lang w:val="ru-RU"/>
        </w:rPr>
      </w:pPr>
    </w:p>
    <w:p w:rsidR="00804282" w:rsidRDefault="00BA4994" w:rsidP="00BA4994">
      <w:pPr>
        <w:pStyle w:val="Heading1"/>
        <w:numPr>
          <w:ilvl w:val="1"/>
          <w:numId w:val="22"/>
        </w:numPr>
        <w:tabs>
          <w:tab w:val="left" w:pos="1230"/>
        </w:tabs>
      </w:pPr>
      <w:r>
        <w:rPr>
          <w:lang w:val="ru-RU"/>
        </w:rPr>
        <w:t xml:space="preserve"> </w:t>
      </w:r>
      <w:r w:rsidR="00F87978">
        <w:t>Внестационарные формы</w:t>
      </w:r>
      <w:r w:rsidR="00F87978">
        <w:rPr>
          <w:spacing w:val="46"/>
        </w:rPr>
        <w:t xml:space="preserve"> </w:t>
      </w:r>
      <w:r w:rsidR="00F87978">
        <w:t>обслуживания</w:t>
      </w:r>
    </w:p>
    <w:p w:rsidR="00804282" w:rsidRPr="00C90C17" w:rsidRDefault="00F87978">
      <w:pPr>
        <w:pStyle w:val="a3"/>
        <w:ind w:right="112" w:firstLine="707"/>
        <w:rPr>
          <w:lang w:val="ru-RU"/>
        </w:rPr>
      </w:pPr>
      <w:r w:rsidRPr="00C90C17">
        <w:rPr>
          <w:lang w:val="ru-RU"/>
        </w:rPr>
        <w:t>В условиях дальнейшего сокращения библиотечной сети региона продолжает развиваться внестационарное обслуживание населения.</w:t>
      </w:r>
    </w:p>
    <w:p w:rsidR="00804282" w:rsidRPr="00C90C17" w:rsidRDefault="00F87978">
      <w:pPr>
        <w:pStyle w:val="a3"/>
        <w:ind w:right="105" w:firstLine="707"/>
        <w:rPr>
          <w:lang w:val="ru-RU"/>
        </w:rPr>
      </w:pPr>
      <w:r w:rsidRPr="00C90C17">
        <w:rPr>
          <w:lang w:val="ru-RU"/>
        </w:rPr>
        <w:t>В целом по Воронежской области количество муниципальных образований, где общедоступные библиотеки применяют различные формы внестационарного обслуживания населения, за год увеличилось на 9,0 % и составило 24 единицы. Данный вид библиотечной деятельности возродился в Каширском, Новоусманском,  Россошанском, Хохольском и Эртильском муниципальных</w:t>
      </w:r>
      <w:r w:rsidRPr="00C90C17">
        <w:rPr>
          <w:spacing w:val="-20"/>
          <w:lang w:val="ru-RU"/>
        </w:rPr>
        <w:t xml:space="preserve"> </w:t>
      </w:r>
      <w:r w:rsidRPr="00C90C17">
        <w:rPr>
          <w:lang w:val="ru-RU"/>
        </w:rPr>
        <w:t>районах.</w:t>
      </w:r>
    </w:p>
    <w:p w:rsidR="00804282" w:rsidRPr="00C90C17" w:rsidRDefault="00F87978">
      <w:pPr>
        <w:pStyle w:val="a3"/>
        <w:ind w:right="108" w:firstLine="707"/>
        <w:rPr>
          <w:lang w:val="ru-RU"/>
        </w:rPr>
      </w:pPr>
      <w:r w:rsidRPr="00C90C17">
        <w:rPr>
          <w:lang w:val="ru-RU"/>
        </w:rPr>
        <w:t xml:space="preserve">По-прежнему не применяют такие формы работы библиотеки семи муниципальных районов области (Верхнемамонского, Верхнехавского, Воробьёвского, Калачеевского, Панинского, </w:t>
      </w:r>
      <w:proofErr w:type="gramStart"/>
      <w:r w:rsidRPr="00C90C17">
        <w:rPr>
          <w:lang w:val="ru-RU"/>
        </w:rPr>
        <w:t>Петропавловского</w:t>
      </w:r>
      <w:proofErr w:type="gramEnd"/>
      <w:r w:rsidRPr="00C90C17">
        <w:rPr>
          <w:lang w:val="ru-RU"/>
        </w:rPr>
        <w:t xml:space="preserve"> и Таловского). В результате жители 213 отдаленных сельских населённых пунктов остались вне зоны библиотечного обслуживания.</w:t>
      </w:r>
    </w:p>
    <w:p w:rsidR="00804282" w:rsidRPr="00C90C17" w:rsidRDefault="00F87978">
      <w:pPr>
        <w:pStyle w:val="a3"/>
        <w:ind w:right="113" w:firstLine="707"/>
        <w:rPr>
          <w:lang w:val="ru-RU"/>
        </w:rPr>
      </w:pPr>
      <w:r w:rsidRPr="00C90C17">
        <w:rPr>
          <w:lang w:val="ru-RU"/>
        </w:rPr>
        <w:t>По данным на 1 января 2017 года внестационарным обслуживанием занимаются 167 муниципальных общедоступных библиотек, что превышает показатель предыдущего отчетного периода на 7,7 %. Территорию сельских поселений обслуживает 82 % (137 библиотек) от общего числа библиотек, занимающихся данными формами</w:t>
      </w:r>
      <w:r w:rsidRPr="00C90C17">
        <w:rPr>
          <w:spacing w:val="-21"/>
          <w:lang w:val="ru-RU"/>
        </w:rPr>
        <w:t xml:space="preserve"> </w:t>
      </w:r>
      <w:r w:rsidRPr="00C90C17">
        <w:rPr>
          <w:lang w:val="ru-RU"/>
        </w:rPr>
        <w:t>работы.</w:t>
      </w:r>
    </w:p>
    <w:p w:rsidR="00804282" w:rsidRPr="00C90C17" w:rsidRDefault="00F87978">
      <w:pPr>
        <w:pStyle w:val="a3"/>
        <w:ind w:right="112" w:firstLine="707"/>
        <w:rPr>
          <w:lang w:val="ru-RU"/>
        </w:rPr>
      </w:pPr>
      <w:r w:rsidRPr="00C90C17">
        <w:rPr>
          <w:lang w:val="ru-RU"/>
        </w:rPr>
        <w:t>Большая часть библиотек – 110 единиц (65,9 %) входят в состав ЦБС или иных библиотечных объединений, меньшая – 57 (34,1 %) являются структурными подразделениями организаций культурно-досугового типа.</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5" w:firstLine="707"/>
        <w:rPr>
          <w:lang w:val="ru-RU"/>
        </w:rPr>
      </w:pPr>
      <w:r w:rsidRPr="00C90C17">
        <w:rPr>
          <w:lang w:val="ru-RU"/>
        </w:rPr>
        <w:lastRenderedPageBreak/>
        <w:t xml:space="preserve">Внестационарными формами библиотечной деятельности охвачено 322 </w:t>
      </w:r>
      <w:proofErr w:type="gramStart"/>
      <w:r w:rsidRPr="00C90C17">
        <w:rPr>
          <w:lang w:val="ru-RU"/>
        </w:rPr>
        <w:t>населенных</w:t>
      </w:r>
      <w:proofErr w:type="gramEnd"/>
      <w:r w:rsidRPr="00C90C17">
        <w:rPr>
          <w:lang w:val="ru-RU"/>
        </w:rPr>
        <w:t xml:space="preserve"> пункта, в том числе 312 сельских. В общей сложности библиотеками области </w:t>
      </w:r>
      <w:r w:rsidRPr="007266A9">
        <w:rPr>
          <w:lang w:val="ru-RU"/>
        </w:rPr>
        <w:t>организовано</w:t>
      </w:r>
      <w:r w:rsidR="00355F03" w:rsidRPr="007266A9">
        <w:rPr>
          <w:lang w:val="ru-RU"/>
        </w:rPr>
        <w:t xml:space="preserve"> </w:t>
      </w:r>
      <w:r w:rsidRPr="007266A9">
        <w:rPr>
          <w:lang w:val="ru-RU"/>
        </w:rPr>
        <w:t>305 пунктов</w:t>
      </w:r>
      <w:r w:rsidRPr="00C90C17">
        <w:rPr>
          <w:lang w:val="ru-RU"/>
        </w:rPr>
        <w:t xml:space="preserve"> выдачи литературы, большая часть из которых – 67,5 % (206  ед.) – расположена в отдалённых сельских населенных пунктах, меньшая – в городских микрорайонах, различных организациях и учреждениях. В пяти районах области (Бобровском, Бутурлиновском, Нижнедевицком, Острогожском, Семилукском) и Борисоглебском городском округе библиотечно-информационные услуги населению в 83 отдалённых населённых пунктах предоставляют с помощью транспортных средств. Распространено в регионе и внестационарное обслуживание читателей с использованием книгоношества (в 187 населенных пунктах). Оно особенно актуально для лиц преклонного возраста, с ограниченными возможностями здоровья и всех тех, кто по каким-либо причинам не может посещать библиотеку в стационарном</w:t>
      </w:r>
      <w:r w:rsidRPr="00C90C17">
        <w:rPr>
          <w:spacing w:val="-22"/>
          <w:lang w:val="ru-RU"/>
        </w:rPr>
        <w:t xml:space="preserve"> </w:t>
      </w:r>
      <w:r w:rsidRPr="00C90C17">
        <w:rPr>
          <w:lang w:val="ru-RU"/>
        </w:rPr>
        <w:t>режиме.</w:t>
      </w:r>
    </w:p>
    <w:p w:rsidR="00804282" w:rsidRPr="00C90C17" w:rsidRDefault="00F87978">
      <w:pPr>
        <w:pStyle w:val="a3"/>
        <w:ind w:right="111" w:firstLine="707"/>
        <w:rPr>
          <w:lang w:val="ru-RU"/>
        </w:rPr>
      </w:pPr>
      <w:r w:rsidRPr="00C90C17">
        <w:rPr>
          <w:lang w:val="ru-RU"/>
        </w:rPr>
        <w:t>В последнее время становятся более популярными летние выездные читальные залы, наибольшее распространение они получили в Богучарском, Бутурлиновском, Лискинском муниципальных районах и Борисоглебском городском округе.</w:t>
      </w:r>
    </w:p>
    <w:p w:rsidR="00804282" w:rsidRPr="00C90C17" w:rsidRDefault="00F87978">
      <w:pPr>
        <w:pStyle w:val="a3"/>
        <w:ind w:right="106" w:firstLine="707"/>
        <w:rPr>
          <w:lang w:val="ru-RU"/>
        </w:rPr>
      </w:pPr>
      <w:r w:rsidRPr="00C90C17">
        <w:rPr>
          <w:lang w:val="ru-RU"/>
        </w:rPr>
        <w:t>Таким образом, внестационарные формы библиотечной работы необходимо развивать в дальнейшем, так как 45 % (778 ед.) сельских населенных пунктов области находятся на значительном расстоянии от административных центров районов и не охвачены информационно-библиотечным обслуживанием</w:t>
      </w:r>
      <w:r w:rsidRPr="00C90C17">
        <w:rPr>
          <w:color w:val="FF0000"/>
          <w:lang w:val="ru-RU"/>
        </w:rPr>
        <w:t xml:space="preserve">. </w:t>
      </w:r>
      <w:r w:rsidRPr="00C90C17">
        <w:rPr>
          <w:lang w:val="ru-RU"/>
        </w:rPr>
        <w:t>Требуют решений проблемы, связанные с отсутствием транспорта, низкой обновляемостью передвижного фонда современными изданиями, отсутствием помещений для хранения фондов.</w:t>
      </w:r>
    </w:p>
    <w:p w:rsidR="00804282" w:rsidRPr="00C90C17" w:rsidRDefault="00804282">
      <w:pPr>
        <w:pStyle w:val="a3"/>
        <w:ind w:left="0"/>
        <w:jc w:val="left"/>
        <w:rPr>
          <w:lang w:val="ru-RU"/>
        </w:rPr>
      </w:pPr>
    </w:p>
    <w:p w:rsidR="00804282" w:rsidRDefault="00BA4994" w:rsidP="00BA4994">
      <w:pPr>
        <w:pStyle w:val="Heading1"/>
        <w:numPr>
          <w:ilvl w:val="1"/>
          <w:numId w:val="22"/>
        </w:numPr>
        <w:tabs>
          <w:tab w:val="left" w:pos="1230"/>
        </w:tabs>
      </w:pPr>
      <w:r>
        <w:rPr>
          <w:lang w:val="ru-RU"/>
        </w:rPr>
        <w:t xml:space="preserve"> </w:t>
      </w:r>
      <w:r w:rsidR="00F87978">
        <w:t>Библиотечное обслуживание</w:t>
      </w:r>
      <w:r w:rsidR="00F87978">
        <w:rPr>
          <w:spacing w:val="-11"/>
        </w:rPr>
        <w:t xml:space="preserve"> </w:t>
      </w:r>
      <w:r w:rsidR="00F87978">
        <w:t>детей</w:t>
      </w:r>
    </w:p>
    <w:p w:rsidR="00804282" w:rsidRPr="00C90C17" w:rsidRDefault="00F87978">
      <w:pPr>
        <w:pStyle w:val="a3"/>
        <w:ind w:right="107" w:firstLine="707"/>
        <w:rPr>
          <w:lang w:val="ru-RU"/>
        </w:rPr>
      </w:pPr>
      <w:r w:rsidRPr="00C90C17">
        <w:rPr>
          <w:lang w:val="ru-RU"/>
        </w:rPr>
        <w:t>Одной из самых активных и многочисленных групп читателей публичных библиотек Воронежской области являются дети до 14 лет. В отчетном году в стенах государственных и муниципальных библиотек было обслужено 241,1 тыс. человек этой возрастной категории, что составило 30,1 % от общего числа пользователей, пришедших в библиотеки.</w:t>
      </w:r>
    </w:p>
    <w:p w:rsidR="00804282" w:rsidRPr="00C90C17" w:rsidRDefault="00F87978">
      <w:pPr>
        <w:pStyle w:val="a3"/>
        <w:ind w:right="105" w:firstLine="707"/>
        <w:rPr>
          <w:lang w:val="ru-RU"/>
        </w:rPr>
      </w:pPr>
      <w:r w:rsidRPr="00C90C17">
        <w:rPr>
          <w:lang w:val="ru-RU"/>
        </w:rPr>
        <w:t>Специализированное обслуживание детей до 14 лет в 2016 году выполняли Областная детская библиотека и 39 муниципальных детских библиотек. В муниципальных детских библиотеках в 2016 году было зарегистрировано 54,8 тыс. детского населения, обслуженного в стенах библиотеки.</w:t>
      </w:r>
    </w:p>
    <w:p w:rsidR="00804282" w:rsidRPr="00C90C17" w:rsidRDefault="00F87978">
      <w:pPr>
        <w:pStyle w:val="a3"/>
        <w:ind w:right="113" w:firstLine="707"/>
        <w:rPr>
          <w:lang w:val="ru-RU"/>
        </w:rPr>
      </w:pPr>
      <w:r w:rsidRPr="00C90C17">
        <w:rPr>
          <w:lang w:val="ru-RU"/>
        </w:rPr>
        <w:t xml:space="preserve">Библиотеки Воронежской области привлекали юных читателей к участию в международных, федеральных, областных акциях, конкурсах и фестивалях, нацеленных  на продвижение книги и чтения. Практически во всех районах области прошли разнообразные и насыщенные мероприятия в рамках акции «Международный  День поэзии  С. Я. Маршака в детских библиотеках»,  Всероссийского конкурса юных    </w:t>
      </w:r>
      <w:r w:rsidRPr="00C90C17">
        <w:rPr>
          <w:spacing w:val="18"/>
          <w:lang w:val="ru-RU"/>
        </w:rPr>
        <w:t xml:space="preserve"> </w:t>
      </w:r>
      <w:r w:rsidRPr="00C90C17">
        <w:rPr>
          <w:lang w:val="ru-RU"/>
        </w:rPr>
        <w:t>чтецов</w:t>
      </w:r>
    </w:p>
    <w:p w:rsidR="00804282" w:rsidRPr="00C90C17" w:rsidRDefault="00F87978">
      <w:pPr>
        <w:pStyle w:val="a3"/>
        <w:ind w:right="55"/>
        <w:jc w:val="left"/>
        <w:rPr>
          <w:lang w:val="ru-RU"/>
        </w:rPr>
      </w:pPr>
      <w:r w:rsidRPr="00C90C17">
        <w:rPr>
          <w:lang w:val="ru-RU"/>
        </w:rPr>
        <w:t>«Живая классика»,  Всероссийской акции «Библионочь-2016».</w:t>
      </w:r>
    </w:p>
    <w:p w:rsidR="00804282" w:rsidRDefault="00F87978">
      <w:pPr>
        <w:pStyle w:val="a3"/>
        <w:ind w:right="105" w:firstLine="707"/>
      </w:pPr>
      <w:r w:rsidRPr="00C90C17">
        <w:rPr>
          <w:lang w:val="ru-RU"/>
        </w:rPr>
        <w:t xml:space="preserve">Воронежская областная детская библиотека приняла участие в специальном  проекте «Библиосумерки-2016» в рамках Всероссийской акции «Библионочь-2016». Посетителям ВОДБ была предложена увлекательная программа «Смотрим кино – читаем книгу!», приуроченная к Году российского кино. Особый интерес юных гостей вызвала игротека «Сумерки… Пора в библиотеку!». Дети попали на импровизированную киностудию «Веселый попугай», где осваивали актерское мастерство, искусство наложения грима, научились озвучивать мизансцены. Для подростков библиотека организовала квест-игру «Путешествие во  времени  и  пространстве»  по  произведению </w:t>
      </w:r>
      <w:r>
        <w:t>Л. Кэррола «Алиса в стране</w:t>
      </w:r>
      <w:r>
        <w:rPr>
          <w:spacing w:val="-15"/>
        </w:rPr>
        <w:t xml:space="preserve"> </w:t>
      </w:r>
      <w:r>
        <w:t>чудес».</w:t>
      </w:r>
    </w:p>
    <w:p w:rsidR="00804282" w:rsidRPr="00C90C17" w:rsidRDefault="00F87978">
      <w:pPr>
        <w:pStyle w:val="a3"/>
        <w:ind w:right="109" w:firstLine="707"/>
        <w:rPr>
          <w:lang w:val="ru-RU"/>
        </w:rPr>
      </w:pPr>
      <w:r w:rsidRPr="00C90C17">
        <w:rPr>
          <w:lang w:val="ru-RU"/>
        </w:rPr>
        <w:t xml:space="preserve">Центральная городская детская библиотека им. С.Я. Маршака г. Воронежа во время акции «Бибионочь-2016» провела </w:t>
      </w:r>
      <w:proofErr w:type="gramStart"/>
      <w:r w:rsidRPr="00C90C17">
        <w:rPr>
          <w:lang w:val="ru-RU"/>
        </w:rPr>
        <w:t>литературную</w:t>
      </w:r>
      <w:proofErr w:type="gramEnd"/>
      <w:r w:rsidRPr="00C90C17">
        <w:rPr>
          <w:lang w:val="ru-RU"/>
        </w:rPr>
        <w:t xml:space="preserve"> киноэкспедицию </w:t>
      </w:r>
      <w:r w:rsidRPr="005F2E72">
        <w:rPr>
          <w:lang w:val="ru-RU"/>
        </w:rPr>
        <w:t xml:space="preserve">«Кино начинается с книги». </w:t>
      </w:r>
      <w:r w:rsidRPr="00C90C17">
        <w:rPr>
          <w:lang w:val="ru-RU"/>
        </w:rPr>
        <w:t xml:space="preserve">Залы библиотеки напоминали фойе кинотеатра с красочными афишами, яркими плакатами и рекламными тумбами. На всех этапах киноэкспедиции гостей библиотеки ждали книжные выставки, на которых были представлены литературные произведения, являющиеся  первоосновой  мультипликационных  и  художественных  фильмов.  </w:t>
      </w:r>
      <w:r w:rsidRPr="00C90C17">
        <w:rPr>
          <w:spacing w:val="59"/>
          <w:lang w:val="ru-RU"/>
        </w:rPr>
        <w:t xml:space="preserve"> </w:t>
      </w:r>
      <w:r w:rsidRPr="00C90C17">
        <w:rPr>
          <w:lang w:val="ru-RU"/>
        </w:rPr>
        <w:t>Гостям</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4"/>
        <w:rPr>
          <w:lang w:val="ru-RU"/>
        </w:rPr>
      </w:pPr>
      <w:proofErr w:type="gramStart"/>
      <w:r w:rsidRPr="00C90C17">
        <w:rPr>
          <w:lang w:val="ru-RU"/>
        </w:rPr>
        <w:lastRenderedPageBreak/>
        <w:t xml:space="preserve">праздника были предложены мастер-классы </w:t>
      </w:r>
      <w:r w:rsidRPr="00C90C17">
        <w:rPr>
          <w:spacing w:val="-4"/>
          <w:lang w:val="ru-RU"/>
        </w:rPr>
        <w:t>«Я</w:t>
      </w:r>
      <w:r w:rsidRPr="00C90C17">
        <w:rPr>
          <w:spacing w:val="52"/>
          <w:lang w:val="ru-RU"/>
        </w:rPr>
        <w:t xml:space="preserve"> </w:t>
      </w:r>
      <w:r w:rsidRPr="00C90C17">
        <w:rPr>
          <w:lang w:val="ru-RU"/>
        </w:rPr>
        <w:t>люблю кино» и «Зажги звезду!», увлекательные игры «Книжная мозаика» и «Кинопробы», а также занимательные викторины, конкурсы и ребусы-загадки.</w:t>
      </w:r>
      <w:proofErr w:type="gramEnd"/>
      <w:r w:rsidRPr="00C90C17">
        <w:rPr>
          <w:lang w:val="ru-RU"/>
        </w:rPr>
        <w:t xml:space="preserve"> Для посетителей библиотеки был создан уголок с настольными играми и кинозал, в котором в режиме нон-стоп демонстрировались известные отечественные мультфильмы.</w:t>
      </w:r>
    </w:p>
    <w:p w:rsidR="00804282" w:rsidRPr="00C90C17" w:rsidRDefault="00F87978">
      <w:pPr>
        <w:pStyle w:val="a3"/>
        <w:ind w:right="111" w:firstLine="707"/>
        <w:rPr>
          <w:lang w:val="ru-RU"/>
        </w:rPr>
      </w:pPr>
      <w:r w:rsidRPr="00C90C17">
        <w:rPr>
          <w:lang w:val="ru-RU"/>
        </w:rPr>
        <w:t>Детская библиотека им. А.С. Пушкина Новоусманского района участвовала во Всероссийской акции «Ночь искусств». Вниманию гостей библиотеки была предложена выставка картин воронежских авторов «Есть в России места заповедные» из фондов местной картинной галереи.</w:t>
      </w:r>
    </w:p>
    <w:p w:rsidR="00804282" w:rsidRPr="00C90C17" w:rsidRDefault="00F87978">
      <w:pPr>
        <w:pStyle w:val="a3"/>
        <w:ind w:right="108" w:firstLine="707"/>
        <w:rPr>
          <w:lang w:val="ru-RU"/>
        </w:rPr>
      </w:pPr>
      <w:r w:rsidRPr="00C90C17">
        <w:rPr>
          <w:lang w:val="ru-RU"/>
        </w:rPr>
        <w:t>Библиотеки Воронежской области стали участниками ежегодной областной патриотической акции «Твой ровесник на войне». Накануне Дня Победы в детском отделе Таловской межпоселенческой центральной библиотеки состоялось мероприятие для учащихся младших классов Таловской средней общеобразовательной школы. Ростошинская сельская библиотека Эртильского района в рамках акции издала рекомендательный список литературы «Я родом не из детства – из войны» и буклет «Дети</w:t>
      </w:r>
    </w:p>
    <w:p w:rsidR="00804282" w:rsidRPr="00C90C17" w:rsidRDefault="00F87978">
      <w:pPr>
        <w:pStyle w:val="a3"/>
        <w:rPr>
          <w:lang w:val="ru-RU"/>
        </w:rPr>
      </w:pPr>
      <w:r w:rsidRPr="00C90C17">
        <w:rPr>
          <w:lang w:val="ru-RU"/>
        </w:rPr>
        <w:t>– герои Великой Отечественной войны».</w:t>
      </w:r>
    </w:p>
    <w:p w:rsidR="00804282" w:rsidRPr="00C90C17" w:rsidRDefault="00F87978">
      <w:pPr>
        <w:pStyle w:val="a3"/>
        <w:ind w:right="108" w:firstLine="707"/>
        <w:rPr>
          <w:lang w:val="ru-RU"/>
        </w:rPr>
      </w:pPr>
      <w:r w:rsidRPr="00C90C17">
        <w:rPr>
          <w:lang w:val="ru-RU"/>
        </w:rPr>
        <w:t xml:space="preserve">В 2016 году читатели Эртильского городского филиала по обслуживанию детей присоединились </w:t>
      </w:r>
      <w:proofErr w:type="gramStart"/>
      <w:r w:rsidRPr="00C90C17">
        <w:rPr>
          <w:lang w:val="ru-RU"/>
        </w:rPr>
        <w:t>к</w:t>
      </w:r>
      <w:proofErr w:type="gramEnd"/>
      <w:r w:rsidRPr="00C90C17">
        <w:rPr>
          <w:lang w:val="ru-RU"/>
        </w:rPr>
        <w:t xml:space="preserve"> Международному краудсорсинговому интернет-проекту «Страна читающая». Они приняли участие в конкурсе «Читаем Крылова», который проводился в рамках </w:t>
      </w:r>
      <w:proofErr w:type="gramStart"/>
      <w:r w:rsidRPr="00C90C17">
        <w:rPr>
          <w:lang w:val="ru-RU"/>
        </w:rPr>
        <w:t>интернет-проекта</w:t>
      </w:r>
      <w:proofErr w:type="gramEnd"/>
      <w:r w:rsidRPr="00C90C17">
        <w:rPr>
          <w:lang w:val="ru-RU"/>
        </w:rPr>
        <w:t xml:space="preserve"> и был посвящен творчеству знаменитого русского баснописца и публициста Ивана Андреевича Крылова. Дети сделали видеозаписи прочитанных ими вслух произведений И.А. Крылова, входящих в школьную программу, и разместили их в сети Интернет.</w:t>
      </w:r>
    </w:p>
    <w:p w:rsidR="00804282" w:rsidRPr="00C90C17" w:rsidRDefault="00F87978">
      <w:pPr>
        <w:pStyle w:val="a3"/>
        <w:ind w:right="107" w:firstLine="707"/>
        <w:rPr>
          <w:lang w:val="ru-RU"/>
        </w:rPr>
      </w:pPr>
      <w:r w:rsidRPr="00C90C17">
        <w:rPr>
          <w:lang w:val="ru-RU"/>
        </w:rPr>
        <w:t xml:space="preserve">Ежегодно в дни весенних школьных каникул в российских библиотеках проходит Неделя детской и юношеской книги. В Воронежской области торжественное открытие этого мероприятия состоялось в </w:t>
      </w:r>
      <w:proofErr w:type="gramStart"/>
      <w:r w:rsidRPr="00C90C17">
        <w:rPr>
          <w:lang w:val="ru-RU"/>
        </w:rPr>
        <w:t>г</w:t>
      </w:r>
      <w:proofErr w:type="gramEnd"/>
      <w:r w:rsidRPr="00C90C17">
        <w:rPr>
          <w:lang w:val="ru-RU"/>
        </w:rPr>
        <w:t xml:space="preserve">. Бутурлиновке, который по инициативе Воронежской областной детской библиотеки был объявлен столицей детского чтения в 2016 году. Праздник «Дети, книга + кино!» проходил в районном Доме культуры и был приурочен к Году российского кино. Воронежская областная детская библиотека оформила передвижную книжную выставку «Откроем книгу детям», на которой были представлены яркие и красочные книжные издания для детей. Гости праздника посетили организованный в фойе ДК «сказочный проспект», где расположились дома героев детских  сказок.      Интерес  как  юных,  так  и  взрослых  вызвали  книжные </w:t>
      </w:r>
      <w:r w:rsidRPr="00C90C17">
        <w:rPr>
          <w:spacing w:val="31"/>
          <w:lang w:val="ru-RU"/>
        </w:rPr>
        <w:t xml:space="preserve"> </w:t>
      </w:r>
      <w:r w:rsidRPr="00C90C17">
        <w:rPr>
          <w:lang w:val="ru-RU"/>
        </w:rPr>
        <w:t>инсталляции</w:t>
      </w:r>
    </w:p>
    <w:p w:rsidR="00804282" w:rsidRPr="00C90C17" w:rsidRDefault="00F87978">
      <w:pPr>
        <w:pStyle w:val="a3"/>
        <w:ind w:right="105"/>
        <w:rPr>
          <w:lang w:val="ru-RU"/>
        </w:rPr>
      </w:pPr>
      <w:r w:rsidRPr="00C90C17">
        <w:rPr>
          <w:lang w:val="ru-RU"/>
        </w:rPr>
        <w:t>«Букенариум», «Дворец для Золушки», а также книжный робот по имени Всезнайка. В концертную программу вечера были включены театрализованные постановки из сказок и фильмов, музыкальные и хореографические номера.</w:t>
      </w:r>
    </w:p>
    <w:p w:rsidR="00804282" w:rsidRPr="00C90C17" w:rsidRDefault="00F87978">
      <w:pPr>
        <w:pStyle w:val="a3"/>
        <w:ind w:right="105" w:firstLine="707"/>
        <w:rPr>
          <w:lang w:val="ru-RU"/>
        </w:rPr>
      </w:pPr>
      <w:r w:rsidRPr="00C90C17">
        <w:rPr>
          <w:lang w:val="ru-RU"/>
        </w:rPr>
        <w:t xml:space="preserve">В Бобровском районе Неделя детской и юношеской книги стартовала литературным карнавалом «Книжная вселенная», который подготовили специалисты Центральной районной библиотеки им. </w:t>
      </w:r>
      <w:r w:rsidRPr="005F2E72">
        <w:rPr>
          <w:lang w:val="ru-RU"/>
        </w:rPr>
        <w:t xml:space="preserve">Е.А. Исаева. </w:t>
      </w:r>
      <w:r w:rsidRPr="00C90C17">
        <w:rPr>
          <w:lang w:val="ru-RU"/>
        </w:rPr>
        <w:t xml:space="preserve">Юных читателей ждала встреча с героями известных детских сказок, литературные и музыкальные конкурсы, видеовикторина,  литературная  игра  «Ах,  эти  умные  книжки!»,  виртуальная </w:t>
      </w:r>
      <w:r w:rsidRPr="00C90C17">
        <w:rPr>
          <w:spacing w:val="4"/>
          <w:lang w:val="ru-RU"/>
        </w:rPr>
        <w:t xml:space="preserve"> </w:t>
      </w:r>
      <w:r w:rsidRPr="00C90C17">
        <w:rPr>
          <w:lang w:val="ru-RU"/>
        </w:rPr>
        <w:t>экскурсия</w:t>
      </w:r>
    </w:p>
    <w:p w:rsidR="00804282" w:rsidRPr="00C90C17" w:rsidRDefault="00F87978">
      <w:pPr>
        <w:pStyle w:val="a3"/>
        <w:ind w:right="113"/>
        <w:rPr>
          <w:lang w:val="ru-RU"/>
        </w:rPr>
      </w:pPr>
      <w:r w:rsidRPr="00C90C17">
        <w:rPr>
          <w:lang w:val="ru-RU"/>
        </w:rPr>
        <w:t>«Городок старинный с именем Бобров». В течение недели для детей и подростков демонстрировались фильмы, созданные по произведениям известных детских писателей.</w:t>
      </w:r>
    </w:p>
    <w:p w:rsidR="00804282" w:rsidRPr="00C90C17" w:rsidRDefault="00F87978">
      <w:pPr>
        <w:pStyle w:val="a3"/>
        <w:ind w:right="107" w:firstLine="707"/>
        <w:rPr>
          <w:lang w:val="ru-RU"/>
        </w:rPr>
      </w:pPr>
      <w:r w:rsidRPr="00C90C17">
        <w:rPr>
          <w:lang w:val="ru-RU"/>
        </w:rPr>
        <w:t xml:space="preserve">Интересной идеей ЦБ Острогожского района стало проведение в рамках Недели детской книги библиотечного квеста </w:t>
      </w:r>
      <w:r w:rsidRPr="00C90C17">
        <w:rPr>
          <w:spacing w:val="-3"/>
          <w:lang w:val="ru-RU"/>
        </w:rPr>
        <w:t xml:space="preserve">«По </w:t>
      </w:r>
      <w:r w:rsidRPr="00C90C17">
        <w:rPr>
          <w:lang w:val="ru-RU"/>
        </w:rPr>
        <w:t xml:space="preserve">маршруту детских книг». Целью квеста, состоявшего из пяти этапов, являлась ключевая фраза (высказывание детского писателя  Э. Успенского). Ребята разбились на две команды, каждая команда получила маршрутный лист, где фиксировались выполненные задания. Задания были самые разные: принять участие в </w:t>
      </w:r>
      <w:proofErr w:type="gramStart"/>
      <w:r w:rsidRPr="00C90C17">
        <w:rPr>
          <w:lang w:val="ru-RU"/>
        </w:rPr>
        <w:t>блиц-опросе</w:t>
      </w:r>
      <w:proofErr w:type="gramEnd"/>
      <w:r w:rsidRPr="00C90C17">
        <w:rPr>
          <w:lang w:val="ru-RU"/>
        </w:rPr>
        <w:t>; разгадать шифровку с высказыванием русского классика; найти каталог и нужную каталожную карточку, разгадать библиотечный кроссворд; по фрагменту произведения определить его название и найти книгу на книжных стеллажах; были и другие задания. Команды активно включились в соревнования, свободно перемещались  по  библиотечному пространству,  радовались  каждому новому</w:t>
      </w:r>
      <w:r w:rsidRPr="00C90C17">
        <w:rPr>
          <w:spacing w:val="13"/>
          <w:lang w:val="ru-RU"/>
        </w:rPr>
        <w:t xml:space="preserve"> </w:t>
      </w:r>
      <w:r w:rsidRPr="00C90C17">
        <w:rPr>
          <w:lang w:val="ru-RU"/>
        </w:rPr>
        <w:t>фрагменту</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8"/>
        <w:rPr>
          <w:lang w:val="ru-RU"/>
        </w:rPr>
      </w:pPr>
      <w:r w:rsidRPr="00C90C17">
        <w:rPr>
          <w:lang w:val="ru-RU"/>
        </w:rPr>
        <w:lastRenderedPageBreak/>
        <w:t>ключевой фразы. Мероприятие позволило детям  поближе познакомиться с библиотекой,  в игровой форме узнать много полезной информации о расстановке книг, каталоге и других библиотечных</w:t>
      </w:r>
      <w:r w:rsidRPr="00C90C17">
        <w:rPr>
          <w:spacing w:val="-6"/>
          <w:lang w:val="ru-RU"/>
        </w:rPr>
        <w:t xml:space="preserve"> </w:t>
      </w:r>
      <w:r w:rsidRPr="00C90C17">
        <w:rPr>
          <w:lang w:val="ru-RU"/>
        </w:rPr>
        <w:t>премудростях.</w:t>
      </w:r>
    </w:p>
    <w:p w:rsidR="00804282" w:rsidRPr="00C90C17" w:rsidRDefault="00F87978">
      <w:pPr>
        <w:pStyle w:val="a3"/>
        <w:ind w:right="112" w:firstLine="707"/>
        <w:rPr>
          <w:lang w:val="ru-RU"/>
        </w:rPr>
      </w:pPr>
      <w:r w:rsidRPr="00C90C17">
        <w:rPr>
          <w:lang w:val="ru-RU"/>
        </w:rPr>
        <w:t>В течение года разнообразные литературные программы, конкурсы, акции и другие масштабные мероприятия были инициированы и осуществлены на уровне муниципальных районов и городских округов. На базе Лискинской районной детской библиотеки прошел зональный   этап   районного   фестиваля-конкурса   «Волшебная   кулиса»   в   номинации</w:t>
      </w:r>
    </w:p>
    <w:p w:rsidR="00804282" w:rsidRPr="00C90C17" w:rsidRDefault="00F87978">
      <w:pPr>
        <w:pStyle w:val="a3"/>
        <w:spacing w:line="275" w:lineRule="exact"/>
        <w:rPr>
          <w:lang w:val="ru-RU"/>
        </w:rPr>
      </w:pPr>
      <w:r w:rsidRPr="00C90C17">
        <w:rPr>
          <w:lang w:val="ru-RU"/>
        </w:rPr>
        <w:t>«Кукольный театр».</w:t>
      </w:r>
    </w:p>
    <w:p w:rsidR="00804282" w:rsidRPr="00C90C17" w:rsidRDefault="00F87978">
      <w:pPr>
        <w:pStyle w:val="a3"/>
        <w:ind w:right="115" w:firstLine="707"/>
        <w:rPr>
          <w:lang w:val="ru-RU"/>
        </w:rPr>
      </w:pPr>
      <w:r w:rsidRPr="00C90C17">
        <w:rPr>
          <w:lang w:val="ru-RU"/>
        </w:rPr>
        <w:t>В 2016 году муниципальные библиотеки области реализовали программы летнего чтения, разработанные с учетом специфики детей различных возрастных групп и направленные на формирование и развитие их читательской деятельности.</w:t>
      </w:r>
    </w:p>
    <w:p w:rsidR="00804282" w:rsidRPr="00C90C17" w:rsidRDefault="00F87978">
      <w:pPr>
        <w:pStyle w:val="a3"/>
        <w:ind w:right="107" w:firstLine="707"/>
        <w:rPr>
          <w:lang w:val="ru-RU"/>
        </w:rPr>
      </w:pPr>
      <w:r w:rsidRPr="00C90C17">
        <w:rPr>
          <w:lang w:val="ru-RU"/>
        </w:rPr>
        <w:t xml:space="preserve">Луговской сельский филиал Богучарского района летнюю программу чтений начал праздником «Лето, книга, я – друзья!». Библиотекари Терновского района провели со школьниками литературную игру-викторину по сказкам А.С. Пушкина «Тропинками Лукоморья». </w:t>
      </w:r>
      <w:r>
        <w:t xml:space="preserve">В отделе </w:t>
      </w:r>
      <w:proofErr w:type="gramStart"/>
      <w:r>
        <w:t>по  обслуживанию</w:t>
      </w:r>
      <w:proofErr w:type="gramEnd"/>
      <w:r>
        <w:t xml:space="preserve">  детей  Аннинской  центральной  библиотеки  им. </w:t>
      </w:r>
      <w:r w:rsidRPr="00C90C17">
        <w:rPr>
          <w:lang w:val="ru-RU"/>
        </w:rPr>
        <w:t xml:space="preserve">Е.П. Ростопчиной состоялся турнир книгочеев «Книжная карусель». В Хреновской детской библиотеке Бобровского района прошел литературный дилижанс </w:t>
      </w:r>
      <w:r w:rsidRPr="00C90C17">
        <w:rPr>
          <w:spacing w:val="-4"/>
          <w:lang w:val="ru-RU"/>
        </w:rPr>
        <w:t xml:space="preserve">«В </w:t>
      </w:r>
      <w:r w:rsidRPr="00C90C17">
        <w:rPr>
          <w:lang w:val="ru-RU"/>
        </w:rPr>
        <w:t xml:space="preserve">гости к </w:t>
      </w:r>
      <w:proofErr w:type="gramStart"/>
      <w:r w:rsidRPr="00C90C17">
        <w:rPr>
          <w:lang w:val="ru-RU"/>
        </w:rPr>
        <w:t>славному</w:t>
      </w:r>
      <w:proofErr w:type="gramEnd"/>
      <w:r w:rsidRPr="00C90C17">
        <w:rPr>
          <w:lang w:val="ru-RU"/>
        </w:rPr>
        <w:t xml:space="preserve"> Салтану». Библиотекари Терновского района подготовили для детей   </w:t>
      </w:r>
      <w:r w:rsidRPr="00C90C17">
        <w:rPr>
          <w:spacing w:val="7"/>
          <w:lang w:val="ru-RU"/>
        </w:rPr>
        <w:t xml:space="preserve"> </w:t>
      </w:r>
      <w:r w:rsidRPr="00C90C17">
        <w:rPr>
          <w:lang w:val="ru-RU"/>
        </w:rPr>
        <w:t>видео-час</w:t>
      </w:r>
    </w:p>
    <w:p w:rsidR="00804282" w:rsidRPr="00C90C17" w:rsidRDefault="00F87978">
      <w:pPr>
        <w:pStyle w:val="a3"/>
        <w:rPr>
          <w:lang w:val="ru-RU"/>
        </w:rPr>
      </w:pPr>
      <w:r w:rsidRPr="00C90C17">
        <w:rPr>
          <w:lang w:val="ru-RU"/>
        </w:rPr>
        <w:t>«От древней Руси до новой России».</w:t>
      </w:r>
    </w:p>
    <w:p w:rsidR="00804282" w:rsidRPr="00C90C17" w:rsidRDefault="00F87978">
      <w:pPr>
        <w:pStyle w:val="a3"/>
        <w:ind w:right="108" w:firstLine="707"/>
        <w:rPr>
          <w:lang w:val="ru-RU"/>
        </w:rPr>
      </w:pPr>
      <w:r w:rsidRPr="00C90C17">
        <w:rPr>
          <w:lang w:val="ru-RU"/>
        </w:rPr>
        <w:t>В 2016 году, объявленном Президентом России Годом российского кино, многие библиотечные мероприятия были связаны с популяризацией отечественного киноискусства. В Каширской детской библиотеке была оформлена постоянно действующая книжная выставка «Читаем книгу! Смотрим фильм!». На выставке были представлены документы, информирующие юных читателей о профессиях в области киноискусства, о творческом пути знаменитых актеров, режиссеров, сценаристов, операторов. Особое место на выставке заняли литературные произведения, легшие в основу художественных фильмов и мультфильмов.</w:t>
      </w:r>
    </w:p>
    <w:p w:rsidR="00804282" w:rsidRPr="00C90C17" w:rsidRDefault="00F87978">
      <w:pPr>
        <w:pStyle w:val="a3"/>
        <w:ind w:right="108" w:firstLine="707"/>
        <w:rPr>
          <w:lang w:val="ru-RU"/>
        </w:rPr>
      </w:pPr>
      <w:r w:rsidRPr="00C90C17">
        <w:rPr>
          <w:lang w:val="ru-RU"/>
        </w:rPr>
        <w:t>В детском отделе Верхнехавской центральной библиотеки в рамках акции «Неделя кино  в  муниципальном  районе»  состоялась  познавательно-развлекательная   программа</w:t>
      </w:r>
    </w:p>
    <w:p w:rsidR="00804282" w:rsidRPr="00C90C17" w:rsidRDefault="00F87978">
      <w:pPr>
        <w:pStyle w:val="a3"/>
        <w:ind w:right="108"/>
        <w:rPr>
          <w:lang w:val="ru-RU"/>
        </w:rPr>
      </w:pPr>
      <w:r w:rsidRPr="00C90C17">
        <w:rPr>
          <w:lang w:val="ru-RU"/>
        </w:rPr>
        <w:t>«</w:t>
      </w:r>
      <w:proofErr w:type="gramStart"/>
      <w:r w:rsidRPr="00C90C17">
        <w:rPr>
          <w:lang w:val="ru-RU"/>
        </w:rPr>
        <w:t>Наш</w:t>
      </w:r>
      <w:proofErr w:type="gramEnd"/>
      <w:r w:rsidRPr="00C90C17">
        <w:rPr>
          <w:lang w:val="ru-RU"/>
        </w:rPr>
        <w:t xml:space="preserve"> “Союзмультфильм”», посвященная 80-летию киностудии. Дети отвечали  на вопросы викторины «В гостях у мультиков», приняли участие в занимательной игре с разгадыванием виртуального кроссворда «Путешествие в удивительный мир мультфильмов и сказок».</w:t>
      </w:r>
    </w:p>
    <w:p w:rsidR="00804282" w:rsidRPr="00C90C17" w:rsidRDefault="00F87978">
      <w:pPr>
        <w:pStyle w:val="a3"/>
        <w:ind w:right="110" w:firstLine="707"/>
        <w:rPr>
          <w:lang w:val="ru-RU"/>
        </w:rPr>
      </w:pPr>
      <w:r w:rsidRPr="00C90C17">
        <w:rPr>
          <w:lang w:val="ru-RU"/>
        </w:rPr>
        <w:t xml:space="preserve">В библиотеке № 20 ЦБС г. Воронежа состоялась </w:t>
      </w:r>
      <w:r>
        <w:t>Skype</w:t>
      </w:r>
      <w:r w:rsidRPr="00C90C17">
        <w:rPr>
          <w:lang w:val="ru-RU"/>
        </w:rPr>
        <w:t xml:space="preserve">-конференция «Мультяшная мозаика». На нее были приглашены Рина Солнцева, сценарист и монтажер по созданию анимационных и рисованных мультфильмов из </w:t>
      </w:r>
      <w:proofErr w:type="gramStart"/>
      <w:r w:rsidRPr="00C90C17">
        <w:rPr>
          <w:lang w:val="ru-RU"/>
        </w:rPr>
        <w:t>г</w:t>
      </w:r>
      <w:proofErr w:type="gramEnd"/>
      <w:r w:rsidRPr="00C90C17">
        <w:rPr>
          <w:lang w:val="ru-RU"/>
        </w:rPr>
        <w:t>. Москвы, и учащиеся воронежской средней общеобразовательной школы № 71. По видеосвязи Рина Солнцева рассказала детям, как придумать сценарий, создать героев мультипликационных фильмов и смонтировать фильм самостоятельно.</w:t>
      </w:r>
    </w:p>
    <w:p w:rsidR="00804282" w:rsidRPr="00C90C17" w:rsidRDefault="00F87978">
      <w:pPr>
        <w:pStyle w:val="a3"/>
        <w:ind w:right="111" w:firstLine="707"/>
        <w:rPr>
          <w:lang w:val="ru-RU"/>
        </w:rPr>
      </w:pPr>
      <w:r w:rsidRPr="00C90C17">
        <w:rPr>
          <w:lang w:val="ru-RU"/>
        </w:rPr>
        <w:t>2016 год объявлен Годом Н.М. Карамзина в ознаменование 250-летия со дня его рождения. В связи с этим в Новохопёрской городской библиотеке был проведен литературный урок «Первый наш историк и последний летописец» для учащихся Новохопёрской средней общеобразовательной школы № 2. В Кондрашкинской сельской библиотеке Каширского района состоялся тематический вечер «Он памятник себе воздвиг чудесный, достойный всяческих похвал».</w:t>
      </w:r>
    </w:p>
    <w:p w:rsidR="00804282" w:rsidRPr="00C90C17" w:rsidRDefault="00F87978">
      <w:pPr>
        <w:pStyle w:val="a3"/>
        <w:ind w:right="113" w:firstLine="707"/>
        <w:rPr>
          <w:lang w:val="ru-RU"/>
        </w:rPr>
      </w:pPr>
      <w:r w:rsidRPr="00C90C17">
        <w:rPr>
          <w:lang w:val="ru-RU"/>
        </w:rPr>
        <w:t>Деятельность библиотек по продвижению книги и чтения среди подрастающего поколения традиционно строилась в тесном взаимодействии с организациями и учреждениями, работающими с детьми и подростками, и основывалась на партнерстве и сотрудничестве.</w:t>
      </w:r>
    </w:p>
    <w:p w:rsidR="00804282" w:rsidRPr="00C90C17" w:rsidRDefault="00F87978">
      <w:pPr>
        <w:pStyle w:val="a3"/>
        <w:ind w:right="109" w:firstLine="707"/>
        <w:rPr>
          <w:lang w:val="ru-RU"/>
        </w:rPr>
      </w:pPr>
      <w:r w:rsidRPr="00C90C17">
        <w:rPr>
          <w:lang w:val="ru-RU"/>
        </w:rPr>
        <w:t>Сотрудники Борисоглебской детской городской библиотеки им. Ю.Ф. Третьякова совместно с Центром внешкольной работы организовали в городском парке культуры и отдыха праздник «Прыжок в лето», посвященный открытию пришкольных лагерей с дневной формой пребывания.</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10" w:firstLine="707"/>
        <w:rPr>
          <w:lang w:val="ru-RU"/>
        </w:rPr>
      </w:pPr>
      <w:r w:rsidRPr="00C90C17">
        <w:rPr>
          <w:lang w:val="ru-RU"/>
        </w:rPr>
        <w:lastRenderedPageBreak/>
        <w:t>В муниципальных библиотеках на постоянной основе действуют объединяющие детей и подростков клубы разнообразной тематической направленности. Например, в Николаевской сельской библиотеке Аннинского района работают клубы по рукоделию</w:t>
      </w:r>
    </w:p>
    <w:p w:rsidR="00804282" w:rsidRPr="00C90C17" w:rsidRDefault="00F87978">
      <w:pPr>
        <w:pStyle w:val="a3"/>
        <w:tabs>
          <w:tab w:val="left" w:pos="1317"/>
          <w:tab w:val="left" w:pos="2588"/>
          <w:tab w:val="left" w:pos="2952"/>
          <w:tab w:val="left" w:pos="4113"/>
          <w:tab w:val="left" w:pos="5130"/>
          <w:tab w:val="left" w:pos="5782"/>
          <w:tab w:val="left" w:pos="7127"/>
          <w:tab w:val="left" w:pos="8271"/>
        </w:tabs>
        <w:ind w:right="108"/>
        <w:jc w:val="left"/>
        <w:rPr>
          <w:lang w:val="ru-RU"/>
        </w:rPr>
      </w:pPr>
      <w:r w:rsidRPr="00C90C17">
        <w:rPr>
          <w:lang w:val="ru-RU"/>
        </w:rPr>
        <w:t>«Веселые</w:t>
      </w:r>
      <w:r w:rsidRPr="00C90C17">
        <w:rPr>
          <w:lang w:val="ru-RU"/>
        </w:rPr>
        <w:tab/>
        <w:t>петельки»</w:t>
      </w:r>
      <w:r w:rsidRPr="00C90C17">
        <w:rPr>
          <w:lang w:val="ru-RU"/>
        </w:rPr>
        <w:tab/>
        <w:t>и</w:t>
      </w:r>
      <w:r w:rsidRPr="00C90C17">
        <w:rPr>
          <w:lang w:val="ru-RU"/>
        </w:rPr>
        <w:tab/>
        <w:t>«Умелые</w:t>
      </w:r>
      <w:r w:rsidRPr="00C90C17">
        <w:rPr>
          <w:lang w:val="ru-RU"/>
        </w:rPr>
        <w:tab/>
        <w:t>ручки».</w:t>
      </w:r>
      <w:r w:rsidRPr="00C90C17">
        <w:rPr>
          <w:lang w:val="ru-RU"/>
        </w:rPr>
        <w:tab/>
        <w:t>При</w:t>
      </w:r>
      <w:r w:rsidRPr="00C90C17">
        <w:rPr>
          <w:lang w:val="ru-RU"/>
        </w:rPr>
        <w:tab/>
        <w:t>Копанской</w:t>
      </w:r>
      <w:r w:rsidRPr="00C90C17">
        <w:rPr>
          <w:lang w:val="ru-RU"/>
        </w:rPr>
        <w:tab/>
        <w:t>сельской</w:t>
      </w:r>
      <w:r w:rsidRPr="00C90C17">
        <w:rPr>
          <w:lang w:val="ru-RU"/>
        </w:rPr>
        <w:tab/>
        <w:t xml:space="preserve">библиотеке Россошанского   района   дети   посещают   клуб   духовно-патриотического  </w:t>
      </w:r>
      <w:r w:rsidRPr="00C90C17">
        <w:rPr>
          <w:spacing w:val="44"/>
          <w:lang w:val="ru-RU"/>
        </w:rPr>
        <w:t xml:space="preserve"> </w:t>
      </w:r>
      <w:r w:rsidRPr="00C90C17">
        <w:rPr>
          <w:lang w:val="ru-RU"/>
        </w:rPr>
        <w:t>направления</w:t>
      </w:r>
    </w:p>
    <w:p w:rsidR="00804282" w:rsidRPr="00C90C17" w:rsidRDefault="00F87978">
      <w:pPr>
        <w:pStyle w:val="a3"/>
        <w:ind w:right="55"/>
        <w:jc w:val="left"/>
        <w:rPr>
          <w:lang w:val="ru-RU"/>
        </w:rPr>
      </w:pPr>
      <w:r w:rsidRPr="00C90C17">
        <w:rPr>
          <w:lang w:val="ru-RU"/>
        </w:rPr>
        <w:t>«Истоки». В Верхнехавской центральной библиотеке создано объединение юных экологов</w:t>
      </w:r>
    </w:p>
    <w:p w:rsidR="00804282" w:rsidRPr="00C90C17" w:rsidRDefault="00F87978">
      <w:pPr>
        <w:pStyle w:val="a3"/>
        <w:ind w:right="55"/>
        <w:jc w:val="left"/>
        <w:rPr>
          <w:lang w:val="ru-RU"/>
        </w:rPr>
      </w:pPr>
      <w:r w:rsidRPr="00C90C17">
        <w:rPr>
          <w:lang w:val="ru-RU"/>
        </w:rPr>
        <w:t>«Родничок».</w:t>
      </w:r>
    </w:p>
    <w:p w:rsidR="00804282" w:rsidRPr="00C90C17" w:rsidRDefault="00F87978">
      <w:pPr>
        <w:pStyle w:val="a3"/>
        <w:ind w:right="105" w:firstLine="707"/>
        <w:rPr>
          <w:lang w:val="ru-RU"/>
        </w:rPr>
      </w:pPr>
      <w:r w:rsidRPr="00C90C17">
        <w:rPr>
          <w:lang w:val="ru-RU"/>
        </w:rPr>
        <w:t>В течение года библиотеки Воронежской области использовали виртуальное пространство для популяризации книги среди подрастающего поколения, формирования у детей и подростков интереса к чтению качественной литературы. На официальном сайте Воронежской областной детской библиотеки регулярно публиковались анонсы предстоящих акций, фестивалей, конкурсов и других библиотечных мероприятий. Виртуальные выставки знакомили юных читателей с новинками детской литературы. Библиотекари давали советы родителям и педагогам по приобщению детей к чтению, разъясняли основные правила безопасного поведения детей в Интернете.</w:t>
      </w:r>
    </w:p>
    <w:p w:rsidR="00804282" w:rsidRPr="00C90C17" w:rsidRDefault="00F87978">
      <w:pPr>
        <w:pStyle w:val="a3"/>
        <w:ind w:right="110" w:firstLine="707"/>
        <w:rPr>
          <w:lang w:val="ru-RU"/>
        </w:rPr>
      </w:pPr>
      <w:r w:rsidRPr="00C90C17">
        <w:rPr>
          <w:lang w:val="ru-RU"/>
        </w:rPr>
        <w:t>Таким образом, библиотеки Воронежской области по-прежнему занимают важное место в жизни детского населения, выступая в качестве центров поддержки и развития чтения детей. Формирование специалистами библиотек литературных пристрастий юных пользователей, развитие их читательской активности достигается путем сочетания как традиционных, так и инновационных форм и методов работы, раскрытия творческого потенциала и способностей детей, использования принципов социального партнерства и сотрудничества.</w:t>
      </w:r>
    </w:p>
    <w:p w:rsidR="00804282" w:rsidRPr="00C90C17" w:rsidRDefault="00804282">
      <w:pPr>
        <w:pStyle w:val="a3"/>
        <w:ind w:left="0"/>
        <w:jc w:val="left"/>
        <w:rPr>
          <w:lang w:val="ru-RU"/>
        </w:rPr>
      </w:pPr>
    </w:p>
    <w:p w:rsidR="00804282" w:rsidRPr="00C90C17" w:rsidRDefault="00BA4994" w:rsidP="00BA4994">
      <w:pPr>
        <w:pStyle w:val="Heading1"/>
        <w:numPr>
          <w:ilvl w:val="1"/>
          <w:numId w:val="22"/>
        </w:numPr>
        <w:tabs>
          <w:tab w:val="left" w:pos="1326"/>
        </w:tabs>
        <w:ind w:right="109"/>
        <w:jc w:val="both"/>
        <w:rPr>
          <w:lang w:val="ru-RU"/>
        </w:rPr>
      </w:pPr>
      <w:r>
        <w:rPr>
          <w:lang w:val="ru-RU"/>
        </w:rPr>
        <w:t xml:space="preserve"> </w:t>
      </w:r>
      <w:r w:rsidR="00F87978" w:rsidRPr="00C90C17">
        <w:rPr>
          <w:lang w:val="ru-RU"/>
        </w:rPr>
        <w:t>Библиотечное обслуживание людей с ограниченными возможностями здоровья</w:t>
      </w:r>
    </w:p>
    <w:p w:rsidR="00804282" w:rsidRPr="00C90C17" w:rsidRDefault="00F87978">
      <w:pPr>
        <w:pStyle w:val="a3"/>
        <w:ind w:right="108" w:firstLine="707"/>
        <w:rPr>
          <w:lang w:val="ru-RU"/>
        </w:rPr>
      </w:pPr>
      <w:r w:rsidRPr="00C90C17">
        <w:rPr>
          <w:lang w:val="ru-RU"/>
        </w:rPr>
        <w:t>Особой категорией читателей библиотек являются люди с ограниченными возможностями здоровья. Основными задачами библиотек по обслуживанию этой группы пользователей явля</w:t>
      </w:r>
      <w:r w:rsidR="00485373" w:rsidRPr="002858D2">
        <w:rPr>
          <w:lang w:val="ru-RU"/>
        </w:rPr>
        <w:t>ю</w:t>
      </w:r>
      <w:r w:rsidRPr="00C90C17">
        <w:rPr>
          <w:lang w:val="ru-RU"/>
        </w:rPr>
        <w:t>тся: обеспечение равного доступа к информации, организация досуга и общения, оказание помощи в образовании и профессиональной</w:t>
      </w:r>
      <w:r w:rsidRPr="00C90C17">
        <w:rPr>
          <w:spacing w:val="-28"/>
          <w:lang w:val="ru-RU"/>
        </w:rPr>
        <w:t xml:space="preserve"> </w:t>
      </w:r>
      <w:r w:rsidRPr="00C90C17">
        <w:rPr>
          <w:lang w:val="ru-RU"/>
        </w:rPr>
        <w:t>деятельности.</w:t>
      </w:r>
    </w:p>
    <w:p w:rsidR="00804282" w:rsidRPr="00C90C17" w:rsidRDefault="00F87978">
      <w:pPr>
        <w:pStyle w:val="a3"/>
        <w:ind w:right="105" w:firstLine="707"/>
        <w:rPr>
          <w:lang w:val="ru-RU"/>
        </w:rPr>
      </w:pPr>
      <w:r w:rsidRPr="00C90C17">
        <w:rPr>
          <w:lang w:val="ru-RU"/>
        </w:rPr>
        <w:t>Успешное решение этих задач невозможно без социального партнерства и сотрудничества. На протяжении многих лет библиотеки Воронежской области активно взаимодействуют с Всероссийским обществом инвалидов, Всероссийским обществом слепых, реабилитационными центрами для детей и подростков с ограниченными возможностями жизнедеятельности, домами-интернатами для престарелых и инвалидов, советами ветеранов и инвалидов, органами социальной защиты населения.</w:t>
      </w:r>
    </w:p>
    <w:p w:rsidR="00804282" w:rsidRPr="00C90C17" w:rsidRDefault="00F87978">
      <w:pPr>
        <w:pStyle w:val="a3"/>
        <w:ind w:right="107" w:firstLine="707"/>
        <w:rPr>
          <w:lang w:val="ru-RU"/>
        </w:rPr>
      </w:pPr>
      <w:r w:rsidRPr="00C90C17">
        <w:rPr>
          <w:lang w:val="ru-RU"/>
        </w:rPr>
        <w:t xml:space="preserve">Большую поддержку и помощь муниципальным библиотекам по обслуживанию людей с ограниченными возможностями здоровья оказывает Воронежская областная специальная библиотека для слепых им. </w:t>
      </w:r>
      <w:r w:rsidRPr="005F2E72">
        <w:rPr>
          <w:lang w:val="ru-RU"/>
        </w:rPr>
        <w:t xml:space="preserve">В.Г. Короленко. </w:t>
      </w:r>
      <w:r w:rsidRPr="00C90C17">
        <w:rPr>
          <w:lang w:val="ru-RU"/>
        </w:rPr>
        <w:t>На основании договоров, заключенных с ВОСБ им. В.Г. Короленко, общедоступные публичные библиотеки предоставляют из фонда областной библиотеки во временное пользование своим читателям книги и другие документы укрупненного и рельефно-точечного шрифта, тифлографические пособия, плоскопечатную литературу, «говорящие» книги на дисках, флеш-картах и аудиокассетах. По состоянию на 1 января 2017 года в Воронежской  области действовали 34 библиотечных пункта в 24 муниципальных районах и городских округах. Из общего числа библиотечных пунктов по обслуживанию незрячих и слабовидящих читателей 12 были открыты в  2016</w:t>
      </w:r>
      <w:r w:rsidRPr="00C90C17">
        <w:rPr>
          <w:spacing w:val="-10"/>
          <w:lang w:val="ru-RU"/>
        </w:rPr>
        <w:t xml:space="preserve"> </w:t>
      </w:r>
      <w:r w:rsidRPr="00C90C17">
        <w:rPr>
          <w:lang w:val="ru-RU"/>
        </w:rPr>
        <w:t>году.</w:t>
      </w:r>
    </w:p>
    <w:p w:rsidR="00804282" w:rsidRPr="00C90C17" w:rsidRDefault="00F87978">
      <w:pPr>
        <w:pStyle w:val="a3"/>
        <w:ind w:right="106" w:firstLine="707"/>
        <w:rPr>
          <w:lang w:val="ru-RU"/>
        </w:rPr>
      </w:pPr>
      <w:r w:rsidRPr="00C90C17">
        <w:rPr>
          <w:lang w:val="ru-RU"/>
        </w:rPr>
        <w:t xml:space="preserve">Библиотечные пункты на базе муниципальных библиотек области обслужили свыше 1700 незрячих пользователей и инвалидов других категорий. Выдача книг спецформатов составила более 34,0 тыс. экземпляров. С целью предоставления читателям возможности пользоваться книгами и периодическими изданиями по месту жительства в ВОСБС им. </w:t>
      </w:r>
      <w:r>
        <w:t xml:space="preserve">В.Г. Короленко действовали четыре выездных читальных зала. </w:t>
      </w:r>
      <w:r w:rsidRPr="00C90C17">
        <w:rPr>
          <w:lang w:val="ru-RU"/>
        </w:rPr>
        <w:t xml:space="preserve">Они были организованы на базе Воронежского областного реабилитационного центра для инвалидов молодого     возраста,     Воронежского     областного     дома-интерната    милосердия   </w:t>
      </w:r>
      <w:proofErr w:type="gramStart"/>
      <w:r w:rsidRPr="00C90C17">
        <w:rPr>
          <w:lang w:val="ru-RU"/>
        </w:rPr>
        <w:t>для</w:t>
      </w:r>
      <w:proofErr w:type="gramEnd"/>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9"/>
        <w:rPr>
          <w:lang w:val="ru-RU"/>
        </w:rPr>
      </w:pPr>
      <w:r w:rsidRPr="00C90C17">
        <w:rPr>
          <w:lang w:val="ru-RU"/>
        </w:rPr>
        <w:lastRenderedPageBreak/>
        <w:t>престарелых и инвалидов, Воронежского областного геронтологического центра и Воронежской областной клинической офтальмологической больницы.</w:t>
      </w:r>
    </w:p>
    <w:p w:rsidR="00804282" w:rsidRDefault="00F87978">
      <w:pPr>
        <w:pStyle w:val="a3"/>
        <w:ind w:right="110" w:firstLine="707"/>
      </w:pPr>
      <w:r w:rsidRPr="00C90C17">
        <w:rPr>
          <w:lang w:val="ru-RU"/>
        </w:rPr>
        <w:t xml:space="preserve">Во время работы выездных читальных залов были проведены различные литературно-музыкальные композиции: «Юбилеи февраля 2016 года», посвященные творчеству   Н.С.   </w:t>
      </w:r>
      <w:r>
        <w:t>Лескова,    Мусы   Джалиля,   А.М.   Жемчужникова,   Анны      Герман,</w:t>
      </w:r>
    </w:p>
    <w:p w:rsidR="00804282" w:rsidRPr="00C90C17" w:rsidRDefault="00F87978">
      <w:pPr>
        <w:pStyle w:val="a3"/>
        <w:ind w:right="115"/>
        <w:rPr>
          <w:lang w:val="ru-RU"/>
        </w:rPr>
      </w:pPr>
      <w:r w:rsidRPr="00C90C17">
        <w:rPr>
          <w:lang w:val="ru-RU"/>
        </w:rPr>
        <w:t xml:space="preserve">«Праздники марта», приуроченные </w:t>
      </w:r>
      <w:proofErr w:type="gramStart"/>
      <w:r w:rsidRPr="00C90C17">
        <w:rPr>
          <w:lang w:val="ru-RU"/>
        </w:rPr>
        <w:t>к</w:t>
      </w:r>
      <w:proofErr w:type="gramEnd"/>
      <w:r w:rsidRPr="00C90C17">
        <w:rPr>
          <w:lang w:val="ru-RU"/>
        </w:rPr>
        <w:t xml:space="preserve"> Дню писателя, Дню поэзии, юбилею Большого театра.</w:t>
      </w:r>
    </w:p>
    <w:p w:rsidR="00804282" w:rsidRPr="00C90C17" w:rsidRDefault="00F87978">
      <w:pPr>
        <w:pStyle w:val="a3"/>
        <w:ind w:right="112" w:firstLine="707"/>
        <w:rPr>
          <w:lang w:val="ru-RU"/>
        </w:rPr>
      </w:pPr>
      <w:r w:rsidRPr="00C90C17">
        <w:rPr>
          <w:lang w:val="ru-RU"/>
        </w:rPr>
        <w:t xml:space="preserve">Семилукская межпоселенческая библиотека один раз в два месяца организовывала выезды слабовидящих читателей в ВОСБ им. </w:t>
      </w:r>
      <w:r w:rsidRPr="005F2E72">
        <w:rPr>
          <w:lang w:val="ru-RU"/>
        </w:rPr>
        <w:t xml:space="preserve">В.Г. Короленко. </w:t>
      </w:r>
      <w:r w:rsidRPr="00C90C17">
        <w:rPr>
          <w:lang w:val="ru-RU"/>
        </w:rPr>
        <w:t>Во время посещения областной библиотеки читатели получили возможность удовлетворить свои индивидуальные запросы, принять участие в проводимых библиотекой мероприятиях.</w:t>
      </w:r>
    </w:p>
    <w:p w:rsidR="00804282" w:rsidRPr="00C90C17" w:rsidRDefault="00F87978">
      <w:pPr>
        <w:pStyle w:val="a3"/>
        <w:ind w:right="110" w:firstLine="767"/>
        <w:rPr>
          <w:lang w:val="ru-RU"/>
        </w:rPr>
      </w:pPr>
      <w:r w:rsidRPr="00C90C17">
        <w:rPr>
          <w:lang w:val="ru-RU"/>
        </w:rPr>
        <w:t>Каширская районная библиотека организовала в доме-интернате для престарелых  и инвалидов «Пансионат “Каширский”» тематический вечер «Самовар мой кипит на дубовом столе», посвященный Международному дню чая. Библиотекари рассказали слушателям об истории этого древнего напитка, чайных традициях, разновидностях чая, особенностях заварки разных видов чая. Участники встречи продолжили беседу за дегустацией освежающих и лечебных чаев, приготовленных с использованием целебных трав, растущих на каширской</w:t>
      </w:r>
      <w:r w:rsidRPr="00C90C17">
        <w:rPr>
          <w:spacing w:val="-9"/>
          <w:lang w:val="ru-RU"/>
        </w:rPr>
        <w:t xml:space="preserve"> </w:t>
      </w:r>
      <w:r w:rsidRPr="00C90C17">
        <w:rPr>
          <w:lang w:val="ru-RU"/>
        </w:rPr>
        <w:t>земле.</w:t>
      </w:r>
    </w:p>
    <w:p w:rsidR="00804282" w:rsidRPr="00C90C17" w:rsidRDefault="00F87978">
      <w:pPr>
        <w:pStyle w:val="a3"/>
        <w:ind w:right="111" w:firstLine="707"/>
        <w:rPr>
          <w:lang w:val="ru-RU"/>
        </w:rPr>
      </w:pPr>
      <w:r w:rsidRPr="00C90C17">
        <w:rPr>
          <w:lang w:val="ru-RU"/>
        </w:rPr>
        <w:t>Воронежская Центральная городская детская библиотека им. С.Я. Маршака пригласила членов Воронежской областной общественной организации Всероссийского общества инвалидов на фестиваль настольных игр для людей с ограниченными возможностями здоровья. Участники фестиваля проверили и развили свои умения игры в шашки  и  шахматы,  а  также  в  современные  настольные  игры  «Коридор»     (</w:t>
      </w:r>
      <w:r>
        <w:t>Quoridor</w:t>
      </w:r>
      <w:r w:rsidRPr="00C90C17">
        <w:rPr>
          <w:lang w:val="ru-RU"/>
        </w:rPr>
        <w:t>),</w:t>
      </w:r>
    </w:p>
    <w:p w:rsidR="00804282" w:rsidRPr="00C90C17" w:rsidRDefault="00F87978">
      <w:pPr>
        <w:pStyle w:val="a3"/>
        <w:rPr>
          <w:lang w:val="ru-RU"/>
        </w:rPr>
      </w:pPr>
      <w:r w:rsidRPr="00C90C17">
        <w:rPr>
          <w:lang w:val="ru-RU"/>
        </w:rPr>
        <w:t>«Кварто» (</w:t>
      </w:r>
      <w:r>
        <w:t>Quarto</w:t>
      </w:r>
      <w:r w:rsidRPr="00C90C17">
        <w:rPr>
          <w:lang w:val="ru-RU"/>
        </w:rPr>
        <w:t>), «Катамино» (</w:t>
      </w:r>
      <w:r>
        <w:t>Katamino</w:t>
      </w:r>
      <w:r w:rsidRPr="00C90C17">
        <w:rPr>
          <w:lang w:val="ru-RU"/>
        </w:rPr>
        <w:t>), «Абалон» (</w:t>
      </w:r>
      <w:r>
        <w:t>Abalone</w:t>
      </w:r>
      <w:r w:rsidRPr="00C90C17">
        <w:rPr>
          <w:lang w:val="ru-RU"/>
        </w:rPr>
        <w:t>).</w:t>
      </w:r>
    </w:p>
    <w:p w:rsidR="00804282" w:rsidRPr="00C90C17" w:rsidRDefault="00F87978">
      <w:pPr>
        <w:pStyle w:val="a3"/>
        <w:ind w:right="104" w:firstLine="707"/>
        <w:rPr>
          <w:lang w:val="ru-RU"/>
        </w:rPr>
      </w:pPr>
      <w:r w:rsidRPr="00C90C17">
        <w:rPr>
          <w:lang w:val="ru-RU"/>
        </w:rPr>
        <w:t>С целью более полного и качественного оказания библиотечно-информационных услуг незрячим и слабовидящим пользователям Аннинская центральная библиотека им. Е.П. Ростопчиной, Панинская районная библиотека выписывают литературно- художественный журнал «Литературные чтения», который печатается рельефно- точечным шрифтом по системе</w:t>
      </w:r>
      <w:r w:rsidRPr="00C90C17">
        <w:rPr>
          <w:spacing w:val="-8"/>
          <w:lang w:val="ru-RU"/>
        </w:rPr>
        <w:t xml:space="preserve"> </w:t>
      </w:r>
      <w:r w:rsidRPr="00C90C17">
        <w:rPr>
          <w:lang w:val="ru-RU"/>
        </w:rPr>
        <w:t>Брайля.</w:t>
      </w:r>
    </w:p>
    <w:p w:rsidR="00804282" w:rsidRPr="00C90C17" w:rsidRDefault="00F87978">
      <w:pPr>
        <w:pStyle w:val="a3"/>
        <w:ind w:right="111" w:firstLine="707"/>
        <w:rPr>
          <w:lang w:val="ru-RU"/>
        </w:rPr>
      </w:pPr>
      <w:r w:rsidRPr="00C90C17">
        <w:rPr>
          <w:lang w:val="ru-RU"/>
        </w:rPr>
        <w:t>Работа библиотек Воронежской области по обслуживанию инвалидов, людей с ограниченными возможностями здоровья отличалась разнообразием форм проведения мероприятий. Это литературно-музыкальные и поэтические вечера, музыкальные гостиные, развлекательно-игровые программы, конкурсы, посиделки, информационные и фольклорные часы, встречи с интересными людьми. Многие мероприятия  сопровождались выставками, демонстрацией электронных презентаций, раздачей собственной рекламной продукции – рекомендательных списков, информационных листков, закладок,</w:t>
      </w:r>
      <w:r w:rsidRPr="00C90C17">
        <w:rPr>
          <w:spacing w:val="-9"/>
          <w:lang w:val="ru-RU"/>
        </w:rPr>
        <w:t xml:space="preserve"> </w:t>
      </w:r>
      <w:r w:rsidRPr="00C90C17">
        <w:rPr>
          <w:lang w:val="ru-RU"/>
        </w:rPr>
        <w:t>буклетов.</w:t>
      </w:r>
    </w:p>
    <w:p w:rsidR="00804282" w:rsidRPr="00C90C17" w:rsidRDefault="00F87978">
      <w:pPr>
        <w:pStyle w:val="a3"/>
        <w:ind w:left="810" w:right="55"/>
        <w:jc w:val="left"/>
        <w:rPr>
          <w:lang w:val="ru-RU"/>
        </w:rPr>
      </w:pPr>
      <w:r w:rsidRPr="00C90C17">
        <w:rPr>
          <w:lang w:val="ru-RU"/>
        </w:rPr>
        <w:t>В библиотеках Панинского района состоялись разговор-диалог «К каждой  болезни</w:t>
      </w:r>
    </w:p>
    <w:p w:rsidR="00804282" w:rsidRPr="00C90C17" w:rsidRDefault="00F87978">
      <w:pPr>
        <w:pStyle w:val="a3"/>
        <w:ind w:right="112"/>
        <w:rPr>
          <w:lang w:val="ru-RU"/>
        </w:rPr>
      </w:pPr>
      <w:r w:rsidRPr="00C90C17">
        <w:rPr>
          <w:lang w:val="ru-RU"/>
        </w:rPr>
        <w:t>– индивидуальный подход», беседы «Нет чужой боли», «Смотри на мир позитивно», час интересных сообщений «Знаменитые люди с ограниченными возможностями здоровья», информационный час «Благотворительные фонды и их реальная помощь».</w:t>
      </w:r>
    </w:p>
    <w:p w:rsidR="00804282" w:rsidRPr="00C90C17" w:rsidRDefault="00F87978">
      <w:pPr>
        <w:pStyle w:val="a3"/>
        <w:ind w:right="113" w:firstLine="707"/>
        <w:rPr>
          <w:lang w:val="ru-RU"/>
        </w:rPr>
      </w:pPr>
      <w:r w:rsidRPr="00C90C17">
        <w:rPr>
          <w:lang w:val="ru-RU"/>
        </w:rPr>
        <w:t>В Бобровской Центральной районной библиотеке им. Е.А. Исаева прошел приуроченный к Международному дню слепых вечер в салоне общения «Вечное эхо добра». Мероприятие сопровождала книжная выставка, на которой была представлена специальная литература для незрячих и слабовидящих людей.</w:t>
      </w:r>
    </w:p>
    <w:p w:rsidR="00804282" w:rsidRPr="005F2E72" w:rsidRDefault="00F87978">
      <w:pPr>
        <w:pStyle w:val="a3"/>
        <w:ind w:right="113" w:firstLine="947"/>
        <w:rPr>
          <w:lang w:val="ru-RU"/>
        </w:rPr>
      </w:pPr>
      <w:r w:rsidRPr="00C90C17">
        <w:rPr>
          <w:lang w:val="ru-RU"/>
        </w:rPr>
        <w:t xml:space="preserve">В Аннинской центральной библиотеке им. Е.П. Ростопчиной прошел День информации, посвященный правовой защите пожилых и инвалидов. Он включал: час информации «Права пенсионеров и инвалидов», библиографический обзор «Правовая защита пожилых и инвалидов на страницах периодической печати», консультацию </w:t>
      </w:r>
      <w:r w:rsidRPr="005F2E72">
        <w:rPr>
          <w:lang w:val="ru-RU"/>
        </w:rPr>
        <w:t>«Как найти информацию в библиотеке по интересующему вопросу».</w:t>
      </w:r>
    </w:p>
    <w:p w:rsidR="00804282" w:rsidRPr="00C90C17" w:rsidRDefault="00F87978">
      <w:pPr>
        <w:pStyle w:val="a3"/>
        <w:ind w:left="810" w:right="55"/>
        <w:jc w:val="left"/>
        <w:rPr>
          <w:lang w:val="ru-RU"/>
        </w:rPr>
      </w:pPr>
      <w:r w:rsidRPr="00C90C17">
        <w:rPr>
          <w:lang w:val="ru-RU"/>
        </w:rPr>
        <w:t>Проблемам  людей,  больных  аутизмом,  была  посвящена  Международная   акция</w:t>
      </w:r>
    </w:p>
    <w:p w:rsidR="00804282" w:rsidRPr="00C90C17" w:rsidRDefault="00F87978">
      <w:pPr>
        <w:pStyle w:val="a3"/>
        <w:ind w:right="107"/>
        <w:rPr>
          <w:lang w:val="ru-RU"/>
        </w:rPr>
      </w:pPr>
      <w:r w:rsidRPr="00C90C17">
        <w:rPr>
          <w:lang w:val="ru-RU"/>
        </w:rPr>
        <w:t>«</w:t>
      </w:r>
      <w:proofErr w:type="gramStart"/>
      <w:r w:rsidRPr="00C90C17">
        <w:rPr>
          <w:lang w:val="ru-RU"/>
        </w:rPr>
        <w:t>Зажги</w:t>
      </w:r>
      <w:proofErr w:type="gramEnd"/>
      <w:r w:rsidRPr="00C90C17">
        <w:rPr>
          <w:lang w:val="ru-RU"/>
        </w:rPr>
        <w:t xml:space="preserve"> синим», к которой присоединились библиотеки централизованной библиотечной системы г. Воронежа. В течение дня библиотекари рассказывали пользователям о  </w:t>
      </w:r>
      <w:r w:rsidRPr="00C90C17">
        <w:rPr>
          <w:spacing w:val="51"/>
          <w:lang w:val="ru-RU"/>
        </w:rPr>
        <w:t xml:space="preserve"> </w:t>
      </w:r>
      <w:r w:rsidRPr="00C90C17">
        <w:rPr>
          <w:lang w:val="ru-RU"/>
        </w:rPr>
        <w:t>«детях</w:t>
      </w:r>
    </w:p>
    <w:p w:rsidR="00804282" w:rsidRPr="00C90C17" w:rsidRDefault="00804282">
      <w:pPr>
        <w:rPr>
          <w:lang w:val="ru-RU"/>
        </w:rPr>
        <w:sectPr w:rsidR="00804282" w:rsidRPr="00C90C17">
          <w:footerReference w:type="default" r:id="rId37"/>
          <w:pgSz w:w="11910" w:h="16840"/>
          <w:pgMar w:top="780" w:right="740" w:bottom="1100" w:left="1600" w:header="0" w:footer="914" w:gutter="0"/>
          <w:cols w:space="720"/>
        </w:sectPr>
      </w:pPr>
    </w:p>
    <w:p w:rsidR="00804282" w:rsidRPr="00C90C17" w:rsidRDefault="00F87978">
      <w:pPr>
        <w:pStyle w:val="a3"/>
        <w:spacing w:before="52"/>
        <w:ind w:right="109"/>
        <w:rPr>
          <w:lang w:val="ru-RU"/>
        </w:rPr>
      </w:pPr>
      <w:r w:rsidRPr="00C90C17">
        <w:rPr>
          <w:lang w:val="ru-RU"/>
        </w:rPr>
        <w:lastRenderedPageBreak/>
        <w:t>дождя», знакомили с материалами выставок, специально подготовленных к этому дню, раздавали листовки и буклеты на тему аутизма. Читателям библиотек вместе с книгами вручали закладки синего цвета, которые содержали краткую информацию об акции, а также пояснение, почему именно синий цвет сопровождает это мероприятие и сведения о самом заболевании. Во время уличного флешмоба библиотекари вручали прохожим шары синего цвета и листовки с информацией об аутизме. В библиотеках города состоялись презентации виртуальной книжной выставки «Аутизм – особенный мир», демонстрация художественного фильма «Человек дождя».</w:t>
      </w:r>
    </w:p>
    <w:p w:rsidR="00804282" w:rsidRPr="00C90C17" w:rsidRDefault="00F87978">
      <w:pPr>
        <w:pStyle w:val="a3"/>
        <w:ind w:right="105" w:firstLine="707"/>
        <w:rPr>
          <w:lang w:val="ru-RU"/>
        </w:rPr>
      </w:pPr>
      <w:r w:rsidRPr="00C90C17">
        <w:rPr>
          <w:lang w:val="ru-RU"/>
        </w:rPr>
        <w:t>Для удовлетворения духовных и культурных потребностей инвалидов, оказания им помощи в социальной адаптации, самореализации в библиотеках области действуют различные клубы и объединения. В Хохольской сельской библиотеке Хохольского района для инвалидов и пожилых людей работает клуб «Доверие». В Бобровской районной библиотеке детей-инвалидов на свои занятия приглашает клуб «Солнечный мир».</w:t>
      </w:r>
    </w:p>
    <w:p w:rsidR="00804282" w:rsidRDefault="00F87978">
      <w:pPr>
        <w:pStyle w:val="a3"/>
        <w:ind w:right="115" w:firstLine="707"/>
      </w:pPr>
      <w:r w:rsidRPr="00C90C17">
        <w:rPr>
          <w:lang w:val="ru-RU"/>
        </w:rPr>
        <w:t xml:space="preserve">При отделе по обслуживанию инвалидов и лиц пожилого возраста Россошанской Межпоселенческой библиотеки им. </w:t>
      </w:r>
      <w:r>
        <w:t>А.Т. Прасолова действуют клубы «Непоседушка» и</w:t>
      </w:r>
    </w:p>
    <w:p w:rsidR="00804282" w:rsidRPr="00C90C17" w:rsidRDefault="00F87978">
      <w:pPr>
        <w:pStyle w:val="a3"/>
        <w:ind w:right="113"/>
        <w:rPr>
          <w:lang w:val="ru-RU"/>
        </w:rPr>
      </w:pPr>
      <w:r w:rsidRPr="00C90C17">
        <w:rPr>
          <w:lang w:val="ru-RU"/>
        </w:rPr>
        <w:t>«Возьмемся за руки, друзья». На летний период в библиотеке был создан клуб здоровья, члены которого совершили походы на луг и реку во время циклов оздоровительных мероприятий на природе «Коде</w:t>
      </w:r>
      <w:proofErr w:type="gramStart"/>
      <w:r w:rsidRPr="00C90C17">
        <w:rPr>
          <w:lang w:val="ru-RU"/>
        </w:rPr>
        <w:t>кс стр</w:t>
      </w:r>
      <w:proofErr w:type="gramEnd"/>
      <w:r w:rsidRPr="00C90C17">
        <w:rPr>
          <w:lang w:val="ru-RU"/>
        </w:rPr>
        <w:t>ойности» и арт-похода «До свидания, лето!».</w:t>
      </w:r>
    </w:p>
    <w:p w:rsidR="00804282" w:rsidRPr="00C90C17" w:rsidRDefault="00F87978">
      <w:pPr>
        <w:pStyle w:val="a3"/>
        <w:ind w:right="108" w:firstLine="707"/>
        <w:rPr>
          <w:lang w:val="ru-RU"/>
        </w:rPr>
      </w:pPr>
      <w:r w:rsidRPr="00C90C17">
        <w:rPr>
          <w:lang w:val="ru-RU"/>
        </w:rPr>
        <w:t>Традиционно особым вниманием и заботой библиотекарей были окружены те читатели, кто в силу болезни или преклонного возраста не может самостоятельно посещать библиотеку. Библиотекари практически всех районов Воронежской области занимались книгоношеством, навещая таких людей на дому, доставляя им необходимую литературу и оказывая посильную</w:t>
      </w:r>
      <w:r w:rsidRPr="00C90C17">
        <w:rPr>
          <w:spacing w:val="-18"/>
          <w:lang w:val="ru-RU"/>
        </w:rPr>
        <w:t xml:space="preserve"> </w:t>
      </w:r>
      <w:r w:rsidRPr="00C90C17">
        <w:rPr>
          <w:lang w:val="ru-RU"/>
        </w:rPr>
        <w:t>помощь.</w:t>
      </w:r>
    </w:p>
    <w:p w:rsidR="00804282" w:rsidRPr="00C90C17" w:rsidRDefault="00F87978">
      <w:pPr>
        <w:pStyle w:val="a3"/>
        <w:ind w:right="107" w:firstLine="707"/>
        <w:rPr>
          <w:lang w:val="ru-RU"/>
        </w:rPr>
      </w:pPr>
      <w:r w:rsidRPr="00C90C17">
        <w:rPr>
          <w:lang w:val="ru-RU"/>
        </w:rPr>
        <w:t>В течение года продолжилась работа библиотекарей Воронежской области по оформлению и пополнению папок, пресс-досье по вопросам, актуальным для читателей с ограниченными возможностями жизнедеятельности. В библиотеках Рамонского района формируются тематические папки «Правовая поддержка инвалидов», «Жить как все: о правах и льготах для инвалидов»; библиотекари Петропавловского района ведут тематические папки «Социальные службы в помощь людям с ограниченными возможностями», «Новые законы о пенсии».</w:t>
      </w:r>
    </w:p>
    <w:p w:rsidR="00804282" w:rsidRPr="00C90C17" w:rsidRDefault="00F87978">
      <w:pPr>
        <w:pStyle w:val="a3"/>
        <w:ind w:right="105" w:firstLine="707"/>
        <w:rPr>
          <w:lang w:val="ru-RU"/>
        </w:rPr>
      </w:pPr>
      <w:r w:rsidRPr="00C90C17">
        <w:rPr>
          <w:lang w:val="ru-RU"/>
        </w:rPr>
        <w:t xml:space="preserve">Библиотеки Воронежской области используют Интернет-ресурсы для обеспечения равных возможностей в получении информации, реабилитации, интеграции и адаптации инвалидов. Официальные сайты четырех областных библиотек располагают версией для слабовидящих людей, а также сайты ЦБС Бобровского района, Бутурлиновской межпоселенческой центральной районной библиотеки, Лискинской центральной  районной библиотеки, Панинской межпоселенческой центральной библиотеки, Центральной библиотеки </w:t>
      </w:r>
      <w:proofErr w:type="gramStart"/>
      <w:r w:rsidRPr="00C90C17">
        <w:rPr>
          <w:lang w:val="ru-RU"/>
        </w:rPr>
        <w:t>г</w:t>
      </w:r>
      <w:proofErr w:type="gramEnd"/>
      <w:r w:rsidRPr="00C90C17">
        <w:rPr>
          <w:lang w:val="ru-RU"/>
        </w:rPr>
        <w:t>. Россоши, Таловской межпоселенческой центральной библиотеки, Терновской межпоселенческой</w:t>
      </w:r>
      <w:r w:rsidRPr="00C90C17">
        <w:rPr>
          <w:spacing w:val="-7"/>
          <w:lang w:val="ru-RU"/>
        </w:rPr>
        <w:t xml:space="preserve"> </w:t>
      </w:r>
      <w:r w:rsidRPr="00C90C17">
        <w:rPr>
          <w:lang w:val="ru-RU"/>
        </w:rPr>
        <w:t>библиотеки.</w:t>
      </w:r>
    </w:p>
    <w:p w:rsidR="00804282" w:rsidRPr="00C90C17" w:rsidRDefault="00F87978">
      <w:pPr>
        <w:pStyle w:val="a3"/>
        <w:ind w:right="102" w:firstLine="707"/>
        <w:rPr>
          <w:lang w:val="ru-RU"/>
        </w:rPr>
      </w:pPr>
      <w:r w:rsidRPr="00C90C17">
        <w:rPr>
          <w:lang w:val="ru-RU"/>
        </w:rPr>
        <w:t xml:space="preserve">Таким образом, пользователям с ограниченными возможностями здоровья по- </w:t>
      </w:r>
      <w:proofErr w:type="gramStart"/>
      <w:r w:rsidRPr="00C90C17">
        <w:rPr>
          <w:lang w:val="ru-RU"/>
        </w:rPr>
        <w:t>прежнему</w:t>
      </w:r>
      <w:proofErr w:type="gramEnd"/>
      <w:r w:rsidRPr="00C90C17">
        <w:rPr>
          <w:lang w:val="ru-RU"/>
        </w:rPr>
        <w:t xml:space="preserve"> уделяется особое внимание при осуществлении информационно-библиотечного обслуживания читателей. Библиотеки успешно применяют в своей деятельности  принципы социального партнерства и сотрудничества, привлечения дополнительной ресурсной базы для удовлетворения интересов читателей. Внедрение современных технологий в библиотечную сферу, использование Интернет-ресурсов позволило  повысить качество и расширить спектр услуг, оказываемых инвалидам и пожилым</w:t>
      </w:r>
      <w:r w:rsidRPr="00C90C17">
        <w:rPr>
          <w:spacing w:val="-14"/>
          <w:lang w:val="ru-RU"/>
        </w:rPr>
        <w:t xml:space="preserve"> </w:t>
      </w:r>
      <w:r w:rsidRPr="00C90C17">
        <w:rPr>
          <w:lang w:val="ru-RU"/>
        </w:rPr>
        <w:t>людям.</w:t>
      </w:r>
    </w:p>
    <w:p w:rsidR="00804282" w:rsidRPr="00CC5E96" w:rsidRDefault="00BA4994" w:rsidP="00BA4994">
      <w:pPr>
        <w:pStyle w:val="Heading1"/>
        <w:numPr>
          <w:ilvl w:val="1"/>
          <w:numId w:val="22"/>
        </w:numPr>
        <w:tabs>
          <w:tab w:val="left" w:pos="1230"/>
        </w:tabs>
        <w:rPr>
          <w:lang w:val="ru-RU"/>
        </w:rPr>
      </w:pPr>
      <w:r>
        <w:rPr>
          <w:lang w:val="ru-RU"/>
        </w:rPr>
        <w:t xml:space="preserve"> </w:t>
      </w:r>
      <w:r w:rsidR="00F87978" w:rsidRPr="00CC5E96">
        <w:rPr>
          <w:lang w:val="ru-RU"/>
        </w:rPr>
        <w:t>Продвижение библиотеки и библиотечных</w:t>
      </w:r>
      <w:r w:rsidR="00F87978" w:rsidRPr="00CC5E96">
        <w:rPr>
          <w:spacing w:val="-15"/>
          <w:lang w:val="ru-RU"/>
        </w:rPr>
        <w:t xml:space="preserve"> </w:t>
      </w:r>
      <w:r w:rsidR="00F87978" w:rsidRPr="00CC5E96">
        <w:rPr>
          <w:lang w:val="ru-RU"/>
        </w:rPr>
        <w:t>услуг</w:t>
      </w:r>
    </w:p>
    <w:p w:rsidR="00804282" w:rsidRPr="00C90C17" w:rsidRDefault="00F87978">
      <w:pPr>
        <w:pStyle w:val="a3"/>
        <w:ind w:right="105" w:firstLine="707"/>
        <w:rPr>
          <w:lang w:val="ru-RU"/>
        </w:rPr>
      </w:pPr>
      <w:r w:rsidRPr="00C90C17">
        <w:rPr>
          <w:lang w:val="ru-RU"/>
        </w:rPr>
        <w:t>Помимо непосредственной коммуникации со своими пользователями, библиотеки Воронежской области широко используют различные маркетинговые инструменты в целях формирования и использования общественного мнения для  продвижения библиотек и библиотечных услуг. К каналам распространения информации относятся: развитие рекламно-издательской деятельности, выпуск печатной продукции, оформление информационных   стендов   и   наружной   рекламы;   взаимодействие   со   СМИ;</w:t>
      </w:r>
      <w:r w:rsidRPr="00C90C17">
        <w:rPr>
          <w:spacing w:val="29"/>
          <w:lang w:val="ru-RU"/>
        </w:rPr>
        <w:t xml:space="preserve"> </w:t>
      </w:r>
      <w:r w:rsidRPr="00C90C17">
        <w:rPr>
          <w:lang w:val="ru-RU"/>
        </w:rPr>
        <w:t>участие</w:t>
      </w:r>
    </w:p>
    <w:p w:rsidR="00804282" w:rsidRPr="00C90C17" w:rsidRDefault="00804282">
      <w:pPr>
        <w:rPr>
          <w:lang w:val="ru-RU"/>
        </w:rPr>
        <w:sectPr w:rsidR="00804282" w:rsidRPr="00C90C17">
          <w:footerReference w:type="default" r:id="rId38"/>
          <w:pgSz w:w="11910" w:h="16840"/>
          <w:pgMar w:top="780" w:right="740" w:bottom="1100" w:left="1600" w:header="0" w:footer="914" w:gutter="0"/>
          <w:pgNumType w:start="41"/>
          <w:cols w:space="720"/>
        </w:sectPr>
      </w:pPr>
    </w:p>
    <w:p w:rsidR="00804282" w:rsidRPr="00C90C17" w:rsidRDefault="00F87978">
      <w:pPr>
        <w:pStyle w:val="a3"/>
        <w:spacing w:before="52"/>
        <w:ind w:right="55"/>
        <w:jc w:val="left"/>
        <w:rPr>
          <w:lang w:val="ru-RU"/>
        </w:rPr>
      </w:pPr>
      <w:r w:rsidRPr="00C90C17">
        <w:rPr>
          <w:lang w:val="ru-RU"/>
        </w:rPr>
        <w:lastRenderedPageBreak/>
        <w:t>библиотекарей в массовых мероприятиях, организация собственных библиотечных промоакций; развитие социального партнерства.</w:t>
      </w:r>
    </w:p>
    <w:p w:rsidR="00804282" w:rsidRPr="00C90C17" w:rsidRDefault="00F87978">
      <w:pPr>
        <w:pStyle w:val="a3"/>
        <w:ind w:right="107" w:firstLine="707"/>
        <w:rPr>
          <w:lang w:val="ru-RU"/>
        </w:rPr>
      </w:pPr>
      <w:r w:rsidRPr="00C90C17">
        <w:rPr>
          <w:lang w:val="ru-RU"/>
        </w:rPr>
        <w:t xml:space="preserve">Свою </w:t>
      </w:r>
      <w:r>
        <w:t>PR</w:t>
      </w:r>
      <w:r w:rsidRPr="00C90C17">
        <w:rPr>
          <w:lang w:val="ru-RU"/>
        </w:rPr>
        <w:t xml:space="preserve">-деятельность библиотеки региона осуществляли, активно используя имеющиеся в их распоряжении информационные ресурсы: периодические печатные издания, телевидение, радио, официальные </w:t>
      </w:r>
      <w:proofErr w:type="gramStart"/>
      <w:r w:rsidRPr="00C90C17">
        <w:rPr>
          <w:lang w:val="ru-RU"/>
        </w:rPr>
        <w:t>интернет-порталы</w:t>
      </w:r>
      <w:proofErr w:type="gramEnd"/>
      <w:r w:rsidRPr="00C90C17">
        <w:rPr>
          <w:lang w:val="ru-RU"/>
        </w:rPr>
        <w:t xml:space="preserve"> администраций и сайты отделов культуры администраций районов, размещение афиш (объявлений) на информационных досках, распространение листовок и буклетов в публичных организациях (в магазинах, больницах, школах, на предприятиях).</w:t>
      </w:r>
    </w:p>
    <w:p w:rsidR="00804282" w:rsidRPr="00C90C17" w:rsidRDefault="00F87978">
      <w:pPr>
        <w:pStyle w:val="a3"/>
        <w:ind w:right="111" w:firstLine="566"/>
        <w:rPr>
          <w:lang w:val="ru-RU"/>
        </w:rPr>
      </w:pPr>
      <w:r w:rsidRPr="00C90C17">
        <w:rPr>
          <w:lang w:val="ru-RU"/>
        </w:rPr>
        <w:t>Привлечению внимания самой широкой аудитории способствовали наружная реклама, информационные «уголки» и стенды.</w:t>
      </w:r>
    </w:p>
    <w:p w:rsidR="00804282" w:rsidRPr="00C90C17" w:rsidRDefault="00F87978">
      <w:pPr>
        <w:pStyle w:val="a3"/>
        <w:ind w:right="106" w:firstLine="566"/>
        <w:rPr>
          <w:lang w:val="ru-RU"/>
        </w:rPr>
      </w:pPr>
      <w:r w:rsidRPr="00C90C17">
        <w:rPr>
          <w:lang w:val="ru-RU"/>
        </w:rPr>
        <w:t xml:space="preserve">Через рекламные окна читателей информировали в библиотеках Борисоглебского городского округа, Бутурлиновского, Панинского, Острогожского, Россошанского, Эртильского районов. Для продвижения библиотечных услуг в Синицинской сельской библиотеке (Новоусманский район) установлена светодиодная реклама, размещен баннер. На здании Терновской МБ </w:t>
      </w:r>
      <w:r w:rsidRPr="00C51FB4">
        <w:rPr>
          <w:lang w:val="ru-RU"/>
        </w:rPr>
        <w:t>установлено</w:t>
      </w:r>
      <w:r w:rsidRPr="00C90C17">
        <w:rPr>
          <w:lang w:val="ru-RU"/>
        </w:rPr>
        <w:t xml:space="preserve"> электронной табло с «бегущей» строкой, где отражена информация о памятных датах, анонсируются плановые мероприятия. Возле Бутурлиновской МЦРБ располагается рекламный штендер.</w:t>
      </w:r>
    </w:p>
    <w:p w:rsidR="00804282" w:rsidRPr="00C90C17" w:rsidRDefault="00F87978">
      <w:pPr>
        <w:pStyle w:val="a3"/>
        <w:ind w:right="115" w:firstLine="566"/>
        <w:rPr>
          <w:lang w:val="ru-RU"/>
        </w:rPr>
      </w:pPr>
      <w:r w:rsidRPr="00C90C17">
        <w:rPr>
          <w:lang w:val="ru-RU"/>
        </w:rPr>
        <w:t>На стендах, как правило, представлена информация справочного характера: о  режиме работы и услугах библиотеки, правила пользования библиотекой, списки выписываемых периодических изданий, анонсы</w:t>
      </w:r>
      <w:r w:rsidRPr="00C90C17">
        <w:rPr>
          <w:spacing w:val="-19"/>
          <w:lang w:val="ru-RU"/>
        </w:rPr>
        <w:t xml:space="preserve"> </w:t>
      </w:r>
      <w:r w:rsidRPr="00C90C17">
        <w:rPr>
          <w:lang w:val="ru-RU"/>
        </w:rPr>
        <w:t>мероприятий.</w:t>
      </w:r>
    </w:p>
    <w:p w:rsidR="00804282" w:rsidRPr="00C90C17" w:rsidRDefault="00F87978">
      <w:pPr>
        <w:pStyle w:val="a3"/>
        <w:ind w:right="107" w:firstLine="566"/>
        <w:rPr>
          <w:lang w:val="ru-RU"/>
        </w:rPr>
      </w:pPr>
      <w:proofErr w:type="gramStart"/>
      <w:r w:rsidRPr="00C90C17">
        <w:rPr>
          <w:lang w:val="ru-RU"/>
        </w:rPr>
        <w:t>Для проведения рекламных кампаний библиотеки также используют возможности полиграфической продукции, которую нередко производят самостоятельно: памятки, буклеты, брошюры, объявления, афиши, информационные и рекомендательные списки, закладки, визитные карточки, рекламные листовки, приглашения.</w:t>
      </w:r>
      <w:proofErr w:type="gramEnd"/>
      <w:r w:rsidRPr="00C90C17">
        <w:rPr>
          <w:lang w:val="ru-RU"/>
        </w:rPr>
        <w:t xml:space="preserve"> Бутурлиновская МЦРБ, например, выпускает календари с рекламой библиотеки, которые вручают читателям в рамках внестационарного обслуживания. Межпоселенческая библиотека Петропавловского района ежемесячно издает собственную газету «Библиополе». За отчетный период оформлено пять выпусков «Библиотечного вестника», на страницах которого публикуются справочные, рекламные, информационные материалы о деятельности библиотек Каменского района.</w:t>
      </w:r>
    </w:p>
    <w:p w:rsidR="00804282" w:rsidRPr="00C90C17" w:rsidRDefault="00F87978">
      <w:pPr>
        <w:pStyle w:val="a3"/>
        <w:ind w:right="110" w:firstLine="566"/>
        <w:rPr>
          <w:lang w:val="ru-RU"/>
        </w:rPr>
      </w:pPr>
      <w:r w:rsidRPr="00C90C17">
        <w:rPr>
          <w:lang w:val="ru-RU"/>
        </w:rPr>
        <w:t xml:space="preserve">Сотрудничество со СМИ является важной составляющей рекламной деятельности библиотек. Во многих муниципалитетах такие контакты наработаны и носят устойчивый характер: репортеры оказывают информационную поддержку в виде публикаций анонсов и </w:t>
      </w:r>
      <w:proofErr w:type="gramStart"/>
      <w:r w:rsidRPr="00C90C17">
        <w:rPr>
          <w:lang w:val="ru-RU"/>
        </w:rPr>
        <w:t>пост-релизов</w:t>
      </w:r>
      <w:proofErr w:type="gramEnd"/>
      <w:r w:rsidRPr="00C90C17">
        <w:rPr>
          <w:lang w:val="ru-RU"/>
        </w:rPr>
        <w:t xml:space="preserve"> библиотечных мероприятий на страницах своих изданий. В течение года деятельность библиотек систематически освещалась в репортажах на  местных телеканалах и на страницах периодических изданий, доступных для массового читателя.</w:t>
      </w:r>
    </w:p>
    <w:p w:rsidR="00804282" w:rsidRPr="00C90C17" w:rsidRDefault="00F87978">
      <w:pPr>
        <w:pStyle w:val="a3"/>
        <w:ind w:right="105" w:firstLine="566"/>
        <w:rPr>
          <w:lang w:val="ru-RU"/>
        </w:rPr>
      </w:pPr>
      <w:proofErr w:type="gramStart"/>
      <w:r w:rsidRPr="00C90C17">
        <w:rPr>
          <w:lang w:val="ru-RU"/>
        </w:rPr>
        <w:t>Восемь репортажей, посвященных наиболее громким библиотечным событиям года, было показано на телеэкранах Борисоглебского городского округа: об интеллектуальной игре по творчеству Ю.Ф. Третьякова «Талант светлый и веселый» (ДГБ); о вечере- портрете «Мы живем под собою не чуя страны…»: к 125-летию поэта О. Э. Мандельштама» (ЦГБ); об уроке мужества «Памяти павших будьте достойны» с участием ветеранов ВДВ и воинов-афганцев;</w:t>
      </w:r>
      <w:proofErr w:type="gramEnd"/>
      <w:r w:rsidRPr="00C90C17">
        <w:rPr>
          <w:lang w:val="ru-RU"/>
        </w:rPr>
        <w:t xml:space="preserve"> о вечере-вернисаже «Живописец русской старины» (к 155-летию  художника-земляка  А.П.  Рябушкина  –  ЦГБ);  о  проведении  в  ЦГБ     акции</w:t>
      </w:r>
    </w:p>
    <w:p w:rsidR="00804282" w:rsidRPr="00C90C17" w:rsidRDefault="00F87978">
      <w:pPr>
        <w:pStyle w:val="a3"/>
        <w:ind w:right="55"/>
        <w:jc w:val="left"/>
        <w:rPr>
          <w:lang w:val="ru-RU"/>
        </w:rPr>
      </w:pPr>
      <w:r w:rsidRPr="00C90C17">
        <w:rPr>
          <w:lang w:val="ru-RU"/>
        </w:rPr>
        <w:t>«Тотальный диктант» для жителей округа и др.</w:t>
      </w:r>
    </w:p>
    <w:p w:rsidR="00804282" w:rsidRPr="00C90C17" w:rsidRDefault="00F87978">
      <w:pPr>
        <w:pStyle w:val="a3"/>
        <w:ind w:right="108" w:firstLine="566"/>
        <w:rPr>
          <w:lang w:val="ru-RU"/>
        </w:rPr>
      </w:pPr>
      <w:r w:rsidRPr="00C90C17">
        <w:rPr>
          <w:lang w:val="ru-RU"/>
        </w:rPr>
        <w:t xml:space="preserve">Лидируют по количеству материалов в печатной прессе библиотеки муниципальных районов: Россошанского (в 2016 г. было опубликовано 25 материалов в периодических печатных изданиях </w:t>
      </w:r>
      <w:r w:rsidRPr="00C90C17">
        <w:rPr>
          <w:spacing w:val="-3"/>
          <w:lang w:val="ru-RU"/>
        </w:rPr>
        <w:t xml:space="preserve">«За </w:t>
      </w:r>
      <w:r w:rsidRPr="00C90C17">
        <w:rPr>
          <w:lang w:val="ru-RU"/>
        </w:rPr>
        <w:t>изобилие», «Россошь», «Россошанский курьер»), Бутурлиновского (20 статей в различных изданиях), Острогожского (17 сюжетов в газете «Острогожская жизнь»), Богучарского (15 публикаций в «Сельской нови») и Таловского (15 публикаций  в газете</w:t>
      </w:r>
      <w:r w:rsidRPr="00C90C17">
        <w:rPr>
          <w:spacing w:val="-10"/>
          <w:lang w:val="ru-RU"/>
        </w:rPr>
        <w:t xml:space="preserve"> </w:t>
      </w:r>
      <w:r w:rsidRPr="00C90C17">
        <w:rPr>
          <w:lang w:val="ru-RU"/>
        </w:rPr>
        <w:t>«Заря»).</w:t>
      </w:r>
    </w:p>
    <w:p w:rsidR="00804282" w:rsidRPr="00C90C17" w:rsidRDefault="00F87978">
      <w:pPr>
        <w:pStyle w:val="a3"/>
        <w:ind w:right="105" w:firstLine="566"/>
        <w:rPr>
          <w:lang w:val="ru-RU"/>
        </w:rPr>
      </w:pPr>
      <w:r w:rsidRPr="00C90C17">
        <w:rPr>
          <w:lang w:val="ru-RU"/>
        </w:rPr>
        <w:t>Тесное сотрудничество со СМИ показывают библиотеки ЦБС. г. Воронежа. 510 материалов о работе филиалов было опубликовано в различных источниках, 3802 информационных  сообщений  было  размещено  на  страницах  интернет-ресурсов.   Было</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27"/>
        <w:rPr>
          <w:lang w:val="ru-RU"/>
        </w:rPr>
      </w:pPr>
      <w:r w:rsidRPr="00C90C17">
        <w:rPr>
          <w:lang w:val="ru-RU"/>
        </w:rPr>
        <w:lastRenderedPageBreak/>
        <w:t xml:space="preserve">дано два интервью воронежской телекомпании </w:t>
      </w:r>
      <w:r>
        <w:t>TV</w:t>
      </w:r>
      <w:r w:rsidRPr="00C90C17">
        <w:rPr>
          <w:lang w:val="ru-RU"/>
        </w:rPr>
        <w:t xml:space="preserve">-«Губерния»: заведующая ЦГДБ Кавнатская Н.Г. представляла библиотеки в телепередаче «Мы все такие разные», </w:t>
      </w:r>
      <w:hyperlink r:id="rId39">
        <w:r w:rsidRPr="00C90C17">
          <w:rPr>
            <w:lang w:val="ru-RU"/>
          </w:rPr>
          <w:t>а</w:t>
        </w:r>
      </w:hyperlink>
      <w:r w:rsidRPr="00C90C17">
        <w:rPr>
          <w:lang w:val="ru-RU"/>
        </w:rPr>
        <w:t xml:space="preserve"> </w:t>
      </w:r>
      <w:hyperlink r:id="rId40">
        <w:r w:rsidRPr="00C90C17">
          <w:rPr>
            <w:lang w:val="ru-RU"/>
          </w:rPr>
          <w:t xml:space="preserve">организатор «Библионочи» в «Платоновке» </w:t>
        </w:r>
        <w:r w:rsidRPr="00C94271">
          <w:rPr>
            <w:lang w:val="ru-RU"/>
          </w:rPr>
          <w:t>Наталья Серганова</w:t>
        </w:r>
        <w:r w:rsidRPr="00C90C17">
          <w:rPr>
            <w:lang w:val="ru-RU"/>
          </w:rPr>
          <w:t xml:space="preserve"> выступила в прямом эфире</w:t>
        </w:r>
      </w:hyperlink>
      <w:r w:rsidRPr="00C90C17">
        <w:rPr>
          <w:lang w:val="ru-RU"/>
        </w:rPr>
        <w:t xml:space="preserve"> с рассказом о том, как это событие проходило в их библиотеке.</w:t>
      </w:r>
    </w:p>
    <w:p w:rsidR="00804282" w:rsidRPr="00C90C17" w:rsidRDefault="00F87978">
      <w:pPr>
        <w:pStyle w:val="a3"/>
        <w:ind w:right="127" w:firstLine="566"/>
        <w:rPr>
          <w:lang w:val="ru-RU"/>
        </w:rPr>
      </w:pPr>
      <w:r w:rsidRPr="00C90C17">
        <w:rPr>
          <w:lang w:val="ru-RU"/>
        </w:rPr>
        <w:t>В АИС «Единое информационное пространство в сфере культуры» актуальную информацию о наиболее ярких событиях размещали библиотечные специалисты из Верхнехавского, Грибановского, Калачеевского, Лискинского, Нижнедевицкого, Новоусманского, Острогожского, Рамонского, Репьевского, Семилукского районов.</w:t>
      </w:r>
    </w:p>
    <w:p w:rsidR="00804282" w:rsidRPr="00C90C17" w:rsidRDefault="00F87978">
      <w:pPr>
        <w:pStyle w:val="a3"/>
        <w:ind w:right="131" w:firstLine="566"/>
        <w:rPr>
          <w:lang w:val="ru-RU"/>
        </w:rPr>
      </w:pPr>
      <w:r w:rsidRPr="00C90C17">
        <w:rPr>
          <w:lang w:val="ru-RU"/>
        </w:rPr>
        <w:t xml:space="preserve">Профессиональные группы и страницы в соцсетях («ВКонтакте», «Одноклассники», </w:t>
      </w:r>
      <w:r>
        <w:t>Facebook</w:t>
      </w:r>
      <w:r w:rsidRPr="00C90C17">
        <w:rPr>
          <w:lang w:val="ru-RU"/>
        </w:rPr>
        <w:t>) позволяют обеспечивать обратную связь с читателями в неформальном и оперативном режиме.</w:t>
      </w:r>
    </w:p>
    <w:p w:rsidR="00804282" w:rsidRPr="00C90C17" w:rsidRDefault="00F87978">
      <w:pPr>
        <w:pStyle w:val="a3"/>
        <w:ind w:right="129" w:firstLine="566"/>
        <w:rPr>
          <w:lang w:val="ru-RU"/>
        </w:rPr>
      </w:pPr>
      <w:r w:rsidRPr="00C90C17">
        <w:rPr>
          <w:lang w:val="ru-RU"/>
        </w:rPr>
        <w:t>Сравнительно новым способом распространения информации о библиотеке,  рекламы ее ресурсов и услуг является создание библиотеками собственных</w:t>
      </w:r>
      <w:r w:rsidRPr="00C90C17">
        <w:rPr>
          <w:spacing w:val="-4"/>
          <w:lang w:val="ru-RU"/>
        </w:rPr>
        <w:t xml:space="preserve"> </w:t>
      </w:r>
      <w:r w:rsidRPr="00C90C17">
        <w:rPr>
          <w:lang w:val="ru-RU"/>
        </w:rPr>
        <w:t>медиаресурсов</w:t>
      </w:r>
    </w:p>
    <w:p w:rsidR="00804282" w:rsidRPr="00C90C17" w:rsidRDefault="00F87978">
      <w:pPr>
        <w:pStyle w:val="a3"/>
        <w:ind w:right="134"/>
        <w:rPr>
          <w:lang w:val="ru-RU"/>
        </w:rPr>
      </w:pPr>
      <w:r w:rsidRPr="00C90C17">
        <w:rPr>
          <w:lang w:val="ru-RU"/>
        </w:rPr>
        <w:t>– видеороликов и презентаций. В 2016 г. такой опыт был приобретен Грибановской ЦБ, подготовившей видеоролик об истории создания, структуре, услугах и сер</w:t>
      </w:r>
      <w:r w:rsidRPr="00C94271">
        <w:rPr>
          <w:lang w:val="ru-RU"/>
        </w:rPr>
        <w:t>вис</w:t>
      </w:r>
      <w:r w:rsidR="00151AEC" w:rsidRPr="00C94271">
        <w:rPr>
          <w:lang w:val="ru-RU"/>
        </w:rPr>
        <w:t>ах</w:t>
      </w:r>
      <w:r w:rsidR="00151AEC">
        <w:rPr>
          <w:lang w:val="ru-RU"/>
        </w:rPr>
        <w:t xml:space="preserve"> </w:t>
      </w:r>
      <w:r w:rsidRPr="00C90C17">
        <w:rPr>
          <w:lang w:val="ru-RU"/>
        </w:rPr>
        <w:t>библиотеки.</w:t>
      </w:r>
    </w:p>
    <w:p w:rsidR="00804282" w:rsidRPr="00C90C17" w:rsidRDefault="00F87978">
      <w:pPr>
        <w:pStyle w:val="a3"/>
        <w:ind w:right="126" w:firstLine="566"/>
        <w:rPr>
          <w:lang w:val="ru-RU"/>
        </w:rPr>
      </w:pPr>
      <w:r w:rsidRPr="00C90C17">
        <w:rPr>
          <w:lang w:val="ru-RU"/>
        </w:rPr>
        <w:t>За отчетный период отделом информационных технологий ЦГБ им. А.Платонова (ЦБС г. Воронеж) созданы и размещены на канале «БиблиоТ</w:t>
      </w:r>
      <w:proofErr w:type="gramStart"/>
      <w:r>
        <w:t>V</w:t>
      </w:r>
      <w:proofErr w:type="gramEnd"/>
      <w:r w:rsidRPr="00C90C17">
        <w:rPr>
          <w:lang w:val="ru-RU"/>
        </w:rPr>
        <w:t xml:space="preserve">-Воронеж» два видеорепортажа:  «День  рождения  Деда  Мороза,  или  </w:t>
      </w:r>
      <w:proofErr w:type="gramStart"/>
      <w:r w:rsidRPr="00C90C17">
        <w:rPr>
          <w:lang w:val="ru-RU"/>
        </w:rPr>
        <w:t>Новогоднее</w:t>
      </w:r>
      <w:proofErr w:type="gramEnd"/>
      <w:r w:rsidRPr="00C90C17">
        <w:rPr>
          <w:lang w:val="ru-RU"/>
        </w:rPr>
        <w:t xml:space="preserve">  в  библиотеке  № 38»</w:t>
      </w:r>
    </w:p>
    <w:p w:rsidR="00804282" w:rsidRPr="00C90C17" w:rsidRDefault="00F87978">
      <w:pPr>
        <w:pStyle w:val="a3"/>
        <w:rPr>
          <w:lang w:val="ru-RU"/>
        </w:rPr>
      </w:pPr>
      <w:r w:rsidRPr="00C90C17">
        <w:rPr>
          <w:lang w:val="ru-RU"/>
        </w:rPr>
        <w:t>«Прощание с букварем в библиотеке № 1».</w:t>
      </w:r>
    </w:p>
    <w:p w:rsidR="00804282" w:rsidRPr="00C90C17" w:rsidRDefault="00F87978">
      <w:pPr>
        <w:pStyle w:val="a3"/>
        <w:ind w:right="108" w:firstLine="707"/>
        <w:rPr>
          <w:lang w:val="ru-RU"/>
        </w:rPr>
      </w:pPr>
      <w:r w:rsidRPr="00C90C17">
        <w:rPr>
          <w:lang w:val="ru-RU"/>
        </w:rPr>
        <w:t xml:space="preserve">В канун Дня Победы библиотека № </w:t>
      </w:r>
      <w:r w:rsidRPr="0001248E">
        <w:rPr>
          <w:lang w:val="ru-RU"/>
        </w:rPr>
        <w:t xml:space="preserve">38 </w:t>
      </w:r>
      <w:r w:rsidR="00953B90" w:rsidRPr="0001248E">
        <w:rPr>
          <w:lang w:val="ru-RU"/>
        </w:rPr>
        <w:t xml:space="preserve"> (ЦБС г. Воронеж)</w:t>
      </w:r>
      <w:r w:rsidR="00953B90" w:rsidRPr="00C90C17">
        <w:rPr>
          <w:lang w:val="ru-RU"/>
        </w:rPr>
        <w:t xml:space="preserve"> </w:t>
      </w:r>
      <w:r w:rsidRPr="00C90C17">
        <w:rPr>
          <w:lang w:val="ru-RU"/>
        </w:rPr>
        <w:t>вместе с читателями поздравила воронежцев флешмобом «Мелодии Победы». Вместе с Управой Коминтерновского района и Политехническим институтом на улице перед институтом была организована музыкальная программа. Репортаж о данном мероприятии был показан на канале «Россия-1» в программе «</w:t>
      </w:r>
      <w:proofErr w:type="gramStart"/>
      <w:r w:rsidRPr="00C90C17">
        <w:rPr>
          <w:lang w:val="ru-RU"/>
        </w:rPr>
        <w:t>Вести-Воронеж</w:t>
      </w:r>
      <w:proofErr w:type="gramEnd"/>
      <w:r w:rsidRPr="00C90C17">
        <w:rPr>
          <w:lang w:val="ru-RU"/>
        </w:rPr>
        <w:t>».</w:t>
      </w:r>
    </w:p>
    <w:p w:rsidR="00804282" w:rsidRPr="00C90C17" w:rsidRDefault="00F87978">
      <w:pPr>
        <w:pStyle w:val="a3"/>
        <w:ind w:right="128" w:firstLine="566"/>
        <w:rPr>
          <w:lang w:val="ru-RU"/>
        </w:rPr>
      </w:pPr>
      <w:r w:rsidRPr="00C90C17">
        <w:rPr>
          <w:lang w:val="ru-RU"/>
        </w:rPr>
        <w:t>Общероссийский день библиотек – один из ярких информационных поводов, который воронежские библиотеки используют для того, чтобы закрепить свои имиджевые позиции в общественном мнении. К этому дню активизируется реклама библиотечных услуг, в библиотеках оформляются выставки и устраиваются разнообразные акции для пользователей.</w:t>
      </w:r>
    </w:p>
    <w:p w:rsidR="00804282" w:rsidRPr="00C90C17" w:rsidRDefault="00F87978">
      <w:pPr>
        <w:pStyle w:val="a3"/>
        <w:spacing w:line="259" w:lineRule="auto"/>
        <w:ind w:right="132" w:firstLine="566"/>
        <w:rPr>
          <w:lang w:val="ru-RU"/>
        </w:rPr>
      </w:pPr>
      <w:r w:rsidRPr="00C90C17">
        <w:rPr>
          <w:lang w:val="ru-RU"/>
        </w:rPr>
        <w:t>В социокультурном обслуживании библиотеки нашего региона стремятся к тому, чтобы предоставлять всем слоям населения максимально широкий доступ к ресурсам и сервисам, соответствовать интеллектуальным запросам своих пользователей, способствовать их самообразованию и культурному росту, обеспечивать познавательный досуг и  поддержку позитивных творческих инициатив.</w:t>
      </w:r>
    </w:p>
    <w:p w:rsidR="00804282" w:rsidRPr="00C90C17" w:rsidRDefault="00804282">
      <w:pPr>
        <w:pStyle w:val="a3"/>
        <w:ind w:left="0"/>
        <w:jc w:val="left"/>
        <w:rPr>
          <w:lang w:val="ru-RU"/>
        </w:rPr>
      </w:pPr>
    </w:p>
    <w:p w:rsidR="00804282" w:rsidRPr="00C90C17" w:rsidRDefault="00F87978" w:rsidP="006C443D">
      <w:pPr>
        <w:pStyle w:val="Heading1"/>
        <w:numPr>
          <w:ilvl w:val="0"/>
          <w:numId w:val="22"/>
        </w:numPr>
        <w:tabs>
          <w:tab w:val="left" w:pos="1396"/>
        </w:tabs>
        <w:spacing w:line="259" w:lineRule="auto"/>
        <w:ind w:right="618"/>
        <w:rPr>
          <w:lang w:val="ru-RU"/>
        </w:rPr>
      </w:pPr>
      <w:r w:rsidRPr="00C90C17">
        <w:rPr>
          <w:lang w:val="ru-RU"/>
        </w:rPr>
        <w:t>СПРАВОЧНО-БИБЛИОГРАФИЧЕСКОЕ, ИНФОРМАЦИОННОЕ И СОЦИАЛЬНО-ПРАВОВОЕ ОБСЛУЖИВАНИЕ</w:t>
      </w:r>
      <w:r w:rsidRPr="00C90C17">
        <w:rPr>
          <w:spacing w:val="-15"/>
          <w:lang w:val="ru-RU"/>
        </w:rPr>
        <w:t xml:space="preserve"> </w:t>
      </w:r>
      <w:r w:rsidRPr="00C90C17">
        <w:rPr>
          <w:lang w:val="ru-RU"/>
        </w:rPr>
        <w:t>ПОЛЬЗОВАТЕЛЕЙ</w:t>
      </w:r>
    </w:p>
    <w:p w:rsidR="00804282" w:rsidRPr="00C90C17" w:rsidRDefault="00F87978">
      <w:pPr>
        <w:pStyle w:val="a4"/>
        <w:numPr>
          <w:ilvl w:val="1"/>
          <w:numId w:val="9"/>
        </w:numPr>
        <w:tabs>
          <w:tab w:val="left" w:pos="1089"/>
        </w:tabs>
        <w:spacing w:before="161"/>
        <w:ind w:firstLine="566"/>
        <w:rPr>
          <w:b/>
          <w:sz w:val="24"/>
          <w:lang w:val="ru-RU"/>
        </w:rPr>
      </w:pPr>
      <w:r w:rsidRPr="00C90C17">
        <w:rPr>
          <w:b/>
          <w:sz w:val="24"/>
          <w:lang w:val="ru-RU"/>
        </w:rPr>
        <w:t>Организация и ведение СБА в муниципальных библиотеках</w:t>
      </w:r>
      <w:r w:rsidRPr="00C90C17">
        <w:rPr>
          <w:b/>
          <w:spacing w:val="-19"/>
          <w:sz w:val="24"/>
          <w:lang w:val="ru-RU"/>
        </w:rPr>
        <w:t xml:space="preserve"> </w:t>
      </w:r>
      <w:r w:rsidRPr="00C90C17">
        <w:rPr>
          <w:b/>
          <w:sz w:val="24"/>
          <w:lang w:val="ru-RU"/>
        </w:rPr>
        <w:t>области</w:t>
      </w:r>
    </w:p>
    <w:p w:rsidR="00804282" w:rsidRPr="00C90C17" w:rsidRDefault="00F87978">
      <w:pPr>
        <w:pStyle w:val="a3"/>
        <w:ind w:right="124" w:firstLine="566"/>
        <w:rPr>
          <w:lang w:val="ru-RU"/>
        </w:rPr>
      </w:pPr>
      <w:r w:rsidRPr="00C90C17">
        <w:rPr>
          <w:lang w:val="ru-RU"/>
        </w:rPr>
        <w:t>За отчётный период состав справочно-библиографического аппарата  муниципальных общедоступных библиотек области существенно не изменился. В его структуру входят как традиционные справочные, библиографические издания, каталоги и картотеки, так и электронные базы данных, электронные каталоги, а также фонд неопубликованных библиографических пособий, используемых для поиска необходимой информации при обслуживании пользователей. Работа над их усовершенствованием ведётся постоянно: пополняются и редактируются каталоги, вводятся новые актуальные рубрики, обеспечивающие оперативность, полноту и точность выбора источников информации.</w:t>
      </w:r>
    </w:p>
    <w:p w:rsidR="00804282" w:rsidRPr="00C90C17" w:rsidRDefault="00F87978">
      <w:pPr>
        <w:pStyle w:val="a3"/>
        <w:ind w:right="131" w:firstLine="566"/>
        <w:rPr>
          <w:lang w:val="ru-RU"/>
        </w:rPr>
      </w:pPr>
      <w:r w:rsidRPr="00C90C17">
        <w:rPr>
          <w:lang w:val="ru-RU"/>
        </w:rPr>
        <w:t>Одним из важнейших элементов СБА является система картотек, созданная в дополнение к библиотечным каталогам. Она по-прежнему актуальна и пользуется  спросом у пользователей сети муниципальных общедоступных библиотек</w:t>
      </w:r>
      <w:r w:rsidRPr="00C90C17">
        <w:rPr>
          <w:spacing w:val="-28"/>
          <w:lang w:val="ru-RU"/>
        </w:rPr>
        <w:t xml:space="preserve"> </w:t>
      </w:r>
      <w:r w:rsidRPr="00C90C17">
        <w:rPr>
          <w:lang w:val="ru-RU"/>
        </w:rPr>
        <w:t>области.</w:t>
      </w:r>
    </w:p>
    <w:p w:rsidR="00804282" w:rsidRPr="00C90C17" w:rsidRDefault="00804282">
      <w:pPr>
        <w:rPr>
          <w:lang w:val="ru-RU"/>
        </w:rPr>
        <w:sectPr w:rsidR="00804282" w:rsidRPr="00C90C17">
          <w:pgSz w:w="11910" w:h="16840"/>
          <w:pgMar w:top="780" w:right="720" w:bottom="1100" w:left="1600" w:header="0" w:footer="914" w:gutter="0"/>
          <w:cols w:space="720"/>
        </w:sectPr>
      </w:pPr>
    </w:p>
    <w:p w:rsidR="00804282" w:rsidRPr="00C90C17" w:rsidRDefault="00F87978">
      <w:pPr>
        <w:pStyle w:val="a3"/>
        <w:spacing w:before="52"/>
        <w:ind w:right="105" w:firstLine="566"/>
        <w:rPr>
          <w:lang w:val="ru-RU"/>
        </w:rPr>
      </w:pPr>
      <w:r w:rsidRPr="00C90C17">
        <w:rPr>
          <w:lang w:val="ru-RU"/>
        </w:rPr>
        <w:lastRenderedPageBreak/>
        <w:t>Важное место занимает систематическая картотека статей (СКС), раскрывающая содержание периодических изданий, в которых наиболее оперативно освещаются вопросы общественной жизни, достижения в области науки, техники и культуры. Для поддержания СКС на уровне, отвечающем современным требованиям, сотрудники библиотек своевременно проводят редактирование рубрик и подрубрик, вводят новые тематические деления, удаляют устаревшие или непрофильные материалы. По мере поступления новых материалов, с учётом информационных потребностей пользователей, создают новые тематические и фактографические картотеки.</w:t>
      </w:r>
    </w:p>
    <w:p w:rsidR="00804282" w:rsidRPr="00C90C17" w:rsidRDefault="00F87978">
      <w:pPr>
        <w:pStyle w:val="a3"/>
        <w:ind w:right="111" w:firstLine="566"/>
        <w:rPr>
          <w:lang w:val="ru-RU"/>
        </w:rPr>
      </w:pPr>
      <w:r w:rsidRPr="00C90C17">
        <w:rPr>
          <w:lang w:val="ru-RU"/>
        </w:rPr>
        <w:t>В отчётном году широкое распространение получили тематические картотеки по наиболее  актуальным  темам:  в  Павловском  районе  –  «Меры  социальной поддержки»,</w:t>
      </w:r>
    </w:p>
    <w:p w:rsidR="00804282" w:rsidRPr="00C90C17" w:rsidRDefault="00F87978">
      <w:pPr>
        <w:pStyle w:val="a3"/>
        <w:ind w:right="105"/>
        <w:rPr>
          <w:lang w:val="ru-RU"/>
        </w:rPr>
      </w:pPr>
      <w:proofErr w:type="gramStart"/>
      <w:r w:rsidRPr="00C90C17">
        <w:rPr>
          <w:lang w:val="ru-RU"/>
        </w:rPr>
        <w:t>«Наш край – многонациональный», «Все дети – родные: о многодетных, патронатных семьях, опекунстве»; в Панинском районе – «2016 – Год Кино в России», «Туристические тропы», «Защита прав инвалидов»; в Петропавловском районе – «Листая армейские альбомы».</w:t>
      </w:r>
      <w:proofErr w:type="gramEnd"/>
      <w:r w:rsidRPr="00C90C17">
        <w:rPr>
          <w:lang w:val="ru-RU"/>
        </w:rPr>
        <w:t xml:space="preserve"> В библиотеках Борисоглебского городского округа – по вопросам местного самоуправления, правового просвещения, историко-патриотического воспитания, экологии, здорового образа жизни, содержания приусадебного хозяйства, профориентации, в помощь школьной</w:t>
      </w:r>
      <w:r w:rsidRPr="00C90C17">
        <w:rPr>
          <w:spacing w:val="-17"/>
          <w:lang w:val="ru-RU"/>
        </w:rPr>
        <w:t xml:space="preserve"> </w:t>
      </w:r>
      <w:r w:rsidRPr="00C90C17">
        <w:rPr>
          <w:lang w:val="ru-RU"/>
        </w:rPr>
        <w:t>программе.</w:t>
      </w:r>
    </w:p>
    <w:p w:rsidR="00804282" w:rsidRPr="005F2E72" w:rsidRDefault="00F87978">
      <w:pPr>
        <w:pStyle w:val="a3"/>
        <w:ind w:right="113" w:firstLine="566"/>
        <w:rPr>
          <w:lang w:val="ru-RU"/>
        </w:rPr>
      </w:pPr>
      <w:r w:rsidRPr="00C90C17">
        <w:rPr>
          <w:lang w:val="ru-RU"/>
        </w:rPr>
        <w:t xml:space="preserve">Повсеместно ведётся работа над созданием новых разделов и подразделов, среди  них: «Социальная защита», «Муниципальный вестник», «Городской вестник» (Рамонский район); «Русский живописец А.П. Рябушкин» и «Детский писатель Ю.Ф. Третьяков» (ЦГБ им. </w:t>
      </w:r>
      <w:r w:rsidRPr="005F2E72">
        <w:rPr>
          <w:lang w:val="ru-RU"/>
        </w:rPr>
        <w:t>В. Кина Борисоглебского городского</w:t>
      </w:r>
      <w:r w:rsidRPr="005F2E72">
        <w:rPr>
          <w:spacing w:val="-10"/>
          <w:lang w:val="ru-RU"/>
        </w:rPr>
        <w:t xml:space="preserve"> </w:t>
      </w:r>
      <w:r w:rsidRPr="005F2E72">
        <w:rPr>
          <w:lang w:val="ru-RU"/>
        </w:rPr>
        <w:t>округа).</w:t>
      </w:r>
    </w:p>
    <w:p w:rsidR="00804282" w:rsidRPr="00C90C17" w:rsidRDefault="00F87978">
      <w:pPr>
        <w:pStyle w:val="a3"/>
        <w:ind w:right="108" w:firstLine="566"/>
        <w:rPr>
          <w:lang w:val="ru-RU"/>
        </w:rPr>
      </w:pPr>
      <w:r w:rsidRPr="00C90C17">
        <w:rPr>
          <w:lang w:val="ru-RU"/>
        </w:rPr>
        <w:t>Особое внимание уделяется ведению краеведческих картотек. Востребованными остаются тематические папки-накопители (папки-досье) особенно в сельских библиотеках, где нет доступа к сети Интернет: «Люди земли Аннинской», «История нашего села…» (Аннинский район); «Знаменитые люди села», «Опаленные войной» (Таловский район); «Наши земляки – Герои Советского Союза», «История церквей Рамонского района» (Рамонский район). Большим спросом у читателей библиотек Борисоглебского  городского  округа  пользуется  фонд  тематических  папок  и</w:t>
      </w:r>
      <w:r w:rsidRPr="00C90C17">
        <w:rPr>
          <w:spacing w:val="59"/>
          <w:lang w:val="ru-RU"/>
        </w:rPr>
        <w:t xml:space="preserve"> </w:t>
      </w:r>
      <w:r w:rsidRPr="00C90C17">
        <w:rPr>
          <w:lang w:val="ru-RU"/>
        </w:rPr>
        <w:t>альбомов:</w:t>
      </w:r>
    </w:p>
    <w:p w:rsidR="00804282" w:rsidRPr="00C90C17" w:rsidRDefault="00F87978">
      <w:pPr>
        <w:pStyle w:val="a3"/>
        <w:ind w:right="114"/>
        <w:rPr>
          <w:lang w:val="ru-RU"/>
        </w:rPr>
      </w:pPr>
      <w:r w:rsidRPr="00C90C17">
        <w:rPr>
          <w:lang w:val="ru-RU"/>
        </w:rPr>
        <w:t>«Борисоглебск – моя малая Родина», «Виктор Кин (Суровикин)», «Литературный Борисоглебск», «Борисоглебск и Волконские».</w:t>
      </w:r>
    </w:p>
    <w:p w:rsidR="00804282" w:rsidRPr="00C90C17" w:rsidRDefault="00F87978">
      <w:pPr>
        <w:pStyle w:val="a3"/>
        <w:ind w:right="106" w:firstLine="566"/>
        <w:rPr>
          <w:lang w:val="ru-RU"/>
        </w:rPr>
      </w:pPr>
      <w:proofErr w:type="gramStart"/>
      <w:r w:rsidRPr="00C90C17">
        <w:rPr>
          <w:lang w:val="ru-RU"/>
        </w:rPr>
        <w:t>Анализ информационных отчётов муниципальных библиотек области показал, что работа по организации и ведению справочно-библиографического аппарата в библиотеках, входящих в состав централизованных и межпоселенческих библиотечных систем (ЦБС и МБ), осуществляется на профессиональном уровне: центральные межпоселенческие библиотеки организуют и ведут сводные картотеки периодических и справочных изданий, имеющихся и выписываемых во всех филиалах, входящих в ЦБС (МБС);</w:t>
      </w:r>
      <w:proofErr w:type="gramEnd"/>
      <w:r w:rsidRPr="00C90C17">
        <w:rPr>
          <w:lang w:val="ru-RU"/>
        </w:rPr>
        <w:t xml:space="preserve"> СБА каждой библиотеки-филиала формируется с учётом специфики местности и состава обслуживаемых пользователей. Библиотеки – структурные подразделения культурно-досуговых учреждений – информацию об организации и ведении СБА в своих учреждениях  предоставили не в полном</w:t>
      </w:r>
      <w:r w:rsidRPr="00C90C17">
        <w:rPr>
          <w:spacing w:val="-14"/>
          <w:lang w:val="ru-RU"/>
        </w:rPr>
        <w:t xml:space="preserve"> </w:t>
      </w:r>
      <w:r w:rsidRPr="00C90C17">
        <w:rPr>
          <w:lang w:val="ru-RU"/>
        </w:rPr>
        <w:t>объеме.</w:t>
      </w:r>
    </w:p>
    <w:p w:rsidR="00804282" w:rsidRPr="00C90C17" w:rsidRDefault="00804282">
      <w:pPr>
        <w:pStyle w:val="a3"/>
        <w:ind w:left="0"/>
        <w:jc w:val="left"/>
        <w:rPr>
          <w:lang w:val="ru-RU"/>
        </w:rPr>
      </w:pPr>
    </w:p>
    <w:p w:rsidR="00804282" w:rsidRDefault="00F87978">
      <w:pPr>
        <w:pStyle w:val="Heading1"/>
        <w:numPr>
          <w:ilvl w:val="1"/>
          <w:numId w:val="9"/>
        </w:numPr>
        <w:tabs>
          <w:tab w:val="left" w:pos="1552"/>
        </w:tabs>
        <w:ind w:right="107" w:firstLine="566"/>
        <w:jc w:val="both"/>
      </w:pPr>
      <w:r w:rsidRPr="00C90C17">
        <w:rPr>
          <w:lang w:val="ru-RU"/>
        </w:rPr>
        <w:t xml:space="preserve">Справочно-библиографическое обслуживание индивидуальных пользователей и коллективных абонентов. </w:t>
      </w:r>
      <w:r>
        <w:t>Развитие системы СБО с использованием ИКТ</w:t>
      </w:r>
    </w:p>
    <w:p w:rsidR="00804282" w:rsidRPr="00C90C17" w:rsidRDefault="00F87978">
      <w:pPr>
        <w:pStyle w:val="a3"/>
        <w:ind w:right="102" w:firstLine="707"/>
        <w:rPr>
          <w:lang w:val="ru-RU"/>
        </w:rPr>
      </w:pPr>
      <w:r w:rsidRPr="00C90C17">
        <w:rPr>
          <w:lang w:val="ru-RU"/>
        </w:rPr>
        <w:t>В динамике за три года общее число абонентов информационн</w:t>
      </w:r>
      <w:proofErr w:type="gramStart"/>
      <w:r w:rsidRPr="00C90C17">
        <w:rPr>
          <w:lang w:val="ru-RU"/>
        </w:rPr>
        <w:t>о-</w:t>
      </w:r>
      <w:proofErr w:type="gramEnd"/>
      <w:r w:rsidRPr="00C90C17">
        <w:rPr>
          <w:lang w:val="ru-RU"/>
        </w:rPr>
        <w:t xml:space="preserve"> библиографического обслуживания, проживающих на территории муниципальных образований Воронежской области, сократилось на 48,8 % и по состоянию на 1 января 2017 года составило 6 044 единицы. Произошло это за счет сокращения количества индивидуальных абонентов (-50 %). Число абонентов группового (коллективного) информирования сократилось на 42,2 % и составило 1 141 единицу.</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spacing w:before="54"/>
        <w:ind w:left="668" w:right="55" w:firstLine="7511"/>
        <w:rPr>
          <w:i/>
          <w:lang w:val="ru-RU"/>
        </w:rPr>
      </w:pPr>
      <w:r w:rsidRPr="00C90C17">
        <w:rPr>
          <w:i/>
          <w:lang w:val="ru-RU"/>
        </w:rPr>
        <w:lastRenderedPageBreak/>
        <w:t>Диаграмма 9.</w:t>
      </w:r>
    </w:p>
    <w:p w:rsidR="00804282" w:rsidRPr="00C90C17" w:rsidRDefault="00547D0B">
      <w:pPr>
        <w:pStyle w:val="a3"/>
        <w:spacing w:before="5"/>
        <w:ind w:left="0"/>
        <w:jc w:val="left"/>
        <w:rPr>
          <w:i/>
          <w:sz w:val="11"/>
          <w:lang w:val="ru-RU"/>
        </w:rPr>
      </w:pPr>
      <w:r w:rsidRPr="00547D0B">
        <w:pict>
          <v:group id="_x0000_s1443" style="position:absolute;margin-left:114.55pt;margin-top:8.55pt;width:416.85pt;height:178.35pt;z-index:3088;mso-wrap-distance-left:0;mso-wrap-distance-right:0;mso-position-horizontal-relative:page" coordorigin="2291,171" coordsize="8337,3567">
            <v:shape id="_x0000_s1469" type="#_x0000_t75" style="position:absolute;left:2298;top:178;width:8322;height:3552">
              <v:imagedata r:id="rId41" o:title=""/>
            </v:shape>
            <v:shape id="_x0000_s1468" type="#_x0000_t75" style="position:absolute;left:3120;top:399;width:4348;height:2828">
              <v:imagedata r:id="rId42" o:title=""/>
            </v:shape>
            <v:line id="_x0000_s1467" style="position:absolute" from="3265,2516" to="3202,2516" strokecolor="#858585"/>
            <v:line id="_x0000_s1466" style="position:absolute" from="3250,2213" to="3185,2213" strokecolor="#858585"/>
            <v:line id="_x0000_s1465" style="position:absolute" from="3233,1906" to="3170,1906" strokecolor="#858585"/>
            <v:line id="_x0000_s1464" style="position:absolute" from="3218,1592" to="3154,1592" strokecolor="#858585"/>
            <v:line id="_x0000_s1463" style="position:absolute" from="3202,1275" to="3137,1275" strokecolor="#858585"/>
            <v:line id="_x0000_s1462" style="position:absolute" from="3185,953" to="3121,953" strokecolor="#858585"/>
            <v:line id="_x0000_s1461" style="position:absolute" from="3265,2516" to="3265,2580" strokecolor="#858585"/>
            <v:line id="_x0000_s1460" style="position:absolute" from="4375,2655" to="4375,2720" strokecolor="#858585"/>
            <v:line id="_x0000_s1459" style="position:absolute" from="5573,2806" to="5573,2868" strokecolor="#858585"/>
            <v:line id="_x0000_s1458" style="position:absolute" from="6875,2969" to="6875,3033" strokecolor="#858585"/>
            <v:rect id="_x0000_s1457" style="position:absolute;left:7791;top:1477;width:110;height:110" fillcolor="#4f81bc" stroked="f"/>
            <v:rect id="_x0000_s1456" style="position:absolute;left:7791;top:2080;width:110;height:110" fillcolor="#c0504d" stroked="f"/>
            <v:rect id="_x0000_s1455" style="position:absolute;left:2298;top:178;width:8322;height:3552" filled="f" strokecolor="#858585"/>
            <v:shape id="_x0000_s1454" type="#_x0000_t202" style="position:absolute;left:2492;top:871;width:588;height:1763" filled="f" stroked="f">
              <v:textbox inset="0,0,0,0">
                <w:txbxContent>
                  <w:p w:rsidR="00297CCA" w:rsidRDefault="00297CCA">
                    <w:pPr>
                      <w:spacing w:line="203" w:lineRule="exact"/>
                      <w:ind w:right="78"/>
                      <w:jc w:val="right"/>
                      <w:rPr>
                        <w:rFonts w:ascii="Calibri"/>
                        <w:sz w:val="20"/>
                      </w:rPr>
                    </w:pPr>
                    <w:r>
                      <w:rPr>
                        <w:rFonts w:ascii="Calibri"/>
                        <w:w w:val="95"/>
                        <w:sz w:val="20"/>
                      </w:rPr>
                      <w:t>10000</w:t>
                    </w:r>
                  </w:p>
                  <w:p w:rsidR="00297CCA" w:rsidRDefault="00297CCA">
                    <w:pPr>
                      <w:spacing w:before="78"/>
                      <w:ind w:left="81" w:right="27"/>
                      <w:jc w:val="center"/>
                      <w:rPr>
                        <w:rFonts w:ascii="Calibri"/>
                        <w:sz w:val="20"/>
                      </w:rPr>
                    </w:pPr>
                    <w:r>
                      <w:rPr>
                        <w:rFonts w:ascii="Calibri"/>
                        <w:sz w:val="20"/>
                      </w:rPr>
                      <w:t>8000</w:t>
                    </w:r>
                  </w:p>
                  <w:p w:rsidR="00297CCA" w:rsidRDefault="00297CCA">
                    <w:pPr>
                      <w:spacing w:before="73"/>
                      <w:ind w:left="98" w:right="11"/>
                      <w:jc w:val="center"/>
                      <w:rPr>
                        <w:rFonts w:ascii="Calibri"/>
                        <w:sz w:val="20"/>
                      </w:rPr>
                    </w:pPr>
                    <w:r>
                      <w:rPr>
                        <w:rFonts w:ascii="Calibri"/>
                        <w:sz w:val="20"/>
                      </w:rPr>
                      <w:t>6000</w:t>
                    </w:r>
                  </w:p>
                  <w:p w:rsidR="00297CCA" w:rsidRDefault="00297CCA">
                    <w:pPr>
                      <w:spacing w:before="68"/>
                      <w:ind w:left="150" w:right="-4"/>
                      <w:rPr>
                        <w:rFonts w:ascii="Calibri"/>
                        <w:sz w:val="20"/>
                      </w:rPr>
                    </w:pPr>
                    <w:r>
                      <w:rPr>
                        <w:rFonts w:ascii="Calibri"/>
                        <w:sz w:val="20"/>
                      </w:rPr>
                      <w:t>4000</w:t>
                    </w:r>
                  </w:p>
                  <w:p w:rsidR="00297CCA" w:rsidRDefault="00297CCA">
                    <w:pPr>
                      <w:spacing w:before="63"/>
                      <w:ind w:left="166" w:right="-4"/>
                      <w:rPr>
                        <w:rFonts w:ascii="Calibri"/>
                        <w:sz w:val="20"/>
                      </w:rPr>
                    </w:pPr>
                    <w:r>
                      <w:rPr>
                        <w:rFonts w:ascii="Calibri"/>
                        <w:sz w:val="20"/>
                      </w:rPr>
                      <w:t>2000</w:t>
                    </w:r>
                  </w:p>
                  <w:p w:rsidR="00297CCA" w:rsidRDefault="00297CCA">
                    <w:pPr>
                      <w:spacing w:before="59" w:line="240" w:lineRule="exact"/>
                      <w:jc w:val="right"/>
                      <w:rPr>
                        <w:rFonts w:ascii="Calibri"/>
                        <w:sz w:val="20"/>
                      </w:rPr>
                    </w:pPr>
                    <w:r>
                      <w:rPr>
                        <w:rFonts w:ascii="Calibri"/>
                        <w:w w:val="99"/>
                        <w:sz w:val="20"/>
                      </w:rPr>
                      <w:t>0</w:t>
                    </w:r>
                  </w:p>
                </w:txbxContent>
              </v:textbox>
            </v:shape>
            <v:shape id="_x0000_s1453" type="#_x0000_t202" style="position:absolute;left:4319;top:756;width:432;height:212" filled="f" stroked="f">
              <v:textbox inset="0,0,0,0">
                <w:txbxContent>
                  <w:p w:rsidR="00297CCA" w:rsidRDefault="00297CCA">
                    <w:pPr>
                      <w:spacing w:line="211" w:lineRule="exact"/>
                      <w:ind w:right="-14"/>
                      <w:rPr>
                        <w:rFonts w:ascii="Calibri"/>
                        <w:b/>
                        <w:sz w:val="21"/>
                      </w:rPr>
                    </w:pPr>
                    <w:r>
                      <w:rPr>
                        <w:rFonts w:ascii="Calibri"/>
                        <w:b/>
                        <w:color w:val="FFFFFF"/>
                        <w:sz w:val="21"/>
                      </w:rPr>
                      <w:t>9821</w:t>
                    </w:r>
                  </w:p>
                </w:txbxContent>
              </v:textbox>
            </v:shape>
            <v:shape id="_x0000_s1452" type="#_x0000_t202" style="position:absolute;left:5351;top:1564;width:432;height:212" filled="f" stroked="f">
              <v:textbox inset="0,0,0,0">
                <w:txbxContent>
                  <w:p w:rsidR="00297CCA" w:rsidRDefault="00297CCA">
                    <w:pPr>
                      <w:spacing w:line="211" w:lineRule="exact"/>
                      <w:ind w:right="-14"/>
                      <w:rPr>
                        <w:rFonts w:ascii="Calibri"/>
                        <w:b/>
                        <w:sz w:val="21"/>
                      </w:rPr>
                    </w:pPr>
                    <w:r>
                      <w:rPr>
                        <w:rFonts w:ascii="Calibri"/>
                        <w:b/>
                        <w:color w:val="FFFFFF"/>
                        <w:sz w:val="21"/>
                      </w:rPr>
                      <w:t>4962</w:t>
                    </w:r>
                  </w:p>
                </w:txbxContent>
              </v:textbox>
            </v:shape>
            <v:shape id="_x0000_s1451" type="#_x0000_t202" style="position:absolute;left:6488;top:1653;width:432;height:212" filled="f" stroked="f">
              <v:textbox inset="0,0,0,0">
                <w:txbxContent>
                  <w:p w:rsidR="00297CCA" w:rsidRDefault="00297CCA">
                    <w:pPr>
                      <w:spacing w:line="211" w:lineRule="exact"/>
                      <w:ind w:right="-14"/>
                      <w:rPr>
                        <w:rFonts w:ascii="Calibri"/>
                        <w:b/>
                        <w:sz w:val="21"/>
                      </w:rPr>
                    </w:pPr>
                    <w:r>
                      <w:rPr>
                        <w:rFonts w:ascii="Calibri"/>
                        <w:b/>
                        <w:color w:val="FFFFFF"/>
                        <w:sz w:val="21"/>
                      </w:rPr>
                      <w:t>4903</w:t>
                    </w:r>
                  </w:p>
                </w:txbxContent>
              </v:textbox>
            </v:shape>
            <v:shape id="_x0000_s1450" type="#_x0000_t202" style="position:absolute;left:3851;top:2184;width:404;height:200" filled="f" stroked="f">
              <v:textbox inset="0,0,0,0">
                <w:txbxContent>
                  <w:p w:rsidR="00297CCA" w:rsidRDefault="00297CCA">
                    <w:pPr>
                      <w:spacing w:line="199" w:lineRule="exact"/>
                      <w:ind w:right="-18"/>
                      <w:rPr>
                        <w:rFonts w:ascii="Calibri"/>
                        <w:b/>
                        <w:sz w:val="20"/>
                      </w:rPr>
                    </w:pPr>
                    <w:r>
                      <w:rPr>
                        <w:rFonts w:ascii="Calibri"/>
                        <w:b/>
                        <w:color w:val="FFFFFF"/>
                        <w:spacing w:val="-1"/>
                        <w:sz w:val="20"/>
                      </w:rPr>
                      <w:t>1973</w:t>
                    </w:r>
                  </w:p>
                </w:txbxContent>
              </v:textbox>
            </v:shape>
            <v:shape id="_x0000_s1449" type="#_x0000_t202" style="position:absolute;left:4979;top:2338;width:404;height:200" filled="f" stroked="f">
              <v:textbox inset="0,0,0,0">
                <w:txbxContent>
                  <w:p w:rsidR="00297CCA" w:rsidRDefault="00297CCA">
                    <w:pPr>
                      <w:spacing w:line="199" w:lineRule="exact"/>
                      <w:ind w:right="-18"/>
                      <w:rPr>
                        <w:rFonts w:ascii="Calibri"/>
                        <w:b/>
                        <w:sz w:val="20"/>
                      </w:rPr>
                    </w:pPr>
                    <w:r>
                      <w:rPr>
                        <w:rFonts w:ascii="Calibri"/>
                        <w:b/>
                        <w:color w:val="FFFFFF"/>
                        <w:spacing w:val="-1"/>
                        <w:sz w:val="20"/>
                      </w:rPr>
                      <w:t>1320</w:t>
                    </w:r>
                  </w:p>
                </w:txbxContent>
              </v:textbox>
            </v:shape>
            <v:shape id="_x0000_s1448" type="#_x0000_t202" style="position:absolute;left:7949;top:1439;width:2462;height:1048" filled="f" stroked="f">
              <v:textbox inset="0,0,0,0">
                <w:txbxContent>
                  <w:p w:rsidR="00297CCA" w:rsidRPr="00C90C17" w:rsidRDefault="00297CCA">
                    <w:pPr>
                      <w:spacing w:line="203" w:lineRule="exact"/>
                      <w:ind w:right="-17"/>
                      <w:rPr>
                        <w:rFonts w:ascii="Calibri" w:hAnsi="Calibri"/>
                        <w:sz w:val="20"/>
                        <w:lang w:val="ru-RU"/>
                      </w:rPr>
                    </w:pPr>
                    <w:r w:rsidRPr="00C90C17">
                      <w:rPr>
                        <w:rFonts w:ascii="Calibri" w:hAnsi="Calibri"/>
                        <w:sz w:val="20"/>
                        <w:lang w:val="ru-RU"/>
                      </w:rPr>
                      <w:t xml:space="preserve">количество </w:t>
                    </w:r>
                    <w:proofErr w:type="gramStart"/>
                    <w:r w:rsidRPr="00C90C17">
                      <w:rPr>
                        <w:rFonts w:ascii="Calibri" w:hAnsi="Calibri"/>
                        <w:sz w:val="20"/>
                        <w:lang w:val="ru-RU"/>
                      </w:rPr>
                      <w:t>коллективных</w:t>
                    </w:r>
                    <w:proofErr w:type="gramEnd"/>
                  </w:p>
                  <w:p w:rsidR="00297CCA" w:rsidRPr="00C90C17" w:rsidRDefault="00297CCA">
                    <w:pPr>
                      <w:ind w:right="-17"/>
                      <w:rPr>
                        <w:rFonts w:ascii="Calibri" w:hAnsi="Calibri"/>
                        <w:sz w:val="20"/>
                        <w:lang w:val="ru-RU"/>
                      </w:rPr>
                    </w:pPr>
                    <w:r w:rsidRPr="00C90C17">
                      <w:rPr>
                        <w:rFonts w:ascii="Calibri" w:hAnsi="Calibri"/>
                        <w:sz w:val="20"/>
                        <w:lang w:val="ru-RU"/>
                      </w:rPr>
                      <w:t>абонентов, ед.</w:t>
                    </w:r>
                  </w:p>
                  <w:p w:rsidR="00297CCA" w:rsidRPr="00C90C17" w:rsidRDefault="00297CCA">
                    <w:pPr>
                      <w:spacing w:before="114"/>
                      <w:ind w:right="-17"/>
                      <w:rPr>
                        <w:rFonts w:ascii="Calibri" w:hAnsi="Calibri"/>
                        <w:sz w:val="20"/>
                        <w:lang w:val="ru-RU"/>
                      </w:rPr>
                    </w:pPr>
                    <w:r w:rsidRPr="00C90C17">
                      <w:rPr>
                        <w:rFonts w:ascii="Calibri" w:hAnsi="Calibri"/>
                        <w:sz w:val="20"/>
                        <w:lang w:val="ru-RU"/>
                      </w:rPr>
                      <w:t>количество</w:t>
                    </w:r>
                    <w:r w:rsidRPr="00C90C17">
                      <w:rPr>
                        <w:rFonts w:ascii="Calibri" w:hAnsi="Calibri"/>
                        <w:spacing w:val="-11"/>
                        <w:sz w:val="20"/>
                        <w:lang w:val="ru-RU"/>
                      </w:rPr>
                      <w:t xml:space="preserve"> </w:t>
                    </w:r>
                    <w:r w:rsidRPr="00C90C17">
                      <w:rPr>
                        <w:rFonts w:ascii="Calibri" w:hAnsi="Calibri"/>
                        <w:sz w:val="20"/>
                        <w:lang w:val="ru-RU"/>
                      </w:rPr>
                      <w:t>индивидуальных абонентов,</w:t>
                    </w:r>
                    <w:r w:rsidRPr="00C90C17">
                      <w:rPr>
                        <w:rFonts w:ascii="Calibri" w:hAnsi="Calibri"/>
                        <w:spacing w:val="-5"/>
                        <w:sz w:val="20"/>
                        <w:lang w:val="ru-RU"/>
                      </w:rPr>
                      <w:t xml:space="preserve"> </w:t>
                    </w:r>
                    <w:r w:rsidRPr="00C90C17">
                      <w:rPr>
                        <w:rFonts w:ascii="Calibri" w:hAnsi="Calibri"/>
                        <w:sz w:val="20"/>
                        <w:lang w:val="ru-RU"/>
                      </w:rPr>
                      <w:t>ед.</w:t>
                    </w:r>
                  </w:p>
                </w:txbxContent>
              </v:textbox>
            </v:shape>
            <v:shape id="_x0000_s1447" type="#_x0000_t202" style="position:absolute;left:6195;top:2518;width:404;height:200" filled="f" stroked="f">
              <v:textbox inset="0,0,0,0">
                <w:txbxContent>
                  <w:p w:rsidR="00297CCA" w:rsidRDefault="00297CCA">
                    <w:pPr>
                      <w:spacing w:line="199" w:lineRule="exact"/>
                      <w:ind w:right="-18"/>
                      <w:rPr>
                        <w:rFonts w:ascii="Calibri"/>
                        <w:b/>
                        <w:sz w:val="20"/>
                      </w:rPr>
                    </w:pPr>
                    <w:r>
                      <w:rPr>
                        <w:rFonts w:ascii="Calibri"/>
                        <w:b/>
                        <w:color w:val="FFFFFF"/>
                        <w:spacing w:val="-1"/>
                        <w:sz w:val="20"/>
                      </w:rPr>
                      <w:t>1141</w:t>
                    </w:r>
                  </w:p>
                </w:txbxContent>
              </v:textbox>
            </v:shape>
            <v:shape id="_x0000_s1446" type="#_x0000_t202" style="position:absolute;left:3607;top:2778;width:406;height:200" filled="f" stroked="f">
              <v:textbox inset="0,0,0,0">
                <w:txbxContent>
                  <w:p w:rsidR="00297CCA" w:rsidRDefault="00297CCA">
                    <w:pPr>
                      <w:spacing w:line="199" w:lineRule="exact"/>
                      <w:ind w:right="-20"/>
                      <w:rPr>
                        <w:rFonts w:ascii="Calibri"/>
                        <w:sz w:val="20"/>
                      </w:rPr>
                    </w:pPr>
                    <w:r>
                      <w:rPr>
                        <w:rFonts w:ascii="Calibri"/>
                        <w:sz w:val="20"/>
                      </w:rPr>
                      <w:t>2014</w:t>
                    </w:r>
                  </w:p>
                </w:txbxContent>
              </v:textbox>
            </v:shape>
            <v:shape id="_x0000_s1445" type="#_x0000_t202" style="position:absolute;left:4760;top:2922;width:406;height:200" filled="f" stroked="f">
              <v:textbox inset="0,0,0,0">
                <w:txbxContent>
                  <w:p w:rsidR="00297CCA" w:rsidRDefault="00297CCA">
                    <w:pPr>
                      <w:spacing w:line="199" w:lineRule="exact"/>
                      <w:ind w:right="-20"/>
                      <w:rPr>
                        <w:rFonts w:ascii="Calibri"/>
                        <w:sz w:val="20"/>
                      </w:rPr>
                    </w:pPr>
                    <w:r>
                      <w:rPr>
                        <w:rFonts w:ascii="Calibri"/>
                        <w:sz w:val="20"/>
                      </w:rPr>
                      <w:t>2015</w:t>
                    </w:r>
                  </w:p>
                </w:txbxContent>
              </v:textbox>
            </v:shape>
            <v:shape id="_x0000_s1444" type="#_x0000_t202" style="position:absolute;left:6009;top:3079;width:406;height:200" filled="f" stroked="f">
              <v:textbox inset="0,0,0,0">
                <w:txbxContent>
                  <w:p w:rsidR="00297CCA" w:rsidRDefault="00297CCA">
                    <w:pPr>
                      <w:spacing w:line="199" w:lineRule="exact"/>
                      <w:ind w:right="-20"/>
                      <w:rPr>
                        <w:rFonts w:ascii="Calibri"/>
                        <w:sz w:val="20"/>
                      </w:rPr>
                    </w:pPr>
                    <w:r>
                      <w:rPr>
                        <w:rFonts w:ascii="Calibri"/>
                        <w:sz w:val="20"/>
                      </w:rPr>
                      <w:t>2016</w:t>
                    </w:r>
                  </w:p>
                </w:txbxContent>
              </v:textbox>
            </v:shape>
            <w10:wrap type="topAndBottom" anchorx="page"/>
          </v:group>
        </w:pict>
      </w:r>
    </w:p>
    <w:p w:rsidR="00804282" w:rsidRPr="00C90C17" w:rsidRDefault="00F87978">
      <w:pPr>
        <w:pStyle w:val="a3"/>
        <w:spacing w:before="145"/>
        <w:ind w:right="115" w:firstLine="566"/>
        <w:rPr>
          <w:lang w:val="ru-RU"/>
        </w:rPr>
      </w:pPr>
      <w:r w:rsidRPr="00C90C17">
        <w:rPr>
          <w:lang w:val="ru-RU"/>
        </w:rPr>
        <w:t>Библиотеки ведут информационное обслуживание и осуществляют информационный поиск по всем отраслям знаний, используя разнообразные формы и методы.</w:t>
      </w:r>
    </w:p>
    <w:p w:rsidR="00804282" w:rsidRPr="00C90C17" w:rsidRDefault="00F87978">
      <w:pPr>
        <w:pStyle w:val="a3"/>
        <w:ind w:right="105" w:firstLine="566"/>
        <w:rPr>
          <w:lang w:val="ru-RU"/>
        </w:rPr>
      </w:pPr>
      <w:r w:rsidRPr="00C90C17">
        <w:rPr>
          <w:lang w:val="ru-RU"/>
        </w:rPr>
        <w:t xml:space="preserve">Наиболее активно библиотеки проводят массовое информирование населения, где широко используют Дни информации и Дни специалиста, презентации новых книг и периодических </w:t>
      </w:r>
      <w:r w:rsidRPr="0050001C">
        <w:rPr>
          <w:lang w:val="ru-RU"/>
        </w:rPr>
        <w:t xml:space="preserve">изданий. </w:t>
      </w:r>
      <w:r w:rsidR="00F557A6" w:rsidRPr="0050001C">
        <w:rPr>
          <w:lang w:val="ru-RU"/>
        </w:rPr>
        <w:t>По-прежнему актуальны</w:t>
      </w:r>
      <w:r w:rsidRPr="00C90C17">
        <w:rPr>
          <w:lang w:val="ru-RU"/>
        </w:rPr>
        <w:t xml:space="preserve"> выставки-просмотры и обзоры новых поступлений, информационные стенды.</w:t>
      </w:r>
    </w:p>
    <w:p w:rsidR="00804282" w:rsidRPr="00C90C17" w:rsidRDefault="00F87978">
      <w:pPr>
        <w:pStyle w:val="a3"/>
        <w:ind w:right="106" w:firstLine="566"/>
        <w:rPr>
          <w:lang w:val="ru-RU"/>
        </w:rPr>
      </w:pPr>
      <w:r w:rsidRPr="0050001C">
        <w:rPr>
          <w:lang w:val="ru-RU"/>
        </w:rPr>
        <w:t>Помимо традиционных форм</w:t>
      </w:r>
      <w:r w:rsidRPr="00C90C17">
        <w:rPr>
          <w:lang w:val="ru-RU"/>
        </w:rPr>
        <w:t xml:space="preserve"> массового информирования населения библиотеки прибегают к оповещению через Интернет-каналы. Используют официальные сайты администраций и отделов культуры муниципальных образований библиотеки  Репьёвского, Верхнемамонского, Воробьёвского, Новоусманского районов, городского поселения – </w:t>
      </w:r>
      <w:proofErr w:type="gramStart"/>
      <w:r w:rsidRPr="00C90C17">
        <w:rPr>
          <w:lang w:val="ru-RU"/>
        </w:rPr>
        <w:t>г</w:t>
      </w:r>
      <w:proofErr w:type="gramEnd"/>
      <w:r w:rsidRPr="00C90C17">
        <w:rPr>
          <w:lang w:val="ru-RU"/>
        </w:rPr>
        <w:t>. Поворино; сайты библиотек (Подгоренский, Рамонский, Бобровский, Бутурлиновский, Терновский районы); социальные сети (Репьёвский, Богучарский, Лискинский, Верхнемамонский, Кантемировский</w:t>
      </w:r>
      <w:r w:rsidRPr="00C90C17">
        <w:rPr>
          <w:spacing w:val="-21"/>
          <w:lang w:val="ru-RU"/>
        </w:rPr>
        <w:t xml:space="preserve"> </w:t>
      </w:r>
      <w:r w:rsidRPr="00C90C17">
        <w:rPr>
          <w:lang w:val="ru-RU"/>
        </w:rPr>
        <w:t>районы).</w:t>
      </w:r>
    </w:p>
    <w:p w:rsidR="00804282" w:rsidRPr="00C90C17" w:rsidRDefault="00F87978">
      <w:pPr>
        <w:pStyle w:val="a3"/>
        <w:ind w:right="111" w:firstLine="566"/>
        <w:rPr>
          <w:lang w:val="ru-RU"/>
        </w:rPr>
      </w:pPr>
      <w:r w:rsidRPr="00C90C17">
        <w:rPr>
          <w:lang w:val="ru-RU"/>
        </w:rPr>
        <w:t>В 2016 году продолжилась работа по групповому информированию пользователей, которое осуществлялось в форме различных мероприятий, таких как часы информации, часы полезных советов, мастер-классы, обзоры, беседы, презентации книг и журналов.</w:t>
      </w:r>
    </w:p>
    <w:p w:rsidR="00804282" w:rsidRPr="00C90C17" w:rsidRDefault="00F03977">
      <w:pPr>
        <w:pStyle w:val="a3"/>
        <w:ind w:right="111" w:firstLine="566"/>
        <w:rPr>
          <w:lang w:val="ru-RU"/>
        </w:rPr>
      </w:pPr>
      <w:r w:rsidRPr="00B026D1">
        <w:rPr>
          <w:lang w:val="ru-RU"/>
        </w:rPr>
        <w:t>Абонентами группового (коллективного) информирования являются организаци</w:t>
      </w:r>
      <w:r w:rsidR="00B026D1" w:rsidRPr="00B026D1">
        <w:rPr>
          <w:lang w:val="ru-RU"/>
        </w:rPr>
        <w:t>и</w:t>
      </w:r>
      <w:r w:rsidRPr="00B026D1">
        <w:rPr>
          <w:lang w:val="ru-RU"/>
        </w:rPr>
        <w:t xml:space="preserve"> и учреждени</w:t>
      </w:r>
      <w:r w:rsidR="00B026D1" w:rsidRPr="00B026D1">
        <w:rPr>
          <w:lang w:val="ru-RU"/>
        </w:rPr>
        <w:t>я</w:t>
      </w:r>
      <w:r w:rsidRPr="00B026D1">
        <w:rPr>
          <w:lang w:val="ru-RU"/>
        </w:rPr>
        <w:t xml:space="preserve">, взаимодействующие с библиотеками и расположенные на обслуживаемой ими территории. </w:t>
      </w:r>
      <w:r w:rsidR="00F87978" w:rsidRPr="00B026D1">
        <w:rPr>
          <w:lang w:val="ru-RU"/>
        </w:rPr>
        <w:t>В основном это преподаватели учебных заведений и дошкольных учреждений, сотрудники</w:t>
      </w:r>
      <w:r w:rsidR="00F87978" w:rsidRPr="00C90C17">
        <w:rPr>
          <w:lang w:val="ru-RU"/>
        </w:rPr>
        <w:t xml:space="preserve"> административно-управленческого аппарата и местного самоуправления, а также студенты, специалисты в области культуры, медицины, экономики, сельского хозяйства.</w:t>
      </w:r>
    </w:p>
    <w:p w:rsidR="00804282" w:rsidRPr="00C90C17" w:rsidRDefault="00F87978">
      <w:pPr>
        <w:pStyle w:val="a3"/>
        <w:ind w:right="108" w:firstLine="566"/>
        <w:rPr>
          <w:lang w:val="ru-RU"/>
        </w:rPr>
      </w:pPr>
      <w:r w:rsidRPr="00C90C17">
        <w:rPr>
          <w:lang w:val="ru-RU"/>
        </w:rPr>
        <w:t>Абонентами индивидуального информирования муниципальных общедоступных библиотек являются руководители городских и сельских администраций, специалисты сельского хозяйства, фермеры и предприниматели. Обслуживание индивидуальных абонентов библиографического информирования происходит лично, по телефону или по электронной почте.</w:t>
      </w:r>
    </w:p>
    <w:p w:rsidR="00804282" w:rsidRPr="00C90C17" w:rsidRDefault="00F87978">
      <w:pPr>
        <w:pStyle w:val="a3"/>
        <w:ind w:right="109" w:firstLine="566"/>
        <w:rPr>
          <w:lang w:val="ru-RU"/>
        </w:rPr>
      </w:pPr>
      <w:r w:rsidRPr="00C90C17">
        <w:rPr>
          <w:lang w:val="ru-RU"/>
        </w:rPr>
        <w:t>Таким образом, несмотря на то, что количество абонентов коллективного и индивидуального информирования сократилось, библиотеки наиболее широко стали применять массовое информирование населения, используя при этом и традиционные формы, и электронные ресурсы.</w:t>
      </w:r>
    </w:p>
    <w:p w:rsidR="00804282" w:rsidRPr="00C90C17" w:rsidRDefault="00F87978">
      <w:pPr>
        <w:pStyle w:val="a3"/>
        <w:ind w:right="108" w:firstLine="566"/>
        <w:rPr>
          <w:lang w:val="ru-RU"/>
        </w:rPr>
      </w:pPr>
      <w:r w:rsidRPr="00C90C17">
        <w:rPr>
          <w:lang w:val="ru-RU"/>
        </w:rPr>
        <w:t>В настоящее время в муниципальных общедоступных библиотеках Воронежской области существует две формы справочно-библиографического обслуживания пользователей. Это классическая форма со своими традиционными методами и приёмами, и новая, развивающаяся на основе информационных технологий. С их помощью в отчётном году было выполнено 303 502 справок, в том числе в удалённом режиме – 15 053 единицы,</w:t>
      </w:r>
      <w:r w:rsidRPr="00C90C17">
        <w:rPr>
          <w:spacing w:val="51"/>
          <w:lang w:val="ru-RU"/>
        </w:rPr>
        <w:t xml:space="preserve"> </w:t>
      </w:r>
      <w:r w:rsidRPr="00C90C17">
        <w:rPr>
          <w:lang w:val="ru-RU"/>
        </w:rPr>
        <w:t>что</w:t>
      </w:r>
      <w:r w:rsidRPr="00C90C17">
        <w:rPr>
          <w:spacing w:val="52"/>
          <w:lang w:val="ru-RU"/>
        </w:rPr>
        <w:t xml:space="preserve"> </w:t>
      </w:r>
      <w:r w:rsidRPr="00C90C17">
        <w:rPr>
          <w:lang w:val="ru-RU"/>
        </w:rPr>
        <w:t>составляет</w:t>
      </w:r>
      <w:r w:rsidRPr="00C90C17">
        <w:rPr>
          <w:spacing w:val="52"/>
          <w:lang w:val="ru-RU"/>
        </w:rPr>
        <w:t xml:space="preserve"> </w:t>
      </w:r>
      <w:r w:rsidRPr="00C90C17">
        <w:rPr>
          <w:lang w:val="ru-RU"/>
        </w:rPr>
        <w:t>5</w:t>
      </w:r>
      <w:r w:rsidRPr="00C90C17">
        <w:rPr>
          <w:spacing w:val="51"/>
          <w:lang w:val="ru-RU"/>
        </w:rPr>
        <w:t xml:space="preserve"> </w:t>
      </w:r>
      <w:r w:rsidRPr="00C90C17">
        <w:rPr>
          <w:lang w:val="ru-RU"/>
        </w:rPr>
        <w:t>%</w:t>
      </w:r>
      <w:r w:rsidRPr="00C90C17">
        <w:rPr>
          <w:spacing w:val="53"/>
          <w:lang w:val="ru-RU"/>
        </w:rPr>
        <w:t xml:space="preserve"> </w:t>
      </w:r>
      <w:r w:rsidRPr="00C90C17">
        <w:rPr>
          <w:lang w:val="ru-RU"/>
        </w:rPr>
        <w:t>от</w:t>
      </w:r>
      <w:r w:rsidRPr="00C90C17">
        <w:rPr>
          <w:spacing w:val="52"/>
          <w:lang w:val="ru-RU"/>
        </w:rPr>
        <w:t xml:space="preserve"> </w:t>
      </w:r>
      <w:r w:rsidRPr="00C90C17">
        <w:rPr>
          <w:lang w:val="ru-RU"/>
        </w:rPr>
        <w:t>общего</w:t>
      </w:r>
      <w:r w:rsidRPr="00C90C17">
        <w:rPr>
          <w:spacing w:val="51"/>
          <w:lang w:val="ru-RU"/>
        </w:rPr>
        <w:t xml:space="preserve"> </w:t>
      </w:r>
      <w:r w:rsidRPr="00C90C17">
        <w:rPr>
          <w:lang w:val="ru-RU"/>
        </w:rPr>
        <w:t>количества</w:t>
      </w:r>
      <w:r w:rsidRPr="00C90C17">
        <w:rPr>
          <w:spacing w:val="53"/>
          <w:lang w:val="ru-RU"/>
        </w:rPr>
        <w:t xml:space="preserve"> </w:t>
      </w:r>
      <w:r w:rsidRPr="00C90C17">
        <w:rPr>
          <w:lang w:val="ru-RU"/>
        </w:rPr>
        <w:t>справок.</w:t>
      </w:r>
      <w:r w:rsidRPr="00C90C17">
        <w:rPr>
          <w:spacing w:val="52"/>
          <w:lang w:val="ru-RU"/>
        </w:rPr>
        <w:t xml:space="preserve"> </w:t>
      </w:r>
      <w:r w:rsidRPr="00C90C17">
        <w:rPr>
          <w:lang w:val="ru-RU"/>
        </w:rPr>
        <w:t>По</w:t>
      </w:r>
      <w:r w:rsidRPr="00C90C17">
        <w:rPr>
          <w:spacing w:val="53"/>
          <w:lang w:val="ru-RU"/>
        </w:rPr>
        <w:t xml:space="preserve"> </w:t>
      </w:r>
      <w:r w:rsidRPr="00C90C17">
        <w:rPr>
          <w:lang w:val="ru-RU"/>
        </w:rPr>
        <w:t>сравнению</w:t>
      </w:r>
      <w:r w:rsidRPr="00C90C17">
        <w:rPr>
          <w:spacing w:val="52"/>
          <w:lang w:val="ru-RU"/>
        </w:rPr>
        <w:t xml:space="preserve"> </w:t>
      </w:r>
      <w:r w:rsidRPr="00C90C17">
        <w:rPr>
          <w:lang w:val="ru-RU"/>
        </w:rPr>
        <w:t>с</w:t>
      </w:r>
      <w:r w:rsidRPr="00C90C17">
        <w:rPr>
          <w:spacing w:val="50"/>
          <w:lang w:val="ru-RU"/>
        </w:rPr>
        <w:t xml:space="preserve"> </w:t>
      </w:r>
      <w:r w:rsidRPr="00C90C17">
        <w:rPr>
          <w:lang w:val="ru-RU"/>
        </w:rPr>
        <w:t>2014</w:t>
      </w:r>
      <w:r w:rsidRPr="00C90C17">
        <w:rPr>
          <w:spacing w:val="51"/>
          <w:lang w:val="ru-RU"/>
        </w:rPr>
        <w:t xml:space="preserve"> </w:t>
      </w:r>
      <w:r w:rsidRPr="00C90C17">
        <w:rPr>
          <w:lang w:val="ru-RU"/>
        </w:rPr>
        <w:t>г.</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12"/>
        <w:rPr>
          <w:lang w:val="ru-RU"/>
        </w:rPr>
      </w:pPr>
      <w:r w:rsidRPr="00C90C17">
        <w:rPr>
          <w:lang w:val="ru-RU"/>
        </w:rPr>
        <w:lastRenderedPageBreak/>
        <w:t>общий объём справок, выданных муниципальными библиотеками, сократился на 4,4 %. Объясняется это широким распространением новых информационных технологий, большим выбором бесплатных баз данных в свободном доступе.</w:t>
      </w:r>
    </w:p>
    <w:p w:rsidR="00804282" w:rsidRPr="00C90C17" w:rsidRDefault="00F87978">
      <w:pPr>
        <w:spacing w:before="2"/>
        <w:ind w:left="668" w:right="55" w:firstLine="7400"/>
        <w:rPr>
          <w:i/>
          <w:lang w:val="ru-RU"/>
        </w:rPr>
      </w:pPr>
      <w:r w:rsidRPr="00C90C17">
        <w:rPr>
          <w:i/>
          <w:lang w:val="ru-RU"/>
        </w:rPr>
        <w:t>Диаграмма 10.</w:t>
      </w:r>
    </w:p>
    <w:p w:rsidR="00804282" w:rsidRPr="00C90C17" w:rsidRDefault="00547D0B">
      <w:pPr>
        <w:pStyle w:val="a3"/>
        <w:spacing w:before="8"/>
        <w:ind w:left="0"/>
        <w:jc w:val="left"/>
        <w:rPr>
          <w:i/>
          <w:sz w:val="17"/>
          <w:lang w:val="ru-RU"/>
        </w:rPr>
      </w:pPr>
      <w:r w:rsidRPr="00547D0B">
        <w:pict>
          <v:group id="_x0000_s1416" style="position:absolute;margin-left:114.55pt;margin-top:12.15pt;width:425.55pt;height:181.35pt;z-index:3328;mso-wrap-distance-left:0;mso-wrap-distance-right:0;mso-position-horizontal-relative:page" coordorigin="2291,243" coordsize="8511,3627">
            <v:shape id="_x0000_s1442" type="#_x0000_t75" style="position:absolute;left:2298;top:250;width:8496;height:3612">
              <v:imagedata r:id="rId43" o:title=""/>
            </v:shape>
            <v:shape id="_x0000_s1441" type="#_x0000_t75" style="position:absolute;left:3276;top:470;width:4456;height:2888">
              <v:imagedata r:id="rId44" o:title=""/>
            </v:shape>
            <v:line id="_x0000_s1440" style="position:absolute" from="3313,3326" to="3250,3326" strokecolor="#858585"/>
            <v:line id="_x0000_s1439" style="position:absolute" from="3313,2962" to="3250,2962" strokecolor="#858585"/>
            <v:line id="_x0000_s1438" style="position:absolute" from="3313,2597" to="3250,2597" strokecolor="#858585"/>
            <v:line id="_x0000_s1437" style="position:absolute" from="3313,2232" to="3250,2232" strokecolor="#858585"/>
            <v:line id="_x0000_s1436" style="position:absolute" from="3313,1870" to="3250,1870" strokecolor="#858585"/>
            <v:line id="_x0000_s1435" style="position:absolute" from="3313,1505" to="3250,1505" strokecolor="#858585"/>
            <v:line id="_x0000_s1434" style="position:absolute" from="3313,1140" to="3250,1140" strokecolor="#858585"/>
            <v:line id="_x0000_s1433" style="position:absolute" from="3313,777" to="3250,777" strokecolor="#858585"/>
            <v:line id="_x0000_s1432" style="position:absolute" from="3313,3326" to="3313,3390" strokecolor="#858585"/>
            <v:line id="_x0000_s1431" style="position:absolute" from="4656,3326" to="4656,3390" strokecolor="#858585"/>
            <v:line id="_x0000_s1430" style="position:absolute" from="6000,3326" to="6000,3390" strokecolor="#858585"/>
            <v:line id="_x0000_s1429" style="position:absolute" from="7342,3326" to="7342,3390" strokecolor="#858585"/>
            <v:rect id="_x0000_s1428" style="position:absolute;left:7959;top:667;width:110;height:110" fillcolor="#4f81bc" stroked="f"/>
            <v:rect id="_x0000_s1427" style="position:absolute;left:7959;top:1218;width:110;height:110" fillcolor="#c0504d" stroked="f"/>
            <v:rect id="_x0000_s1426" style="position:absolute;left:2298;top:250;width:8496;height:3612" filled="f" strokecolor="#858585"/>
            <v:shape id="_x0000_s1425" type="#_x0000_t202" style="position:absolute;left:2519;top:695;width:609;height:2749" filled="f" stroked="f">
              <v:textbox inset="0,0,0,0">
                <w:txbxContent>
                  <w:p w:rsidR="00297CCA" w:rsidRDefault="00297CCA">
                    <w:pPr>
                      <w:spacing w:line="203" w:lineRule="exact"/>
                      <w:jc w:val="center"/>
                      <w:rPr>
                        <w:rFonts w:ascii="Calibri"/>
                        <w:sz w:val="20"/>
                      </w:rPr>
                    </w:pPr>
                    <w:r>
                      <w:rPr>
                        <w:rFonts w:ascii="Calibri"/>
                        <w:w w:val="95"/>
                        <w:sz w:val="20"/>
                      </w:rPr>
                      <w:t>350000</w:t>
                    </w:r>
                  </w:p>
                  <w:p w:rsidR="00297CCA" w:rsidRDefault="00297CCA">
                    <w:pPr>
                      <w:spacing w:before="120"/>
                      <w:jc w:val="center"/>
                      <w:rPr>
                        <w:rFonts w:ascii="Calibri"/>
                        <w:sz w:val="20"/>
                      </w:rPr>
                    </w:pPr>
                    <w:r>
                      <w:rPr>
                        <w:rFonts w:ascii="Calibri"/>
                        <w:w w:val="95"/>
                        <w:sz w:val="20"/>
                      </w:rPr>
                      <w:t>300000</w:t>
                    </w:r>
                  </w:p>
                  <w:p w:rsidR="00297CCA" w:rsidRDefault="00297CCA">
                    <w:pPr>
                      <w:spacing w:before="120"/>
                      <w:jc w:val="center"/>
                      <w:rPr>
                        <w:rFonts w:ascii="Calibri"/>
                        <w:sz w:val="20"/>
                      </w:rPr>
                    </w:pPr>
                    <w:r>
                      <w:rPr>
                        <w:rFonts w:ascii="Calibri"/>
                        <w:w w:val="95"/>
                        <w:sz w:val="20"/>
                      </w:rPr>
                      <w:t>250000</w:t>
                    </w:r>
                  </w:p>
                  <w:p w:rsidR="00297CCA" w:rsidRDefault="00297CCA">
                    <w:pPr>
                      <w:spacing w:before="120"/>
                      <w:jc w:val="center"/>
                      <w:rPr>
                        <w:rFonts w:ascii="Calibri"/>
                        <w:sz w:val="20"/>
                      </w:rPr>
                    </w:pPr>
                    <w:r>
                      <w:rPr>
                        <w:rFonts w:ascii="Calibri"/>
                        <w:w w:val="95"/>
                        <w:sz w:val="20"/>
                      </w:rPr>
                      <w:t>200000</w:t>
                    </w:r>
                  </w:p>
                  <w:p w:rsidR="00297CCA" w:rsidRDefault="00297CCA">
                    <w:pPr>
                      <w:spacing w:before="120"/>
                      <w:jc w:val="center"/>
                      <w:rPr>
                        <w:rFonts w:ascii="Calibri"/>
                        <w:sz w:val="20"/>
                      </w:rPr>
                    </w:pPr>
                    <w:r>
                      <w:rPr>
                        <w:rFonts w:ascii="Calibri"/>
                        <w:w w:val="95"/>
                        <w:sz w:val="20"/>
                      </w:rPr>
                      <w:t>150000</w:t>
                    </w:r>
                  </w:p>
                  <w:p w:rsidR="00297CCA" w:rsidRDefault="00297CCA">
                    <w:pPr>
                      <w:spacing w:before="120"/>
                      <w:jc w:val="center"/>
                      <w:rPr>
                        <w:rFonts w:ascii="Calibri"/>
                        <w:sz w:val="20"/>
                      </w:rPr>
                    </w:pPr>
                    <w:r>
                      <w:rPr>
                        <w:rFonts w:ascii="Calibri"/>
                        <w:w w:val="95"/>
                        <w:sz w:val="20"/>
                      </w:rPr>
                      <w:t>100000</w:t>
                    </w:r>
                  </w:p>
                  <w:p w:rsidR="00297CCA" w:rsidRDefault="00297CCA">
                    <w:pPr>
                      <w:spacing w:before="120"/>
                      <w:ind w:left="101"/>
                      <w:jc w:val="center"/>
                      <w:rPr>
                        <w:rFonts w:ascii="Calibri"/>
                        <w:sz w:val="20"/>
                      </w:rPr>
                    </w:pPr>
                    <w:r>
                      <w:rPr>
                        <w:rFonts w:ascii="Calibri"/>
                        <w:w w:val="95"/>
                        <w:sz w:val="20"/>
                      </w:rPr>
                      <w:t>50000</w:t>
                    </w:r>
                  </w:p>
                  <w:p w:rsidR="00297CCA" w:rsidRDefault="00297CCA">
                    <w:pPr>
                      <w:spacing w:before="120" w:line="240" w:lineRule="exact"/>
                      <w:jc w:val="right"/>
                      <w:rPr>
                        <w:rFonts w:ascii="Calibri"/>
                        <w:sz w:val="20"/>
                      </w:rPr>
                    </w:pPr>
                    <w:r>
                      <w:rPr>
                        <w:rFonts w:ascii="Calibri"/>
                        <w:w w:val="99"/>
                        <w:sz w:val="20"/>
                      </w:rPr>
                      <w:t>0</w:t>
                    </w:r>
                  </w:p>
                </w:txbxContent>
              </v:textbox>
            </v:shape>
            <v:shape id="_x0000_s1424" type="#_x0000_t202" style="position:absolute;left:3589;top:656;width:605;height:200" filled="f" stroked="f">
              <v:textbox inset="0,0,0,0">
                <w:txbxContent>
                  <w:p w:rsidR="00297CCA" w:rsidRDefault="00297CCA">
                    <w:pPr>
                      <w:spacing w:line="199" w:lineRule="exact"/>
                      <w:ind w:right="-18"/>
                      <w:rPr>
                        <w:rFonts w:ascii="Calibri"/>
                        <w:sz w:val="20"/>
                      </w:rPr>
                    </w:pPr>
                    <w:r>
                      <w:rPr>
                        <w:rFonts w:ascii="Calibri"/>
                        <w:spacing w:val="-1"/>
                        <w:sz w:val="20"/>
                      </w:rPr>
                      <w:t>315997</w:t>
                    </w:r>
                  </w:p>
                </w:txbxContent>
              </v:textbox>
            </v:shape>
            <v:shape id="_x0000_s1423" type="#_x0000_t202" style="position:absolute;left:4933;top:663;width:605;height:200" filled="f" stroked="f">
              <v:textbox inset="0,0,0,0">
                <w:txbxContent>
                  <w:p w:rsidR="00297CCA" w:rsidRDefault="00297CCA">
                    <w:pPr>
                      <w:spacing w:line="199" w:lineRule="exact"/>
                      <w:ind w:right="-18"/>
                      <w:rPr>
                        <w:rFonts w:ascii="Calibri"/>
                        <w:sz w:val="20"/>
                      </w:rPr>
                    </w:pPr>
                    <w:r>
                      <w:rPr>
                        <w:rFonts w:ascii="Calibri"/>
                        <w:spacing w:val="-1"/>
                        <w:sz w:val="20"/>
                      </w:rPr>
                      <w:t>315057</w:t>
                    </w:r>
                  </w:p>
                </w:txbxContent>
              </v:textbox>
            </v:shape>
            <v:shape id="_x0000_s1422" type="#_x0000_t202" style="position:absolute;left:6276;top:747;width:605;height:200" filled="f" stroked="f">
              <v:textbox inset="0,0,0,0">
                <w:txbxContent>
                  <w:p w:rsidR="00297CCA" w:rsidRDefault="00297CCA">
                    <w:pPr>
                      <w:spacing w:line="199" w:lineRule="exact"/>
                      <w:ind w:right="-18"/>
                      <w:rPr>
                        <w:rFonts w:ascii="Calibri"/>
                        <w:sz w:val="20"/>
                      </w:rPr>
                    </w:pPr>
                    <w:r>
                      <w:rPr>
                        <w:rFonts w:ascii="Calibri"/>
                        <w:spacing w:val="-1"/>
                        <w:sz w:val="20"/>
                      </w:rPr>
                      <w:t>303502</w:t>
                    </w:r>
                  </w:p>
                </w:txbxContent>
              </v:textbox>
            </v:shape>
            <v:shape id="_x0000_s1421" type="#_x0000_t202" style="position:absolute;left:8118;top:629;width:2315;height:996" filled="f" stroked="f">
              <v:textbox inset="0,0,0,0">
                <w:txbxContent>
                  <w:p w:rsidR="00297CCA" w:rsidRPr="00C90C17" w:rsidRDefault="00297CCA">
                    <w:pPr>
                      <w:spacing w:line="203" w:lineRule="exact"/>
                      <w:ind w:right="-16"/>
                      <w:rPr>
                        <w:rFonts w:ascii="Calibri" w:hAnsi="Calibri"/>
                        <w:sz w:val="20"/>
                        <w:lang w:val="ru-RU"/>
                      </w:rPr>
                    </w:pPr>
                    <w:r w:rsidRPr="00C90C17">
                      <w:rPr>
                        <w:rFonts w:ascii="Calibri" w:hAnsi="Calibri"/>
                        <w:sz w:val="20"/>
                        <w:lang w:val="ru-RU"/>
                      </w:rPr>
                      <w:t>общее число</w:t>
                    </w:r>
                    <w:r w:rsidRPr="00C90C17">
                      <w:rPr>
                        <w:rFonts w:ascii="Calibri" w:hAnsi="Calibri"/>
                        <w:spacing w:val="-15"/>
                        <w:sz w:val="20"/>
                        <w:lang w:val="ru-RU"/>
                      </w:rPr>
                      <w:t xml:space="preserve"> </w:t>
                    </w:r>
                    <w:proofErr w:type="gramStart"/>
                    <w:r w:rsidRPr="00C90C17">
                      <w:rPr>
                        <w:rFonts w:ascii="Calibri" w:hAnsi="Calibri"/>
                        <w:sz w:val="20"/>
                        <w:lang w:val="ru-RU"/>
                      </w:rPr>
                      <w:t>выполненных</w:t>
                    </w:r>
                    <w:proofErr w:type="gramEnd"/>
                  </w:p>
                  <w:p w:rsidR="00297CCA" w:rsidRPr="00C90C17" w:rsidRDefault="00297CCA">
                    <w:pPr>
                      <w:ind w:right="-16"/>
                      <w:rPr>
                        <w:rFonts w:ascii="Calibri" w:hAnsi="Calibri"/>
                        <w:sz w:val="20"/>
                        <w:lang w:val="ru-RU"/>
                      </w:rPr>
                    </w:pPr>
                    <w:r w:rsidRPr="00C90C17">
                      <w:rPr>
                        <w:rFonts w:ascii="Calibri" w:hAnsi="Calibri"/>
                        <w:sz w:val="20"/>
                        <w:lang w:val="ru-RU"/>
                      </w:rPr>
                      <w:t>справок</w:t>
                    </w:r>
                  </w:p>
                  <w:p w:rsidR="00297CCA" w:rsidRPr="00C90C17" w:rsidRDefault="00297CCA">
                    <w:pPr>
                      <w:spacing w:before="62"/>
                      <w:ind w:right="179"/>
                      <w:rPr>
                        <w:rFonts w:ascii="Calibri" w:hAnsi="Calibri"/>
                        <w:sz w:val="20"/>
                        <w:lang w:val="ru-RU"/>
                      </w:rPr>
                    </w:pPr>
                    <w:r w:rsidRPr="00C90C17">
                      <w:rPr>
                        <w:rFonts w:ascii="Calibri" w:hAnsi="Calibri"/>
                        <w:sz w:val="20"/>
                        <w:lang w:val="ru-RU"/>
                      </w:rPr>
                      <w:t>справки, выполненные в удалённом режиме</w:t>
                    </w:r>
                  </w:p>
                </w:txbxContent>
              </v:textbox>
            </v:shape>
            <v:shape id="_x0000_s1420" type="#_x0000_t202" style="position:absolute;left:4286;top:2828;width:101;height:200" filled="f" stroked="f">
              <v:textbox inset="0,0,0,0">
                <w:txbxContent>
                  <w:p w:rsidR="00297CCA" w:rsidRDefault="00297CCA">
                    <w:pPr>
                      <w:spacing w:line="199" w:lineRule="exact"/>
                      <w:rPr>
                        <w:rFonts w:ascii="Calibri"/>
                        <w:sz w:val="20"/>
                      </w:rPr>
                    </w:pPr>
                    <w:r>
                      <w:rPr>
                        <w:rFonts w:ascii="Calibri"/>
                        <w:w w:val="99"/>
                        <w:sz w:val="20"/>
                      </w:rPr>
                      <w:t>0</w:t>
                    </w:r>
                  </w:p>
                </w:txbxContent>
              </v:textbox>
            </v:shape>
            <v:shape id="_x0000_s1419" type="#_x0000_t202" style="position:absolute;left:5620;top:2809;width:404;height:200" filled="f" stroked="f">
              <v:textbox inset="0,0,0,0">
                <w:txbxContent>
                  <w:p w:rsidR="00297CCA" w:rsidRDefault="00297CCA">
                    <w:pPr>
                      <w:spacing w:line="199" w:lineRule="exact"/>
                      <w:ind w:right="-18"/>
                      <w:rPr>
                        <w:rFonts w:ascii="Calibri"/>
                        <w:sz w:val="20"/>
                      </w:rPr>
                    </w:pPr>
                    <w:r>
                      <w:rPr>
                        <w:rFonts w:ascii="Calibri"/>
                        <w:spacing w:val="-1"/>
                        <w:sz w:val="20"/>
                      </w:rPr>
                      <w:t>5131</w:t>
                    </w:r>
                  </w:p>
                </w:txbxContent>
              </v:textbox>
            </v:shape>
            <v:shape id="_x0000_s1418" type="#_x0000_t202" style="position:absolute;left:7015;top:2829;width:504;height:200" filled="f" stroked="f">
              <v:textbox inset="0,0,0,0">
                <w:txbxContent>
                  <w:p w:rsidR="00297CCA" w:rsidRDefault="00297CCA">
                    <w:pPr>
                      <w:spacing w:line="199" w:lineRule="exact"/>
                      <w:ind w:right="-18"/>
                      <w:rPr>
                        <w:rFonts w:ascii="Calibri"/>
                        <w:sz w:val="20"/>
                      </w:rPr>
                    </w:pPr>
                    <w:r>
                      <w:rPr>
                        <w:rFonts w:ascii="Calibri"/>
                        <w:spacing w:val="-1"/>
                        <w:sz w:val="20"/>
                      </w:rPr>
                      <w:t>15053</w:t>
                    </w:r>
                  </w:p>
                </w:txbxContent>
              </v:textbox>
            </v:shape>
            <v:shape id="_x0000_s1417" type="#_x0000_t202" style="position:absolute;left:3783;top:3494;width:3093;height:200" filled="f" stroked="f">
              <v:textbox inset="0,0,0,0">
                <w:txbxContent>
                  <w:p w:rsidR="00297CCA" w:rsidRDefault="00297CCA">
                    <w:pPr>
                      <w:tabs>
                        <w:tab w:val="left" w:pos="1343"/>
                        <w:tab w:val="left" w:pos="2686"/>
                      </w:tabs>
                      <w:spacing w:line="199" w:lineRule="exact"/>
                      <w:rPr>
                        <w:rFonts w:ascii="Calibri"/>
                        <w:sz w:val="20"/>
                      </w:rPr>
                    </w:pPr>
                    <w:r>
                      <w:rPr>
                        <w:rFonts w:ascii="Calibri"/>
                        <w:sz w:val="20"/>
                      </w:rPr>
                      <w:t>2014</w:t>
                    </w:r>
                    <w:r>
                      <w:rPr>
                        <w:rFonts w:ascii="Calibri"/>
                        <w:sz w:val="20"/>
                      </w:rPr>
                      <w:tab/>
                      <w:t>2015</w:t>
                    </w:r>
                    <w:r>
                      <w:rPr>
                        <w:rFonts w:ascii="Calibri"/>
                        <w:sz w:val="20"/>
                      </w:rPr>
                      <w:tab/>
                      <w:t>2016</w:t>
                    </w:r>
                  </w:p>
                </w:txbxContent>
              </v:textbox>
            </v:shape>
            <w10:wrap type="topAndBottom" anchorx="page"/>
          </v:group>
        </w:pict>
      </w:r>
    </w:p>
    <w:p w:rsidR="00804282" w:rsidRPr="00C90C17" w:rsidRDefault="00804282">
      <w:pPr>
        <w:pStyle w:val="a3"/>
        <w:spacing w:before="8"/>
        <w:ind w:left="0"/>
        <w:jc w:val="left"/>
        <w:rPr>
          <w:i/>
          <w:sz w:val="20"/>
          <w:lang w:val="ru-RU"/>
        </w:rPr>
      </w:pPr>
    </w:p>
    <w:p w:rsidR="00804282" w:rsidRPr="00C90C17" w:rsidRDefault="00F87978">
      <w:pPr>
        <w:pStyle w:val="a3"/>
        <w:spacing w:before="1"/>
        <w:ind w:right="107" w:firstLine="566"/>
        <w:rPr>
          <w:lang w:val="ru-RU"/>
        </w:rPr>
      </w:pPr>
      <w:r w:rsidRPr="00C90C17">
        <w:rPr>
          <w:lang w:val="ru-RU"/>
        </w:rPr>
        <w:t>Анализ информационных отчётов библиотек показал, что наиболее распространёнными типами справок являются  тематические  справки,  составляющие  54,5 % от их общего количества. Позицию с наименьшим количеством занимают уточняющие справки (14,4 % от общего</w:t>
      </w:r>
      <w:r w:rsidRPr="00C90C17">
        <w:rPr>
          <w:spacing w:val="-12"/>
          <w:lang w:val="ru-RU"/>
        </w:rPr>
        <w:t xml:space="preserve"> </w:t>
      </w:r>
      <w:r w:rsidRPr="00C90C17">
        <w:rPr>
          <w:lang w:val="ru-RU"/>
        </w:rPr>
        <w:t>количества).</w:t>
      </w:r>
    </w:p>
    <w:p w:rsidR="00804282" w:rsidRPr="00C90C17" w:rsidRDefault="00F87978">
      <w:pPr>
        <w:pStyle w:val="a3"/>
        <w:ind w:right="108" w:firstLine="566"/>
        <w:rPr>
          <w:lang w:val="ru-RU"/>
        </w:rPr>
      </w:pPr>
      <w:r w:rsidRPr="00C90C17">
        <w:rPr>
          <w:lang w:val="ru-RU"/>
        </w:rPr>
        <w:t>По отраслям знаний на первое место по количеству выдачи выходят справки по общественно-политическим вопросам – 23,3 %, на последнее – по техническим наукам – 8,3 %.</w:t>
      </w:r>
    </w:p>
    <w:p w:rsidR="00804282" w:rsidRPr="00C90C17" w:rsidRDefault="00F87978">
      <w:pPr>
        <w:pStyle w:val="a3"/>
        <w:ind w:right="112" w:firstLine="566"/>
        <w:rPr>
          <w:lang w:val="ru-RU"/>
        </w:rPr>
      </w:pPr>
      <w:r w:rsidRPr="00C90C17">
        <w:rPr>
          <w:lang w:val="ru-RU"/>
        </w:rPr>
        <w:t>Количество справок, выполненных с использованием электронного каталога или баз данных библиотек, составляет 6 603 единицы (2,2 % от общего количества справок). Используют данный метод в работе центральные библиотеки Борисоглебского городского округа, ЦБС г. Воронежа, Нижнедевицкого, Воробьёвского и Бутурлиновского муниципальных районов.</w:t>
      </w:r>
    </w:p>
    <w:p w:rsidR="00804282" w:rsidRPr="00C90C17" w:rsidRDefault="00F87978">
      <w:pPr>
        <w:pStyle w:val="a3"/>
        <w:ind w:right="110" w:firstLine="566"/>
        <w:rPr>
          <w:lang w:val="ru-RU"/>
        </w:rPr>
      </w:pPr>
      <w:r w:rsidRPr="00C90C17">
        <w:rPr>
          <w:lang w:val="ru-RU"/>
        </w:rPr>
        <w:t>Возможности глобальной сети Интернет используют библиотеки 19 муниципальных районов области. Общее количество справок, выполненных таким способом, составляет  13 920 единиц (4,6 % от общего числа выданных справок). Это на 29,6 % ниже уровня предыдущего</w:t>
      </w:r>
      <w:r w:rsidRPr="00C90C17">
        <w:rPr>
          <w:spacing w:val="-4"/>
          <w:lang w:val="ru-RU"/>
        </w:rPr>
        <w:t xml:space="preserve"> </w:t>
      </w:r>
      <w:r w:rsidRPr="00C90C17">
        <w:rPr>
          <w:lang w:val="ru-RU"/>
        </w:rPr>
        <w:t>года.</w:t>
      </w:r>
    </w:p>
    <w:p w:rsidR="00804282" w:rsidRPr="00C90C17" w:rsidRDefault="00F87978">
      <w:pPr>
        <w:pStyle w:val="a3"/>
        <w:ind w:right="109" w:firstLine="566"/>
        <w:rPr>
          <w:lang w:val="ru-RU"/>
        </w:rPr>
      </w:pPr>
      <w:r w:rsidRPr="00C90C17">
        <w:rPr>
          <w:lang w:val="ru-RU"/>
        </w:rPr>
        <w:t>Тем не менее, библиотеки четырёх муниципальных районов (Аннинского, Богучарского, Каширского, Острогожского) удерживают прошлогодние показатели на прежнем уровне, библиотеки Бутурлиновского, Воробьёвского, Поворинского и Подгоренского районов – немного повысили.</w:t>
      </w:r>
    </w:p>
    <w:p w:rsidR="00804282" w:rsidRPr="00C90C17" w:rsidRDefault="00F87978">
      <w:pPr>
        <w:pStyle w:val="a3"/>
        <w:ind w:right="105" w:firstLine="566"/>
        <w:rPr>
          <w:lang w:val="ru-RU"/>
        </w:rPr>
      </w:pPr>
      <w:r w:rsidRPr="00C90C17">
        <w:rPr>
          <w:lang w:val="ru-RU"/>
        </w:rPr>
        <w:t>Таким образом, на протяжении нескольких лет наблюдается устойчивая тенденция к снижению качества справочно-библиографической работы муниципальных общедоступных библиотек области, причины которой заключаются в нехватке квалифицированных кадров в области библиографии, а также недостаточном внимании со стороны библиотек к справочно-библиографической работе в целом.</w:t>
      </w:r>
    </w:p>
    <w:p w:rsidR="00804282" w:rsidRPr="00C90C17" w:rsidRDefault="00804282">
      <w:pPr>
        <w:pStyle w:val="a3"/>
        <w:ind w:left="0"/>
        <w:jc w:val="left"/>
        <w:rPr>
          <w:lang w:val="ru-RU"/>
        </w:rPr>
      </w:pPr>
    </w:p>
    <w:p w:rsidR="00804282" w:rsidRPr="00C90C17" w:rsidRDefault="00F87978">
      <w:pPr>
        <w:pStyle w:val="Heading1"/>
        <w:numPr>
          <w:ilvl w:val="1"/>
          <w:numId w:val="9"/>
        </w:numPr>
        <w:tabs>
          <w:tab w:val="left" w:pos="1089"/>
        </w:tabs>
        <w:ind w:left="1088"/>
        <w:rPr>
          <w:lang w:val="ru-RU"/>
        </w:rPr>
      </w:pPr>
      <w:r w:rsidRPr="00C90C17">
        <w:rPr>
          <w:lang w:val="ru-RU"/>
        </w:rPr>
        <w:t>Организация МБА и ЭДД в муниципальных библиотеках</w:t>
      </w:r>
      <w:r w:rsidRPr="00C90C17">
        <w:rPr>
          <w:spacing w:val="-15"/>
          <w:lang w:val="ru-RU"/>
        </w:rPr>
        <w:t xml:space="preserve"> </w:t>
      </w:r>
      <w:r w:rsidRPr="00C90C17">
        <w:rPr>
          <w:lang w:val="ru-RU"/>
        </w:rPr>
        <w:t>области</w:t>
      </w:r>
    </w:p>
    <w:p w:rsidR="00804282" w:rsidRPr="00C90C17" w:rsidRDefault="00F87978">
      <w:pPr>
        <w:pStyle w:val="a3"/>
        <w:ind w:right="116" w:firstLine="626"/>
        <w:rPr>
          <w:lang w:val="ru-RU"/>
        </w:rPr>
      </w:pPr>
      <w:r w:rsidRPr="00C90C17">
        <w:rPr>
          <w:lang w:val="ru-RU"/>
        </w:rPr>
        <w:t>В 2016 году муниципальные библиотеки области продолжают вести работу по использованию системы межбиблиотечного абонемента, внутрисистемного обмена и электронной доставки документов.</w:t>
      </w:r>
    </w:p>
    <w:p w:rsidR="00804282" w:rsidRPr="00C90C17" w:rsidRDefault="00F87978">
      <w:pPr>
        <w:pStyle w:val="a3"/>
        <w:ind w:right="112" w:firstLine="566"/>
        <w:rPr>
          <w:lang w:val="ru-RU"/>
        </w:rPr>
      </w:pPr>
      <w:r w:rsidRPr="00C90C17">
        <w:rPr>
          <w:lang w:val="ru-RU"/>
        </w:rPr>
        <w:t>Активно используют в работе услуги межбиблиотечного абонемента центральные библиотеки Борисоглебского городского округа и восьми муниципальных районов области (Бутурлиновского, Верхнехавского, Грибановского, Лискинского, Острогожского, Репьевского, Россошанского и</w:t>
      </w:r>
      <w:r w:rsidRPr="00C90C17">
        <w:rPr>
          <w:spacing w:val="-18"/>
          <w:lang w:val="ru-RU"/>
        </w:rPr>
        <w:t xml:space="preserve"> </w:t>
      </w:r>
      <w:r w:rsidRPr="00C90C17">
        <w:rPr>
          <w:lang w:val="ru-RU"/>
        </w:rPr>
        <w:t>Семилукского).</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10" w:firstLine="566"/>
        <w:rPr>
          <w:lang w:val="ru-RU"/>
        </w:rPr>
      </w:pPr>
      <w:r w:rsidRPr="00C90C17">
        <w:rPr>
          <w:lang w:val="ru-RU"/>
        </w:rPr>
        <w:lastRenderedPageBreak/>
        <w:t>По различным причинам не применяют систему МБА и ЭДД библиотеки Аннинского, Воробьевского, Калачеевского, Каменского, Кантемировского, Новохопёрского, Ольховатского, Павловского, Панинского, Петропавловского, Подгоренского, Рамонского, Таловского, Терновского, Хохольского, Эртильского муниципальных районов, а также города Нововоронеж. Одной из основных причин является оплата услуг по пересылке почтовых отправлений.</w:t>
      </w:r>
    </w:p>
    <w:p w:rsidR="00804282" w:rsidRPr="005F2E72" w:rsidRDefault="00F87978">
      <w:pPr>
        <w:pStyle w:val="a3"/>
        <w:ind w:right="105" w:firstLine="566"/>
        <w:rPr>
          <w:lang w:val="ru-RU"/>
        </w:rPr>
      </w:pPr>
      <w:r w:rsidRPr="00C90C17">
        <w:rPr>
          <w:lang w:val="ru-RU"/>
        </w:rPr>
        <w:t xml:space="preserve">В динамике за три года общее число абонентов, пользующихся услугами МБА, сократилось на 48,8 % и составило 6 044 единицы (2014 г. – 11 794 ед., 2015 г. – 6 282 ед.). Сокращение произошло в основном за счет индивидуальных пользователей, у которых появилась возможность получать необходимую информацию наиболее оперативно через Интернет. В основном заказывают документы через систему МБА студенты и учащиеся средних и высших образовательных учреждений, преподаватели, предприниматели, воспитатели дошкольных учреждений, медицинские работники, инвалиды по зрению. Для последней категории читателей документы заказывают из Воронежской областной специальной библиотеки для слепых им. </w:t>
      </w:r>
      <w:r w:rsidRPr="005F2E72">
        <w:rPr>
          <w:lang w:val="ru-RU"/>
        </w:rPr>
        <w:t>В.Г. Короленко.</w:t>
      </w:r>
    </w:p>
    <w:p w:rsidR="00804282" w:rsidRPr="00C90C17" w:rsidRDefault="00F87978">
      <w:pPr>
        <w:pStyle w:val="a3"/>
        <w:ind w:right="105" w:firstLine="566"/>
        <w:rPr>
          <w:lang w:val="ru-RU"/>
        </w:rPr>
      </w:pPr>
      <w:r w:rsidRPr="00C90C17">
        <w:rPr>
          <w:lang w:val="ru-RU"/>
        </w:rPr>
        <w:t xml:space="preserve">Всего в 2016 году поступило из разных библиотек 6 376 заказов, в том числе 41 % – это заказы в ВОУНБ им. </w:t>
      </w:r>
      <w:r w:rsidRPr="005F2E72">
        <w:rPr>
          <w:lang w:val="ru-RU"/>
        </w:rPr>
        <w:t xml:space="preserve">И.С. Никитина (2 667 ед.). </w:t>
      </w:r>
      <w:r w:rsidRPr="00C90C17">
        <w:rPr>
          <w:lang w:val="ru-RU"/>
        </w:rPr>
        <w:t>Заказы от абонентов поступали при личном посещении библиотек, по телефону либо по электронной почте.</w:t>
      </w:r>
    </w:p>
    <w:p w:rsidR="00804282" w:rsidRPr="00C90C17" w:rsidRDefault="00F87978">
      <w:pPr>
        <w:pStyle w:val="a3"/>
        <w:ind w:right="105" w:firstLine="566"/>
        <w:rPr>
          <w:lang w:val="ru-RU"/>
        </w:rPr>
      </w:pPr>
      <w:r w:rsidRPr="00C90C17">
        <w:rPr>
          <w:lang w:val="ru-RU"/>
        </w:rPr>
        <w:t>Из фондов других библиотек по системе МБА и ММБА за год было выдано (просмотрено) 12  307 экземпляров документов,  что  выше  уровня  2015  года на  48,4   %</w:t>
      </w:r>
    </w:p>
    <w:p w:rsidR="00804282" w:rsidRPr="00C90C17" w:rsidRDefault="00F87978">
      <w:pPr>
        <w:pStyle w:val="a3"/>
        <w:ind w:right="55"/>
        <w:jc w:val="left"/>
        <w:rPr>
          <w:lang w:val="ru-RU"/>
        </w:rPr>
      </w:pPr>
      <w:r w:rsidRPr="00C90C17">
        <w:rPr>
          <w:lang w:val="ru-RU"/>
        </w:rPr>
        <w:t>(2015 г. – 8 295 экз.), но ниже уровня 2014 года на 12 % (2014 г. – 13 978 экз.).</w:t>
      </w:r>
    </w:p>
    <w:p w:rsidR="00804282" w:rsidRPr="00C90C17" w:rsidRDefault="00F87978">
      <w:pPr>
        <w:pStyle w:val="a3"/>
        <w:ind w:right="113" w:firstLine="566"/>
        <w:rPr>
          <w:lang w:val="ru-RU"/>
        </w:rPr>
      </w:pPr>
      <w:r w:rsidRPr="00C90C17">
        <w:rPr>
          <w:lang w:val="ru-RU"/>
        </w:rPr>
        <w:t>На сегодняшний день в библиотеках Бобровского, Лискинского,  Репьёвского районов сохранилась ещё одна форма обслуживания, позволяющая наиболее оперативно удовлетворять индивидуальные запросы пользователей, а также знакомить их с новыми документами, поступившими в библиотеки района – внутрисистемный обмен (ВСО). К сожалению, учёт основных показателей отдельно по ВСО не ведётся.</w:t>
      </w:r>
    </w:p>
    <w:p w:rsidR="00804282" w:rsidRPr="00C90C17" w:rsidRDefault="00F87978">
      <w:pPr>
        <w:pStyle w:val="a3"/>
        <w:ind w:right="106" w:firstLine="566"/>
        <w:rPr>
          <w:lang w:val="ru-RU"/>
        </w:rPr>
      </w:pPr>
      <w:r w:rsidRPr="00C90C17">
        <w:rPr>
          <w:lang w:val="ru-RU"/>
        </w:rPr>
        <w:t>Наиболее востребованной системой обмена ресурсами и предоставления их удалённым пользователям является система электронной доставки документов (ЭДД). По данным на 01.01.2017 года наиболее активными библиотеками, предоставляющими пользователям документы через услуги ЭДД, были центральные библиотеки Терновского, Бобровского, Бутурлиновского районов и Борисоглебского городского округа.  С помощью ЭДД было выполнено 99 заказов, отсканировано 248 страниц (формат</w:t>
      </w:r>
      <w:proofErr w:type="gramStart"/>
      <w:r w:rsidRPr="00C90C17">
        <w:rPr>
          <w:lang w:val="ru-RU"/>
        </w:rPr>
        <w:t xml:space="preserve"> А</w:t>
      </w:r>
      <w:proofErr w:type="gramEnd"/>
      <w:r w:rsidRPr="00C90C17">
        <w:rPr>
          <w:spacing w:val="-14"/>
          <w:lang w:val="ru-RU"/>
        </w:rPr>
        <w:t xml:space="preserve"> </w:t>
      </w:r>
      <w:r w:rsidRPr="00C90C17">
        <w:rPr>
          <w:lang w:val="ru-RU"/>
        </w:rPr>
        <w:t>4).</w:t>
      </w:r>
    </w:p>
    <w:p w:rsidR="00804282" w:rsidRPr="00C90C17" w:rsidRDefault="00F87978">
      <w:pPr>
        <w:pStyle w:val="a3"/>
        <w:ind w:right="111" w:firstLine="566"/>
        <w:rPr>
          <w:lang w:val="ru-RU"/>
        </w:rPr>
      </w:pPr>
      <w:r w:rsidRPr="00C90C17">
        <w:rPr>
          <w:lang w:val="ru-RU"/>
        </w:rPr>
        <w:t>Несмотря на проблемы и трудности в работе МБА и ЭДД, следует признать, что эта система является важным звеном обеспечения функционирования информационного пространства и всеобщей доступности фондов, она также предоставляет равные возможности в использовании ресурсов для всех пользователей независимо от их места жительства, социальной и профессиональной принадлежности.</w:t>
      </w:r>
    </w:p>
    <w:p w:rsidR="00804282" w:rsidRPr="00C90C17" w:rsidRDefault="00804282">
      <w:pPr>
        <w:pStyle w:val="a3"/>
        <w:ind w:left="0"/>
        <w:jc w:val="left"/>
        <w:rPr>
          <w:lang w:val="ru-RU"/>
        </w:rPr>
      </w:pPr>
    </w:p>
    <w:p w:rsidR="00804282" w:rsidRDefault="00F87978">
      <w:pPr>
        <w:pStyle w:val="Heading1"/>
        <w:numPr>
          <w:ilvl w:val="1"/>
          <w:numId w:val="9"/>
        </w:numPr>
        <w:tabs>
          <w:tab w:val="left" w:pos="1089"/>
        </w:tabs>
        <w:ind w:left="1088"/>
      </w:pPr>
      <w:r>
        <w:t>Формирование информационной культуры</w:t>
      </w:r>
      <w:r>
        <w:rPr>
          <w:spacing w:val="-16"/>
        </w:rPr>
        <w:t xml:space="preserve"> </w:t>
      </w:r>
      <w:r>
        <w:t>пользователей.</w:t>
      </w:r>
    </w:p>
    <w:p w:rsidR="00804282" w:rsidRPr="00C90C17" w:rsidRDefault="00F87978">
      <w:pPr>
        <w:pStyle w:val="a3"/>
        <w:ind w:right="107" w:firstLine="566"/>
        <w:rPr>
          <w:lang w:val="ru-RU"/>
        </w:rPr>
      </w:pPr>
      <w:r w:rsidRPr="00C90C17">
        <w:rPr>
          <w:lang w:val="ru-RU"/>
        </w:rPr>
        <w:t>Формирование информационной грамотности населения – одна из приоритетных задач современной библиотеки. Библиотеки муниципальных образований Воронежской области развивают данное направление, так как именно они являются той средой, где можно получить необходимую информацию и научиться самостоятельно её находить.</w:t>
      </w:r>
    </w:p>
    <w:p w:rsidR="00804282" w:rsidRPr="00C90C17" w:rsidRDefault="00F87978">
      <w:pPr>
        <w:pStyle w:val="a3"/>
        <w:ind w:right="114" w:firstLine="566"/>
        <w:rPr>
          <w:lang w:val="ru-RU"/>
        </w:rPr>
      </w:pPr>
      <w:r w:rsidRPr="00C90C17">
        <w:rPr>
          <w:lang w:val="ru-RU"/>
        </w:rPr>
        <w:t>Как показывает практика, предпочтение отдаётся традиционным формам и методам работы.</w:t>
      </w:r>
    </w:p>
    <w:p w:rsidR="00804282" w:rsidRPr="00C90C17" w:rsidRDefault="00F87978">
      <w:pPr>
        <w:pStyle w:val="a3"/>
        <w:ind w:right="107" w:firstLine="566"/>
        <w:rPr>
          <w:lang w:val="ru-RU"/>
        </w:rPr>
      </w:pPr>
      <w:r w:rsidRPr="00C90C17">
        <w:rPr>
          <w:lang w:val="ru-RU"/>
        </w:rPr>
        <w:t xml:space="preserve">В общей совокупности по муниципальным библиотекам области прошло 97 обучающих мероприятий. Среди них большой популярностью пользуются библиотечные уроки, беседы, рассказы, индивидуальные и групповые консультации. Тематика занятий разнообразна: знакомство с библиотекой и её услугами; работа с электронными библиотеками; методика поиска информации, в том числе с использованием </w:t>
      </w:r>
      <w:proofErr w:type="gramStart"/>
      <w:r w:rsidRPr="00C90C17">
        <w:rPr>
          <w:lang w:val="ru-RU"/>
        </w:rPr>
        <w:t>справочно- библиографического</w:t>
      </w:r>
      <w:proofErr w:type="gramEnd"/>
      <w:r w:rsidRPr="00C90C17">
        <w:rPr>
          <w:lang w:val="ru-RU"/>
        </w:rPr>
        <w:t xml:space="preserve"> аппарата, электронного каталога; правила оформления списков литературы.</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13" w:firstLine="566"/>
        <w:rPr>
          <w:lang w:val="ru-RU"/>
        </w:rPr>
      </w:pPr>
      <w:r w:rsidRPr="00C90C17">
        <w:rPr>
          <w:lang w:val="ru-RU"/>
        </w:rPr>
        <w:lastRenderedPageBreak/>
        <w:t>Серьезно относятся к обучению в библиотеках Борисоглебского городского округа, Аннинского, Воробьевского, Павловского муниципальных районов, где проводятся занятия для разных категорий читателей. Например, для младших школьников были организованы библиотечные уроки «Как стать читателем», «Здравствуй, Книжкин   дом!»,</w:t>
      </w:r>
    </w:p>
    <w:p w:rsidR="00804282" w:rsidRPr="00C90C17" w:rsidRDefault="00F87978">
      <w:pPr>
        <w:pStyle w:val="a3"/>
        <w:ind w:right="109"/>
        <w:rPr>
          <w:lang w:val="ru-RU"/>
        </w:rPr>
      </w:pPr>
      <w:r w:rsidRPr="00C90C17">
        <w:rPr>
          <w:lang w:val="ru-RU"/>
        </w:rPr>
        <w:t>«Путешествие в мир каталогов и картотек». С читателями среднего школьного возраста проведены занятия и беседы «Библиографом становится каждый», «Ищем книгу с помощью электронного каталога», урок-путешествие «Справочный фонд библиотеки: словари, энциклопедии, справочники. Умение работать с ними». Для старшего школьного возраста подготовлены темы: «Безопасный Интернет», «Крупнейшие библиотеки    мира»,</w:t>
      </w:r>
    </w:p>
    <w:p w:rsidR="00804282" w:rsidRPr="00C90C17" w:rsidRDefault="00F87978">
      <w:pPr>
        <w:pStyle w:val="a3"/>
        <w:rPr>
          <w:lang w:val="ru-RU"/>
        </w:rPr>
      </w:pPr>
      <w:r w:rsidRPr="00C90C17">
        <w:rPr>
          <w:lang w:val="ru-RU"/>
        </w:rPr>
        <w:t>«Практические навыки работы с СБА», «Книга и компьютер. Ресурсы Интернет».</w:t>
      </w:r>
    </w:p>
    <w:p w:rsidR="00804282" w:rsidRPr="00C90C17" w:rsidRDefault="00F87978">
      <w:pPr>
        <w:pStyle w:val="a3"/>
        <w:ind w:right="105" w:firstLine="566"/>
        <w:rPr>
          <w:lang w:val="ru-RU"/>
        </w:rPr>
      </w:pPr>
      <w:r w:rsidRPr="00C90C17">
        <w:rPr>
          <w:lang w:val="ru-RU"/>
        </w:rPr>
        <w:t>Аннинская центральная библиотека им. Е.П. Растопчиной провела библиотечные уроки на темы: «Практические навыки работы с СБА», «Книга и библиотека в жизни человека. Библиотеки  России», «Книга  и  компьютер. Ресурсы ИНТЕРНЕТ».</w:t>
      </w:r>
    </w:p>
    <w:p w:rsidR="00804282" w:rsidRPr="00C90C17" w:rsidRDefault="00F87978">
      <w:pPr>
        <w:pStyle w:val="a3"/>
        <w:ind w:right="109" w:firstLine="566"/>
        <w:rPr>
          <w:lang w:val="ru-RU"/>
        </w:rPr>
      </w:pPr>
      <w:r w:rsidRPr="00C90C17">
        <w:rPr>
          <w:lang w:val="ru-RU"/>
        </w:rPr>
        <w:t>В начале учебного года сотрудники Репьёвской детской библиотеки организуют экскурсии для школьников 1-2 классов в рамках ежегодной акции «Растим читателей».</w:t>
      </w:r>
    </w:p>
    <w:p w:rsidR="00804282" w:rsidRPr="00C90C17" w:rsidRDefault="00F87978">
      <w:pPr>
        <w:pStyle w:val="a3"/>
        <w:ind w:right="115" w:firstLine="566"/>
        <w:rPr>
          <w:lang w:val="ru-RU"/>
        </w:rPr>
      </w:pPr>
      <w:r w:rsidRPr="00C90C17">
        <w:rPr>
          <w:lang w:val="ru-RU"/>
        </w:rPr>
        <w:t>Формированию информационной культуры пользователей способствует разработка  и реализация обучающих программ, ориентированных на повышение компьютерной грамотности</w:t>
      </w:r>
      <w:r w:rsidRPr="00C90C17">
        <w:rPr>
          <w:spacing w:val="-5"/>
          <w:lang w:val="ru-RU"/>
        </w:rPr>
        <w:t xml:space="preserve"> </w:t>
      </w:r>
      <w:r w:rsidRPr="00C90C17">
        <w:rPr>
          <w:lang w:val="ru-RU"/>
        </w:rPr>
        <w:t>населения.</w:t>
      </w:r>
    </w:p>
    <w:p w:rsidR="00804282" w:rsidRPr="00C90C17" w:rsidRDefault="00F87978">
      <w:pPr>
        <w:pStyle w:val="a3"/>
        <w:ind w:right="109" w:firstLine="566"/>
        <w:rPr>
          <w:lang w:val="ru-RU"/>
        </w:rPr>
      </w:pPr>
      <w:r w:rsidRPr="00C90C17">
        <w:rPr>
          <w:lang w:val="ru-RU"/>
        </w:rPr>
        <w:t>В 2016 году специальные обучающие курсы были организованы на базе муниципальных библиотек гг. Воронеж и Нововоронеж, Борисоглебского городского округа, а также Бобровского, Богучарского, Эртильского и Калачеевского районов. Прошли обучение 466 человек, в основном это социально незащищенные категории граждан. Среди них 6,4 % – пенсионеры, 10,9 % – учащиеся общеобразовательных школ.</w:t>
      </w:r>
    </w:p>
    <w:p w:rsidR="00804282" w:rsidRPr="00C90C17" w:rsidRDefault="00F87978">
      <w:pPr>
        <w:pStyle w:val="a3"/>
        <w:ind w:right="112" w:firstLine="566"/>
        <w:rPr>
          <w:lang w:val="ru-RU"/>
        </w:rPr>
      </w:pPr>
      <w:r w:rsidRPr="00C90C17">
        <w:rPr>
          <w:lang w:val="ru-RU"/>
        </w:rPr>
        <w:t xml:space="preserve">На протяжении нескольких лет библиотеки МБУК «ЦБС» г. Воронежа ведут работу в рамках учебной программы «Твой курс», предлагающей взрослому населению повысить свою компетентность в области компьютерных технологий. Кроме того, для всех желающих регулярно проходят бесплатные обучающие семинары, слушателями которых становятся пенсионеры, безработные, преподаватели и воспитатели различных образовательных учреждений города. Не остаётся без внимания и подрастающее поколение: для школьников </w:t>
      </w:r>
      <w:proofErr w:type="gramStart"/>
      <w:r w:rsidRPr="00C90C17">
        <w:rPr>
          <w:lang w:val="ru-RU"/>
        </w:rPr>
        <w:t>г</w:t>
      </w:r>
      <w:proofErr w:type="gramEnd"/>
      <w:r w:rsidRPr="00C90C17">
        <w:rPr>
          <w:lang w:val="ru-RU"/>
        </w:rPr>
        <w:t xml:space="preserve">. Воронежа библиотеки «ЦБС» проводят обучение в рамках проекта «Твой курс: </w:t>
      </w:r>
      <w:proofErr w:type="gramStart"/>
      <w:r w:rsidRPr="00C90C17">
        <w:rPr>
          <w:lang w:val="ru-RU"/>
        </w:rPr>
        <w:t>ИТ</w:t>
      </w:r>
      <w:proofErr w:type="gramEnd"/>
      <w:r w:rsidRPr="00C90C17">
        <w:rPr>
          <w:lang w:val="ru-RU"/>
        </w:rPr>
        <w:t xml:space="preserve"> для молодежи», целью которого является знакомство учащихся с азами программирования, а также с профессиями, связанными с</w:t>
      </w:r>
      <w:r w:rsidRPr="00C90C17">
        <w:rPr>
          <w:spacing w:val="-21"/>
          <w:lang w:val="ru-RU"/>
        </w:rPr>
        <w:t xml:space="preserve"> </w:t>
      </w:r>
      <w:r w:rsidRPr="00C90C17">
        <w:rPr>
          <w:lang w:val="ru-RU"/>
        </w:rPr>
        <w:t>ИТ-технологиями.</w:t>
      </w:r>
    </w:p>
    <w:p w:rsidR="00804282" w:rsidRPr="00C90C17" w:rsidRDefault="00F87978" w:rsidP="00A21D0A">
      <w:pPr>
        <w:pStyle w:val="a3"/>
        <w:ind w:right="106" w:firstLine="566"/>
        <w:rPr>
          <w:lang w:val="ru-RU"/>
        </w:rPr>
      </w:pPr>
      <w:r w:rsidRPr="00C90C17">
        <w:rPr>
          <w:lang w:val="ru-RU"/>
        </w:rPr>
        <w:t xml:space="preserve">С 2016 года занятия по программе «Твой курс» стали доступны жителям муниципальных районов области. Так, всесторонняя помощь в освоении навыков работы на компьютере людям пенсионного возраста оказывается Танцырейской сельской библиотекой Борисоглебского городского округа. Второй год в Пригородной сельской библиотеке Калачеевского муниципального района проходят уроки компьютерной грамотности для пенсионеров и людей с ограниченными возможностями </w:t>
      </w:r>
      <w:r w:rsidR="00C70494" w:rsidRPr="00B05130">
        <w:rPr>
          <w:lang w:val="ru-RU"/>
        </w:rPr>
        <w:t>жизнедеятельности</w:t>
      </w:r>
      <w:r w:rsidR="00C70494">
        <w:rPr>
          <w:lang w:val="ru-RU"/>
        </w:rPr>
        <w:t xml:space="preserve"> </w:t>
      </w:r>
      <w:r w:rsidRPr="00C90C17">
        <w:rPr>
          <w:lang w:val="ru-RU"/>
        </w:rPr>
        <w:t xml:space="preserve">«Мои первые шаги в мире компьютера». С 2016 года в городском библиотечном филиале по обслуживанию детей </w:t>
      </w:r>
      <w:proofErr w:type="gramStart"/>
      <w:r w:rsidRPr="00C90C17">
        <w:rPr>
          <w:lang w:val="ru-RU"/>
        </w:rPr>
        <w:t>г</w:t>
      </w:r>
      <w:proofErr w:type="gramEnd"/>
      <w:r w:rsidRPr="00C90C17">
        <w:rPr>
          <w:lang w:val="ru-RU"/>
        </w:rPr>
        <w:t>. Эртиля действует программа «Школа компьютерной грамотности», рассчитанная на учащихся начальных и средних классов. Це</w:t>
      </w:r>
      <w:r w:rsidRPr="00412BCF">
        <w:rPr>
          <w:lang w:val="ru-RU"/>
        </w:rPr>
        <w:t xml:space="preserve">ль </w:t>
      </w:r>
      <w:r w:rsidRPr="00412BCF">
        <w:rPr>
          <w:spacing w:val="21"/>
          <w:lang w:val="ru-RU"/>
        </w:rPr>
        <w:t xml:space="preserve"> </w:t>
      </w:r>
      <w:r w:rsidRPr="00412BCF">
        <w:rPr>
          <w:lang w:val="ru-RU"/>
        </w:rPr>
        <w:t>Программы</w:t>
      </w:r>
      <w:r w:rsidR="00A21D0A" w:rsidRPr="00412BCF">
        <w:rPr>
          <w:lang w:val="ru-RU"/>
        </w:rPr>
        <w:t xml:space="preserve"> </w:t>
      </w:r>
      <w:r w:rsidRPr="00412BCF">
        <w:rPr>
          <w:lang w:val="ru-RU"/>
        </w:rPr>
        <w:t>– научить</w:t>
      </w:r>
      <w:r w:rsidR="00A21D0A">
        <w:rPr>
          <w:lang w:val="ru-RU"/>
        </w:rPr>
        <w:t xml:space="preserve"> </w:t>
      </w:r>
      <w:r w:rsidRPr="00C90C17">
        <w:rPr>
          <w:lang w:val="ru-RU"/>
        </w:rPr>
        <w:t>детей находить информацию, необходимую для решения поставленной задачи и эффективно использовать новые компьютерные технологии.</w:t>
      </w:r>
    </w:p>
    <w:p w:rsidR="00804282" w:rsidRPr="00C90C17" w:rsidRDefault="00F87978">
      <w:pPr>
        <w:pStyle w:val="a3"/>
        <w:ind w:right="116" w:firstLine="566"/>
        <w:rPr>
          <w:lang w:val="ru-RU"/>
        </w:rPr>
      </w:pPr>
      <w:r w:rsidRPr="00C90C17">
        <w:rPr>
          <w:lang w:val="ru-RU"/>
        </w:rPr>
        <w:t>Таким образом, библиотеки муниципальных образований области уделяют достаточно внимания формированию информационной культуры пользователей.</w:t>
      </w:r>
    </w:p>
    <w:p w:rsidR="00804282" w:rsidRPr="00C90C17" w:rsidRDefault="00804282">
      <w:pPr>
        <w:pStyle w:val="a3"/>
        <w:ind w:left="0"/>
        <w:jc w:val="left"/>
        <w:rPr>
          <w:lang w:val="ru-RU"/>
        </w:rPr>
      </w:pPr>
    </w:p>
    <w:p w:rsidR="00804282" w:rsidRPr="00C90C17" w:rsidRDefault="00F87978">
      <w:pPr>
        <w:pStyle w:val="Heading1"/>
        <w:numPr>
          <w:ilvl w:val="1"/>
          <w:numId w:val="9"/>
        </w:numPr>
        <w:tabs>
          <w:tab w:val="left" w:pos="1230"/>
        </w:tabs>
        <w:ind w:right="112" w:firstLine="566"/>
        <w:jc w:val="both"/>
        <w:rPr>
          <w:lang w:val="ru-RU"/>
        </w:rPr>
      </w:pPr>
      <w:r w:rsidRPr="00C90C17">
        <w:rPr>
          <w:lang w:val="ru-RU"/>
        </w:rPr>
        <w:t>Деятельность Публичных центров правовой и социально значимой информации</w:t>
      </w:r>
    </w:p>
    <w:p w:rsidR="00804282" w:rsidRPr="00C90C17" w:rsidRDefault="00F87978">
      <w:pPr>
        <w:pStyle w:val="a3"/>
        <w:ind w:right="103" w:firstLine="707"/>
        <w:rPr>
          <w:lang w:val="ru-RU"/>
        </w:rPr>
      </w:pPr>
      <w:r w:rsidRPr="00C90C17">
        <w:rPr>
          <w:lang w:val="ru-RU"/>
        </w:rPr>
        <w:t xml:space="preserve">Правовое просвещение и информирование населения является одним из  актуальных направлений деятельности муниципальных библиотек Воронежской области. </w:t>
      </w:r>
      <w:proofErr w:type="gramStart"/>
      <w:r w:rsidRPr="00C90C17">
        <w:rPr>
          <w:lang w:val="ru-RU"/>
        </w:rPr>
        <w:t xml:space="preserve">Особую роль в обеспечении правовой поддержки населения в 2016 году по-прежнему играли Публичные центры правой и социально значимой информации (Центры правовой информации,   Кабинеты   деловой   (правовой)   информации,  </w:t>
      </w:r>
      <w:r w:rsidRPr="00C90C17">
        <w:rPr>
          <w:spacing w:val="48"/>
          <w:lang w:val="ru-RU"/>
        </w:rPr>
        <w:t xml:space="preserve"> </w:t>
      </w:r>
      <w:r w:rsidRPr="00C90C17">
        <w:rPr>
          <w:lang w:val="ru-RU"/>
        </w:rPr>
        <w:t>информационно-правовые</w:t>
      </w:r>
      <w:proofErr w:type="gramEnd"/>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55"/>
        <w:jc w:val="left"/>
        <w:rPr>
          <w:lang w:val="ru-RU"/>
        </w:rPr>
      </w:pPr>
      <w:r w:rsidRPr="00C90C17">
        <w:rPr>
          <w:lang w:val="ru-RU"/>
        </w:rPr>
        <w:lastRenderedPageBreak/>
        <w:t>службы). Как и в предыдущем году, ПЦПИ действовали в 24 муниципальных районах и городских округах Воронежской области.</w:t>
      </w:r>
    </w:p>
    <w:p w:rsidR="00804282" w:rsidRPr="00C90C17" w:rsidRDefault="00F87978">
      <w:pPr>
        <w:pStyle w:val="a3"/>
        <w:ind w:right="108" w:firstLine="707"/>
        <w:rPr>
          <w:lang w:val="ru-RU"/>
        </w:rPr>
      </w:pPr>
      <w:r w:rsidRPr="00C90C17">
        <w:rPr>
          <w:lang w:val="ru-RU"/>
        </w:rPr>
        <w:t>Правовая информация, предоставленная пользователям, отличалась разнообразием и широтой тематики и была востребована различными категориями населения. Индивидуальные предприниматели, преподаватели, учащиеся школ и  студенты, инвалиды, пенсионеры, многодетные и молодые семьи, безработные, мигранты, переселенцы получили от библиотекарей необходимые им сведения о нормах действующего законодательства и порядке их применения.</w:t>
      </w:r>
    </w:p>
    <w:p w:rsidR="00804282" w:rsidRPr="00C90C17" w:rsidRDefault="00F87978">
      <w:pPr>
        <w:pStyle w:val="a3"/>
        <w:ind w:right="109" w:firstLine="707"/>
        <w:rPr>
          <w:lang w:val="ru-RU"/>
        </w:rPr>
      </w:pPr>
      <w:r w:rsidRPr="00C90C17">
        <w:rPr>
          <w:lang w:val="ru-RU"/>
        </w:rPr>
        <w:t xml:space="preserve">Актуальными в 2016 году были запросы пользователей, связанные с выплатой и использованием материнского капитала, реализацией государственных жилищных программ, ориентированных на молодые семьи, оформлением потребительских кредитов, законодательной базой действий коллекторов. </w:t>
      </w:r>
      <w:proofErr w:type="gramStart"/>
      <w:r w:rsidRPr="00C90C17">
        <w:rPr>
          <w:lang w:val="ru-RU"/>
        </w:rPr>
        <w:t>Граждан, обратившихся в ПЦПИ за консультативной помощью, интересовали вопросы юридического статуса предпринимателей, порядок выдачи патентов, особенности налогообложения в Российской Федерации, земельное законодательство, информация, связанная с учебным процессом (повышение квалификации, сдача ЕГЭ, курсовые и дипломные работы), порядок начисления и перерасчета пенсий, льготы на оплату коммунальных услуг, право на бесплатное лекарственное обеспечение, особенности трудоустройства на территории Российской Федерации, механизм постановки на учет</w:t>
      </w:r>
      <w:proofErr w:type="gramEnd"/>
      <w:r w:rsidRPr="00C90C17">
        <w:rPr>
          <w:lang w:val="ru-RU"/>
        </w:rPr>
        <w:t xml:space="preserve"> в центре занятости населения, требования действующего законодательства при оформлении льгот и</w:t>
      </w:r>
      <w:r w:rsidRPr="00C90C17">
        <w:rPr>
          <w:spacing w:val="-20"/>
          <w:lang w:val="ru-RU"/>
        </w:rPr>
        <w:t xml:space="preserve"> </w:t>
      </w:r>
      <w:r w:rsidRPr="00C90C17">
        <w:rPr>
          <w:lang w:val="ru-RU"/>
        </w:rPr>
        <w:t>пособий.</w:t>
      </w:r>
    </w:p>
    <w:p w:rsidR="00804282" w:rsidRPr="00C90C17" w:rsidRDefault="00F87978">
      <w:pPr>
        <w:pStyle w:val="a3"/>
        <w:ind w:right="113" w:firstLine="707"/>
        <w:rPr>
          <w:lang w:val="ru-RU"/>
        </w:rPr>
      </w:pPr>
      <w:r w:rsidRPr="00C90C17">
        <w:rPr>
          <w:lang w:val="ru-RU"/>
        </w:rPr>
        <w:t>Всего к специалистам ПЦПИ публичных библиотек в отчетном году обратилось более 3 тыс. жителей региона. Количество посещений составило более 8,5 тыс., справок выполнено более 8 тысяч.</w:t>
      </w:r>
    </w:p>
    <w:p w:rsidR="00804282" w:rsidRPr="00B6781D" w:rsidRDefault="00F87978" w:rsidP="00252876">
      <w:pPr>
        <w:pStyle w:val="a3"/>
        <w:tabs>
          <w:tab w:val="left" w:pos="1838"/>
          <w:tab w:val="left" w:pos="1951"/>
          <w:tab w:val="left" w:pos="2522"/>
          <w:tab w:val="left" w:pos="3353"/>
          <w:tab w:val="left" w:pos="3698"/>
          <w:tab w:val="left" w:pos="3817"/>
          <w:tab w:val="left" w:pos="4611"/>
          <w:tab w:val="left" w:pos="4947"/>
          <w:tab w:val="left" w:pos="5008"/>
          <w:tab w:val="left" w:pos="5388"/>
          <w:tab w:val="left" w:pos="6074"/>
          <w:tab w:val="left" w:pos="6431"/>
          <w:tab w:val="left" w:pos="6563"/>
          <w:tab w:val="left" w:pos="7117"/>
          <w:tab w:val="left" w:pos="7844"/>
          <w:tab w:val="left" w:pos="8184"/>
          <w:tab w:val="left" w:pos="8580"/>
          <w:tab w:val="left" w:pos="9223"/>
        </w:tabs>
        <w:ind w:right="103" w:firstLine="707"/>
        <w:rPr>
          <w:lang w:val="ru-RU"/>
        </w:rPr>
      </w:pPr>
      <w:r w:rsidRPr="00B6781D">
        <w:rPr>
          <w:lang w:val="ru-RU"/>
        </w:rPr>
        <w:t>Оперативному и качественному предоставлению услуг населению способствуют справочно-правовые</w:t>
      </w:r>
      <w:r w:rsidRPr="00B6781D">
        <w:rPr>
          <w:lang w:val="ru-RU"/>
        </w:rPr>
        <w:tab/>
        <w:t>системы</w:t>
      </w:r>
      <w:r w:rsidRPr="00B6781D">
        <w:rPr>
          <w:lang w:val="ru-RU"/>
        </w:rPr>
        <w:tab/>
        <w:t>«Гарант»</w:t>
      </w:r>
      <w:r w:rsidRPr="00B6781D">
        <w:rPr>
          <w:lang w:val="ru-RU"/>
        </w:rPr>
        <w:tab/>
        <w:t>и</w:t>
      </w:r>
      <w:r w:rsidRPr="00B6781D">
        <w:rPr>
          <w:lang w:val="ru-RU"/>
        </w:rPr>
        <w:tab/>
        <w:t>«Консультант</w:t>
      </w:r>
      <w:r w:rsidRPr="00B6781D">
        <w:rPr>
          <w:lang w:val="ru-RU"/>
        </w:rPr>
        <w:tab/>
        <w:t>Плюс»,</w:t>
      </w:r>
      <w:r w:rsidRPr="00B6781D">
        <w:rPr>
          <w:lang w:val="ru-RU"/>
        </w:rPr>
        <w:tab/>
        <w:t>содержащие систематизированную и регулярно обновляемую информацию по законодательству. В 2016 году такие справочно-правовые системы имелись в 18 районах и городских округах Воронежской области. Основной причиной отсутствия этих С</w:t>
      </w:r>
      <w:proofErr w:type="gramStart"/>
      <w:r w:rsidRPr="00B6781D">
        <w:rPr>
          <w:lang w:val="ru-RU"/>
        </w:rPr>
        <w:t>ПС в др</w:t>
      </w:r>
      <w:proofErr w:type="gramEnd"/>
      <w:r w:rsidRPr="00B6781D">
        <w:rPr>
          <w:lang w:val="ru-RU"/>
        </w:rPr>
        <w:t xml:space="preserve">угих районах области является недостаточный для их приобретения объем финансирования библиотек. </w:t>
      </w:r>
      <w:proofErr w:type="gramStart"/>
      <w:r w:rsidRPr="00B6781D">
        <w:rPr>
          <w:lang w:val="ru-RU"/>
        </w:rPr>
        <w:t>Специалисты</w:t>
      </w:r>
      <w:r w:rsidRPr="00B6781D">
        <w:rPr>
          <w:lang w:val="ru-RU"/>
        </w:rPr>
        <w:tab/>
        <w:t>Аннинской</w:t>
      </w:r>
      <w:r w:rsidRPr="00B6781D">
        <w:rPr>
          <w:lang w:val="ru-RU"/>
        </w:rPr>
        <w:tab/>
        <w:t>центральной</w:t>
      </w:r>
      <w:r w:rsidRPr="00B6781D">
        <w:rPr>
          <w:lang w:val="ru-RU"/>
        </w:rPr>
        <w:tab/>
      </w:r>
      <w:r w:rsidRPr="00B6781D">
        <w:rPr>
          <w:lang w:val="ru-RU"/>
        </w:rPr>
        <w:tab/>
        <w:t>библиотеки</w:t>
      </w:r>
      <w:r w:rsidRPr="00B6781D">
        <w:rPr>
          <w:lang w:val="ru-RU"/>
        </w:rPr>
        <w:tab/>
      </w:r>
      <w:r w:rsidRPr="00B6781D">
        <w:rPr>
          <w:lang w:val="ru-RU"/>
        </w:rPr>
        <w:tab/>
        <w:t>им.</w:t>
      </w:r>
      <w:r w:rsidRPr="00B6781D">
        <w:rPr>
          <w:spacing w:val="1"/>
          <w:lang w:val="ru-RU"/>
        </w:rPr>
        <w:t xml:space="preserve"> </w:t>
      </w:r>
      <w:r w:rsidRPr="00B6781D">
        <w:rPr>
          <w:lang w:val="ru-RU"/>
        </w:rPr>
        <w:t>Е.П.</w:t>
      </w:r>
      <w:r w:rsidRPr="00B6781D">
        <w:rPr>
          <w:spacing w:val="-2"/>
          <w:lang w:val="ru-RU"/>
        </w:rPr>
        <w:t xml:space="preserve"> </w:t>
      </w:r>
      <w:r w:rsidRPr="00B6781D">
        <w:rPr>
          <w:lang w:val="ru-RU"/>
        </w:rPr>
        <w:t>Ростопчиной,</w:t>
      </w:r>
      <w:r w:rsidRPr="00B6781D">
        <w:rPr>
          <w:lang w:val="ru-RU"/>
        </w:rPr>
        <w:tab/>
        <w:t>не располагающей</w:t>
      </w:r>
      <w:r w:rsidRPr="00B6781D">
        <w:rPr>
          <w:lang w:val="ru-RU"/>
        </w:rPr>
        <w:tab/>
      </w:r>
      <w:r w:rsidRPr="00B6781D">
        <w:rPr>
          <w:lang w:val="ru-RU"/>
        </w:rPr>
        <w:tab/>
        <w:t>коммерческими</w:t>
      </w:r>
      <w:r w:rsidRPr="00B6781D">
        <w:rPr>
          <w:lang w:val="ru-RU"/>
        </w:rPr>
        <w:tab/>
      </w:r>
      <w:r w:rsidRPr="00B6781D">
        <w:rPr>
          <w:lang w:val="ru-RU"/>
        </w:rPr>
        <w:tab/>
        <w:t>СПС,</w:t>
      </w:r>
      <w:r w:rsidRPr="00B6781D">
        <w:rPr>
          <w:lang w:val="ru-RU"/>
        </w:rPr>
        <w:tab/>
        <w:t>обращались</w:t>
      </w:r>
      <w:r w:rsidRPr="00B6781D">
        <w:rPr>
          <w:lang w:val="ru-RU"/>
        </w:rPr>
        <w:tab/>
        <w:t>к</w:t>
      </w:r>
      <w:r w:rsidRPr="00B6781D">
        <w:rPr>
          <w:lang w:val="ru-RU"/>
        </w:rPr>
        <w:tab/>
        <w:t>бесплатной</w:t>
      </w:r>
      <w:r w:rsidRPr="00B6781D">
        <w:rPr>
          <w:lang w:val="ru-RU"/>
        </w:rPr>
        <w:tab/>
        <w:t>СПС</w:t>
      </w:r>
      <w:r w:rsidRPr="00B6781D">
        <w:rPr>
          <w:lang w:val="ru-RU"/>
        </w:rPr>
        <w:tab/>
        <w:t>«Право» (</w:t>
      </w:r>
      <w:hyperlink r:id="rId45">
        <w:r w:rsidRPr="00B6781D">
          <w:rPr>
            <w:u w:val="single"/>
          </w:rPr>
          <w:t>http</w:t>
        </w:r>
        <w:r w:rsidRPr="00B6781D">
          <w:rPr>
            <w:u w:val="single"/>
            <w:lang w:val="ru-RU"/>
          </w:rPr>
          <w:t>://</w:t>
        </w:r>
        <w:r w:rsidRPr="00B6781D">
          <w:rPr>
            <w:u w:val="single"/>
          </w:rPr>
          <w:t>www</w:t>
        </w:r>
        <w:r w:rsidRPr="00B6781D">
          <w:rPr>
            <w:u w:val="single"/>
            <w:lang w:val="ru-RU"/>
          </w:rPr>
          <w:t>.</w:t>
        </w:r>
        <w:r w:rsidRPr="00B6781D">
          <w:rPr>
            <w:u w:val="single"/>
          </w:rPr>
          <w:t>pravo</w:t>
        </w:r>
        <w:r w:rsidRPr="00B6781D">
          <w:rPr>
            <w:u w:val="single"/>
            <w:lang w:val="ru-RU"/>
          </w:rPr>
          <w:t>.</w:t>
        </w:r>
        <w:r w:rsidRPr="00B6781D">
          <w:rPr>
            <w:u w:val="single"/>
          </w:rPr>
          <w:t>ru</w:t>
        </w:r>
        <w:r w:rsidRPr="00B6781D">
          <w:rPr>
            <w:u w:val="single"/>
            <w:lang w:val="ru-RU"/>
          </w:rPr>
          <w:t>/</w:t>
        </w:r>
      </w:hyperlink>
      <w:r w:rsidRPr="00B6781D">
        <w:rPr>
          <w:lang w:val="ru-RU"/>
        </w:rPr>
        <w:t xml:space="preserve">)  и  демо-версиям  СПС  «Гарант»,  СПС  «КонсультантПлюс», </w:t>
      </w:r>
      <w:r w:rsidRPr="00B6781D">
        <w:rPr>
          <w:spacing w:val="24"/>
          <w:lang w:val="ru-RU"/>
        </w:rPr>
        <w:t xml:space="preserve"> </w:t>
      </w:r>
      <w:r w:rsidRPr="00B6781D">
        <w:rPr>
          <w:lang w:val="ru-RU"/>
        </w:rPr>
        <w:t>СПС</w:t>
      </w:r>
      <w:proofErr w:type="gramEnd"/>
    </w:p>
    <w:p w:rsidR="00804282" w:rsidRPr="00C90C17" w:rsidRDefault="00F87978" w:rsidP="00252876">
      <w:pPr>
        <w:pStyle w:val="a3"/>
        <w:spacing w:before="12"/>
        <w:ind w:right="55"/>
        <w:rPr>
          <w:lang w:val="ru-RU"/>
        </w:rPr>
      </w:pPr>
      <w:r w:rsidRPr="00B6781D">
        <w:rPr>
          <w:lang w:val="ru-RU"/>
        </w:rPr>
        <w:t>«Кодекс».</w:t>
      </w:r>
      <w:r w:rsidR="00252876" w:rsidRPr="00B6781D">
        <w:rPr>
          <w:lang w:val="ru-RU"/>
        </w:rPr>
        <w:t xml:space="preserve"> </w:t>
      </w:r>
    </w:p>
    <w:p w:rsidR="00804282" w:rsidRPr="00C90C17" w:rsidRDefault="00F87978">
      <w:pPr>
        <w:pStyle w:val="a3"/>
        <w:ind w:right="107" w:firstLine="707"/>
        <w:rPr>
          <w:lang w:val="ru-RU"/>
        </w:rPr>
      </w:pPr>
      <w:r w:rsidRPr="00C90C17">
        <w:rPr>
          <w:lang w:val="ru-RU"/>
        </w:rPr>
        <w:t>Для оказания помощи читателям по правовым вопросам библиотеки области создают собственные базы данных юридической тематики на различных носителях информации. Отдел правовой информации Бутурлиновской центральной районной библиотеки пополняет базу данных (в электронном и печатном виде) «Вестники муниципальных правовых актов Бутурлиновского городского поселения Бутурлиновского муниципального района Воронежской области». Кантемировские библиотекари предлагают    своим    читателям    ознакомиться    с    материалами    тематических   папок</w:t>
      </w:r>
    </w:p>
    <w:p w:rsidR="00804282" w:rsidRPr="00C90C17" w:rsidRDefault="00F87978">
      <w:pPr>
        <w:pStyle w:val="a3"/>
        <w:ind w:right="55"/>
        <w:jc w:val="left"/>
        <w:rPr>
          <w:lang w:val="ru-RU"/>
        </w:rPr>
      </w:pPr>
      <w:r w:rsidRPr="00C90C17">
        <w:rPr>
          <w:lang w:val="ru-RU"/>
        </w:rPr>
        <w:t>«Информационная безопасность детей», «Права ребенка», «Полезная информация для потребителей», «Информация для индивидуальных предпринимателей».</w:t>
      </w:r>
    </w:p>
    <w:p w:rsidR="00804282" w:rsidRPr="00C90C17" w:rsidRDefault="00F87978">
      <w:pPr>
        <w:pStyle w:val="a3"/>
        <w:ind w:right="105" w:firstLine="707"/>
        <w:rPr>
          <w:lang w:val="ru-RU"/>
        </w:rPr>
      </w:pPr>
      <w:r w:rsidRPr="00C90C17">
        <w:rPr>
          <w:lang w:val="ru-RU"/>
        </w:rPr>
        <w:t xml:space="preserve">На базе Публичного центра правовой информации Воронежской областной универсальной научной библиотеки им. </w:t>
      </w:r>
      <w:r w:rsidRPr="005F2E72">
        <w:rPr>
          <w:lang w:val="ru-RU"/>
        </w:rPr>
        <w:t xml:space="preserve">И.С. Никитина состоялся единый информационный день Росреестра. </w:t>
      </w:r>
      <w:r w:rsidRPr="00C90C17">
        <w:rPr>
          <w:lang w:val="ru-RU"/>
        </w:rPr>
        <w:t xml:space="preserve">В мероприятии приняли участие специалисты Управления Росреестра по Воронежской области, филиала ФГБУ «Федеральной Кадастровой Палаты Росреестра» по Воронежской области, Нотариальной палаты. Читатели ВОУНБ им. И.С. Никитина получили бесплатные  индивидуальные консультации по юридическим вопросам. Во время акции посредством </w:t>
      </w:r>
      <w:r>
        <w:t>Skype</w:t>
      </w:r>
      <w:r w:rsidRPr="00C90C17">
        <w:rPr>
          <w:lang w:val="ru-RU"/>
        </w:rPr>
        <w:t xml:space="preserve"> квалифицированная юридическая помощь была оказана пользователям библиотек Бобровского, Лискинского, Острогожского муниципальных районов и Борисоглебского городского округа.</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13" w:firstLine="707"/>
        <w:rPr>
          <w:lang w:val="ru-RU"/>
        </w:rPr>
      </w:pPr>
      <w:r w:rsidRPr="00C90C17">
        <w:rPr>
          <w:lang w:val="ru-RU"/>
        </w:rPr>
        <w:lastRenderedPageBreak/>
        <w:t>Таким образом, публичные библиотеки Воронежской области являются востребованными информационными и просветительскими центрами, способными оказывать существенное влияние на повышение уровня правовой информированности и культуры граждан.</w:t>
      </w:r>
    </w:p>
    <w:p w:rsidR="00804282" w:rsidRPr="00C90C17" w:rsidRDefault="00804282">
      <w:pPr>
        <w:pStyle w:val="a3"/>
        <w:ind w:left="0"/>
        <w:jc w:val="left"/>
        <w:rPr>
          <w:lang w:val="ru-RU"/>
        </w:rPr>
      </w:pPr>
    </w:p>
    <w:p w:rsidR="00804282" w:rsidRPr="00C90C17" w:rsidRDefault="00F87978">
      <w:pPr>
        <w:pStyle w:val="Heading1"/>
        <w:numPr>
          <w:ilvl w:val="1"/>
          <w:numId w:val="9"/>
        </w:numPr>
        <w:tabs>
          <w:tab w:val="left" w:pos="1247"/>
        </w:tabs>
        <w:ind w:right="111" w:firstLine="566"/>
        <w:jc w:val="both"/>
        <w:rPr>
          <w:lang w:val="ru-RU"/>
        </w:rPr>
      </w:pPr>
      <w:r w:rsidRPr="00C90C17">
        <w:rPr>
          <w:lang w:val="ru-RU"/>
        </w:rPr>
        <w:t>Деятельность Многофункциональных центров (МФЦ) по оказанию государственных услуг на базе муниципальных</w:t>
      </w:r>
      <w:r w:rsidRPr="00C90C17">
        <w:rPr>
          <w:spacing w:val="-15"/>
          <w:lang w:val="ru-RU"/>
        </w:rPr>
        <w:t xml:space="preserve"> </w:t>
      </w:r>
      <w:r w:rsidRPr="00C90C17">
        <w:rPr>
          <w:lang w:val="ru-RU"/>
        </w:rPr>
        <w:t>библиотек</w:t>
      </w:r>
    </w:p>
    <w:p w:rsidR="00804282" w:rsidRDefault="00F87978">
      <w:pPr>
        <w:pStyle w:val="a3"/>
        <w:ind w:right="104" w:firstLine="566"/>
      </w:pPr>
      <w:r w:rsidRPr="00C90C17">
        <w:rPr>
          <w:lang w:val="ru-RU"/>
        </w:rPr>
        <w:t xml:space="preserve">На территории Воронежской области офисы информационных многофункциональных центров на базе муниципальных общедоступных библиотек не располагаются. Государственные и муниципальные услуги населению оказывает автономное учреждение Воронежской области «Многофункциональный центр предоставления государственных и муниципальных услуг» (АУ «МФЦ»), центры  которого расположены в 34-х муниципальных образованиях области. </w:t>
      </w:r>
      <w:proofErr w:type="gramStart"/>
      <w:r>
        <w:t>МФЦ привлекают библиотеки в качестве партнёров по мере</w:t>
      </w:r>
      <w:r>
        <w:rPr>
          <w:spacing w:val="-10"/>
        </w:rPr>
        <w:t xml:space="preserve"> </w:t>
      </w:r>
      <w:r>
        <w:t>необходимости.</w:t>
      </w:r>
      <w:proofErr w:type="gramEnd"/>
    </w:p>
    <w:p w:rsidR="00804282" w:rsidRDefault="00804282">
      <w:pPr>
        <w:pStyle w:val="a3"/>
        <w:ind w:left="0"/>
        <w:jc w:val="left"/>
      </w:pPr>
    </w:p>
    <w:p w:rsidR="00804282" w:rsidRDefault="00F87978">
      <w:pPr>
        <w:pStyle w:val="Heading1"/>
        <w:numPr>
          <w:ilvl w:val="1"/>
          <w:numId w:val="9"/>
        </w:numPr>
        <w:tabs>
          <w:tab w:val="left" w:pos="1089"/>
        </w:tabs>
        <w:ind w:left="1088"/>
      </w:pPr>
      <w:r>
        <w:t>Выпуск библиографической</w:t>
      </w:r>
      <w:r>
        <w:rPr>
          <w:spacing w:val="-8"/>
        </w:rPr>
        <w:t xml:space="preserve"> </w:t>
      </w:r>
      <w:r>
        <w:t>продукции</w:t>
      </w:r>
    </w:p>
    <w:p w:rsidR="00804282" w:rsidRPr="00C90C17" w:rsidRDefault="00F87978">
      <w:pPr>
        <w:pStyle w:val="a3"/>
        <w:ind w:right="110" w:firstLine="566"/>
        <w:rPr>
          <w:lang w:val="ru-RU"/>
        </w:rPr>
      </w:pPr>
      <w:r w:rsidRPr="00C90C17">
        <w:rPr>
          <w:lang w:val="ru-RU"/>
        </w:rPr>
        <w:t>Выпуском библиографической продукции занимаются в основном центральные библиотеки муниципальных районов и городских округов, где есть техническая возможность. Главной целью создания библиографической продукции является наиболее полное раскрытие книжного фонда библиотек муниципальных образований области, а также реклама новинок литературы.</w:t>
      </w:r>
    </w:p>
    <w:p w:rsidR="00804282" w:rsidRPr="00C90C17" w:rsidRDefault="00F87978">
      <w:pPr>
        <w:pStyle w:val="a3"/>
        <w:ind w:right="110" w:firstLine="566"/>
        <w:rPr>
          <w:lang w:val="ru-RU"/>
        </w:rPr>
      </w:pPr>
      <w:r w:rsidRPr="00C90C17">
        <w:rPr>
          <w:lang w:val="ru-RU"/>
        </w:rPr>
        <w:t xml:space="preserve">В 2016 году Центральной городской библиотекой имени В. Кина Борисоглебского городского округа вниманию читателей был представлен  библиографический   </w:t>
      </w:r>
      <w:r w:rsidRPr="00C90C17">
        <w:rPr>
          <w:spacing w:val="50"/>
          <w:lang w:val="ru-RU"/>
        </w:rPr>
        <w:t xml:space="preserve"> </w:t>
      </w:r>
      <w:r w:rsidRPr="00C90C17">
        <w:rPr>
          <w:lang w:val="ru-RU"/>
        </w:rPr>
        <w:t>указатель</w:t>
      </w:r>
    </w:p>
    <w:p w:rsidR="00804282" w:rsidRPr="00C90C17" w:rsidRDefault="00F87978">
      <w:pPr>
        <w:pStyle w:val="a3"/>
        <w:ind w:right="55"/>
        <w:jc w:val="left"/>
        <w:rPr>
          <w:lang w:val="ru-RU"/>
        </w:rPr>
      </w:pPr>
      <w:r w:rsidRPr="00C90C17">
        <w:rPr>
          <w:lang w:val="ru-RU"/>
        </w:rPr>
        <w:t>«Книги – лауреаты литературных премий».</w:t>
      </w:r>
    </w:p>
    <w:p w:rsidR="00804282" w:rsidRPr="00C90C17" w:rsidRDefault="00F87978">
      <w:pPr>
        <w:pStyle w:val="a3"/>
        <w:ind w:right="108" w:firstLine="566"/>
        <w:rPr>
          <w:lang w:val="ru-RU"/>
        </w:rPr>
      </w:pPr>
      <w:r w:rsidRPr="00C90C17">
        <w:rPr>
          <w:lang w:val="ru-RU"/>
        </w:rPr>
        <w:t>МКУ «Аннинская центральная библиотека им. Е. П. Растопчиной» традиционно продолжает выпускать биобиблиографические указатели, посвящённые юбилейным датам писателей. В 2016 году были изданы указатели, посвященные Чарушину Е.И. (115 лет), Белинскому В.Г. (205 лет), Скотту В. (245 лет), Аксакову С.Т. (225 лет).</w:t>
      </w:r>
    </w:p>
    <w:p w:rsidR="00804282" w:rsidRPr="00C90C17" w:rsidRDefault="00F87978">
      <w:pPr>
        <w:pStyle w:val="a3"/>
        <w:ind w:right="111" w:firstLine="566"/>
        <w:rPr>
          <w:lang w:val="ru-RU"/>
        </w:rPr>
      </w:pPr>
      <w:r w:rsidRPr="00C90C17">
        <w:rPr>
          <w:lang w:val="ru-RU"/>
        </w:rPr>
        <w:t>В библиотеках особое место отводится изданию библиографических указателей, связанных с краеведением. Например, Верхнехавская центральная библиотека дополнила и переиздала аннотированный указатель рекомендательного характера «Что читать о селе Верхняя Хава и Верхнехавском районе...». Орловская сельская библиотека Новоусманского муниципального района выпустила указатель «Край наш Воронежский». Центральная библиотека Павловского муниципального района издала библиографический указатель,</w:t>
      </w:r>
      <w:r w:rsidRPr="00C90C17">
        <w:rPr>
          <w:spacing w:val="41"/>
          <w:lang w:val="ru-RU"/>
        </w:rPr>
        <w:t xml:space="preserve"> </w:t>
      </w:r>
      <w:r w:rsidRPr="00C90C17">
        <w:rPr>
          <w:lang w:val="ru-RU"/>
        </w:rPr>
        <w:t>посвященный</w:t>
      </w:r>
      <w:r w:rsidRPr="00C90C17">
        <w:rPr>
          <w:spacing w:val="41"/>
          <w:lang w:val="ru-RU"/>
        </w:rPr>
        <w:t xml:space="preserve"> </w:t>
      </w:r>
      <w:r w:rsidRPr="00C90C17">
        <w:rPr>
          <w:lang w:val="ru-RU"/>
        </w:rPr>
        <w:t>творчеству</w:t>
      </w:r>
      <w:r w:rsidRPr="00C90C17">
        <w:rPr>
          <w:spacing w:val="37"/>
          <w:lang w:val="ru-RU"/>
        </w:rPr>
        <w:t xml:space="preserve"> </w:t>
      </w:r>
      <w:r w:rsidRPr="00C90C17">
        <w:rPr>
          <w:lang w:val="ru-RU"/>
        </w:rPr>
        <w:t>местного</w:t>
      </w:r>
      <w:r w:rsidRPr="00C90C17">
        <w:rPr>
          <w:spacing w:val="41"/>
          <w:lang w:val="ru-RU"/>
        </w:rPr>
        <w:t xml:space="preserve"> </w:t>
      </w:r>
      <w:r w:rsidRPr="00C90C17">
        <w:rPr>
          <w:lang w:val="ru-RU"/>
        </w:rPr>
        <w:t>поэта</w:t>
      </w:r>
      <w:r w:rsidRPr="00C90C17">
        <w:rPr>
          <w:spacing w:val="41"/>
          <w:lang w:val="ru-RU"/>
        </w:rPr>
        <w:t xml:space="preserve"> </w:t>
      </w:r>
      <w:r w:rsidRPr="00C90C17">
        <w:rPr>
          <w:lang w:val="ru-RU"/>
        </w:rPr>
        <w:t>С.Е.</w:t>
      </w:r>
      <w:r w:rsidRPr="00C90C17">
        <w:rPr>
          <w:spacing w:val="41"/>
          <w:lang w:val="ru-RU"/>
        </w:rPr>
        <w:t xml:space="preserve"> </w:t>
      </w:r>
      <w:r w:rsidRPr="00C90C17">
        <w:rPr>
          <w:lang w:val="ru-RU"/>
        </w:rPr>
        <w:t>Луценко.</w:t>
      </w:r>
      <w:r w:rsidRPr="00C90C17">
        <w:rPr>
          <w:spacing w:val="41"/>
          <w:lang w:val="ru-RU"/>
        </w:rPr>
        <w:t xml:space="preserve"> </w:t>
      </w:r>
      <w:r w:rsidRPr="00C90C17">
        <w:rPr>
          <w:lang w:val="ru-RU"/>
        </w:rPr>
        <w:t>К</w:t>
      </w:r>
      <w:r w:rsidRPr="00C90C17">
        <w:rPr>
          <w:spacing w:val="42"/>
          <w:lang w:val="ru-RU"/>
        </w:rPr>
        <w:t xml:space="preserve"> </w:t>
      </w:r>
      <w:r w:rsidRPr="00C90C17">
        <w:rPr>
          <w:lang w:val="ru-RU"/>
        </w:rPr>
        <w:t>Году</w:t>
      </w:r>
      <w:r w:rsidRPr="00C90C17">
        <w:rPr>
          <w:spacing w:val="37"/>
          <w:lang w:val="ru-RU"/>
        </w:rPr>
        <w:t xml:space="preserve"> </w:t>
      </w:r>
      <w:r w:rsidRPr="00C90C17">
        <w:rPr>
          <w:lang w:val="ru-RU"/>
        </w:rPr>
        <w:t>кино</w:t>
      </w:r>
      <w:r w:rsidRPr="00C90C17">
        <w:rPr>
          <w:spacing w:val="41"/>
          <w:lang w:val="ru-RU"/>
        </w:rPr>
        <w:t xml:space="preserve"> </w:t>
      </w:r>
      <w:r w:rsidRPr="00C90C17">
        <w:rPr>
          <w:lang w:val="ru-RU"/>
        </w:rPr>
        <w:t>МКУК</w:t>
      </w:r>
    </w:p>
    <w:p w:rsidR="00804282" w:rsidRPr="00C90C17" w:rsidRDefault="00F87978">
      <w:pPr>
        <w:pStyle w:val="a3"/>
        <w:ind w:right="55"/>
        <w:jc w:val="left"/>
        <w:rPr>
          <w:lang w:val="ru-RU"/>
        </w:rPr>
      </w:pPr>
      <w:r w:rsidRPr="00C90C17">
        <w:rPr>
          <w:lang w:val="ru-RU"/>
        </w:rPr>
        <w:t>«Центральная районная библиотека» Подгоренского муниципального района подготовила указатель «25 фильмов, снятых на воронежской земле».</w:t>
      </w:r>
    </w:p>
    <w:p w:rsidR="00804282" w:rsidRPr="00C90C17" w:rsidRDefault="00F87978">
      <w:pPr>
        <w:pStyle w:val="a3"/>
        <w:ind w:right="108" w:firstLine="566"/>
        <w:rPr>
          <w:lang w:val="ru-RU"/>
        </w:rPr>
      </w:pPr>
      <w:r w:rsidRPr="00C90C17">
        <w:rPr>
          <w:lang w:val="ru-RU"/>
        </w:rPr>
        <w:t>Центральные библиотеки муниципальных образований области составляют и выпускают Календари знаменательных дат, связанные с краем. В сельских библиотеках области предпочтение отдаётся библиографическим пособиям малых форм – буклетам, памяткам, закладкам, рекомендательным спискам литературы.</w:t>
      </w:r>
    </w:p>
    <w:p w:rsidR="00804282" w:rsidRPr="005F2E72" w:rsidRDefault="00F87978">
      <w:pPr>
        <w:pStyle w:val="a3"/>
        <w:ind w:right="108" w:firstLine="566"/>
        <w:rPr>
          <w:lang w:val="ru-RU"/>
        </w:rPr>
      </w:pPr>
      <w:r w:rsidRPr="00C90C17">
        <w:rPr>
          <w:lang w:val="ru-RU"/>
        </w:rPr>
        <w:t xml:space="preserve">Инновационными формами библиографической продукции в библиотеках-филиалах МКУК «Борисоглебская ЦБС» Борисоглебского городского округа стали виртуальные литературные обзоры книжных новинок на сайте ЦГБ им. </w:t>
      </w:r>
      <w:r w:rsidRPr="005F2E72">
        <w:rPr>
          <w:lang w:val="ru-RU"/>
        </w:rPr>
        <w:t>В. Кина.</w:t>
      </w:r>
    </w:p>
    <w:p w:rsidR="00804282" w:rsidRPr="00C90C17" w:rsidRDefault="00F87978">
      <w:pPr>
        <w:pStyle w:val="a3"/>
        <w:ind w:right="112" w:firstLine="566"/>
        <w:rPr>
          <w:lang w:val="ru-RU"/>
        </w:rPr>
      </w:pPr>
      <w:r w:rsidRPr="00C90C17">
        <w:rPr>
          <w:lang w:val="ru-RU"/>
        </w:rPr>
        <w:t>Анализ информационных отчётов муниципальных общедоступных библиотек области позволил сделать вывод о том, что уровень создания и выпуска библиографической продукции становится выше, несмотря на трудности, связанные с финансированием, отсутствием или плохим состоянием компьютерного оборудования.</w:t>
      </w:r>
    </w:p>
    <w:p w:rsidR="00804282" w:rsidRPr="00C90C17" w:rsidRDefault="00804282">
      <w:pPr>
        <w:pStyle w:val="a3"/>
        <w:ind w:left="0"/>
        <w:jc w:val="left"/>
        <w:rPr>
          <w:lang w:val="ru-RU"/>
        </w:rPr>
      </w:pPr>
    </w:p>
    <w:p w:rsidR="00804282" w:rsidRDefault="00F87978">
      <w:pPr>
        <w:pStyle w:val="Heading1"/>
        <w:numPr>
          <w:ilvl w:val="1"/>
          <w:numId w:val="9"/>
        </w:numPr>
        <w:tabs>
          <w:tab w:val="left" w:pos="1089"/>
        </w:tabs>
        <w:ind w:left="1088"/>
      </w:pPr>
      <w:r>
        <w:t>Краткие выводы по</w:t>
      </w:r>
      <w:r>
        <w:rPr>
          <w:spacing w:val="-6"/>
        </w:rPr>
        <w:t xml:space="preserve"> </w:t>
      </w:r>
      <w:r>
        <w:t>разделу</w:t>
      </w:r>
    </w:p>
    <w:p w:rsidR="00804282" w:rsidRPr="00C90C17" w:rsidRDefault="00F87978">
      <w:pPr>
        <w:pStyle w:val="a3"/>
        <w:ind w:right="105" w:firstLine="566"/>
        <w:rPr>
          <w:lang w:val="ru-RU"/>
        </w:rPr>
      </w:pPr>
      <w:r w:rsidRPr="00C90C17">
        <w:rPr>
          <w:lang w:val="ru-RU"/>
        </w:rPr>
        <w:t xml:space="preserve">В качестве общего вывода по справочно-библиографическому и информационному обслуживанию пользователей следует отметить, что в условиях активного роста и динамичного  развития  информационно-коммуникативных   технологий </w:t>
      </w:r>
      <w:r w:rsidRPr="00C90C17">
        <w:rPr>
          <w:spacing w:val="58"/>
          <w:lang w:val="ru-RU"/>
        </w:rPr>
        <w:t xml:space="preserve"> </w:t>
      </w:r>
      <w:r w:rsidRPr="00C90C17">
        <w:rPr>
          <w:lang w:val="ru-RU"/>
        </w:rPr>
        <w:t>муниципальные</w:t>
      </w:r>
    </w:p>
    <w:p w:rsidR="00804282" w:rsidRPr="00C90C17" w:rsidRDefault="00804282">
      <w:pPr>
        <w:rPr>
          <w:lang w:val="ru-RU"/>
        </w:rPr>
        <w:sectPr w:rsidR="00804282" w:rsidRPr="00C90C17">
          <w:footerReference w:type="default" r:id="rId46"/>
          <w:pgSz w:w="11910" w:h="16840"/>
          <w:pgMar w:top="780" w:right="740" w:bottom="1100" w:left="1600" w:header="0" w:footer="914" w:gutter="0"/>
          <w:cols w:space="720"/>
        </w:sectPr>
      </w:pPr>
    </w:p>
    <w:p w:rsidR="00804282" w:rsidRPr="00C90C17" w:rsidRDefault="00F87978">
      <w:pPr>
        <w:pStyle w:val="a3"/>
        <w:spacing w:before="52"/>
        <w:ind w:right="107"/>
        <w:rPr>
          <w:lang w:val="ru-RU"/>
        </w:rPr>
      </w:pPr>
      <w:r w:rsidRPr="00C90C17">
        <w:rPr>
          <w:lang w:val="ru-RU"/>
        </w:rPr>
        <w:lastRenderedPageBreak/>
        <w:t xml:space="preserve">общедоступные библиотеки Воронежской области стараются шагать в ногу со временем. Электронные информационные ресурсы все больше дополняют традиционные, что обогащает ассортимент библиографической продукции, и, соответственно, расширяет спектр предоставляемых библиотеками информационных и </w:t>
      </w:r>
      <w:proofErr w:type="gramStart"/>
      <w:r w:rsidRPr="00C90C17">
        <w:rPr>
          <w:lang w:val="ru-RU"/>
        </w:rPr>
        <w:t>справочно- библиографических</w:t>
      </w:r>
      <w:proofErr w:type="gramEnd"/>
      <w:r w:rsidRPr="00C90C17">
        <w:rPr>
          <w:lang w:val="ru-RU"/>
        </w:rPr>
        <w:t xml:space="preserve"> услуг.</w:t>
      </w:r>
    </w:p>
    <w:p w:rsidR="00804282" w:rsidRPr="00C90C17" w:rsidRDefault="00804282">
      <w:pPr>
        <w:pStyle w:val="a3"/>
        <w:ind w:left="0"/>
        <w:jc w:val="left"/>
        <w:rPr>
          <w:lang w:val="ru-RU"/>
        </w:rPr>
      </w:pPr>
    </w:p>
    <w:p w:rsidR="00804282" w:rsidRDefault="00F87978" w:rsidP="006C443D">
      <w:pPr>
        <w:pStyle w:val="Heading1"/>
        <w:numPr>
          <w:ilvl w:val="0"/>
          <w:numId w:val="22"/>
        </w:numPr>
        <w:tabs>
          <w:tab w:val="left" w:pos="1936"/>
        </w:tabs>
        <w:spacing w:before="180"/>
        <w:jc w:val="center"/>
      </w:pPr>
      <w:r>
        <w:t>КРАЕВЕДЧЕСКАЯ  ДЕЯТЕЛЬНОСТЬ</w:t>
      </w:r>
      <w:r>
        <w:rPr>
          <w:spacing w:val="-11"/>
        </w:rPr>
        <w:t xml:space="preserve"> </w:t>
      </w:r>
      <w:r>
        <w:t>БИБЛИОТЕК</w:t>
      </w:r>
    </w:p>
    <w:p w:rsidR="00804282" w:rsidRPr="00C90C17" w:rsidRDefault="00F87978">
      <w:pPr>
        <w:pStyle w:val="a4"/>
        <w:numPr>
          <w:ilvl w:val="1"/>
          <w:numId w:val="8"/>
        </w:numPr>
        <w:tabs>
          <w:tab w:val="left" w:pos="1230"/>
        </w:tabs>
        <w:spacing w:before="182"/>
        <w:ind w:firstLine="708"/>
        <w:jc w:val="left"/>
        <w:rPr>
          <w:b/>
          <w:sz w:val="24"/>
          <w:lang w:val="ru-RU"/>
        </w:rPr>
      </w:pPr>
      <w:r w:rsidRPr="00C90C17">
        <w:rPr>
          <w:b/>
          <w:sz w:val="24"/>
          <w:lang w:val="ru-RU"/>
        </w:rPr>
        <w:t>Реализация краеведческих проектов, в том числе</w:t>
      </w:r>
      <w:r w:rsidRPr="00C90C17">
        <w:rPr>
          <w:b/>
          <w:spacing w:val="-23"/>
          <w:sz w:val="24"/>
          <w:lang w:val="ru-RU"/>
        </w:rPr>
        <w:t xml:space="preserve"> </w:t>
      </w:r>
      <w:r w:rsidRPr="00C90C17">
        <w:rPr>
          <w:b/>
          <w:sz w:val="24"/>
          <w:lang w:val="ru-RU"/>
        </w:rPr>
        <w:t>корпоративных</w:t>
      </w:r>
    </w:p>
    <w:p w:rsidR="00804282" w:rsidRPr="00C90C17" w:rsidRDefault="00F87978">
      <w:pPr>
        <w:pStyle w:val="a3"/>
        <w:ind w:right="107" w:firstLine="707"/>
        <w:rPr>
          <w:lang w:val="ru-RU"/>
        </w:rPr>
      </w:pPr>
      <w:r w:rsidRPr="00C90C17">
        <w:rPr>
          <w:lang w:val="ru-RU"/>
        </w:rPr>
        <w:t>Общедоступные библиотеки Воронежской области, наряду с традиционным подходом к краеведческой деятельности, осуществляют работу по комплексным программам и проектам. Число таких учреждений с каждым годом увеличивается, что позволяет специалистам более целенаправленно и системно заниматься краеведением, приобщая население к изучению историко-культурного наследия края.</w:t>
      </w:r>
    </w:p>
    <w:p w:rsidR="00804282" w:rsidRPr="00C90C17" w:rsidRDefault="00F87978">
      <w:pPr>
        <w:pStyle w:val="a3"/>
        <w:ind w:right="105" w:firstLine="993"/>
        <w:rPr>
          <w:lang w:val="ru-RU"/>
        </w:rPr>
      </w:pPr>
      <w:r w:rsidRPr="00C90C17">
        <w:rPr>
          <w:lang w:val="ru-RU"/>
        </w:rPr>
        <w:t xml:space="preserve">Большинство проектов, разработанных специалистами общедоступных библиотек области в 2016 году, были направлены на развитие у жителей интереса к истории своего села и воспитанию патриотических чувств на краеведческом материале. </w:t>
      </w:r>
      <w:proofErr w:type="gramStart"/>
      <w:r w:rsidRPr="00C90C17">
        <w:rPr>
          <w:lang w:val="ru-RU"/>
        </w:rPr>
        <w:t xml:space="preserve">Этой теме посвящались проекты «Край мой – гордость моя» (МКУ «Аннинская центральная библиотека им. Е.П. Ростопчиной»), «История сел Воробьевского района» (межпоселенческая библиотечная сеть Воробьевского района), </w:t>
      </w:r>
      <w:r w:rsidRPr="00C90C17">
        <w:rPr>
          <w:spacing w:val="-4"/>
          <w:lang w:val="ru-RU"/>
        </w:rPr>
        <w:t xml:space="preserve">«С </w:t>
      </w:r>
      <w:r w:rsidRPr="00C90C17">
        <w:rPr>
          <w:lang w:val="ru-RU"/>
        </w:rPr>
        <w:t xml:space="preserve">малой родины жизнь начинается» (Подосиновская с/б Новохоперского района), «Село мое красивое, неброское село» (Белогорьевская с/б Подгоренского района), </w:t>
      </w:r>
      <w:r w:rsidRPr="00C90C17">
        <w:rPr>
          <w:spacing w:val="-4"/>
          <w:lang w:val="ru-RU"/>
        </w:rPr>
        <w:t>«С</w:t>
      </w:r>
      <w:r w:rsidRPr="00C90C17">
        <w:rPr>
          <w:spacing w:val="52"/>
          <w:lang w:val="ru-RU"/>
        </w:rPr>
        <w:t xml:space="preserve"> </w:t>
      </w:r>
      <w:r w:rsidRPr="00C90C17">
        <w:rPr>
          <w:lang w:val="ru-RU"/>
        </w:rPr>
        <w:t>чего начинается Родина – библиотечное краеведение в новом формате» (Терновская межпоселенческая библиотека).</w:t>
      </w:r>
      <w:proofErr w:type="gramEnd"/>
      <w:r w:rsidRPr="00C90C17">
        <w:rPr>
          <w:lang w:val="ru-RU"/>
        </w:rPr>
        <w:t xml:space="preserve"> Библиотекари Нижнедевицкого района продолжили работу по реализации долгосрочных краеведческих проектов «Человек в истории Нижнедевицка» (районная межпоселенческая библиотека); «Чем дальше в будущее смотрим, тем больше прошлым дорожим» (детская библиотека – б/ф № 1); «Топонимика, как форма сохранения названий, исчезающих поселений Нижнедевицкого района» (Нороворотаевский б/ф № 12); «Традиционные и инновационные формы работы сельской библиотеки по продвижению краеведческих знаний среди молодежи» (Вязноватовский б/ф № 5).</w:t>
      </w:r>
    </w:p>
    <w:p w:rsidR="00804282" w:rsidRPr="00C90C17" w:rsidRDefault="00F87978">
      <w:pPr>
        <w:pStyle w:val="a3"/>
        <w:ind w:left="761" w:right="55"/>
        <w:jc w:val="left"/>
        <w:rPr>
          <w:lang w:val="ru-RU"/>
        </w:rPr>
      </w:pPr>
      <w:r w:rsidRPr="00C90C17">
        <w:rPr>
          <w:lang w:val="ru-RU"/>
        </w:rPr>
        <w:t>В   Бутурлиновском   районе   (</w:t>
      </w:r>
      <w:proofErr w:type="gramStart"/>
      <w:r w:rsidRPr="00C90C17">
        <w:rPr>
          <w:lang w:val="ru-RU"/>
        </w:rPr>
        <w:t>с/б</w:t>
      </w:r>
      <w:proofErr w:type="gramEnd"/>
      <w:r w:rsidRPr="00C90C17">
        <w:rPr>
          <w:lang w:val="ru-RU"/>
        </w:rPr>
        <w:t xml:space="preserve">   села   «Ударник»)   успешно   реализован проект</w:t>
      </w:r>
    </w:p>
    <w:p w:rsidR="00804282" w:rsidRPr="00C90C17" w:rsidRDefault="00F87978">
      <w:pPr>
        <w:pStyle w:val="a3"/>
        <w:ind w:right="106"/>
        <w:rPr>
          <w:lang w:val="ru-RU"/>
        </w:rPr>
      </w:pPr>
      <w:r w:rsidRPr="00C90C17">
        <w:rPr>
          <w:lang w:val="ru-RU"/>
        </w:rPr>
        <w:t xml:space="preserve">«Русская изба», </w:t>
      </w:r>
      <w:proofErr w:type="gramStart"/>
      <w:r w:rsidRPr="00C90C17">
        <w:rPr>
          <w:lang w:val="ru-RU"/>
        </w:rPr>
        <w:t>который</w:t>
      </w:r>
      <w:proofErr w:type="gramEnd"/>
      <w:r w:rsidRPr="00C90C17">
        <w:rPr>
          <w:lang w:val="ru-RU"/>
        </w:rPr>
        <w:t xml:space="preserve"> знакомил учащихся местной школы с историей русского крестьянского быта: устройством крестьянского жилища, предметами домашнего  обихода, их названиями и назначением. В Эртильском районе (Перво-Эртильский с/ф) библиотечные специалисты  приступили  к  сбору краеведческого  материала  для</w:t>
      </w:r>
      <w:r w:rsidRPr="00C90C17">
        <w:rPr>
          <w:spacing w:val="42"/>
          <w:lang w:val="ru-RU"/>
        </w:rPr>
        <w:t xml:space="preserve"> </w:t>
      </w:r>
      <w:r w:rsidRPr="00C90C17">
        <w:rPr>
          <w:lang w:val="ru-RU"/>
        </w:rPr>
        <w:t>проекта</w:t>
      </w:r>
    </w:p>
    <w:p w:rsidR="00804282" w:rsidRPr="00C90C17" w:rsidRDefault="00F87978">
      <w:pPr>
        <w:pStyle w:val="a3"/>
        <w:ind w:right="107"/>
        <w:rPr>
          <w:lang w:val="ru-RU"/>
        </w:rPr>
      </w:pPr>
      <w:r w:rsidRPr="00C90C17">
        <w:rPr>
          <w:lang w:val="ru-RU"/>
        </w:rPr>
        <w:t>«Узелки памяти</w:t>
      </w:r>
      <w:r w:rsidRPr="00C90C17">
        <w:rPr>
          <w:b/>
          <w:lang w:val="ru-RU"/>
        </w:rPr>
        <w:t>»</w:t>
      </w:r>
      <w:r w:rsidRPr="00C90C17">
        <w:rPr>
          <w:lang w:val="ru-RU"/>
        </w:rPr>
        <w:t xml:space="preserve">, цель которого – создание виртуального музея истории села. В Новоусманской центральной библиотеке разрабатывается  историко-краеведческий  проект «Край, где Усманка течёт…», который призван выявить одарённых земляков, привлечь внимание жителей посёлка к их творчеству, а также познакомить население </w:t>
      </w:r>
      <w:r w:rsidRPr="00C5273D">
        <w:rPr>
          <w:lang w:val="ru-RU"/>
        </w:rPr>
        <w:t>Усмани с</w:t>
      </w:r>
      <w:r w:rsidRPr="00C90C17">
        <w:rPr>
          <w:lang w:val="ru-RU"/>
        </w:rPr>
        <w:t xml:space="preserve"> самобытными  традициями и праздниками, свойственными данной</w:t>
      </w:r>
      <w:r w:rsidRPr="00C90C17">
        <w:rPr>
          <w:spacing w:val="-29"/>
          <w:lang w:val="ru-RU"/>
        </w:rPr>
        <w:t xml:space="preserve"> </w:t>
      </w:r>
      <w:r w:rsidRPr="00C90C17">
        <w:rPr>
          <w:lang w:val="ru-RU"/>
        </w:rPr>
        <w:t>местности.</w:t>
      </w:r>
    </w:p>
    <w:p w:rsidR="00804282" w:rsidRPr="00C90C17" w:rsidRDefault="00F87978">
      <w:pPr>
        <w:pStyle w:val="a3"/>
        <w:ind w:right="107" w:firstLine="767"/>
        <w:rPr>
          <w:lang w:val="ru-RU"/>
        </w:rPr>
      </w:pPr>
      <w:r w:rsidRPr="00C90C17">
        <w:rPr>
          <w:lang w:val="ru-RU"/>
        </w:rPr>
        <w:t xml:space="preserve">Проект «Портрет на фоне города» реализовала в 2016 году совместно с гимназией им. </w:t>
      </w:r>
      <w:r w:rsidRPr="005F2E72">
        <w:rPr>
          <w:lang w:val="ru-RU"/>
        </w:rPr>
        <w:t>Н.</w:t>
      </w:r>
      <w:r w:rsidR="00C5273D">
        <w:rPr>
          <w:lang w:val="ru-RU"/>
        </w:rPr>
        <w:t xml:space="preserve"> </w:t>
      </w:r>
      <w:r w:rsidRPr="005F2E72">
        <w:rPr>
          <w:lang w:val="ru-RU"/>
        </w:rPr>
        <w:t xml:space="preserve">Басова библиотека № 2 им. А.Кольцова ЦБС г. Воронежа. </w:t>
      </w:r>
      <w:r w:rsidRPr="00C90C17">
        <w:rPr>
          <w:lang w:val="ru-RU"/>
        </w:rPr>
        <w:t>В его рамках проведен цикл   краеведческих   часов,   посвященных   именитым   людям   города.   По     проектам</w:t>
      </w:r>
    </w:p>
    <w:p w:rsidR="00804282" w:rsidRPr="00C90C17" w:rsidRDefault="00F87978">
      <w:pPr>
        <w:pStyle w:val="a3"/>
        <w:ind w:right="103"/>
        <w:rPr>
          <w:lang w:val="ru-RU"/>
        </w:rPr>
      </w:pPr>
      <w:r w:rsidRPr="00C90C17">
        <w:rPr>
          <w:lang w:val="ru-RU"/>
        </w:rPr>
        <w:t xml:space="preserve">«Литературный десант "Все мы родом из провинции"» и «Литературными тропинками по Семилукской земле» работали в отчетном году Богучарская центральная межпоселенческая библиотека и Стрелицкий б/ф Семилукского района. Усилиями библиотечных специалистов и членов Богучарского автоклуба были организованы выезды писателей-земляков в социальные, культурные и образовательные учреждения района с целью познакомить аудиторию с творчеством местных  литераторов,  </w:t>
      </w:r>
      <w:r w:rsidRPr="00A377D3">
        <w:rPr>
          <w:lang w:val="ru-RU"/>
        </w:rPr>
        <w:t>сократить расстояние</w:t>
      </w:r>
      <w:r w:rsidR="00A377D3" w:rsidRPr="00A377D3">
        <w:rPr>
          <w:lang w:val="ru-RU"/>
        </w:rPr>
        <w:t xml:space="preserve"> </w:t>
      </w:r>
      <w:r w:rsidRPr="00A377D3">
        <w:rPr>
          <w:lang w:val="ru-RU"/>
        </w:rPr>
        <w:t xml:space="preserve"> между писателем и читателем. Литературные места Семилукской земли</w:t>
      </w:r>
      <w:r w:rsidRPr="00C90C17">
        <w:rPr>
          <w:lang w:val="ru-RU"/>
        </w:rPr>
        <w:t xml:space="preserve"> – дачу Башкирцева, усадьбу Семидубравное, деревню Дмитриевка, где в разные  годы  19 столетия побывали известные русские писатели и поэты, – посетили старшеклассники  села  Стрелица,  принявшие   активное  участие  в  реализации  проекта.  Его  итогом</w:t>
      </w:r>
      <w:r w:rsidRPr="00C90C17">
        <w:rPr>
          <w:spacing w:val="11"/>
          <w:lang w:val="ru-RU"/>
        </w:rPr>
        <w:t xml:space="preserve"> </w:t>
      </w:r>
      <w:r w:rsidRPr="00C90C17">
        <w:rPr>
          <w:lang w:val="ru-RU"/>
        </w:rPr>
        <w:t>стала</w:t>
      </w:r>
    </w:p>
    <w:p w:rsidR="00804282" w:rsidRPr="00C90C17" w:rsidRDefault="00804282">
      <w:pPr>
        <w:rPr>
          <w:lang w:val="ru-RU"/>
        </w:rPr>
        <w:sectPr w:rsidR="00804282" w:rsidRPr="00C90C17">
          <w:footerReference w:type="default" r:id="rId47"/>
          <w:pgSz w:w="11910" w:h="16840"/>
          <w:pgMar w:top="780" w:right="740" w:bottom="1100" w:left="1600" w:header="0" w:footer="914" w:gutter="0"/>
          <w:pgNumType w:start="51"/>
          <w:cols w:space="720"/>
        </w:sectPr>
      </w:pPr>
    </w:p>
    <w:p w:rsidR="00804282" w:rsidRDefault="00F87978">
      <w:pPr>
        <w:pStyle w:val="a3"/>
        <w:spacing w:before="52"/>
        <w:ind w:right="109"/>
      </w:pPr>
      <w:r w:rsidRPr="00C90C17">
        <w:rPr>
          <w:lang w:val="ru-RU"/>
        </w:rPr>
        <w:lastRenderedPageBreak/>
        <w:t xml:space="preserve">исследовательская работа-презентация «Литературными тропинками по Семилукской земле», которую ребята подготовили в ходе экскурсий, глубже познакомившись с творчеством А.В. Кольцова, М.Ю. Лермонтова, И.С. Никитина. По собственной  программе «Незабытые стихи забытых поэтов», направленной на продвижение книги и чтения, а также знакомство современных читателей с жизнью и творчеством малоизвестных  воронежских  авторов,  осуществляла  краеведческую  </w:t>
      </w:r>
      <w:r>
        <w:t>деятельность</w:t>
      </w:r>
      <w:r>
        <w:rPr>
          <w:spacing w:val="59"/>
        </w:rPr>
        <w:t xml:space="preserve"> </w:t>
      </w:r>
      <w:r>
        <w:t>МКУ</w:t>
      </w:r>
    </w:p>
    <w:p w:rsidR="00804282" w:rsidRPr="00C90C17" w:rsidRDefault="00F87978">
      <w:pPr>
        <w:pStyle w:val="a3"/>
        <w:rPr>
          <w:lang w:val="ru-RU"/>
        </w:rPr>
      </w:pPr>
      <w:r w:rsidRPr="00C90C17">
        <w:rPr>
          <w:lang w:val="ru-RU"/>
        </w:rPr>
        <w:t>«Аннинская центральная библиотека им. Е.П. Ростопчиной».</w:t>
      </w:r>
    </w:p>
    <w:p w:rsidR="00804282" w:rsidRPr="00C90C17" w:rsidRDefault="00F87978">
      <w:pPr>
        <w:pStyle w:val="a3"/>
        <w:ind w:right="107" w:firstLine="707"/>
        <w:rPr>
          <w:lang w:val="ru-RU"/>
        </w:rPr>
      </w:pPr>
      <w:r w:rsidRPr="00C90C17">
        <w:rPr>
          <w:lang w:val="ru-RU"/>
        </w:rPr>
        <w:t xml:space="preserve">Одно из ведущих мест в библиотечном краеведении региона занимает </w:t>
      </w:r>
      <w:proofErr w:type="gramStart"/>
      <w:r w:rsidRPr="00C90C17">
        <w:rPr>
          <w:lang w:val="ru-RU"/>
        </w:rPr>
        <w:t>гражданско- патриотическое</w:t>
      </w:r>
      <w:proofErr w:type="gramEnd"/>
      <w:r w:rsidRPr="00C90C17">
        <w:rPr>
          <w:lang w:val="ru-RU"/>
        </w:rPr>
        <w:t xml:space="preserve"> направление, проектная деятельность по которому развивается в рамках поисково-исследовательской работы на основе партнерства с  другими  организациями. Вот уже несколько лет по проекту «Память» сотрудничают библиотека и школа Губаревского сельского поселения Семилукского района. Созданная ими поисковая группа изучает боевой путь 232-й Стрелковой дивизии, занимается проведением встреч внуков и правнуков погибших воинов. Краснопольская первая сельская библиотека (Воробьевский район) закончила в 2016 году работу над проектом «Установлен солдат! Ищем родственников воина». Взаимодействуя с калужским поисковым отрядом «Память» она установила имя погибшего под Калугой в годы ВОВ бойца-земляка, уроженца села Краснополье, который десятилетия считался пропавшим без вести. В ходе реализации проекта были найдены родственники солдата, произведено торжественное захоронение останков воина в Калужской области, создана папка-альбом «Установлен солдат! Ищем родственников</w:t>
      </w:r>
      <w:r w:rsidRPr="00C90C17">
        <w:rPr>
          <w:spacing w:val="-12"/>
          <w:lang w:val="ru-RU"/>
        </w:rPr>
        <w:t xml:space="preserve"> </w:t>
      </w:r>
      <w:r w:rsidRPr="00C90C17">
        <w:rPr>
          <w:lang w:val="ru-RU"/>
        </w:rPr>
        <w:t>воина!».</w:t>
      </w:r>
    </w:p>
    <w:p w:rsidR="00804282" w:rsidRPr="00C90C17" w:rsidRDefault="00F87978">
      <w:pPr>
        <w:pStyle w:val="a3"/>
        <w:ind w:right="108" w:firstLine="707"/>
        <w:rPr>
          <w:lang w:val="ru-RU"/>
        </w:rPr>
      </w:pPr>
      <w:r w:rsidRPr="00C90C17">
        <w:rPr>
          <w:lang w:val="ru-RU"/>
        </w:rPr>
        <w:t>Библиотечное краеведение с каждым годом становится многограннее, осваивает новые направления работы, одним из которых является туристическое. Так, в 2016 году Нижнедевицкая центральная библиотека продолжила реализацию проекта «Перспективы развития туризма Воронежской области на примере Нижнедевицкого района». А вот специалисты Бутурлиновской центральной библиотеки впервые в рамках краеведческой деятельности занялись продвижением своих территорий через культурные бренды района: совместно с отделом по культуре и спорту администрации района они разработали проект</w:t>
      </w:r>
    </w:p>
    <w:p w:rsidR="00804282" w:rsidRPr="00C90C17" w:rsidRDefault="00F87978">
      <w:pPr>
        <w:pStyle w:val="a3"/>
        <w:ind w:right="105"/>
        <w:rPr>
          <w:lang w:val="ru-RU"/>
        </w:rPr>
      </w:pPr>
      <w:r w:rsidRPr="00C90C17">
        <w:rPr>
          <w:lang w:val="ru-RU"/>
        </w:rPr>
        <w:t>«Праздник сапога», который рассказал об удивительных мастерах сапожного ремесла, прославивших когда-то бутурлиновскую землю. Проект участвовал в региональном конкурсе Национальной премии в области событийного туризма «</w:t>
      </w:r>
      <w:r>
        <w:t>Russian</w:t>
      </w:r>
      <w:r w:rsidRPr="00C90C17">
        <w:rPr>
          <w:lang w:val="ru-RU"/>
        </w:rPr>
        <w:t xml:space="preserve"> </w:t>
      </w:r>
      <w:r>
        <w:t>Event</w:t>
      </w:r>
      <w:r w:rsidRPr="00C90C17">
        <w:rPr>
          <w:lang w:val="ru-RU"/>
        </w:rPr>
        <w:t xml:space="preserve"> </w:t>
      </w:r>
      <w:r>
        <w:t>Awards</w:t>
      </w:r>
      <w:r w:rsidRPr="00C90C17">
        <w:rPr>
          <w:lang w:val="ru-RU"/>
        </w:rPr>
        <w:t>» среди Северо-Западного и Центрального федеральных округов, где занял почетное второе место.</w:t>
      </w:r>
    </w:p>
    <w:p w:rsidR="00804282" w:rsidRPr="00C90C17" w:rsidRDefault="00F87978">
      <w:pPr>
        <w:pStyle w:val="a3"/>
        <w:ind w:right="111" w:firstLine="707"/>
        <w:rPr>
          <w:lang w:val="ru-RU"/>
        </w:rPr>
      </w:pPr>
      <w:r w:rsidRPr="00C90C17">
        <w:rPr>
          <w:lang w:val="ru-RU"/>
        </w:rPr>
        <w:t>Овладение проектной технологией открывает для библиотек новые перспективы развития, особенно в условиях сокращения объемов финансирования учреждений. Понимая это, библиотечные специалисты региона постепенно осваивают инновационные подходы к своей работе, о чем свидетельствует их активное участие в профессиональных семинарах и тренингах, курсах повышения квалификации, стремление обучиться  методике программно-проектного</w:t>
      </w:r>
      <w:r w:rsidRPr="00C90C17">
        <w:rPr>
          <w:spacing w:val="-14"/>
          <w:lang w:val="ru-RU"/>
        </w:rPr>
        <w:t xml:space="preserve"> </w:t>
      </w:r>
      <w:r w:rsidRPr="00C90C17">
        <w:rPr>
          <w:lang w:val="ru-RU"/>
        </w:rPr>
        <w:t>планирования.</w:t>
      </w:r>
    </w:p>
    <w:p w:rsidR="00804282" w:rsidRPr="00C90C17" w:rsidRDefault="00804282">
      <w:pPr>
        <w:pStyle w:val="a3"/>
        <w:ind w:left="0"/>
        <w:jc w:val="left"/>
        <w:rPr>
          <w:lang w:val="ru-RU"/>
        </w:rPr>
      </w:pPr>
    </w:p>
    <w:p w:rsidR="00804282" w:rsidRPr="00C90C17" w:rsidRDefault="00F87978">
      <w:pPr>
        <w:pStyle w:val="Heading1"/>
        <w:numPr>
          <w:ilvl w:val="1"/>
          <w:numId w:val="8"/>
        </w:numPr>
        <w:tabs>
          <w:tab w:val="left" w:pos="1451"/>
        </w:tabs>
        <w:ind w:right="114" w:firstLine="708"/>
        <w:jc w:val="both"/>
        <w:rPr>
          <w:lang w:val="ru-RU"/>
        </w:rPr>
      </w:pPr>
      <w:r w:rsidRPr="00C90C17">
        <w:rPr>
          <w:lang w:val="ru-RU"/>
        </w:rPr>
        <w:t>Анализ формирования и использования фондов краеведческих документов и местных</w:t>
      </w:r>
      <w:r w:rsidRPr="00C90C17">
        <w:rPr>
          <w:spacing w:val="-9"/>
          <w:lang w:val="ru-RU"/>
        </w:rPr>
        <w:t xml:space="preserve"> </w:t>
      </w:r>
      <w:r w:rsidRPr="00C90C17">
        <w:rPr>
          <w:lang w:val="ru-RU"/>
        </w:rPr>
        <w:t>изданий</w:t>
      </w:r>
    </w:p>
    <w:p w:rsidR="00804282" w:rsidRPr="00C90C17" w:rsidRDefault="00F87978">
      <w:pPr>
        <w:pStyle w:val="a3"/>
        <w:ind w:right="106" w:firstLine="707"/>
        <w:rPr>
          <w:lang w:val="ru-RU"/>
        </w:rPr>
      </w:pPr>
      <w:r w:rsidRPr="00C90C17">
        <w:rPr>
          <w:lang w:val="ru-RU"/>
        </w:rPr>
        <w:t>Краеведческий фонд – уникальная часть совокупного фонда библиотеки. Работа по его выявлению, сбору, изучению, постоянному хранению и активному использованию является главной задачей краеведческой деятельности всех библиотечных специалистов.</w:t>
      </w:r>
    </w:p>
    <w:p w:rsidR="00804282" w:rsidRPr="00C90C17" w:rsidRDefault="00F87978">
      <w:pPr>
        <w:pStyle w:val="a3"/>
        <w:ind w:right="108" w:firstLine="707"/>
        <w:rPr>
          <w:lang w:val="ru-RU"/>
        </w:rPr>
      </w:pPr>
      <w:r w:rsidRPr="00C90C17">
        <w:rPr>
          <w:lang w:val="ru-RU"/>
        </w:rPr>
        <w:t xml:space="preserve">В Воронежской области состав краеведческого фонда общедоступных библиотек довольно разнообразен и включает в себя художественную и отраслевую литературу, справочные издания, текущую периодику и ее архив, неопубликованные документы (ксерокопии писем и фотографий, рукописные материалы), газетные вырезки, папки, альбомы, буклеты. Фонд универсален по тематике и охватывает все стороны жизни края в разные временные периоды </w:t>
      </w:r>
      <w:r w:rsidR="00ED79DF" w:rsidRPr="00C90C17">
        <w:rPr>
          <w:lang w:val="ru-RU"/>
        </w:rPr>
        <w:t xml:space="preserve"> – </w:t>
      </w:r>
      <w:r w:rsidRPr="00C90C17">
        <w:rPr>
          <w:lang w:val="ru-RU"/>
        </w:rPr>
        <w:t xml:space="preserve"> политическую, социальную, хозяйственную, культурную. Представлена литература о знаменитых земляках, произведения местных авторов.</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5" w:firstLine="707"/>
        <w:rPr>
          <w:lang w:val="ru-RU"/>
        </w:rPr>
      </w:pPr>
      <w:r w:rsidRPr="00C90C17">
        <w:rPr>
          <w:lang w:val="ru-RU"/>
        </w:rPr>
        <w:lastRenderedPageBreak/>
        <w:t>Однако слабое комплектование фондов литературой по краеведению вследствие общего недофинансирования не позволяет библиотекам региона в полной мере удовлетворять читательские запросы. Эта ситуация является серьезной проблемой, так как развивается на фоне возросшего интереса населения к изучению истории «малой родины» и литературе краеведческого содержания. В отчетном году за счет средств местных бюджетов в библиотеках области оформлялась лишь подписка на периодические издания, и то не во всех. В подавляющем большинстве случаев краеведческие фонды формировались обязательным экземпляром документов и пополнялись благотворительными дарами читателей, авторов книг, краеведов, издательств и организаций. Так, новые книги по краеведению библиотекам ЦБС г. Воронежа, Воробьевского,   Петропавловского   и   Семилукского   районов   дарил</w:t>
      </w:r>
      <w:proofErr w:type="gramStart"/>
      <w:r w:rsidRPr="00C90C17">
        <w:rPr>
          <w:lang w:val="ru-RU"/>
        </w:rPr>
        <w:t>и   ООО</w:t>
      </w:r>
      <w:proofErr w:type="gramEnd"/>
      <w:r w:rsidRPr="00C90C17">
        <w:rPr>
          <w:lang w:val="ru-RU"/>
        </w:rPr>
        <w:t xml:space="preserve"> «Кварта»,</w:t>
      </w:r>
    </w:p>
    <w:p w:rsidR="00804282" w:rsidRPr="00C90C17" w:rsidRDefault="00F87978">
      <w:pPr>
        <w:pStyle w:val="a3"/>
        <w:ind w:right="107"/>
        <w:rPr>
          <w:lang w:val="ru-RU"/>
        </w:rPr>
      </w:pPr>
      <w:r w:rsidRPr="00C90C17">
        <w:rPr>
          <w:lang w:val="ru-RU"/>
        </w:rPr>
        <w:t xml:space="preserve">«Творческое объединение «Альбом», Воронежское отделение Союза российских писателей, ВРО ВТОО Союз художников России, Центр духовного возрождения Чернозёмного края. Кроме того, нехватку краеведческих материалов библиотекари восполняли самостоятельно изготовленными тематическими папками, альбомами и тематическими буклетами. Основным источником поступления краеведческой литературы в   общедоступные   библиотеки   региона   по-прежнему   оставались    дары    ВОУНБ  им. И.С. Никитина, Воронежской областной детской библиотеки и Воронежской областной юношеской библиотеки им. </w:t>
      </w:r>
      <w:r w:rsidRPr="005F2E72">
        <w:rPr>
          <w:lang w:val="ru-RU"/>
        </w:rPr>
        <w:t xml:space="preserve">В.М. Кубанёва. </w:t>
      </w:r>
      <w:r w:rsidRPr="00C90C17">
        <w:rPr>
          <w:lang w:val="ru-RU"/>
        </w:rPr>
        <w:t>В 2016 году больше всего краеведческих изданий поступило в библиотеки Рамонского района – их фонд увеличился на 622 экземпляра, меньше всего – в библиотеки Верхнехавского района (96 документов). Материалы краеведческого содержания чаще всего интересовали  пользователей библиотек Россошанского района, где документовыдача составила 33 266 экземпляров. Меньше всего краеведческая литература была востребована пользователями в Поворинском районе – им было выдано всего 1099</w:t>
      </w:r>
      <w:r w:rsidRPr="00C90C17">
        <w:rPr>
          <w:spacing w:val="-9"/>
          <w:lang w:val="ru-RU"/>
        </w:rPr>
        <w:t xml:space="preserve"> </w:t>
      </w:r>
      <w:r w:rsidRPr="00C90C17">
        <w:rPr>
          <w:lang w:val="ru-RU"/>
        </w:rPr>
        <w:t>экземпляров.</w:t>
      </w:r>
    </w:p>
    <w:p w:rsidR="00804282" w:rsidRPr="00C90C17" w:rsidRDefault="00804282">
      <w:pPr>
        <w:pStyle w:val="a3"/>
        <w:ind w:left="0"/>
        <w:jc w:val="left"/>
        <w:rPr>
          <w:lang w:val="ru-RU"/>
        </w:rPr>
      </w:pPr>
    </w:p>
    <w:p w:rsidR="00804282" w:rsidRPr="00C90C17" w:rsidRDefault="00F87978">
      <w:pPr>
        <w:pStyle w:val="Heading1"/>
        <w:numPr>
          <w:ilvl w:val="1"/>
          <w:numId w:val="8"/>
        </w:numPr>
        <w:tabs>
          <w:tab w:val="left" w:pos="1372"/>
        </w:tabs>
        <w:ind w:left="1371"/>
        <w:jc w:val="left"/>
        <w:rPr>
          <w:lang w:val="ru-RU"/>
        </w:rPr>
      </w:pPr>
      <w:r w:rsidRPr="00C90C17">
        <w:rPr>
          <w:lang w:val="ru-RU"/>
        </w:rPr>
        <w:t>Формирование краеведческих баз данных и электронных</w:t>
      </w:r>
      <w:r w:rsidRPr="00C90C17">
        <w:rPr>
          <w:spacing w:val="-16"/>
          <w:lang w:val="ru-RU"/>
        </w:rPr>
        <w:t xml:space="preserve"> </w:t>
      </w:r>
      <w:r w:rsidRPr="00C90C17">
        <w:rPr>
          <w:lang w:val="ru-RU"/>
        </w:rPr>
        <w:t>библиотек</w:t>
      </w:r>
    </w:p>
    <w:p w:rsidR="00804282" w:rsidRPr="00C90C17" w:rsidRDefault="00F87978">
      <w:pPr>
        <w:pStyle w:val="a3"/>
        <w:ind w:left="243" w:right="109" w:firstLine="710"/>
        <w:rPr>
          <w:lang w:val="ru-RU"/>
        </w:rPr>
      </w:pPr>
      <w:r w:rsidRPr="00C90C17">
        <w:rPr>
          <w:lang w:val="ru-RU"/>
        </w:rPr>
        <w:t xml:space="preserve">Значимым направлением в краеведческой деятельности муниципальных библиотек региона является создание и развитие краеведческих информационных ресурсов. Несмотря на то, что за последние несколько лет в библиотеках страны произошел значительный прорыв в области создания их электронных версий, для общедоступных библиотек воронежского региона главным звеном краеведческого справочного аппарата остается традиционная картотека. Кроме того, библиотекари сами создают тематические информационные папки, чтобы дополнить ими уже имеющиеся в библиотеке сведения о родном крае: его природе, истории, достопримечательностях, известных земляках. </w:t>
      </w:r>
      <w:proofErr w:type="gramStart"/>
      <w:r w:rsidRPr="00C90C17">
        <w:rPr>
          <w:lang w:val="ru-RU"/>
        </w:rPr>
        <w:t>Например, такая работа ведется в Ольховатском, Каширском, Хохольском,     Эртильском     районах     области     (папки     «Знаменитые       земляки»,</w:t>
      </w:r>
      <w:proofErr w:type="gramEnd"/>
    </w:p>
    <w:p w:rsidR="00804282" w:rsidRPr="00C90C17" w:rsidRDefault="00F87978">
      <w:pPr>
        <w:pStyle w:val="a3"/>
        <w:ind w:left="243"/>
        <w:rPr>
          <w:lang w:val="ru-RU"/>
        </w:rPr>
      </w:pPr>
      <w:r w:rsidRPr="00C90C17">
        <w:rPr>
          <w:lang w:val="ru-RU"/>
        </w:rPr>
        <w:t xml:space="preserve">«Энциклопедия жизни Каширского района»,  «Промыслы Хохла. Народные   </w:t>
      </w:r>
      <w:r w:rsidRPr="00C90C17">
        <w:rPr>
          <w:spacing w:val="55"/>
          <w:lang w:val="ru-RU"/>
        </w:rPr>
        <w:t xml:space="preserve"> </w:t>
      </w:r>
      <w:r w:rsidRPr="00C90C17">
        <w:rPr>
          <w:lang w:val="ru-RU"/>
        </w:rPr>
        <w:t>умельцы»,</w:t>
      </w:r>
    </w:p>
    <w:p w:rsidR="00804282" w:rsidRPr="00C90C17" w:rsidRDefault="00F87978">
      <w:pPr>
        <w:pStyle w:val="a3"/>
        <w:ind w:left="243" w:right="110"/>
        <w:rPr>
          <w:lang w:val="ru-RU"/>
        </w:rPr>
      </w:pPr>
      <w:proofErr w:type="gramStart"/>
      <w:r w:rsidRPr="00C90C17">
        <w:rPr>
          <w:lang w:val="ru-RU"/>
        </w:rPr>
        <w:t>«Отечество мое – земля Эртильская»).</w:t>
      </w:r>
      <w:proofErr w:type="gramEnd"/>
      <w:r w:rsidRPr="00C90C17">
        <w:rPr>
          <w:lang w:val="ru-RU"/>
        </w:rPr>
        <w:t xml:space="preserve"> Банк фактографических данных «Полезная информация», состоящий из разделов «услуги», «адреса», «телефоны», «социальная защита», «муниципальная власть и управление», создан в Павловской центральной межпоселенческой библиотеке.</w:t>
      </w:r>
    </w:p>
    <w:p w:rsidR="00804282" w:rsidRPr="00C90C17" w:rsidRDefault="00F87978">
      <w:pPr>
        <w:pStyle w:val="a3"/>
        <w:ind w:left="243" w:right="105" w:firstLine="710"/>
        <w:rPr>
          <w:lang w:val="ru-RU"/>
        </w:rPr>
      </w:pPr>
      <w:r w:rsidRPr="00C90C17">
        <w:rPr>
          <w:lang w:val="ru-RU"/>
        </w:rPr>
        <w:t xml:space="preserve">С учетом возрастающих потребностей пользователей решить задачи максимального раскрытия краеведческого фонда без использования современных компьютерных технологий непросто. Понимая это, библиотеки региона включились в процесс формирования собственных электронных краеведческих ресурсов. На сегодняшний день такой опыт работы имеется в библиотеках семи районов области – Бутурлиновского, Воробьевского, Кантемировского, Лискинского, Панинского, Поворинского, Репьевского </w:t>
      </w:r>
      <w:r w:rsidR="008448B0" w:rsidRPr="004828BC">
        <w:rPr>
          <w:lang w:val="ru-RU"/>
        </w:rPr>
        <w:t>–</w:t>
      </w:r>
      <w:r w:rsidR="008448B0" w:rsidRPr="00C90C17">
        <w:rPr>
          <w:lang w:val="ru-RU"/>
        </w:rPr>
        <w:t xml:space="preserve"> </w:t>
      </w:r>
      <w:r w:rsidRPr="00C90C17">
        <w:rPr>
          <w:lang w:val="ru-RU"/>
        </w:rPr>
        <w:t>и Борисоглебского городского округа. В 2016 году Бутурлиновской центральной библиотекой была пополнена электронная база данных краеведческой литературы 275 записями. К созданию электронной библиотеки краеведческой литературы приступили в отчетном году специалисты Лискинской центральной межпоселенческой библиотеки.</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Heading1"/>
        <w:numPr>
          <w:ilvl w:val="1"/>
          <w:numId w:val="8"/>
        </w:numPr>
        <w:tabs>
          <w:tab w:val="left" w:pos="1314"/>
        </w:tabs>
        <w:spacing w:before="48"/>
        <w:ind w:right="107" w:firstLine="708"/>
        <w:jc w:val="both"/>
        <w:rPr>
          <w:lang w:val="ru-RU"/>
        </w:rPr>
      </w:pPr>
      <w:r w:rsidRPr="00C90C17">
        <w:rPr>
          <w:lang w:val="ru-RU"/>
        </w:rPr>
        <w:lastRenderedPageBreak/>
        <w:t>Основные направления краеведческой деятельности – по тематике и формам</w:t>
      </w:r>
      <w:r w:rsidRPr="00C90C17">
        <w:rPr>
          <w:spacing w:val="-4"/>
          <w:lang w:val="ru-RU"/>
        </w:rPr>
        <w:t xml:space="preserve"> </w:t>
      </w:r>
      <w:r w:rsidRPr="00C90C17">
        <w:rPr>
          <w:lang w:val="ru-RU"/>
        </w:rPr>
        <w:t>работы</w:t>
      </w:r>
    </w:p>
    <w:p w:rsidR="00804282" w:rsidRPr="00C90C17" w:rsidRDefault="00F87978">
      <w:pPr>
        <w:pStyle w:val="a3"/>
        <w:ind w:right="106" w:firstLine="707"/>
        <w:rPr>
          <w:lang w:val="ru-RU"/>
        </w:rPr>
      </w:pPr>
      <w:r w:rsidRPr="00C90C17">
        <w:rPr>
          <w:lang w:val="ru-RU"/>
        </w:rPr>
        <w:t xml:space="preserve">Краеведческая работа библиотек области имеет давние традиции и ведется по разным направлениям, каждое из которых является составной частью всей краеведческой деятельности библиотечных учреждений. Она направлена на духовный и интеллектуальный рост пользователей в процессе изучения истории родного края. Для этого специалисты общедоступных библиотек используют  все  профессиональные способы информирования общественности по теме краеведения: публикации материалов  в СМИ, организация книжных и фотовыставок, экспозиций предметов  народных мастеров; проведение мероприятий для разных категорий читателей – литературно- краеведческих чтений, конференций, тематических вечеров, поэтических праздников, презентаций книг местных авторов, конкурсов стихов, викторин, круглых столов, массовых праздников, посиделок, бесед и др. Среди этого многообразия форм краеведческой работы популярность у населения завоевывают краеведческие экскурсии. Например, в отчетном году библиотека Семеновского поселения (Калачеевский район) совместно с Семеновской СОШ и краеведами-любителями разработала маршрут  экскурсии по пос. </w:t>
      </w:r>
      <w:r>
        <w:t xml:space="preserve">Семеновка </w:t>
      </w:r>
      <w:r>
        <w:rPr>
          <w:spacing w:val="-4"/>
        </w:rPr>
        <w:t xml:space="preserve">«И </w:t>
      </w:r>
      <w:r>
        <w:t xml:space="preserve">боль, и радость в этом уголке». </w:t>
      </w:r>
      <w:r w:rsidRPr="00C90C17">
        <w:rPr>
          <w:lang w:val="ru-RU"/>
        </w:rPr>
        <w:t xml:space="preserve">Сотрудники Дубовской </w:t>
      </w:r>
      <w:proofErr w:type="gramStart"/>
      <w:r w:rsidRPr="00C90C17">
        <w:rPr>
          <w:lang w:val="ru-RU"/>
        </w:rPr>
        <w:t>с/б</w:t>
      </w:r>
      <w:proofErr w:type="gramEnd"/>
      <w:r w:rsidRPr="00C90C17">
        <w:rPr>
          <w:lang w:val="ru-RU"/>
        </w:rPr>
        <w:t xml:space="preserve">  (Грибановский  район)  организовали  для  местных  школьников  –  участников</w:t>
      </w:r>
      <w:r w:rsidRPr="00C90C17">
        <w:rPr>
          <w:spacing w:val="50"/>
          <w:lang w:val="ru-RU"/>
        </w:rPr>
        <w:t xml:space="preserve"> </w:t>
      </w:r>
      <w:r w:rsidRPr="00C90C17">
        <w:rPr>
          <w:lang w:val="ru-RU"/>
        </w:rPr>
        <w:t>клуба</w:t>
      </w:r>
    </w:p>
    <w:p w:rsidR="00804282" w:rsidRPr="00C90C17" w:rsidRDefault="00F87978">
      <w:pPr>
        <w:pStyle w:val="a3"/>
        <w:ind w:right="113"/>
        <w:rPr>
          <w:lang w:val="ru-RU"/>
        </w:rPr>
      </w:pPr>
      <w:r w:rsidRPr="00C90C17">
        <w:rPr>
          <w:lang w:val="ru-RU"/>
        </w:rPr>
        <w:t xml:space="preserve">«Живой родник» – увлекательные пешие и велосипедные прогулки «Исторические места наши». «Путешествия» настолько впечатлили ребят, что они выразили свои эмоции в рисунках «Увиденная сердцем красота». Библиотекари центральной межпоселенческой библиотеки пос. Рамонь (Рамонский район) в рамках краеведческой программы «Родная сердцу    сторона»    проводили    для    местных    жителей    экскурсионные </w:t>
      </w:r>
      <w:r w:rsidRPr="00C90C17">
        <w:rPr>
          <w:spacing w:val="55"/>
          <w:lang w:val="ru-RU"/>
        </w:rPr>
        <w:t xml:space="preserve"> </w:t>
      </w:r>
      <w:r w:rsidRPr="00C90C17">
        <w:rPr>
          <w:lang w:val="ru-RU"/>
        </w:rPr>
        <w:t>мероприятия</w:t>
      </w:r>
    </w:p>
    <w:p w:rsidR="00804282" w:rsidRPr="00C90C17" w:rsidRDefault="00F87978">
      <w:pPr>
        <w:pStyle w:val="a3"/>
        <w:ind w:right="111"/>
        <w:rPr>
          <w:lang w:val="ru-RU"/>
        </w:rPr>
      </w:pPr>
      <w:r w:rsidRPr="00C90C17">
        <w:rPr>
          <w:lang w:val="ru-RU"/>
        </w:rPr>
        <w:t>«Прогулки по литературным улицам поселка», а специалисты Краснопольской первой библиотеки Воробьевского района предоставили своим читателям возможность лучше узнать историю родного села, совершив краеведческие экскурсии «По улицам длиною в жизнь».</w:t>
      </w:r>
    </w:p>
    <w:p w:rsidR="00804282" w:rsidRPr="00C90C17" w:rsidRDefault="00F87978">
      <w:pPr>
        <w:pStyle w:val="a3"/>
        <w:ind w:right="108" w:firstLine="707"/>
        <w:rPr>
          <w:lang w:val="ru-RU"/>
        </w:rPr>
      </w:pPr>
      <w:r w:rsidRPr="00C90C17">
        <w:rPr>
          <w:lang w:val="ru-RU"/>
        </w:rPr>
        <w:t xml:space="preserve">Серьезную многоплановую работу с привлечением внимания СМИ и властей к сохранению краеведческого наследия проводили в 2016 году библиотеки Семилукского района области. Так, центральная межпоселенческая библиотека приняла участие в съёмках телепередачи ВГТРК о Даче Башкирцева – известном историко-культурном памятнике района. Заведующая сектором краеведения провела для съёмочной группы экскурсию по зданию, рассказала историю, связанную с пребыванием на Даче  знаменитого русского поэта-земляка А.В. Кольцова. Сотрудники ВГТРК осмотрели усадебный дом и прилегающую к нему парковую зону, где библиотека регулярно проводит литературные экскурсии, организует литературно-музыкальные праздники. Съемки передачи имели широкий общественный резонанс: после ее выхода в эфир, правительство Воронежской области заявило о желании провести реконструкцию памятника культуры, а мэрия города запланировала в 2017 году отремонтировать мост через реку Девица, ведущий к усадебному </w:t>
      </w:r>
      <w:r w:rsidRPr="004828BC">
        <w:rPr>
          <w:lang w:val="ru-RU"/>
        </w:rPr>
        <w:t>дому</w:t>
      </w:r>
      <w:r w:rsidR="00AA0AC1" w:rsidRPr="004828BC">
        <w:rPr>
          <w:lang w:val="ru-RU"/>
        </w:rPr>
        <w:t>,</w:t>
      </w:r>
      <w:r w:rsidRPr="00C90C17">
        <w:rPr>
          <w:lang w:val="ru-RU"/>
        </w:rPr>
        <w:t xml:space="preserve"> и организовать на прилегающей территории фестивальную</w:t>
      </w:r>
      <w:r w:rsidRPr="00C90C17">
        <w:rPr>
          <w:spacing w:val="-12"/>
          <w:lang w:val="ru-RU"/>
        </w:rPr>
        <w:t xml:space="preserve"> </w:t>
      </w:r>
      <w:r w:rsidRPr="00C90C17">
        <w:rPr>
          <w:lang w:val="ru-RU"/>
        </w:rPr>
        <w:t>площадку.</w:t>
      </w:r>
    </w:p>
    <w:p w:rsidR="00804282" w:rsidRPr="00C90C17" w:rsidRDefault="00F87978">
      <w:pPr>
        <w:pStyle w:val="a3"/>
        <w:ind w:right="107" w:firstLine="707"/>
        <w:rPr>
          <w:lang w:val="ru-RU"/>
        </w:rPr>
      </w:pPr>
      <w:r w:rsidRPr="00C90C17">
        <w:rPr>
          <w:lang w:val="ru-RU"/>
        </w:rPr>
        <w:t xml:space="preserve">Минувший год стал юбилейным для Воронежа – он отметил 430 лет со дня своего основания. </w:t>
      </w:r>
      <w:r w:rsidR="00F56824" w:rsidRPr="006428F9">
        <w:rPr>
          <w:lang w:val="ru-RU"/>
        </w:rPr>
        <w:t xml:space="preserve">Библиотеки ЦБС г. Воронежа приняли активное участие в праздничных мероприятиях. </w:t>
      </w:r>
      <w:r w:rsidRPr="006428F9">
        <w:rPr>
          <w:lang w:val="ru-RU"/>
        </w:rPr>
        <w:t>Книжную</w:t>
      </w:r>
      <w:r w:rsidRPr="00C90C17">
        <w:rPr>
          <w:lang w:val="ru-RU"/>
        </w:rPr>
        <w:t xml:space="preserve"> выставку-ретроспективу </w:t>
      </w:r>
      <w:r w:rsidRPr="00C90C17">
        <w:rPr>
          <w:spacing w:val="-4"/>
          <w:lang w:val="ru-RU"/>
        </w:rPr>
        <w:t xml:space="preserve">«И </w:t>
      </w:r>
      <w:r w:rsidRPr="00C90C17">
        <w:rPr>
          <w:lang w:val="ru-RU"/>
        </w:rPr>
        <w:t xml:space="preserve">велено поставить город…», составленную из копий редких фотоснимков и рисунков </w:t>
      </w:r>
      <w:r>
        <w:t>XVIII</w:t>
      </w:r>
      <w:r w:rsidRPr="00C90C17">
        <w:rPr>
          <w:lang w:val="ru-RU"/>
        </w:rPr>
        <w:t>-</w:t>
      </w:r>
      <w:r>
        <w:t>XX</w:t>
      </w:r>
      <w:r w:rsidRPr="00C90C17">
        <w:rPr>
          <w:lang w:val="ru-RU"/>
        </w:rPr>
        <w:t xml:space="preserve"> веков, организовали в городской библиотеке № 5. Познавательный мастер-класс для школьников по использованию </w:t>
      </w:r>
      <w:proofErr w:type="gramStart"/>
      <w:r w:rsidRPr="00C90C17">
        <w:rPr>
          <w:lang w:val="ru-RU"/>
        </w:rPr>
        <w:t>информационного</w:t>
      </w:r>
      <w:proofErr w:type="gramEnd"/>
      <w:r w:rsidRPr="00C90C17">
        <w:rPr>
          <w:lang w:val="ru-RU"/>
        </w:rPr>
        <w:t xml:space="preserve"> интернет-ресурса «Детям о воронежском крае» провели сотрудники библиотеки № 3 им. </w:t>
      </w:r>
      <w:r w:rsidRPr="005F2E72">
        <w:rPr>
          <w:lang w:val="ru-RU"/>
        </w:rPr>
        <w:t xml:space="preserve">В. Гордейчева. </w:t>
      </w:r>
      <w:r w:rsidRPr="00C90C17">
        <w:rPr>
          <w:lang w:val="ru-RU"/>
        </w:rPr>
        <w:t xml:space="preserve">Час коллективной творческой деятельности для младших школьников, завершившийся созданием панно-коллажа «Город-сказка – город-мечта», состоялся в библиотеке № 35 им. </w:t>
      </w:r>
      <w:r w:rsidRPr="005F2E72">
        <w:rPr>
          <w:lang w:val="ru-RU"/>
        </w:rPr>
        <w:t xml:space="preserve">Б. Стукалина. </w:t>
      </w:r>
      <w:r w:rsidRPr="00C90C17">
        <w:rPr>
          <w:lang w:val="ru-RU"/>
        </w:rPr>
        <w:t>С историей возникновения и эволюцией воронежского герба    –    символикой,    претерпевшей    неоднократные    изменения    за    более       чем</w:t>
      </w:r>
    </w:p>
    <w:p w:rsidR="00804282" w:rsidRPr="00C90C17" w:rsidRDefault="00804282">
      <w:pPr>
        <w:rPr>
          <w:lang w:val="ru-RU"/>
        </w:rPr>
        <w:sectPr w:rsidR="00804282" w:rsidRPr="00C90C17">
          <w:pgSz w:w="11910" w:h="16840"/>
          <w:pgMar w:top="1060" w:right="740" w:bottom="1100" w:left="1600" w:header="0" w:footer="914" w:gutter="0"/>
          <w:cols w:space="720"/>
        </w:sectPr>
      </w:pPr>
    </w:p>
    <w:p w:rsidR="00804282" w:rsidRPr="00C90C17" w:rsidRDefault="00F87978">
      <w:pPr>
        <w:pStyle w:val="a3"/>
        <w:spacing w:before="52"/>
        <w:ind w:right="108"/>
        <w:rPr>
          <w:lang w:val="ru-RU"/>
        </w:rPr>
      </w:pPr>
      <w:r w:rsidRPr="00C90C17">
        <w:rPr>
          <w:lang w:val="ru-RU"/>
        </w:rPr>
        <w:lastRenderedPageBreak/>
        <w:t>четырехсотлетнюю историю города, читатели библиотеки № 22 им. И.А. Бунина знакомились, изучая информ-досье «В червлёном щите золотая гора».</w:t>
      </w:r>
    </w:p>
    <w:p w:rsidR="00804282" w:rsidRPr="00C90C17" w:rsidRDefault="00F87978">
      <w:pPr>
        <w:pStyle w:val="a3"/>
        <w:ind w:right="107" w:firstLine="707"/>
        <w:rPr>
          <w:lang w:val="ru-RU"/>
        </w:rPr>
      </w:pPr>
      <w:r w:rsidRPr="00C90C17">
        <w:rPr>
          <w:lang w:val="ru-RU"/>
        </w:rPr>
        <w:t>Этому знаменательному событию посвящали свои краеведческие мероприятия и муниципальные библиотеки области. Например, в центральной библиотеке Терновского района состоялась встреча известного воронежского краеведа и историка Владимира Елецких с местными краеведами-любителями. Прозвучали его воспоминания о  знакомстве с поэтом и журналистом Алексеем Прасоловым, о периоде сотрудничества с редакцией    Терновской    районной   газеты,       рассказ    о    работе   над   новой   книгой</w:t>
      </w:r>
    </w:p>
    <w:p w:rsidR="00804282" w:rsidRPr="00C90C17" w:rsidRDefault="00F87978" w:rsidP="00355898">
      <w:pPr>
        <w:pStyle w:val="a3"/>
        <w:ind w:right="109"/>
        <w:rPr>
          <w:lang w:val="ru-RU"/>
        </w:rPr>
      </w:pPr>
      <w:r w:rsidRPr="00C90C17">
        <w:rPr>
          <w:lang w:val="ru-RU"/>
        </w:rPr>
        <w:t xml:space="preserve">«Воронежская область. Маршрут  путешествия». В читальном </w:t>
      </w:r>
      <w:r w:rsidRPr="00EC2E36">
        <w:rPr>
          <w:lang w:val="ru-RU"/>
        </w:rPr>
        <w:t xml:space="preserve">зале </w:t>
      </w:r>
      <w:r w:rsidR="00EC2E36" w:rsidRPr="00EC2E36">
        <w:rPr>
          <w:lang w:val="ru-RU"/>
        </w:rPr>
        <w:t>Н</w:t>
      </w:r>
      <w:r w:rsidR="00A169D1" w:rsidRPr="00EC2E36">
        <w:rPr>
          <w:lang w:val="ru-RU"/>
        </w:rPr>
        <w:t xml:space="preserve">овоусманской </w:t>
      </w:r>
      <w:r w:rsidR="00EC2E36" w:rsidRPr="00EC2E36">
        <w:rPr>
          <w:lang w:val="ru-RU"/>
        </w:rPr>
        <w:t>д</w:t>
      </w:r>
      <w:r w:rsidR="00A169D1" w:rsidRPr="00EC2E36">
        <w:rPr>
          <w:lang w:val="ru-RU"/>
        </w:rPr>
        <w:t xml:space="preserve">етской библиотеки им. А.С. Пушкина </w:t>
      </w:r>
      <w:r w:rsidRPr="00EC2E36">
        <w:rPr>
          <w:lang w:val="ru-RU"/>
        </w:rPr>
        <w:t>к юбилею города и 110-летию Воронежского</w:t>
      </w:r>
      <w:r w:rsidRPr="00C90C17">
        <w:rPr>
          <w:lang w:val="ru-RU"/>
        </w:rPr>
        <w:t xml:space="preserve"> фотографического общества развернулись две выставки: фотохудожника Евгения Хмелевцева «Застывшие мгновения. Воронеж и воронежцы» и  воронежских </w:t>
      </w:r>
      <w:r w:rsidRPr="00C90C17">
        <w:rPr>
          <w:spacing w:val="39"/>
          <w:lang w:val="ru-RU"/>
        </w:rPr>
        <w:t xml:space="preserve"> </w:t>
      </w:r>
      <w:r w:rsidRPr="002836A4">
        <w:rPr>
          <w:lang w:val="ru-RU"/>
        </w:rPr>
        <w:t>художников</w:t>
      </w:r>
      <w:r w:rsidR="00355898" w:rsidRPr="002836A4">
        <w:rPr>
          <w:lang w:val="ru-RU"/>
        </w:rPr>
        <w:t xml:space="preserve"> </w:t>
      </w:r>
      <w:r w:rsidRPr="002836A4">
        <w:rPr>
          <w:lang w:val="ru-RU"/>
        </w:rPr>
        <w:t>«Есть в России места заповедные».</w:t>
      </w:r>
    </w:p>
    <w:p w:rsidR="00804282" w:rsidRPr="00C90C17" w:rsidRDefault="00F87978">
      <w:pPr>
        <w:pStyle w:val="a3"/>
        <w:ind w:right="105" w:firstLine="767"/>
        <w:rPr>
          <w:lang w:val="ru-RU"/>
        </w:rPr>
      </w:pPr>
      <w:r w:rsidRPr="00C90C17">
        <w:rPr>
          <w:lang w:val="ru-RU"/>
        </w:rPr>
        <w:t>2016 год был объявлен в России Годом кино. Целый ряд мероприятий, посвященных развитию киноиндустрии в Воронеже, провели муниципальные библиотеки города и области. В.Л. Елецких представил читателям библиотеки № 37 им. В. Добрякова ЦБС г. Воронежа свою книгу «Немое кино в Воронеже», которая рассказывает о становлении кинематографа в нашем городе, о первых кинотеатрах, здания которых до  сих пор украшают</w:t>
      </w:r>
      <w:r w:rsidRPr="00C90C17">
        <w:rPr>
          <w:spacing w:val="-6"/>
          <w:lang w:val="ru-RU"/>
        </w:rPr>
        <w:t xml:space="preserve"> </w:t>
      </w:r>
      <w:r w:rsidRPr="00C90C17">
        <w:rPr>
          <w:lang w:val="ru-RU"/>
        </w:rPr>
        <w:t>Воронеж.</w:t>
      </w:r>
    </w:p>
    <w:p w:rsidR="00804282" w:rsidRPr="00C90C17" w:rsidRDefault="00F87978">
      <w:pPr>
        <w:pStyle w:val="a3"/>
        <w:ind w:right="107" w:firstLine="707"/>
        <w:rPr>
          <w:lang w:val="ru-RU"/>
        </w:rPr>
      </w:pPr>
      <w:r w:rsidRPr="00C90C17">
        <w:rPr>
          <w:lang w:val="ru-RU"/>
        </w:rPr>
        <w:t xml:space="preserve">Сотрудники Новоусманской центральной библиотеки подготовили для пользователей библиотек района передвижную выставку «Кинозвезды Новоусманской земли», которая стала их самой масштабной выставочной работой в отчетном году. В </w:t>
      </w:r>
      <w:r w:rsidR="00576421">
        <w:rPr>
          <w:lang w:val="ru-RU"/>
        </w:rPr>
        <w:t xml:space="preserve">отделе </w:t>
      </w:r>
      <w:r w:rsidRPr="00576421">
        <w:rPr>
          <w:lang w:val="ru-RU"/>
        </w:rPr>
        <w:t>краеведения</w:t>
      </w:r>
      <w:r w:rsidR="00885563">
        <w:rPr>
          <w:lang w:val="ru-RU"/>
        </w:rPr>
        <w:t xml:space="preserve"> </w:t>
      </w:r>
      <w:r w:rsidRPr="00C90C17">
        <w:rPr>
          <w:lang w:val="ru-RU"/>
        </w:rPr>
        <w:t xml:space="preserve"> Каменской межпоселенческой центральной библиотеки прошел вечер-рассказ «Кино в Воронеже», посвященный известному советскому режиссеру Василию Панину, который родился на воронежской земле и экранизировал произведения писателей-земляков: В. Кораблинова, А. Платонова, Я. Кравченко. Участники краеведческого клуба «Семеновские </w:t>
      </w:r>
      <w:r w:rsidR="00576421">
        <w:rPr>
          <w:lang w:val="ru-RU"/>
        </w:rPr>
        <w:t>б</w:t>
      </w:r>
      <w:r w:rsidRPr="00C74F09">
        <w:rPr>
          <w:lang w:val="ru-RU"/>
        </w:rPr>
        <w:t>ыли</w:t>
      </w:r>
      <w:r w:rsidRPr="00C90C17">
        <w:rPr>
          <w:lang w:val="ru-RU"/>
        </w:rPr>
        <w:t>» (</w:t>
      </w:r>
      <w:proofErr w:type="gramStart"/>
      <w:r w:rsidRPr="00C90C17">
        <w:rPr>
          <w:lang w:val="ru-RU"/>
        </w:rPr>
        <w:t>Семеновская</w:t>
      </w:r>
      <w:proofErr w:type="gramEnd"/>
      <w:r w:rsidRPr="00C90C17">
        <w:rPr>
          <w:lang w:val="ru-RU"/>
        </w:rPr>
        <w:t xml:space="preserve"> с/б Калачеевского района) в 2016 году собрали материал (фотографии, оригиналы и копии документов) о работниках кино, посещавших их родное село в разное время, и оформили папку «Художественный фильм "Дело было в Семеновке"».</w:t>
      </w:r>
    </w:p>
    <w:p w:rsidR="00804282" w:rsidRPr="00C90C17" w:rsidRDefault="00F87978">
      <w:pPr>
        <w:pStyle w:val="a3"/>
        <w:ind w:right="105" w:firstLine="707"/>
        <w:rPr>
          <w:lang w:val="ru-RU"/>
        </w:rPr>
      </w:pPr>
      <w:r w:rsidRPr="00C90C17">
        <w:rPr>
          <w:lang w:val="ru-RU"/>
        </w:rPr>
        <w:t xml:space="preserve">Центральное место среди краеведческих направлений деятельности библиотек области занимает историческое краеведение. </w:t>
      </w:r>
      <w:r w:rsidRPr="005A78AF">
        <w:rPr>
          <w:lang w:val="ru-RU"/>
        </w:rPr>
        <w:t xml:space="preserve">Предмет его изучения </w:t>
      </w:r>
      <w:r w:rsidR="005A78AF" w:rsidRPr="005A78AF">
        <w:rPr>
          <w:lang w:val="ru-RU"/>
        </w:rPr>
        <w:t>–</w:t>
      </w:r>
      <w:r w:rsidRPr="005A78AF">
        <w:rPr>
          <w:lang w:val="ru-RU"/>
        </w:rPr>
        <w:t xml:space="preserve"> познание</w:t>
      </w:r>
      <w:r w:rsidRPr="00C90C17">
        <w:rPr>
          <w:lang w:val="ru-RU"/>
        </w:rPr>
        <w:t xml:space="preserve"> тех или иных исторических явлений, событий, процессов, относящихся к различным этапам развития края, жизни и деятельности выдающихся земляков, прославивших «малую родину» в масштабах страны. Поэтому в большинстве филиалов общедоступных библиотек районов ведется исследовательская работа, раскрывающая историю родного села. Результатом такой поисково-исследовательской работы становятся Летописи сел и тематические альбомы, такие, как «Мой край – моя судьба», «Храм Георгия Победоносца», «История в лицах», «Они живут и жили среди нас», «История села </w:t>
      </w:r>
      <w:proofErr w:type="gramStart"/>
      <w:r w:rsidRPr="00C90C17">
        <w:rPr>
          <w:lang w:val="ru-RU"/>
        </w:rPr>
        <w:t>Манино</w:t>
      </w:r>
      <w:proofErr w:type="gramEnd"/>
      <w:r w:rsidRPr="00C90C17">
        <w:rPr>
          <w:lang w:val="ru-RU"/>
        </w:rPr>
        <w:t xml:space="preserve">», «Герои - земляки» («МКУК «Кучеряевский СКЦ», Манинская с/б). Сохранить связь поколений стремятся жители села Централь Новохоперского района. </w:t>
      </w:r>
      <w:r w:rsidRPr="00C90C17">
        <w:rPr>
          <w:spacing w:val="3"/>
          <w:lang w:val="ru-RU"/>
        </w:rPr>
        <w:t xml:space="preserve">До </w:t>
      </w:r>
      <w:r w:rsidRPr="00C90C17">
        <w:rPr>
          <w:lang w:val="ru-RU"/>
        </w:rPr>
        <w:t xml:space="preserve">1941 года его населяли этнические немцы, поэтому в Центральской сельской библиотеке хранится книга, написанная в Германии и рассказывающая о прошлом Централи. Заслуживает внимания и исследовательский проект «Православие Листопадовки» (Грибановский район), над которым тесно сотрудничают Дубовская </w:t>
      </w:r>
      <w:proofErr w:type="gramStart"/>
      <w:r w:rsidRPr="00C90C17">
        <w:rPr>
          <w:lang w:val="ru-RU"/>
        </w:rPr>
        <w:t>с/б</w:t>
      </w:r>
      <w:proofErr w:type="gramEnd"/>
      <w:r w:rsidRPr="00C90C17">
        <w:rPr>
          <w:lang w:val="ru-RU"/>
        </w:rPr>
        <w:t>, учителя и ученики  местной СОШ. В отчетном году ими была завершена его первая часть, посвященная храмам села: по итогам этой деятельности на страницах газеты «Знамя труда» вышла статья «Трудная судьба Листопадовских</w:t>
      </w:r>
      <w:r w:rsidRPr="00C90C17">
        <w:rPr>
          <w:spacing w:val="-11"/>
          <w:lang w:val="ru-RU"/>
        </w:rPr>
        <w:t xml:space="preserve"> </w:t>
      </w:r>
      <w:r w:rsidRPr="00C90C17">
        <w:rPr>
          <w:lang w:val="ru-RU"/>
        </w:rPr>
        <w:t>храмов».</w:t>
      </w:r>
    </w:p>
    <w:p w:rsidR="00804282" w:rsidRPr="00C90C17" w:rsidRDefault="00F87978">
      <w:pPr>
        <w:pStyle w:val="a3"/>
        <w:ind w:right="104" w:firstLine="707"/>
        <w:rPr>
          <w:lang w:val="ru-RU"/>
        </w:rPr>
      </w:pPr>
      <w:r w:rsidRPr="00C90C17">
        <w:rPr>
          <w:lang w:val="ru-RU"/>
        </w:rPr>
        <w:t>Продвигать краеведческие знания среди односельчан библиотечным специалистам помогают самые разные формы массовой работы. Например, увлекательное  повествование об истории появления поселка Ольховатка в рамках часа исторических знаний «Ольховатка: путь в три столетия» подготовили для подростковой и молодежной аудитории   библиотекари   МКУ   КДЦ   «Слобода»  (Ольховатский   район).</w:t>
      </w:r>
      <w:r w:rsidRPr="00C90C17">
        <w:rPr>
          <w:spacing w:val="14"/>
          <w:lang w:val="ru-RU"/>
        </w:rPr>
        <w:t xml:space="preserve"> </w:t>
      </w:r>
      <w:r w:rsidRPr="00C90C17">
        <w:rPr>
          <w:lang w:val="ru-RU"/>
        </w:rPr>
        <w:t>Центральная</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3"/>
        <w:rPr>
          <w:lang w:val="ru-RU"/>
        </w:rPr>
      </w:pPr>
      <w:r w:rsidRPr="00C90C17">
        <w:rPr>
          <w:lang w:val="ru-RU"/>
        </w:rPr>
        <w:lastRenderedPageBreak/>
        <w:t xml:space="preserve">библиотека Панинского района в преддверии знаменательного для земляков события – 120-летия поселка Панино – организовала в декабре 2016 года совместно со старшеклассниками Панинской СОШ краеведческую игру-путешествие </w:t>
      </w:r>
      <w:r w:rsidRPr="00C90C17">
        <w:rPr>
          <w:spacing w:val="-4"/>
          <w:lang w:val="ru-RU"/>
        </w:rPr>
        <w:t>«Я</w:t>
      </w:r>
      <w:r w:rsidRPr="00C90C17">
        <w:rPr>
          <w:spacing w:val="52"/>
          <w:lang w:val="ru-RU"/>
        </w:rPr>
        <w:t xml:space="preserve"> </w:t>
      </w:r>
      <w:r w:rsidRPr="00C90C17">
        <w:rPr>
          <w:lang w:val="ru-RU"/>
        </w:rPr>
        <w:t>в  этом  поселке живу, я этот поселок</w:t>
      </w:r>
      <w:r w:rsidRPr="00C90C17">
        <w:rPr>
          <w:spacing w:val="-12"/>
          <w:lang w:val="ru-RU"/>
        </w:rPr>
        <w:t xml:space="preserve"> </w:t>
      </w:r>
      <w:r w:rsidRPr="00C90C17">
        <w:rPr>
          <w:lang w:val="ru-RU"/>
        </w:rPr>
        <w:t>знаю…».</w:t>
      </w:r>
    </w:p>
    <w:p w:rsidR="00804282" w:rsidRPr="00C90C17" w:rsidRDefault="00F87978">
      <w:pPr>
        <w:pStyle w:val="a3"/>
        <w:ind w:right="105" w:firstLine="707"/>
        <w:rPr>
          <w:lang w:val="ru-RU"/>
        </w:rPr>
      </w:pPr>
      <w:r w:rsidRPr="00C90C17">
        <w:rPr>
          <w:lang w:val="ru-RU"/>
        </w:rPr>
        <w:t xml:space="preserve">Почти в каждой муниципальной районной библиотеке области действуют краеведческие клубы, привлекая в свои ряды людей, объединенных любовью и интересом к истории родных мест. Их задача – знакомить население с историей, искусством, литературой, обычаями и традициями края, воспитывать ответственную гражданскую позицию, преданность своему Отечеству, любовь к малой родине. Так, краеведческие клубы «Богучарская мозаика», «Семеновские </w:t>
      </w:r>
      <w:r w:rsidRPr="002668C0">
        <w:rPr>
          <w:lang w:val="ru-RU"/>
        </w:rPr>
        <w:t>были»,</w:t>
      </w:r>
      <w:r w:rsidRPr="00C90C17">
        <w:rPr>
          <w:lang w:val="ru-RU"/>
        </w:rPr>
        <w:t xml:space="preserve"> «Землячок» действуют в Богучарском, Калачеевском, Павловском районах области. Члены клубов ведут исследовательскую работу по изучению истории своих сел: занимаются сбором информации о достопримечательностях местности, записывают биографии и воспоминания старожилов, систематизируют и оформляют собранную информацию в тематические папки. Работают при библиотеках и детские краеведческие клубы. Например, в Калачеевском районе на базе МКУ «Советский КДЦ» создан краеведческий клуб  «Потомки»,  в Кантемировском районе действуют  сразу два таких  объединения     –</w:t>
      </w:r>
    </w:p>
    <w:p w:rsidR="00804282" w:rsidRPr="00C90C17" w:rsidRDefault="00F87978">
      <w:pPr>
        <w:pStyle w:val="a3"/>
        <w:ind w:right="105"/>
        <w:rPr>
          <w:lang w:val="ru-RU"/>
        </w:rPr>
      </w:pPr>
      <w:r w:rsidRPr="00C90C17">
        <w:rPr>
          <w:lang w:val="ru-RU"/>
        </w:rPr>
        <w:t>«Живая старина» (Новомарковская с/б) и «Следопыт» (Охрозаводская с/б). Руководители клубов проводят для юных краеведов тематические беседы, рассказывая о государственных и православных праздниках страны, организуют краеведческие экспедиции по селу, встречи с народными мастерами и мастерицами, которые знакомят ребят со старинными предметами, используемыми в быту и сегодня. Совместно с библиотекарями школьники занимаются сбором информации о своем родном крае и ведут записи о проделанной работе в дорожном журнале, оформляют альбомы старых фотографий, которые администрации поселений используют при  подготовке  и проведении мероприятий, собирают старинную утварь, подаренную старожилами сел для уголков крестьянского быта, расположенных в библиотеке или  Доме культуры.</w:t>
      </w:r>
    </w:p>
    <w:p w:rsidR="00804282" w:rsidRPr="00C90C17" w:rsidRDefault="00F87978">
      <w:pPr>
        <w:pStyle w:val="a3"/>
        <w:ind w:right="106" w:firstLine="566"/>
        <w:rPr>
          <w:lang w:val="ru-RU"/>
        </w:rPr>
      </w:pPr>
      <w:r w:rsidRPr="00C90C17">
        <w:rPr>
          <w:lang w:val="ru-RU"/>
        </w:rPr>
        <w:t>Патриотическое краеведение</w:t>
      </w:r>
      <w:r w:rsidRPr="00C90C17">
        <w:rPr>
          <w:b/>
          <w:lang w:val="ru-RU"/>
        </w:rPr>
        <w:t xml:space="preserve">, </w:t>
      </w:r>
      <w:r w:rsidRPr="00C90C17">
        <w:rPr>
          <w:lang w:val="ru-RU"/>
        </w:rPr>
        <w:t>являясь одним из средств формирования в обществе патриотического сознания, активно развивается в библиотеках Воронежской области. Начало Великой Отечественной войны, День Победы, День освобождения города и районов от немецко-фашистских захватчиков – эти страницы истории находят отражение во многих библиотечных мероприятиях: акциях, встречах с ветеранами, выставках,  уроках мужества и т.</w:t>
      </w:r>
      <w:r w:rsidRPr="00C90C17">
        <w:rPr>
          <w:spacing w:val="-8"/>
          <w:lang w:val="ru-RU"/>
        </w:rPr>
        <w:t xml:space="preserve"> </w:t>
      </w:r>
      <w:r w:rsidRPr="00C90C17">
        <w:rPr>
          <w:lang w:val="ru-RU"/>
        </w:rPr>
        <w:t>д.</w:t>
      </w:r>
    </w:p>
    <w:p w:rsidR="00804282" w:rsidRPr="00C90C17" w:rsidRDefault="00F87978">
      <w:pPr>
        <w:pStyle w:val="a3"/>
        <w:ind w:right="113" w:firstLine="707"/>
        <w:rPr>
          <w:lang w:val="ru-RU"/>
        </w:rPr>
      </w:pPr>
      <w:r w:rsidRPr="00C90C17">
        <w:rPr>
          <w:lang w:val="ru-RU"/>
        </w:rPr>
        <w:t xml:space="preserve">Например, большое количество мероприятий, приуроченных к празднику 9 Мая, организуют и проводят библиотечные специалисты Семилукского района. Так, в 2016 году   в   центральной   межпоселенческой   библиотеке       открылась   выставка    </w:t>
      </w:r>
      <w:r w:rsidRPr="00C90C17">
        <w:rPr>
          <w:spacing w:val="25"/>
          <w:lang w:val="ru-RU"/>
        </w:rPr>
        <w:t xml:space="preserve"> </w:t>
      </w:r>
      <w:r w:rsidRPr="00C90C17">
        <w:rPr>
          <w:lang w:val="ru-RU"/>
        </w:rPr>
        <w:t>картин</w:t>
      </w:r>
    </w:p>
    <w:p w:rsidR="00804282" w:rsidRPr="00C90C17" w:rsidRDefault="00F87978">
      <w:pPr>
        <w:pStyle w:val="a3"/>
        <w:ind w:right="110"/>
        <w:rPr>
          <w:lang w:val="ru-RU"/>
        </w:rPr>
      </w:pPr>
      <w:r w:rsidRPr="00C90C17">
        <w:rPr>
          <w:lang w:val="ru-RU"/>
        </w:rPr>
        <w:t xml:space="preserve">«Малиновый звон России» участника Великой Отечественной войны, старейшего и активного читателя библиотеки В.М. Баранова. Стрелицкий библиотечный  филиал  провел майскую акцию </w:t>
      </w:r>
      <w:r w:rsidRPr="00C90C17">
        <w:rPr>
          <w:spacing w:val="-4"/>
          <w:lang w:val="ru-RU"/>
        </w:rPr>
        <w:t xml:space="preserve">«Я </w:t>
      </w:r>
      <w:r w:rsidRPr="00C90C17">
        <w:rPr>
          <w:lang w:val="ru-RU"/>
        </w:rPr>
        <w:t>помню, я горжусь!», на которую откликнулась молодежь: она собрала материал о своих родственниках, воевавших на фронтах Великой Отечественной войны.</w:t>
      </w:r>
    </w:p>
    <w:p w:rsidR="00804282" w:rsidRPr="00C90C17" w:rsidRDefault="00F87978">
      <w:pPr>
        <w:pStyle w:val="a3"/>
        <w:ind w:right="106" w:firstLine="707"/>
        <w:rPr>
          <w:lang w:val="ru-RU"/>
        </w:rPr>
      </w:pPr>
      <w:r w:rsidRPr="00C90C17">
        <w:rPr>
          <w:lang w:val="ru-RU"/>
        </w:rPr>
        <w:t xml:space="preserve">Героическое наследие предков подробно и основательно изучается жителями Верхнемамонского района, ведь Верхний Мамон – родина </w:t>
      </w:r>
      <w:r w:rsidRPr="000741B0">
        <w:rPr>
          <w:lang w:val="ru-RU"/>
        </w:rPr>
        <w:t xml:space="preserve">10 </w:t>
      </w:r>
      <w:r w:rsidR="00F053A4" w:rsidRPr="000741B0">
        <w:rPr>
          <w:lang w:val="ru-RU"/>
        </w:rPr>
        <w:t>Героев Советского Союза</w:t>
      </w:r>
      <w:r w:rsidRPr="000741B0">
        <w:rPr>
          <w:lang w:val="ru-RU"/>
        </w:rPr>
        <w:t>.</w:t>
      </w:r>
      <w:r w:rsidRPr="00C90C17">
        <w:rPr>
          <w:lang w:val="ru-RU"/>
        </w:rPr>
        <w:t xml:space="preserve"> Память о них чтут в каждом селе, и ежегодно в апреле-мае сотрудники библиотек организуют для своих читателей выставки-просмотры, часы памяти, уроки мужества. Чтобы сохранить «живую» память о трагических событиях минувших времен и не утратить связь поколений, для молодежи проводятся традиционные встречи с ветеранами. Уникальность подобных мероприятий в том, что они снимаются старшеклассниками на камеру, а затем устраиваются просмотры этих фильмов.</w:t>
      </w:r>
    </w:p>
    <w:p w:rsidR="00804282" w:rsidRPr="00C90C17" w:rsidRDefault="00F87978">
      <w:pPr>
        <w:pStyle w:val="a3"/>
        <w:ind w:right="111" w:firstLine="767"/>
        <w:rPr>
          <w:lang w:val="ru-RU"/>
        </w:rPr>
      </w:pPr>
      <w:r w:rsidRPr="00C90C17">
        <w:rPr>
          <w:lang w:val="ru-RU"/>
        </w:rPr>
        <w:t xml:space="preserve">Ежегодной традицией становится участие муниципальных библиотек области во Всероссийской акции «Бессмертный полк». Вместе со своими читателями библиотекари выходят на улицы городских и сельских поселений, чтобы отдать дань памяти  и  уважения  подвигу     родных  и  близких     -     солдат  ВОВ,  ветеранов  армии  и   </w:t>
      </w:r>
      <w:r w:rsidRPr="00C90C17">
        <w:rPr>
          <w:spacing w:val="48"/>
          <w:lang w:val="ru-RU"/>
        </w:rPr>
        <w:t xml:space="preserve"> </w:t>
      </w:r>
      <w:r w:rsidRPr="00C90C17">
        <w:rPr>
          <w:lang w:val="ru-RU"/>
        </w:rPr>
        <w:t>флота,</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5"/>
        <w:rPr>
          <w:lang w:val="ru-RU"/>
        </w:rPr>
      </w:pPr>
      <w:r w:rsidRPr="00C90C17">
        <w:rPr>
          <w:lang w:val="ru-RU"/>
        </w:rPr>
        <w:lastRenderedPageBreak/>
        <w:t>тружеников тыла. 9 Мая 2016 года эта гражданская инициатива была поддержана специалистами Борисоглебской ЦБС, Семилукской центральной межпоселенческой библиотеки, всеми библиотечными работниками Грибановского и Каширского районов области.</w:t>
      </w:r>
    </w:p>
    <w:p w:rsidR="00804282" w:rsidRPr="00C90C17" w:rsidRDefault="00F87978">
      <w:pPr>
        <w:pStyle w:val="a3"/>
        <w:ind w:right="104" w:firstLine="707"/>
        <w:rPr>
          <w:lang w:val="ru-RU"/>
        </w:rPr>
      </w:pPr>
      <w:r w:rsidRPr="00C90C17">
        <w:rPr>
          <w:lang w:val="ru-RU"/>
        </w:rPr>
        <w:t>Трагическую дату в истории нашей страны – 22 июня – многие  библиотеки  региона отметили мероприятиями, посвященными 75-й годовщине начала Великой Отечественной войны. Так, в Богучарском районе прошел урок-память «Без объявления войны» с возложением цветов к братской могиле у памятника погибшим воинам- односельчанам (Дьяченковский с/ф). Все общедоступные библиотеки Верхнемамонского района приняли участие в акции «Свеча памяти», организованной администрациями сельских</w:t>
      </w:r>
      <w:r w:rsidRPr="00C90C17">
        <w:rPr>
          <w:spacing w:val="-7"/>
          <w:lang w:val="ru-RU"/>
        </w:rPr>
        <w:t xml:space="preserve"> </w:t>
      </w:r>
      <w:r w:rsidRPr="00C90C17">
        <w:rPr>
          <w:lang w:val="ru-RU"/>
        </w:rPr>
        <w:t>поселений.</w:t>
      </w:r>
    </w:p>
    <w:p w:rsidR="00804282" w:rsidRDefault="00F87978">
      <w:pPr>
        <w:pStyle w:val="a3"/>
        <w:ind w:right="104" w:firstLine="707"/>
      </w:pPr>
      <w:r w:rsidRPr="00C90C17">
        <w:rPr>
          <w:lang w:val="ru-RU"/>
        </w:rPr>
        <w:t xml:space="preserve">Памятные акции традиционно проходят во всех библиотеках области в </w:t>
      </w:r>
      <w:r w:rsidRPr="00860820">
        <w:rPr>
          <w:lang w:val="ru-RU"/>
        </w:rPr>
        <w:t xml:space="preserve">январе </w:t>
      </w:r>
      <w:r w:rsidR="00860820" w:rsidRPr="00860820">
        <w:rPr>
          <w:lang w:val="ru-RU"/>
        </w:rPr>
        <w:t>–</w:t>
      </w:r>
      <w:r w:rsidR="00860820">
        <w:rPr>
          <w:lang w:val="ru-RU"/>
        </w:rPr>
        <w:t xml:space="preserve"> </w:t>
      </w:r>
      <w:proofErr w:type="gramStart"/>
      <w:r w:rsidR="00860820">
        <w:rPr>
          <w:lang w:val="ru-RU"/>
        </w:rPr>
        <w:t>к</w:t>
      </w:r>
      <w:proofErr w:type="gramEnd"/>
      <w:r w:rsidRPr="00C90C17">
        <w:rPr>
          <w:lang w:val="ru-RU"/>
        </w:rPr>
        <w:t xml:space="preserve"> Дню освобождения Воронежа от немецко-фашистских захватчиков. Так, урок памяти для студентов Воронежского железнодорожного колледжа провели специалисты Центральной городской библиотеки им. </w:t>
      </w:r>
      <w:r>
        <w:t xml:space="preserve">А. Платонова. </w:t>
      </w:r>
      <w:r w:rsidRPr="00C90C17">
        <w:rPr>
          <w:lang w:val="ru-RU"/>
        </w:rPr>
        <w:t xml:space="preserve">Встреча с участником Великой Отечественной войны Подрезовым В.И. под названием </w:t>
      </w:r>
      <w:r w:rsidRPr="00C90C17">
        <w:rPr>
          <w:b/>
          <w:lang w:val="ru-RU"/>
        </w:rPr>
        <w:t>«</w:t>
      </w:r>
      <w:r w:rsidRPr="00C90C17">
        <w:rPr>
          <w:lang w:val="ru-RU"/>
        </w:rPr>
        <w:t xml:space="preserve">Запомни их, пока не поздно, пока они живут среди живых…», подготовленная при участии Совета ветеранов Советского района, состоялась в канун празднования 73 годовщины освобождения Воронежа от </w:t>
      </w:r>
      <w:proofErr w:type="gramStart"/>
      <w:r w:rsidRPr="00C90C17">
        <w:rPr>
          <w:lang w:val="ru-RU"/>
        </w:rPr>
        <w:t>немецко- фашистских</w:t>
      </w:r>
      <w:proofErr w:type="gramEnd"/>
      <w:r w:rsidRPr="00C90C17">
        <w:rPr>
          <w:lang w:val="ru-RU"/>
        </w:rPr>
        <w:t xml:space="preserve"> захватчиков в библиотеке № 3 им. </w:t>
      </w:r>
      <w:r>
        <w:t>В. Гордейчева.</w:t>
      </w:r>
    </w:p>
    <w:p w:rsidR="00804282" w:rsidRPr="00C90C17" w:rsidRDefault="00F87978">
      <w:pPr>
        <w:pStyle w:val="a3"/>
        <w:ind w:right="108" w:firstLine="707"/>
        <w:rPr>
          <w:lang w:val="ru-RU"/>
        </w:rPr>
      </w:pPr>
      <w:r w:rsidRPr="00C90C17">
        <w:rPr>
          <w:lang w:val="ru-RU"/>
        </w:rPr>
        <w:t xml:space="preserve">Муниципальные библиотеки отмечают День освобождения своего города и района от немецких оккупантов. Цикл мероприятий под названием «Мой город больше не  в бою», посвященный освобождению Семилукского района от фашистов, подготовила для школьников и студентов центральная межпоселенческая библиотека совместно с учебными заведениями города. В его рамках прошли уроки памяти,  уроки  мужества, были организованы экскурсии в Воронеж к мемориальному комплексу «Чижовский плацдарм», к Ротонде, </w:t>
      </w:r>
      <w:proofErr w:type="gramStart"/>
      <w:r w:rsidRPr="00C90C17">
        <w:rPr>
          <w:lang w:val="ru-RU"/>
        </w:rPr>
        <w:t>Памятнику Славы</w:t>
      </w:r>
      <w:proofErr w:type="gramEnd"/>
      <w:r w:rsidRPr="00C90C17">
        <w:rPr>
          <w:lang w:val="ru-RU"/>
        </w:rPr>
        <w:t>. Вечер памяти «Край мой Подгоренский в военную годину» состоялся в центральной районной библиотеке Подгоренского района.</w:t>
      </w:r>
    </w:p>
    <w:p w:rsidR="00804282" w:rsidRPr="00C90C17" w:rsidRDefault="00F87978">
      <w:pPr>
        <w:pStyle w:val="a3"/>
        <w:ind w:right="108" w:firstLine="707"/>
        <w:rPr>
          <w:lang w:val="ru-RU"/>
        </w:rPr>
      </w:pPr>
      <w:r w:rsidRPr="00C90C17">
        <w:rPr>
          <w:lang w:val="ru-RU"/>
        </w:rPr>
        <w:t>1 июля в нашей стране отмечается еще одна памятная дата – День  ветеранов боевых действий. Библиотеки не забывают напоминать своим читателям о Дне памяти всех, кто выполнял свой долг по защите Родины. Так, В Нижнедевицкой межпоселенческой районной библиотеке прошел урок-память «Ты в памяти моей, Афганистан», в Терешковском с/ф (Богучарский район) – час памяти «Эхо Афганской войны». Выставку «Боль сердца моего» подготовили специалисты Каменской межпоселенческой районной библиотеки.</w:t>
      </w:r>
    </w:p>
    <w:p w:rsidR="00804282" w:rsidRPr="00C90C17" w:rsidRDefault="00F87978">
      <w:pPr>
        <w:pStyle w:val="a3"/>
        <w:ind w:right="107" w:firstLine="707"/>
        <w:rPr>
          <w:lang w:val="ru-RU"/>
        </w:rPr>
      </w:pPr>
      <w:r w:rsidRPr="00C90C17">
        <w:rPr>
          <w:lang w:val="ru-RU"/>
        </w:rPr>
        <w:t>Пристальное внимание общедоступные библиотеки области уделяют литературному наследию авторов Черноземья, среди которых немало замечательных имен, известных всей России. Для пропаганды их творчества библиотечные специалисты используют разнообразные формы работы – проводят литературно-краеведческие чтения, тематические вечера, поэтические праздники, творческие встречи, презентации поэтических сборников и книг, литературные акции и</w:t>
      </w:r>
      <w:r w:rsidRPr="00C90C17">
        <w:rPr>
          <w:spacing w:val="-20"/>
          <w:lang w:val="ru-RU"/>
        </w:rPr>
        <w:t xml:space="preserve"> </w:t>
      </w:r>
      <w:r w:rsidRPr="00C90C17">
        <w:rPr>
          <w:lang w:val="ru-RU"/>
        </w:rPr>
        <w:t>викторины.</w:t>
      </w:r>
    </w:p>
    <w:p w:rsidR="00804282" w:rsidRPr="00C90C17" w:rsidRDefault="00F87978">
      <w:pPr>
        <w:pStyle w:val="a3"/>
        <w:ind w:right="108" w:firstLine="707"/>
        <w:rPr>
          <w:lang w:val="ru-RU"/>
        </w:rPr>
      </w:pPr>
      <w:r w:rsidRPr="00C90C17">
        <w:rPr>
          <w:lang w:val="ru-RU"/>
        </w:rPr>
        <w:t>В отчетном году, организуя мероприятия о литературной жизни  края, библиотечные работники постоянно напоминали своим читателям о таких признанных в масштабах  страны    мастерах  слова,  наших  земляках,  как  А.  Платонов,    И.  Бунин,   Г. Троепольский, Е. Дубровин, Ю. Третьяков, В. Кораблинов, В. Кубанев, А. Прасолов.    В течение года в библиотеках регулярно проводились встречи с местными литераторами – А.  Бондаревым,  В.   Будаковым,   В.   Жихаревым,   В.   Нефедовым,   А.   Рябоконевой,  Г. Умывакиной, О. Гуровой, Т. Щигровой и многими другими. На них обсуждались уже известные читателям книги, презентовались новые издания авторов. Такие мероприятия давали возможность ценителям литературного творчества прикоснуться к процессу создания литературного произведения, а живой диалог между участниками встреч  помогал читателям не только узнавать талантливых людей края, но и побуждал к проявлению собственных творческих</w:t>
      </w:r>
      <w:r w:rsidRPr="00C90C17">
        <w:rPr>
          <w:spacing w:val="-13"/>
          <w:lang w:val="ru-RU"/>
        </w:rPr>
        <w:t xml:space="preserve"> </w:t>
      </w:r>
      <w:r w:rsidRPr="00C90C17">
        <w:rPr>
          <w:lang w:val="ru-RU"/>
        </w:rPr>
        <w:t>способностей.</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7" w:firstLine="707"/>
        <w:rPr>
          <w:lang w:val="ru-RU"/>
        </w:rPr>
      </w:pPr>
      <w:r w:rsidRPr="00C90C17">
        <w:rPr>
          <w:lang w:val="ru-RU"/>
        </w:rPr>
        <w:lastRenderedPageBreak/>
        <w:t xml:space="preserve">2016 год был достаточно богат на памятные даты известных писателей и поэтов, уроженцев Воронежской земли. Библиотеки области внимательно и ответственно отнеслись к проведению юбилейных мероприятий, благодаря которым каждый человек смог ощутить всю силу таланта земляков-литераторов, оставивших столь заметный след в культурном наследии России. </w:t>
      </w:r>
      <w:proofErr w:type="gramStart"/>
      <w:r w:rsidRPr="00C90C17">
        <w:rPr>
          <w:lang w:val="ru-RU"/>
        </w:rPr>
        <w:t>Так, в рамках празднования 125-летия со дня рождения Осипа Мандельштама – поэта, чья жизнь и творчество когда-то оказались неразрывно связаны с Воронежем, ЦГБ им. А. Платонова организовала литературный митинг «Пусти меня, отдай меня, Воронеж», который прошел у памятника поэту в Мандельштамовском сквере, ставшем традиционным местом встречи любителей поэзии и проведения Мандельштамовских чтений.</w:t>
      </w:r>
      <w:proofErr w:type="gramEnd"/>
      <w:r w:rsidRPr="00C90C17">
        <w:rPr>
          <w:lang w:val="ru-RU"/>
        </w:rPr>
        <w:t xml:space="preserve"> На митинге присутствовали представители управы Центрального района, литературная общественность города, библиотекари, студенты и СМИ. Видеосюжет о мероприятии снял телеканал «ТНТ - Губерния». Библиотека № 7 ЦБС города Воронежа представила для ценителей творчества поэта литературно- музыкальную композицию </w:t>
      </w:r>
      <w:r>
        <w:t xml:space="preserve">«Лазурь да глина, глина да лазурь…». </w:t>
      </w:r>
      <w:r w:rsidRPr="00C90C17">
        <w:rPr>
          <w:lang w:val="ru-RU"/>
        </w:rPr>
        <w:t xml:space="preserve">В библиотеке № 40 участникам мероприятия «Легенды о Мандельштаме» были предложены электронная презентация о жизни и творчестве поэта, музыкальные композиции, написанные на стихи Мандельштама, документальный фильм о поэте. Вечер под названием «Узора милого не зачеркнуть, посвященный юбилею Мандельштама, прошел в Богучарской центральной библиотеке. </w:t>
      </w:r>
      <w:proofErr w:type="gramStart"/>
      <w:r w:rsidRPr="00C90C17">
        <w:rPr>
          <w:lang w:val="ru-RU"/>
        </w:rPr>
        <w:t>В муниципальных библиотеках Борисоглебского района на протяжении года демонстрировались книжные выставки («Планета Мандельштама», «Смерть и бессмертие поэта», «Одинокий искатель», «Мысль, вооружённая рифмами») и проводились литературные вечера («Но не волк я по крови своей» – Боганская с/б, «Всё движется любовью» – Губарёвская с/б, «Сохрани мою речь навсегда» – Макашевская с/б), посвященные непростой судьбе и творчеству поэта.</w:t>
      </w:r>
      <w:proofErr w:type="gramEnd"/>
      <w:r w:rsidRPr="00C90C17">
        <w:rPr>
          <w:lang w:val="ru-RU"/>
        </w:rPr>
        <w:t xml:space="preserve"> Сотрудники Воробьевской центральной межпоселенческой библиотеки отметили юбилей О. Э. Мандельштама экспозицией «Стихов серебряные струны», которая рассказала посетителям о его командировке в 1935 году в Воробьевский район, напомнила, о чем говорят строки написанного     впоследствии      стихотворения      «Эта     область      в     темноводье»    </w:t>
      </w:r>
      <w:r w:rsidRPr="00C90C17">
        <w:rPr>
          <w:spacing w:val="30"/>
          <w:lang w:val="ru-RU"/>
        </w:rPr>
        <w:t xml:space="preserve"> </w:t>
      </w:r>
      <w:r w:rsidRPr="00C90C17">
        <w:rPr>
          <w:lang w:val="ru-RU"/>
        </w:rPr>
        <w:t>–</w:t>
      </w:r>
    </w:p>
    <w:p w:rsidR="00804282" w:rsidRPr="00C90C17" w:rsidRDefault="00F87978">
      <w:pPr>
        <w:pStyle w:val="a3"/>
        <w:ind w:right="112"/>
        <w:rPr>
          <w:lang w:val="ru-RU"/>
        </w:rPr>
      </w:pPr>
      <w:r w:rsidRPr="00C90C17">
        <w:rPr>
          <w:lang w:val="ru-RU"/>
        </w:rPr>
        <w:t xml:space="preserve">«…Воробьевского райкома не забуду никогда». В Россошанской межпоселенческой центральной библиотеке состоялся поэтический вечер «Век мой, зверь мой», на котором старшеклассники не только познакомились со страницами жизни опального поэта, волею судьбы заброшенного в наш край, но и сами читали его </w:t>
      </w:r>
      <w:r w:rsidRPr="00002658">
        <w:rPr>
          <w:lang w:val="ru-RU"/>
        </w:rPr>
        <w:t>стихи из цикла «</w:t>
      </w:r>
      <w:r w:rsidRPr="00C90C17">
        <w:rPr>
          <w:lang w:val="ru-RU"/>
        </w:rPr>
        <w:t>Воронежские тетради».</w:t>
      </w:r>
    </w:p>
    <w:p w:rsidR="00804282" w:rsidRPr="00C90C17" w:rsidRDefault="00002658">
      <w:pPr>
        <w:pStyle w:val="a3"/>
        <w:ind w:right="102" w:firstLine="767"/>
        <w:rPr>
          <w:lang w:val="ru-RU"/>
        </w:rPr>
      </w:pPr>
      <w:r>
        <w:rPr>
          <w:lang w:val="ru-RU"/>
        </w:rPr>
        <w:t>Ю</w:t>
      </w:r>
      <w:r w:rsidR="00F87978" w:rsidRPr="00C90C17">
        <w:rPr>
          <w:lang w:val="ru-RU"/>
        </w:rPr>
        <w:t>билейны</w:t>
      </w:r>
      <w:r>
        <w:rPr>
          <w:lang w:val="ru-RU"/>
        </w:rPr>
        <w:t xml:space="preserve">е </w:t>
      </w:r>
      <w:r w:rsidR="00F87978" w:rsidRPr="00C90C17">
        <w:rPr>
          <w:lang w:val="ru-RU"/>
        </w:rPr>
        <w:t>мероприяти</w:t>
      </w:r>
      <w:r>
        <w:rPr>
          <w:lang w:val="ru-RU"/>
        </w:rPr>
        <w:t>я</w:t>
      </w:r>
      <w:r w:rsidR="00F87978" w:rsidRPr="00C90C17">
        <w:rPr>
          <w:lang w:val="ru-RU"/>
        </w:rPr>
        <w:t>, приуроченны</w:t>
      </w:r>
      <w:r>
        <w:rPr>
          <w:lang w:val="ru-RU"/>
        </w:rPr>
        <w:t>е</w:t>
      </w:r>
      <w:r w:rsidR="00F87978" w:rsidRPr="00C90C17">
        <w:rPr>
          <w:lang w:val="ru-RU"/>
        </w:rPr>
        <w:t xml:space="preserve"> к 90-летию со дня рождения поэта- земляка Егора Исаева, подготовила библиотека № 4 ЦБС г. Воронежа. </w:t>
      </w:r>
      <w:r w:rsidR="0000780A">
        <w:rPr>
          <w:lang w:val="ru-RU"/>
        </w:rPr>
        <w:t>П</w:t>
      </w:r>
      <w:r w:rsidR="00F87978" w:rsidRPr="00C90C17">
        <w:rPr>
          <w:lang w:val="ru-RU"/>
        </w:rPr>
        <w:t>очитателям его таланта сотрудники библиотеки представили книжную выставку «Егор Исаев. Пером, огнем и сердцем» и презентацию мобильной выставки «Егор Исаев. Крестьянин. Воин. Поэт», которые отразили его жизнь и творчество: родное село Коршево Бобровского района Воронежской области, родителей, первые стихи, первую встречу читателей библиотеки с поэтом. Прозвучал рассказ о молодых талантах Воронежской области, лауреатах ежегодной литературной Исаевской премии, продолжающих славные традиции поэтов-земляков. В четвертый раз в стенах библиотеки прошел городской конкурс чтецов «Откроем для себя Исаевские строки», а также творческая встреча с лауреатом шестой Исае</w:t>
      </w:r>
      <w:r w:rsidR="00695962">
        <w:rPr>
          <w:lang w:val="ru-RU"/>
        </w:rPr>
        <w:t>вской премии, молодым литерато</w:t>
      </w:r>
      <w:r w:rsidR="00695962" w:rsidRPr="002B208C">
        <w:rPr>
          <w:lang w:val="ru-RU"/>
        </w:rPr>
        <w:t>ро</w:t>
      </w:r>
      <w:r w:rsidR="00F87978" w:rsidRPr="002B208C">
        <w:rPr>
          <w:lang w:val="ru-RU"/>
        </w:rPr>
        <w:t>м</w:t>
      </w:r>
      <w:r w:rsidR="00F87978" w:rsidRPr="00C90C17">
        <w:rPr>
          <w:lang w:val="ru-RU"/>
        </w:rPr>
        <w:t xml:space="preserve"> – поэтом, журналистом, участником Арт-группы «Квадрат», членом Союза российских писателей Еленой Дудукиной, представившей ценителям </w:t>
      </w:r>
      <w:proofErr w:type="gramStart"/>
      <w:r w:rsidR="00F87978" w:rsidRPr="00C90C17">
        <w:rPr>
          <w:lang w:val="ru-RU"/>
        </w:rPr>
        <w:t>поэзии</w:t>
      </w:r>
      <w:proofErr w:type="gramEnd"/>
      <w:r w:rsidR="00F87978" w:rsidRPr="00C90C17">
        <w:rPr>
          <w:lang w:val="ru-RU"/>
        </w:rPr>
        <w:t xml:space="preserve"> как собственные сочинения, так и произведения своих любимых современных авторов: Веры Полозковой и Альбины Синевой. Заинтересовала аудиторию книга «Между небом и асфальтом», написанная Еленой в соавторстве с Денисом Булавинцевым, которая представляет собой альбом линогравюр интересных мест нашего города со стихотворными комментариями поэтессы.</w:t>
      </w:r>
    </w:p>
    <w:p w:rsidR="00804282" w:rsidRPr="00C90C17" w:rsidRDefault="00F87978">
      <w:pPr>
        <w:pStyle w:val="a3"/>
        <w:ind w:right="108" w:firstLine="719"/>
        <w:rPr>
          <w:lang w:val="ru-RU"/>
        </w:rPr>
      </w:pPr>
      <w:r w:rsidRPr="00C90C17">
        <w:rPr>
          <w:lang w:val="ru-RU"/>
        </w:rPr>
        <w:t>Ряд мероприятий к 85-летнему юбилею Ю. Ф. Третьякова провела в течение года Борисоглебская    детская    городская    библиотека,    носящая    имя      писателя-земляка.</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9"/>
        <w:rPr>
          <w:lang w:val="ru-RU"/>
        </w:rPr>
      </w:pPr>
      <w:r w:rsidRPr="00C90C17">
        <w:rPr>
          <w:lang w:val="ru-RU"/>
        </w:rPr>
        <w:lastRenderedPageBreak/>
        <w:t>Общегородской конкурс детских рисунков «Взяли в руки карандаш», интеллектуальная игра для школьников «Талант светлый и веселый», выставка-рассказ «Раскрытые в  детстве страницы» познакомили ребят с биографией писателя, сборником статей о его творчестве, фотографиями и</w:t>
      </w:r>
      <w:r w:rsidR="00B364C7">
        <w:rPr>
          <w:lang w:val="ru-RU"/>
        </w:rPr>
        <w:t xml:space="preserve"> </w:t>
      </w:r>
      <w:r w:rsidRPr="00C90C17">
        <w:rPr>
          <w:lang w:val="ru-RU"/>
        </w:rPr>
        <w:t>книгами, которыми зачитывалось не одно поколение девчонок и</w:t>
      </w:r>
      <w:r w:rsidRPr="00C90C17">
        <w:rPr>
          <w:spacing w:val="-19"/>
          <w:lang w:val="ru-RU"/>
        </w:rPr>
        <w:t xml:space="preserve"> </w:t>
      </w:r>
      <w:r w:rsidRPr="00C90C17">
        <w:rPr>
          <w:lang w:val="ru-RU"/>
        </w:rPr>
        <w:t>мальчишек.</w:t>
      </w:r>
    </w:p>
    <w:p w:rsidR="00804282" w:rsidRPr="00C90C17" w:rsidRDefault="00F87978">
      <w:pPr>
        <w:pStyle w:val="a3"/>
        <w:ind w:right="104" w:firstLine="707"/>
        <w:rPr>
          <w:lang w:val="ru-RU"/>
        </w:rPr>
      </w:pPr>
      <w:r w:rsidRPr="00C90C17">
        <w:rPr>
          <w:lang w:val="ru-RU"/>
        </w:rPr>
        <w:t xml:space="preserve">Ежегодно каждую осень на воронежской земле проходят традиционные дни кольцовско-никитинской поэзии – так жители Черноземья чтут память своих великих земляков, имена которых стоят в одном ряду с лучшими отечественными поэтами </w:t>
      </w:r>
      <w:r>
        <w:t>XIX</w:t>
      </w:r>
      <w:r w:rsidRPr="00C90C17">
        <w:rPr>
          <w:lang w:val="ru-RU"/>
        </w:rPr>
        <w:t xml:space="preserve"> столетия. В рамках события библиотеки ЦБС города Воронежа организуют мероприятия, посвященные поэтическому наследию </w:t>
      </w:r>
      <w:r>
        <w:t xml:space="preserve">А. Кольцова и И. Никитина. </w:t>
      </w:r>
      <w:r w:rsidRPr="00C90C17">
        <w:rPr>
          <w:lang w:val="ru-RU"/>
        </w:rPr>
        <w:t xml:space="preserve">В отчетном году библиотека № 1 ЦБС г. Воронежа провела у Литературного некрополя </w:t>
      </w:r>
      <w:proofErr w:type="gramStart"/>
      <w:r w:rsidRPr="00C90C17">
        <w:rPr>
          <w:lang w:val="ru-RU"/>
        </w:rPr>
        <w:t>историко- культурный</w:t>
      </w:r>
      <w:proofErr w:type="gramEnd"/>
      <w:r w:rsidRPr="00C90C17">
        <w:rPr>
          <w:lang w:val="ru-RU"/>
        </w:rPr>
        <w:t xml:space="preserve"> урок для школьников Ленинского района города с участием воронежских деятелей культуры, литературы, поэтов, поклонников таланта Кольцова и Никитина. Библиотека № 2 им. А. Кольцова организовала час поэзии «Кольцовская осень» в Кольцовском сквере у памятника поэту. В библиотеке № 5 состоялся вечер поэтического настроения «Их устами русский пел народ…».</w:t>
      </w:r>
    </w:p>
    <w:p w:rsidR="00804282" w:rsidRPr="00C90C17" w:rsidRDefault="00F87978">
      <w:pPr>
        <w:pStyle w:val="a3"/>
        <w:ind w:right="102" w:firstLine="707"/>
        <w:rPr>
          <w:lang w:val="ru-RU"/>
        </w:rPr>
      </w:pPr>
      <w:r w:rsidRPr="00C90C17">
        <w:rPr>
          <w:lang w:val="ru-RU"/>
        </w:rPr>
        <w:t>Литературно-краеведческие мероприятия, приуроченные к Кольцовск</w:t>
      </w:r>
      <w:proofErr w:type="gramStart"/>
      <w:r w:rsidRPr="00C90C17">
        <w:rPr>
          <w:lang w:val="ru-RU"/>
        </w:rPr>
        <w:t>о-</w:t>
      </w:r>
      <w:proofErr w:type="gramEnd"/>
      <w:r w:rsidRPr="00C90C17">
        <w:rPr>
          <w:lang w:val="ru-RU"/>
        </w:rPr>
        <w:t xml:space="preserve"> Никитинским дням, прошли в муниципальных библиотеках области. Так, специалисты Бутурлиновской районной библиотеки им. Ю.Д. Гончарова подготовили для студентов Бутурлиновского филиала ГБПОУ </w:t>
      </w:r>
      <w:proofErr w:type="gramStart"/>
      <w:r w:rsidRPr="00C90C17">
        <w:rPr>
          <w:lang w:val="ru-RU"/>
        </w:rPr>
        <w:t>ВО</w:t>
      </w:r>
      <w:proofErr w:type="gramEnd"/>
      <w:r w:rsidRPr="00C90C17">
        <w:rPr>
          <w:lang w:val="ru-RU"/>
        </w:rPr>
        <w:t xml:space="preserve"> «Губернский педагогический колледж»  час поэзии</w:t>
      </w:r>
    </w:p>
    <w:p w:rsidR="00804282" w:rsidRPr="00C90C17" w:rsidRDefault="00F87978">
      <w:pPr>
        <w:pStyle w:val="a3"/>
        <w:ind w:right="102"/>
        <w:rPr>
          <w:lang w:val="ru-RU"/>
        </w:rPr>
      </w:pPr>
      <w:r w:rsidRPr="00C90C17">
        <w:rPr>
          <w:lang w:val="ru-RU"/>
        </w:rPr>
        <w:t xml:space="preserve">«Воронежские самородки» с просмотром </w:t>
      </w:r>
      <w:proofErr w:type="gramStart"/>
      <w:r w:rsidRPr="00C90C17">
        <w:rPr>
          <w:lang w:val="ru-RU"/>
        </w:rPr>
        <w:t>видео-фильма</w:t>
      </w:r>
      <w:proofErr w:type="gramEnd"/>
      <w:r w:rsidRPr="00C90C17">
        <w:rPr>
          <w:lang w:val="ru-RU"/>
        </w:rPr>
        <w:t xml:space="preserve"> о прославленных земляках и чтением стихотворений А. Кольцова и И. Никитина. Акцию «Земли родной любимые певцы», на которой звучали стихи и песни воронежских поэтов, провели в межпоселенческой библиотеке Петропавловского района. Литературно-музыкальные вечера были организованы в большинстве библиотек Подгоренского района. Кольцовск</w:t>
      </w:r>
      <w:proofErr w:type="gramStart"/>
      <w:r w:rsidRPr="00C90C17">
        <w:rPr>
          <w:lang w:val="ru-RU"/>
        </w:rPr>
        <w:t>о-</w:t>
      </w:r>
      <w:proofErr w:type="gramEnd"/>
      <w:r w:rsidRPr="00C90C17">
        <w:rPr>
          <w:lang w:val="ru-RU"/>
        </w:rPr>
        <w:t xml:space="preserve"> Никитинские краеведческие чтения традиционно прошли в Верхне-Мамонском и Эртильском районах области.</w:t>
      </w:r>
    </w:p>
    <w:p w:rsidR="00804282" w:rsidRPr="00C90C17" w:rsidRDefault="00F87978" w:rsidP="003E742B">
      <w:pPr>
        <w:pStyle w:val="a3"/>
        <w:ind w:right="108" w:firstLine="707"/>
        <w:rPr>
          <w:lang w:val="ru-RU"/>
        </w:rPr>
      </w:pPr>
      <w:r w:rsidRPr="00C90C17">
        <w:rPr>
          <w:lang w:val="ru-RU"/>
        </w:rPr>
        <w:t xml:space="preserve">Значимым литературным событием 2016 года явилась для библиотек России, Белоруссии и Казахстана четвертая международная акция «День поэзии С.Я. Маршака в детских библиотеках», приуроченная ко Дню рождения поэта и организуемая Воронежской областной детской библиотекой при поддержке департамента культуры Воронежской области. Цель проведения ежегодной акции – популяризация творческого наследия С.Я. Маршака, уроженца Воронежского края, и расширение международного и межрегионального библиотечного сотрудничества. </w:t>
      </w:r>
      <w:r w:rsidR="00AC7E71" w:rsidRPr="003E742B">
        <w:rPr>
          <w:lang w:val="ru-RU"/>
        </w:rPr>
        <w:t xml:space="preserve">Акция стала самой крупной из ранее организованных – в отчетном году в ней приняли участие около 20 тыс. человек. </w:t>
      </w:r>
      <w:r w:rsidRPr="003E742B">
        <w:rPr>
          <w:lang w:val="ru-RU"/>
        </w:rPr>
        <w:t>В</w:t>
      </w:r>
      <w:r w:rsidRPr="00C90C17">
        <w:rPr>
          <w:lang w:val="ru-RU"/>
        </w:rPr>
        <w:t xml:space="preserve"> этот день (27 октября)  в библиотеках различных регионов нашей страны, а также стран ближнего зарубежья юных читателей ждала обширная программа мероприятий, посвященных творчеству  поэта. Литературные праздники и утренники, познавательные часы и читательские марафоны, театрализованно-игровые программы и конкурсы чтецов, стихотворные круизы, просмотры мультфильмов и другие интересные события были подготовлены для детей библиотечными специалистами. Одними из самых активных  участников  акции стали библиотеки Воронежского региона. Так, В ЦГДБ им. С.Я. Маршака и </w:t>
      </w:r>
      <w:r w:rsidR="00723F3A">
        <w:rPr>
          <w:lang w:val="ru-RU"/>
        </w:rPr>
        <w:t>в</w:t>
      </w:r>
      <w:r w:rsidRPr="00D83577">
        <w:rPr>
          <w:spacing w:val="23"/>
          <w:lang w:val="ru-RU"/>
        </w:rPr>
        <w:t xml:space="preserve"> </w:t>
      </w:r>
      <w:r w:rsidRPr="00D83577">
        <w:rPr>
          <w:lang w:val="ru-RU"/>
        </w:rPr>
        <w:t>библиотеке</w:t>
      </w:r>
      <w:r w:rsidR="002F403D" w:rsidRPr="00D83577">
        <w:rPr>
          <w:lang w:val="ru-RU"/>
        </w:rPr>
        <w:t xml:space="preserve"> </w:t>
      </w:r>
      <w:r w:rsidRPr="00D83577">
        <w:rPr>
          <w:lang w:val="ru-RU"/>
        </w:rPr>
        <w:t>№ 26</w:t>
      </w:r>
      <w:r w:rsidRPr="00C90C17">
        <w:rPr>
          <w:lang w:val="ru-RU"/>
        </w:rPr>
        <w:t xml:space="preserve"> ЦБС города Воронежа ко дню рождения поэта сотрудники библиотек пригласили детей на праздник «Наш Маршак» и празднично-игровую программу «Вокруг света без билета». </w:t>
      </w:r>
      <w:proofErr w:type="gramStart"/>
      <w:r w:rsidRPr="00C90C17">
        <w:rPr>
          <w:lang w:val="ru-RU"/>
        </w:rPr>
        <w:t>Библиотека № 39 им. А.Н. Корольковой провела выездное мероприятие, посвященное творчеству поэта, для учеников начальных классов школы № 100 микрорайона Репное.</w:t>
      </w:r>
      <w:proofErr w:type="gramEnd"/>
      <w:r w:rsidRPr="00C90C17">
        <w:rPr>
          <w:lang w:val="ru-RU"/>
        </w:rPr>
        <w:t xml:space="preserve"> Игры-путешествия и минутки веселого чтения «Читаем вместе Маршака» проводились для юных читателей в библиотеках Подгоренского района. Библиотечные специалисты детского отдела МКУ «Таловская межпоселенческая центральная библиотека» помогали младшим школьникам инсценировать произведения Маршака, вместе с ними смотрели экранизированные произведения поэта, организовали для  ребят  игру-путешествие  по  его  стихам     и  акцию  </w:t>
      </w:r>
      <w:r>
        <w:t xml:space="preserve">«Взрослые  читают  детям».     </w:t>
      </w:r>
      <w:r w:rsidRPr="00C90C17">
        <w:rPr>
          <w:lang w:val="ru-RU"/>
        </w:rPr>
        <w:t>В</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6"/>
        <w:rPr>
          <w:lang w:val="ru-RU"/>
        </w:rPr>
      </w:pPr>
      <w:r w:rsidRPr="00C90C17">
        <w:rPr>
          <w:lang w:val="ru-RU"/>
        </w:rPr>
        <w:lastRenderedPageBreak/>
        <w:t xml:space="preserve">Верхнемамонском </w:t>
      </w:r>
      <w:proofErr w:type="gramStart"/>
      <w:r w:rsidRPr="00C90C17">
        <w:rPr>
          <w:lang w:val="ru-RU"/>
        </w:rPr>
        <w:t>районе</w:t>
      </w:r>
      <w:proofErr w:type="gramEnd"/>
      <w:r w:rsidRPr="00C90C17">
        <w:rPr>
          <w:lang w:val="ru-RU"/>
        </w:rPr>
        <w:t xml:space="preserve"> прошла декада Дней Маршака, в которой приняли участие более 250 человек – воспитанники детских садов, учащиеся школ, театрального отделения ДШИ, педагоги ДОУ и</w:t>
      </w:r>
      <w:r w:rsidRPr="00C90C17">
        <w:rPr>
          <w:spacing w:val="-3"/>
          <w:lang w:val="ru-RU"/>
        </w:rPr>
        <w:t xml:space="preserve"> </w:t>
      </w:r>
      <w:r w:rsidRPr="00C90C17">
        <w:rPr>
          <w:lang w:val="ru-RU"/>
        </w:rPr>
        <w:t>СОШ.</w:t>
      </w:r>
    </w:p>
    <w:p w:rsidR="00804282" w:rsidRPr="00C90C17" w:rsidRDefault="00F87978">
      <w:pPr>
        <w:pStyle w:val="a3"/>
        <w:ind w:right="110" w:firstLine="707"/>
        <w:rPr>
          <w:lang w:val="ru-RU"/>
        </w:rPr>
      </w:pPr>
      <w:r w:rsidRPr="00C90C17">
        <w:rPr>
          <w:lang w:val="ru-RU"/>
        </w:rPr>
        <w:t xml:space="preserve">С каждым </w:t>
      </w:r>
      <w:r w:rsidRPr="008A38D9">
        <w:rPr>
          <w:lang w:val="ru-RU"/>
        </w:rPr>
        <w:t xml:space="preserve">годом </w:t>
      </w:r>
      <w:r w:rsidR="002F403D" w:rsidRPr="008A38D9">
        <w:rPr>
          <w:lang w:val="ru-RU"/>
        </w:rPr>
        <w:t xml:space="preserve">увеличивается </w:t>
      </w:r>
      <w:r w:rsidRPr="008A38D9">
        <w:rPr>
          <w:lang w:val="ru-RU"/>
        </w:rPr>
        <w:t>интерес</w:t>
      </w:r>
      <w:r w:rsidRPr="00C90C17">
        <w:rPr>
          <w:lang w:val="ru-RU"/>
        </w:rPr>
        <w:t xml:space="preserve"> населения к изучению природных особенностей своей местности и получению информации о состоянии окружающей среды в регионе. Это обстоятельство побуждает специалистов расширять деятельность по библиотечному краеведению и наполнять его  новым содержанием.</w:t>
      </w:r>
    </w:p>
    <w:p w:rsidR="00804282" w:rsidRPr="00C90C17" w:rsidRDefault="00F87978">
      <w:pPr>
        <w:pStyle w:val="a3"/>
        <w:ind w:right="104" w:firstLine="707"/>
        <w:rPr>
          <w:lang w:val="ru-RU"/>
        </w:rPr>
      </w:pPr>
      <w:r w:rsidRPr="00C90C17">
        <w:rPr>
          <w:lang w:val="ru-RU"/>
        </w:rPr>
        <w:t xml:space="preserve">Все чаще для реализации задачи экологического просвещения и образования муниципальные библиотеки Воронежской области успешно проводят мероприятия, связанные с эколого-краеведческой деятельностью и посвященные природному своеобразию местности и ее экологическим проблемам. При этом в работе с пользователями специалисты сочетают самые разнообразные методы и формы: выставки, информационные часы, экологические уроки, встречи с экологами, диспуты, игровые программы, походы и экскурсии. </w:t>
      </w:r>
      <w:proofErr w:type="gramStart"/>
      <w:r w:rsidRPr="00C90C17">
        <w:rPr>
          <w:lang w:val="ru-RU"/>
        </w:rPr>
        <w:t xml:space="preserve">О красоте и неповторимости родной природы, необходимости бережного к ней отношения жителям региона </w:t>
      </w:r>
      <w:r w:rsidRPr="00E64DF6">
        <w:rPr>
          <w:lang w:val="ru-RU"/>
        </w:rPr>
        <w:t xml:space="preserve">напоминали </w:t>
      </w:r>
      <w:r w:rsidR="00595DB4" w:rsidRPr="00E64DF6">
        <w:rPr>
          <w:lang w:val="ru-RU"/>
        </w:rPr>
        <w:t>проведенные мероприятия</w:t>
      </w:r>
      <w:r w:rsidRPr="00E64DF6">
        <w:rPr>
          <w:lang w:val="ru-RU"/>
        </w:rPr>
        <w:t>: познавательный час «Шипов лес – наше богатство» (Александровская с/б Павловского района), экоуроки «Родной земли очарованье» и «Воронежские заповедники» (ЦРДБ и Титаревская с/б Кантемировского района), презентация «Природа</w:t>
      </w:r>
      <w:r w:rsidRPr="00C90C17">
        <w:rPr>
          <w:lang w:val="ru-RU"/>
        </w:rPr>
        <w:t xml:space="preserve"> вокруг нас», экологический урок «Тревоги родного края» (Третьяковская с/б Богучарского района), литературный час «Мой край родной</w:t>
      </w:r>
      <w:proofErr w:type="gramEnd"/>
      <w:r w:rsidRPr="00C90C17">
        <w:rPr>
          <w:lang w:val="ru-RU"/>
        </w:rPr>
        <w:t xml:space="preserve"> в стихах и прозе» (Борисоглебский городской  округ).</w:t>
      </w:r>
    </w:p>
    <w:p w:rsidR="00804282" w:rsidRPr="00C90C17" w:rsidRDefault="00F87978">
      <w:pPr>
        <w:pStyle w:val="a3"/>
        <w:ind w:right="108" w:firstLine="707"/>
        <w:rPr>
          <w:lang w:val="ru-RU"/>
        </w:rPr>
      </w:pPr>
      <w:r w:rsidRPr="00C90C17">
        <w:rPr>
          <w:lang w:val="ru-RU"/>
        </w:rPr>
        <w:t xml:space="preserve">В работе по экологическому краеведению специалисты общедоступных муниципальных библиотек старались использовать информационные технологии, позволяющие соединить книгу с мультимедиа-материалами и сделать подачу информации интересной и запоминающейся. Например, виртуальную экскурсию «Краеведческая прогулка по Хопёрскому заповеднику» организовали для своих пользователей специалисты библиотеки № 2 Борисоглебского городского округа. Виртуальные путешествия «Золотое кольцо Воронежского края» и «Мир заповедной природы» совершили читатели Махровской </w:t>
      </w:r>
      <w:proofErr w:type="gramStart"/>
      <w:r w:rsidRPr="00C90C17">
        <w:rPr>
          <w:lang w:val="ru-RU"/>
        </w:rPr>
        <w:t>с/б</w:t>
      </w:r>
      <w:proofErr w:type="gramEnd"/>
      <w:r w:rsidRPr="00C90C17">
        <w:rPr>
          <w:lang w:val="ru-RU"/>
        </w:rPr>
        <w:t xml:space="preserve"> того же Борисоглебского </w:t>
      </w:r>
      <w:r w:rsidR="00E021DD" w:rsidRPr="00452533">
        <w:rPr>
          <w:lang w:val="ru-RU"/>
        </w:rPr>
        <w:t>городского округа.</w:t>
      </w:r>
      <w:r w:rsidRPr="00C90C17">
        <w:rPr>
          <w:lang w:val="ru-RU"/>
        </w:rPr>
        <w:t xml:space="preserve"> Сотрудники отдела краеведения Богучарской центральной библиотеки подготовили для школьников презентацию «Природа вокруг нас» о животных и птицах района. Подобная форма проведения экологических мероприятий использовалась специалистами Шевченковской </w:t>
      </w:r>
      <w:proofErr w:type="gramStart"/>
      <w:r w:rsidRPr="00C90C17">
        <w:rPr>
          <w:lang w:val="ru-RU"/>
        </w:rPr>
        <w:t>с/б</w:t>
      </w:r>
      <w:proofErr w:type="gramEnd"/>
      <w:r w:rsidRPr="00C90C17">
        <w:rPr>
          <w:lang w:val="ru-RU"/>
        </w:rPr>
        <w:t xml:space="preserve"> Кантемировского района («Мой край родной, всегда ты сердцу дорог») и Каменской межпоселенческой центральной библиотеки («Светлый край берез»).</w:t>
      </w:r>
    </w:p>
    <w:p w:rsidR="00804282" w:rsidRPr="00C90C17" w:rsidRDefault="00804282">
      <w:pPr>
        <w:pStyle w:val="a3"/>
        <w:ind w:left="0"/>
        <w:jc w:val="left"/>
        <w:rPr>
          <w:lang w:val="ru-RU"/>
        </w:rPr>
      </w:pPr>
    </w:p>
    <w:p w:rsidR="00804282" w:rsidRDefault="00F87978">
      <w:pPr>
        <w:pStyle w:val="Heading1"/>
        <w:numPr>
          <w:ilvl w:val="1"/>
          <w:numId w:val="8"/>
        </w:numPr>
        <w:tabs>
          <w:tab w:val="left" w:pos="1230"/>
        </w:tabs>
        <w:ind w:left="1230"/>
        <w:jc w:val="left"/>
      </w:pPr>
      <w:r>
        <w:t>Выпуск краеведческих</w:t>
      </w:r>
      <w:r>
        <w:rPr>
          <w:spacing w:val="-6"/>
        </w:rPr>
        <w:t xml:space="preserve"> </w:t>
      </w:r>
      <w:r>
        <w:t>изданий</w:t>
      </w:r>
    </w:p>
    <w:p w:rsidR="00804282" w:rsidRPr="00C04CCC" w:rsidRDefault="00F87978" w:rsidP="00C04CCC">
      <w:pPr>
        <w:pStyle w:val="a3"/>
        <w:ind w:right="102" w:firstLine="707"/>
        <w:rPr>
          <w:lang w:val="ru-RU"/>
        </w:rPr>
        <w:sectPr w:rsidR="00804282" w:rsidRPr="00C04CCC">
          <w:footerReference w:type="default" r:id="rId48"/>
          <w:pgSz w:w="11910" w:h="16840"/>
          <w:pgMar w:top="780" w:right="740" w:bottom="1100" w:left="1600" w:header="0" w:footer="914" w:gutter="0"/>
          <w:cols w:space="720"/>
        </w:sectPr>
      </w:pPr>
      <w:r w:rsidRPr="00C90C17">
        <w:rPr>
          <w:lang w:val="ru-RU"/>
        </w:rPr>
        <w:t xml:space="preserve">Перспективным направлением краеведческой работы общедоступных библиотек региона становится выпуск собственной печатной продукции краеведческого содержания. И связано это, прежде всего, с тем, что издательская деятельность при грамотной её организации предоставляет библиотекам новые возможности как в сохранении </w:t>
      </w:r>
      <w:proofErr w:type="gramStart"/>
      <w:r w:rsidRPr="00C90C17">
        <w:rPr>
          <w:lang w:val="ru-RU"/>
        </w:rPr>
        <w:t>историко- культурного</w:t>
      </w:r>
      <w:proofErr w:type="gramEnd"/>
      <w:r w:rsidRPr="00C90C17">
        <w:rPr>
          <w:lang w:val="ru-RU"/>
        </w:rPr>
        <w:t xml:space="preserve"> наследия края, так и в продвижении услуг библиотеки, повышении ее авторитета в глазах общественности и коллег. Однако не каждое учреждение готово издавать сегодня отдельные краеведческие пособия, поскольку работа эта трудоемкая и финансово затратная. Поэтому на начальном этапе по мере освоения библиотечными специалистами компьютерных технологий, практикуется выпуск малых форм информационных продуктов (закладки, буклеты, календари, визитки, программы,  плакаты, приглашения на краеведческие мероприятия, проспекты, списки литературы). </w:t>
      </w:r>
      <w:proofErr w:type="gramStart"/>
      <w:r w:rsidRPr="00C90C17">
        <w:rPr>
          <w:lang w:val="ru-RU"/>
        </w:rPr>
        <w:t>Например, буклеты «Спрессовано время до вечности</w:t>
      </w:r>
      <w:r w:rsidRPr="00CE12E8">
        <w:rPr>
          <w:lang w:val="ru-RU"/>
        </w:rPr>
        <w:t xml:space="preserve">» </w:t>
      </w:r>
      <w:r w:rsidR="00917A02" w:rsidRPr="00CE12E8">
        <w:rPr>
          <w:lang w:val="ru-RU"/>
        </w:rPr>
        <w:t>(о ежегодном воронежском Международном Платоновском фестивале</w:t>
      </w:r>
      <w:r w:rsidR="00C04CCC">
        <w:rPr>
          <w:lang w:val="ru-RU"/>
        </w:rPr>
        <w:t>)</w:t>
      </w:r>
      <w:r w:rsidRPr="00CE12E8">
        <w:rPr>
          <w:lang w:val="ru-RU"/>
        </w:rPr>
        <w:t>, «Всероссийский фестиваль русской словесности и  культуры  «Во  славу  Бориса  и  Глеба»,   «По</w:t>
      </w:r>
      <w:r w:rsidRPr="00C90C17">
        <w:rPr>
          <w:lang w:val="ru-RU"/>
        </w:rPr>
        <w:t xml:space="preserve">  дорогам  войны  шли  мои       </w:t>
      </w:r>
      <w:r w:rsidRPr="00C90C17">
        <w:rPr>
          <w:spacing w:val="34"/>
          <w:lang w:val="ru-RU"/>
        </w:rPr>
        <w:t xml:space="preserve"> </w:t>
      </w:r>
      <w:r w:rsidRPr="00C90C17">
        <w:rPr>
          <w:lang w:val="ru-RU"/>
        </w:rPr>
        <w:t>земляки»,</w:t>
      </w:r>
      <w:r w:rsidR="00C04CCC">
        <w:rPr>
          <w:lang w:val="ru-RU"/>
        </w:rPr>
        <w:t xml:space="preserve"> </w:t>
      </w:r>
      <w:r w:rsidRPr="00C90C17">
        <w:rPr>
          <w:lang w:val="ru-RU"/>
        </w:rPr>
        <w:t xml:space="preserve">«Литературная карта Верхнехавского района», «Воронежу – 430», «К 90-летию </w:t>
      </w:r>
      <w:r w:rsidRPr="00C04CCC">
        <w:rPr>
          <w:lang w:val="ru-RU"/>
        </w:rPr>
        <w:t>Семилук»,</w:t>
      </w:r>
      <w:proofErr w:type="gramEnd"/>
    </w:p>
    <w:p w:rsidR="00804282" w:rsidRPr="00C90C17" w:rsidRDefault="00F87978" w:rsidP="00C04CCC">
      <w:pPr>
        <w:pStyle w:val="a3"/>
        <w:spacing w:before="52"/>
        <w:ind w:left="0" w:right="108"/>
        <w:rPr>
          <w:lang w:val="ru-RU"/>
        </w:rPr>
      </w:pPr>
      <w:proofErr w:type="gramStart"/>
      <w:r w:rsidRPr="00C90C17">
        <w:rPr>
          <w:lang w:val="ru-RU"/>
        </w:rPr>
        <w:lastRenderedPageBreak/>
        <w:t>«Церкви Подгоренского края», «Говоры села Старая Покровка», «Юность комсомольская моя» выпустили в отчетном году библиотеки ЦБС городского округа – г. Воронежа, Борисоглебского городского округа, Аннинского, Грибановского, Верхнехавского, Лискинского, Подгоренского, Рамонского, Семилукского районов области.</w:t>
      </w:r>
      <w:proofErr w:type="gramEnd"/>
      <w:r w:rsidRPr="00C90C17">
        <w:rPr>
          <w:lang w:val="ru-RU"/>
        </w:rPr>
        <w:t xml:space="preserve"> Памятные закладки «40 лет Новоусманскому пушкинскому музею», «И подвиг бессмертен, и память жива» (о </w:t>
      </w:r>
      <w:r w:rsidR="002329E6" w:rsidRPr="00C04CCC">
        <w:rPr>
          <w:lang w:val="ru-RU"/>
        </w:rPr>
        <w:t>Г</w:t>
      </w:r>
      <w:r w:rsidRPr="00C04CCC">
        <w:rPr>
          <w:lang w:val="ru-RU"/>
        </w:rPr>
        <w:t>еро</w:t>
      </w:r>
      <w:r w:rsidRPr="00C90C17">
        <w:rPr>
          <w:lang w:val="ru-RU"/>
        </w:rPr>
        <w:t xml:space="preserve">ях Советского Союза Воробьевского района), «В истории – навечно» (о </w:t>
      </w:r>
      <w:r w:rsidR="00825156">
        <w:rPr>
          <w:lang w:val="ru-RU"/>
        </w:rPr>
        <w:t>героях-кантемировцах</w:t>
      </w:r>
      <w:r w:rsidRPr="00825156">
        <w:rPr>
          <w:lang w:val="ru-RU"/>
        </w:rPr>
        <w:t>)</w:t>
      </w:r>
      <w:r w:rsidRPr="00C90C17">
        <w:rPr>
          <w:lang w:val="ru-RU"/>
        </w:rPr>
        <w:t xml:space="preserve"> предложили своим пользователям библиотекари Новоусманского, Воробьевского и Кантемировского районов. Рекомендательные списки литературы «Всему начало – край родной», «Тропинками краеведения», «Воронежские писатели – детям», «Воронеж литературный», «Судьба и ве</w:t>
      </w:r>
      <w:r w:rsidRPr="00395985">
        <w:rPr>
          <w:lang w:val="ru-RU"/>
        </w:rPr>
        <w:t>сь О.Э.</w:t>
      </w:r>
      <w:r w:rsidR="00395985">
        <w:rPr>
          <w:lang w:val="ru-RU"/>
        </w:rPr>
        <w:t xml:space="preserve"> </w:t>
      </w:r>
      <w:r w:rsidRPr="00395985">
        <w:rPr>
          <w:lang w:val="ru-RU"/>
        </w:rPr>
        <w:t>Мандельштам</w:t>
      </w:r>
      <w:r w:rsidRPr="00C90C17">
        <w:rPr>
          <w:lang w:val="ru-RU"/>
        </w:rPr>
        <w:t>» подготовили для читателей библиотечные специалисты ЦБС г. Воронежа, Воробьевского, Панинского, Рамонского районов области. Очередной, седьмой выпуск «Календаря памятных  дат  и  знаменательных  событий  Бутурлиновского  района»  был  издан МКУК</w:t>
      </w:r>
    </w:p>
    <w:p w:rsidR="00804282" w:rsidRPr="00C90C17" w:rsidRDefault="00F87978">
      <w:pPr>
        <w:pStyle w:val="a3"/>
        <w:rPr>
          <w:lang w:val="ru-RU"/>
        </w:rPr>
      </w:pPr>
      <w:r w:rsidRPr="00C90C17">
        <w:rPr>
          <w:lang w:val="ru-RU"/>
        </w:rPr>
        <w:t>«Бутурлиновская МЦБС».</w:t>
      </w:r>
    </w:p>
    <w:p w:rsidR="00804282" w:rsidRPr="00C90C17" w:rsidRDefault="00F87978">
      <w:pPr>
        <w:pStyle w:val="a3"/>
        <w:ind w:right="99" w:firstLine="707"/>
        <w:rPr>
          <w:lang w:val="ru-RU"/>
        </w:rPr>
      </w:pPr>
      <w:r w:rsidRPr="00C90C17">
        <w:rPr>
          <w:lang w:val="ru-RU"/>
        </w:rPr>
        <w:t>Развитию издательской деятельности библиотечных учреждений области способствует изучение и сохранение в них культурно-исторического наследия «малой родины», необходимость распространения краеведческих  знаний среди  населения.  В 2016 году районная библиотека им. Е.А. Исаева (Бобровский район) продолжила выпуск литературно-художественного альманаха «Битюг» – вышел в свет его юбилейный, 10-й номер, который с</w:t>
      </w:r>
      <w:r w:rsidRPr="00C90C17">
        <w:rPr>
          <w:color w:val="242424"/>
          <w:lang w:val="ru-RU"/>
        </w:rPr>
        <w:t xml:space="preserve">одержит поэзию, прозу, исторические воспоминания, публицистику местных литераторов, а также новый раздел «Детская заводь». Кроме того, в отчетном году библиотекой </w:t>
      </w:r>
      <w:r w:rsidRPr="00C90C17">
        <w:rPr>
          <w:lang w:val="ru-RU"/>
        </w:rPr>
        <w:t xml:space="preserve">опубликован поэтический сборник авторов-земляков «Здесь проходит моя колея». Лискинская </w:t>
      </w:r>
      <w:r w:rsidRPr="008760F7">
        <w:rPr>
          <w:lang w:val="ru-RU"/>
        </w:rPr>
        <w:t xml:space="preserve">центральная </w:t>
      </w:r>
      <w:r w:rsidR="00B727C9" w:rsidRPr="008760F7">
        <w:rPr>
          <w:lang w:val="ru-RU"/>
        </w:rPr>
        <w:t>районная</w:t>
      </w:r>
      <w:r w:rsidRPr="008760F7">
        <w:rPr>
          <w:lang w:val="ru-RU"/>
        </w:rPr>
        <w:t xml:space="preserve"> библиотека</w:t>
      </w:r>
      <w:r w:rsidRPr="00C90C17">
        <w:rPr>
          <w:lang w:val="ru-RU"/>
        </w:rPr>
        <w:t xml:space="preserve"> презентовала 2-й выпуск литературно-краеведческого альманаха «Богатый Затон», ставшего приложением  к краеведческому альманаху «Петровская слобода», выпускаемому с 2008 года Лискинским историко-краеведческим музеем. На страницах «Затона» рассказывается о литературной жизни района и литературном клубе, действующем при библиотеке, печатаются стихи и проза земляков, представлены материалы о местном фольклоре. Коротоякская сельская библиотека (Острогожский район) подготовила к изданию Книгу Памяти «Помните их имена», ставшую итогом одноименного поисково-краеведческого проекта, участниками которого были специалисты и читатели библиотеки, школьники и педагогические работники Коротоякской и Покровской школ, органы местного самоуправления. А вот альбом с фотографиями и рассказами о тех, кто воевал на Коротоякском плацдарме в годы </w:t>
      </w:r>
      <w:r w:rsidR="00EE3A42" w:rsidRPr="008760F7">
        <w:rPr>
          <w:lang w:val="ru-RU"/>
        </w:rPr>
        <w:t xml:space="preserve">Великой </w:t>
      </w:r>
      <w:r w:rsidR="008760F7" w:rsidRPr="008760F7">
        <w:rPr>
          <w:lang w:val="ru-RU"/>
        </w:rPr>
        <w:t>Отечественной войны</w:t>
      </w:r>
      <w:r w:rsidRPr="008760F7">
        <w:rPr>
          <w:lang w:val="ru-RU"/>
        </w:rPr>
        <w:t>,</w:t>
      </w:r>
      <w:r w:rsidRPr="00C90C17">
        <w:rPr>
          <w:lang w:val="ru-RU"/>
        </w:rPr>
        <w:t xml:space="preserve"> в минувшем году уже издан библиотекой.  Брошюру «Память не уходит в запас: дети ХХ</w:t>
      </w:r>
      <w:proofErr w:type="gramStart"/>
      <w:r>
        <w:t>I</w:t>
      </w:r>
      <w:proofErr w:type="gramEnd"/>
      <w:r w:rsidRPr="00C90C17">
        <w:rPr>
          <w:lang w:val="ru-RU"/>
        </w:rPr>
        <w:t xml:space="preserve"> века о Великой Отечественной войне», в которую вошли сочинения, стихотворения и рисунки детей и взрослых жителей Подгоренского района о страшном, но героическом периоде в истории нашей страны, выпустила в 2016 году Подгоренская </w:t>
      </w:r>
      <w:r w:rsidRPr="0011501A">
        <w:rPr>
          <w:lang w:val="ru-RU"/>
        </w:rPr>
        <w:t xml:space="preserve">центральная </w:t>
      </w:r>
      <w:r w:rsidR="00667FD5" w:rsidRPr="0011501A">
        <w:rPr>
          <w:spacing w:val="-12"/>
          <w:lang w:val="ru-RU"/>
        </w:rPr>
        <w:t xml:space="preserve">районная </w:t>
      </w:r>
      <w:r w:rsidRPr="0011501A">
        <w:rPr>
          <w:lang w:val="ru-RU"/>
        </w:rPr>
        <w:t>библиотека</w:t>
      </w:r>
      <w:r w:rsidRPr="00C90C17">
        <w:rPr>
          <w:lang w:val="ru-RU"/>
        </w:rPr>
        <w:t>.</w:t>
      </w:r>
    </w:p>
    <w:p w:rsidR="00804282" w:rsidRPr="00C90C17" w:rsidRDefault="00F87978">
      <w:pPr>
        <w:pStyle w:val="a3"/>
        <w:ind w:right="113" w:firstLine="707"/>
        <w:rPr>
          <w:lang w:val="ru-RU"/>
        </w:rPr>
      </w:pPr>
      <w:r w:rsidRPr="00C90C17">
        <w:rPr>
          <w:lang w:val="ru-RU"/>
        </w:rPr>
        <w:t xml:space="preserve">Обратить внимание общества на достижения земляков в российском  кинематографе были призваны краеведческие издания, выходившие в общедоступных библиотеках региона к Году кино.   Так, информационные буклеты «Платонов и   </w:t>
      </w:r>
      <w:r w:rsidRPr="00C90C17">
        <w:rPr>
          <w:spacing w:val="10"/>
          <w:lang w:val="ru-RU"/>
        </w:rPr>
        <w:t xml:space="preserve"> </w:t>
      </w:r>
      <w:r w:rsidRPr="00C90C17">
        <w:rPr>
          <w:lang w:val="ru-RU"/>
        </w:rPr>
        <w:t>кино» и</w:t>
      </w:r>
    </w:p>
    <w:p w:rsidR="00804282" w:rsidRPr="00C90C17" w:rsidRDefault="00F87978">
      <w:pPr>
        <w:pStyle w:val="a3"/>
        <w:ind w:right="103"/>
        <w:rPr>
          <w:lang w:val="ru-RU"/>
        </w:rPr>
      </w:pPr>
      <w:r w:rsidRPr="00C90C17">
        <w:rPr>
          <w:lang w:val="ru-RU"/>
        </w:rPr>
        <w:t xml:space="preserve">«Режиссёр из Рамони:  А. Серый  –  уроженец  р.п. Рамонь» предложили  читателям ЦГБ  г. Воронежа    и    Рамонская    межпоселенческая    центральная    библиотека.   </w:t>
      </w:r>
      <w:r w:rsidRPr="00C90C17">
        <w:rPr>
          <w:spacing w:val="51"/>
          <w:lang w:val="ru-RU"/>
        </w:rPr>
        <w:t xml:space="preserve"> </w:t>
      </w:r>
      <w:r w:rsidRPr="00C90C17">
        <w:rPr>
          <w:lang w:val="ru-RU"/>
        </w:rPr>
        <w:t>Брошюру</w:t>
      </w:r>
    </w:p>
    <w:p w:rsidR="00804282" w:rsidRPr="00C90C17" w:rsidRDefault="00F87978">
      <w:pPr>
        <w:pStyle w:val="a3"/>
        <w:ind w:right="107"/>
        <w:rPr>
          <w:lang w:val="ru-RU"/>
        </w:rPr>
      </w:pPr>
      <w:r w:rsidRPr="00C90C17">
        <w:rPr>
          <w:lang w:val="ru-RU"/>
        </w:rPr>
        <w:t>«Кинозвёзды Новоусманской земли» подготовила к изданию межпоселенческая библиотека Новоусманского района. Закладки об артистах кино и театра, «малой  родиной» которых является Таловский район, выпустили специалисты МКУ «ТМЦБ». Материалы районного краеведческого проекта «Моя жизнь - кинематограф. История Репьёвской киносети», реализованного в отчетном году в Репьевском районе, послужили основой для издания Репьевской межпоселенческой библиотекой тематического буклета с одноименным</w:t>
      </w:r>
      <w:r w:rsidRPr="00C90C17">
        <w:rPr>
          <w:spacing w:val="-17"/>
          <w:lang w:val="ru-RU"/>
        </w:rPr>
        <w:t xml:space="preserve"> </w:t>
      </w:r>
      <w:r w:rsidRPr="00C90C17">
        <w:rPr>
          <w:lang w:val="ru-RU"/>
        </w:rPr>
        <w:t>названием.</w:t>
      </w:r>
    </w:p>
    <w:p w:rsidR="00804282" w:rsidRPr="00C90C17" w:rsidRDefault="00F87978">
      <w:pPr>
        <w:pStyle w:val="a3"/>
        <w:ind w:right="110" w:firstLine="707"/>
        <w:rPr>
          <w:lang w:val="ru-RU"/>
        </w:rPr>
      </w:pPr>
      <w:r w:rsidRPr="00C90C17">
        <w:rPr>
          <w:lang w:val="ru-RU"/>
        </w:rPr>
        <w:t>Несмотря на доминирование малых форм рекомендательной библиографии над отдельными изданиями, новинки библиотечной печатной продукции краеведческого содержания,    созданные    в    2016    году    муниципальными    библиотеками     региона,</w:t>
      </w:r>
    </w:p>
    <w:p w:rsidR="00804282" w:rsidRPr="00C90C17" w:rsidRDefault="00804282">
      <w:pPr>
        <w:rPr>
          <w:lang w:val="ru-RU"/>
        </w:rPr>
        <w:sectPr w:rsidR="00804282" w:rsidRPr="00C90C17">
          <w:footerReference w:type="default" r:id="rId49"/>
          <w:pgSz w:w="11910" w:h="16840"/>
          <w:pgMar w:top="780" w:right="740" w:bottom="1100" w:left="1600" w:header="0" w:footer="914" w:gutter="0"/>
          <w:pgNumType w:start="61"/>
          <w:cols w:space="720"/>
        </w:sectPr>
      </w:pPr>
    </w:p>
    <w:p w:rsidR="00804282" w:rsidRPr="00C90C17" w:rsidRDefault="00F87978">
      <w:pPr>
        <w:pStyle w:val="a3"/>
        <w:spacing w:before="52"/>
        <w:ind w:right="107"/>
        <w:rPr>
          <w:lang w:val="ru-RU"/>
        </w:rPr>
      </w:pPr>
      <w:r w:rsidRPr="00C90C17">
        <w:rPr>
          <w:lang w:val="ru-RU"/>
        </w:rPr>
        <w:lastRenderedPageBreak/>
        <w:t>способствовали более широкому знакомству с их работой и пользовались неизменным спросом посетителей.</w:t>
      </w:r>
    </w:p>
    <w:p w:rsidR="00804282" w:rsidRPr="00C90C17" w:rsidRDefault="00804282">
      <w:pPr>
        <w:pStyle w:val="a3"/>
        <w:ind w:left="0"/>
        <w:jc w:val="left"/>
        <w:rPr>
          <w:lang w:val="ru-RU"/>
        </w:rPr>
      </w:pPr>
    </w:p>
    <w:p w:rsidR="00804282" w:rsidRPr="00C90C17" w:rsidRDefault="00F87978">
      <w:pPr>
        <w:pStyle w:val="Heading1"/>
        <w:numPr>
          <w:ilvl w:val="1"/>
          <w:numId w:val="8"/>
        </w:numPr>
        <w:tabs>
          <w:tab w:val="left" w:pos="1276"/>
        </w:tabs>
        <w:ind w:right="116" w:firstLine="708"/>
        <w:jc w:val="both"/>
        <w:rPr>
          <w:lang w:val="ru-RU"/>
        </w:rPr>
      </w:pPr>
      <w:r w:rsidRPr="00C90C17">
        <w:rPr>
          <w:lang w:val="ru-RU"/>
        </w:rPr>
        <w:t>Раскрытие и продвижение краеведческих фондов, в том числе создание виртуальных выставок и</w:t>
      </w:r>
      <w:r w:rsidRPr="00C90C17">
        <w:rPr>
          <w:spacing w:val="-9"/>
          <w:lang w:val="ru-RU"/>
        </w:rPr>
        <w:t xml:space="preserve"> </w:t>
      </w:r>
      <w:r w:rsidRPr="00C90C17">
        <w:rPr>
          <w:lang w:val="ru-RU"/>
        </w:rPr>
        <w:t>музеев</w:t>
      </w:r>
    </w:p>
    <w:p w:rsidR="00804282" w:rsidRPr="00C90C17" w:rsidRDefault="00F87978">
      <w:pPr>
        <w:pStyle w:val="a3"/>
        <w:ind w:right="107" w:firstLine="707"/>
        <w:rPr>
          <w:lang w:val="ru-RU"/>
        </w:rPr>
      </w:pPr>
      <w:r w:rsidRPr="00C90C17">
        <w:rPr>
          <w:lang w:val="ru-RU"/>
        </w:rPr>
        <w:t xml:space="preserve">В общедоступных библиотеках </w:t>
      </w:r>
      <w:r w:rsidR="00CE1D24" w:rsidRPr="000821BB">
        <w:rPr>
          <w:lang w:val="ru-RU"/>
        </w:rPr>
        <w:t>В</w:t>
      </w:r>
      <w:r w:rsidRPr="000821BB">
        <w:rPr>
          <w:lang w:val="ru-RU"/>
        </w:rPr>
        <w:t>оронежской</w:t>
      </w:r>
      <w:r w:rsidRPr="00C90C17">
        <w:rPr>
          <w:lang w:val="ru-RU"/>
        </w:rPr>
        <w:t xml:space="preserve"> области накоплен достаточный опыт использования разнообразных форм и методов раскрытия и продвижения краеведческих фондов: выставки, тематические папки и альбомы, презентации, виртуальные экскурсии; размещение информации о новых изданиях и материалах в местных СМИ; уроки краеведения, литературно-музыкальные композиции, викторины, квесты.</w:t>
      </w:r>
    </w:p>
    <w:p w:rsidR="00804282" w:rsidRPr="005F2E72" w:rsidRDefault="00F87978">
      <w:pPr>
        <w:pStyle w:val="a3"/>
        <w:ind w:right="101" w:firstLine="767"/>
        <w:rPr>
          <w:lang w:val="ru-RU"/>
        </w:rPr>
      </w:pPr>
      <w:r w:rsidRPr="00C90C17">
        <w:rPr>
          <w:lang w:val="ru-RU"/>
        </w:rPr>
        <w:t>Самым популярным средством пропаганды краеведческой литературы в массовых библиотеках региона остаются книжные выставки</w:t>
      </w:r>
      <w:r w:rsidRPr="000821BB">
        <w:rPr>
          <w:lang w:val="ru-RU"/>
        </w:rPr>
        <w:t xml:space="preserve">. </w:t>
      </w:r>
      <w:r w:rsidR="000821BB" w:rsidRPr="000821BB">
        <w:rPr>
          <w:lang w:val="ru-RU"/>
        </w:rPr>
        <w:t>Инновационный</w:t>
      </w:r>
      <w:r w:rsidRPr="000821BB">
        <w:rPr>
          <w:lang w:val="ru-RU"/>
        </w:rPr>
        <w:t xml:space="preserve"> подход</w:t>
      </w:r>
      <w:r w:rsidRPr="00C90C17">
        <w:rPr>
          <w:lang w:val="ru-RU"/>
        </w:rPr>
        <w:t xml:space="preserve"> к их оформлению – применение интеракт</w:t>
      </w:r>
      <w:r w:rsidRPr="000821BB">
        <w:rPr>
          <w:lang w:val="ru-RU"/>
        </w:rPr>
        <w:t>ивн</w:t>
      </w:r>
      <w:r w:rsidR="00146835" w:rsidRPr="000821BB">
        <w:rPr>
          <w:lang w:val="ru-RU"/>
        </w:rPr>
        <w:t>ых</w:t>
      </w:r>
      <w:r w:rsidRPr="00C90C17">
        <w:rPr>
          <w:lang w:val="ru-RU"/>
        </w:rPr>
        <w:t xml:space="preserve"> и компьютерных технологий – делают традиционные экспозиции необычными, привлекательными, вызывающими живой интерес посетителей. </w:t>
      </w:r>
      <w:proofErr w:type="gramStart"/>
      <w:r w:rsidRPr="00C90C17">
        <w:rPr>
          <w:lang w:val="ru-RU"/>
        </w:rPr>
        <w:t>Борисоглебская</w:t>
      </w:r>
      <w:proofErr w:type="gramEnd"/>
      <w:r w:rsidRPr="00C90C17">
        <w:rPr>
          <w:lang w:val="ru-RU"/>
        </w:rPr>
        <w:t xml:space="preserve"> централизованная система в отчетном году подготовила серию выставок: выставка-память «Земляки – ветераны ВОВ», выставка–калейдоскоп «Записки воронежских краеведов» (городская библиотека № 2), выставка-просмотр «Опалённые годы» (Танцырейская с/б № 12), выставка-обзор </w:t>
      </w:r>
      <w:r w:rsidRPr="00C90C17">
        <w:rPr>
          <w:spacing w:val="-3"/>
          <w:lang w:val="ru-RU"/>
        </w:rPr>
        <w:t xml:space="preserve">«Со </w:t>
      </w:r>
      <w:r w:rsidRPr="00C90C17">
        <w:rPr>
          <w:lang w:val="ru-RU"/>
        </w:rPr>
        <w:t xml:space="preserve">страниц – в бессмертие» (Третьяковская с/б № 15), выставка-портрет «Свет большой души» к 110-летию </w:t>
      </w:r>
      <w:r w:rsidRPr="008A516E">
        <w:rPr>
          <w:lang w:val="ru-RU"/>
        </w:rPr>
        <w:t xml:space="preserve">В.А. Кораблинова (ЦГБ им. </w:t>
      </w:r>
      <w:r w:rsidRPr="00C90C17">
        <w:rPr>
          <w:lang w:val="ru-RU"/>
        </w:rPr>
        <w:t xml:space="preserve">В. Кина), выставка-экспозиция «Дружная семейка Самуила Маршака» (Боганская с/б № 5), персональная выставка «Гавриил Троепольский» (Махровская </w:t>
      </w:r>
      <w:proofErr w:type="gramStart"/>
      <w:r w:rsidRPr="00C90C17">
        <w:rPr>
          <w:lang w:val="ru-RU"/>
        </w:rPr>
        <w:t>с</w:t>
      </w:r>
      <w:proofErr w:type="gramEnd"/>
      <w:r w:rsidRPr="00C90C17">
        <w:rPr>
          <w:lang w:val="ru-RU"/>
        </w:rPr>
        <w:t xml:space="preserve">/б № 14), </w:t>
      </w:r>
      <w:proofErr w:type="gramStart"/>
      <w:r w:rsidRPr="00C90C17">
        <w:rPr>
          <w:lang w:val="ru-RU"/>
        </w:rPr>
        <w:t>выставка-сюрприз</w:t>
      </w:r>
      <w:proofErr w:type="gramEnd"/>
      <w:r w:rsidRPr="00C90C17">
        <w:rPr>
          <w:lang w:val="ru-RU"/>
        </w:rPr>
        <w:t xml:space="preserve"> «Воронежские сказки» (Третьяковская с/б № 15), выставка-вернисаж «Писатели и поэты родного края» (Чигоракская с/б № 17), выставка-знакомство «Связующая нить времён» к 85-летию литературно- художественного журнала «Подъём» (ЦГБ им. </w:t>
      </w:r>
      <w:r w:rsidRPr="005F2E72">
        <w:rPr>
          <w:lang w:val="ru-RU"/>
        </w:rPr>
        <w:t>В.</w:t>
      </w:r>
      <w:r w:rsidRPr="005F2E72">
        <w:rPr>
          <w:spacing w:val="-14"/>
          <w:lang w:val="ru-RU"/>
        </w:rPr>
        <w:t xml:space="preserve"> </w:t>
      </w:r>
      <w:r w:rsidRPr="005F2E72">
        <w:rPr>
          <w:lang w:val="ru-RU"/>
        </w:rPr>
        <w:t>Кина).</w:t>
      </w:r>
    </w:p>
    <w:p w:rsidR="00804282" w:rsidRPr="00C90C17" w:rsidRDefault="009E0AA8">
      <w:pPr>
        <w:pStyle w:val="a3"/>
        <w:ind w:left="243" w:right="104" w:firstLine="707"/>
        <w:rPr>
          <w:lang w:val="ru-RU"/>
        </w:rPr>
      </w:pPr>
      <w:r w:rsidRPr="00F96EBC">
        <w:rPr>
          <w:lang w:val="ru-RU"/>
        </w:rPr>
        <w:t xml:space="preserve">Специалисты Бутурлиновской межпоселенческой центральной районной библиотеки им. Ю.Д. Гончарова </w:t>
      </w:r>
      <w:r w:rsidR="00F87978" w:rsidRPr="00F96EBC">
        <w:rPr>
          <w:lang w:val="ru-RU"/>
        </w:rPr>
        <w:t>представляли в отчетном году на главной площади города обширную книжную выставку</w:t>
      </w:r>
      <w:r w:rsidR="00F87978" w:rsidRPr="00C90C17">
        <w:rPr>
          <w:lang w:val="ru-RU"/>
        </w:rPr>
        <w:t xml:space="preserve"> «Мой отчий край ни в чём не повторим». Различные формы выставок в целях раскрытия и продвижения краеведческих фондов используют библиотеки Павловского района: выставка-рекомендация «Читаем книги воронежских писателей» (районная ДБ), выставка-аннотация «Авторы земли Черноземной» (Черкасская с/б), выставка-кроссворд «Пернатый мир нашего края» (Воронцовская д/б), выставка-портрет «Они прославили наш край» (Данильская с/б). К 430-летнему юбилею Воронежа в библиотеках района читателям были предложены выставка-просмотр «Воронежская мозаика» (ЦБ), выставка-признание «Мой самый главный город на земле» (Песковская с/б).</w:t>
      </w:r>
    </w:p>
    <w:p w:rsidR="00804282" w:rsidRPr="00C90C17" w:rsidRDefault="00F87978" w:rsidP="00B35E7A">
      <w:pPr>
        <w:pStyle w:val="a3"/>
        <w:ind w:right="107" w:firstLine="707"/>
        <w:rPr>
          <w:lang w:val="ru-RU"/>
        </w:rPr>
      </w:pPr>
      <w:r w:rsidRPr="00C90C17">
        <w:rPr>
          <w:lang w:val="ru-RU"/>
        </w:rPr>
        <w:t xml:space="preserve">С внедрением в практику работы библиотек компьютерных технологий специалистами стали использоваться новые формы доведения  краеведческой  информации до потенциальных пользователей: электронные презентации, виртуальные выставки, заочные путешествия. Их мобильность, компактность, содержательность, доступность позволили библиотекам шагать в ногу со временем: расширили информационно-библиотечное обслуживание, стали актуальным проводником в потоке краеведческой информации. Например, виртуальные выставки «Памятники поэтам и писателям в   городе Воронеже», «Журавли» (о воинах-земляках, погибших в годы </w:t>
      </w:r>
      <w:r w:rsidRPr="00C90C17">
        <w:rPr>
          <w:spacing w:val="53"/>
          <w:lang w:val="ru-RU"/>
        </w:rPr>
        <w:t xml:space="preserve"> </w:t>
      </w:r>
      <w:r w:rsidR="00F0427B">
        <w:rPr>
          <w:lang w:val="ru-RU"/>
        </w:rPr>
        <w:t>Великой Отечественной войны</w:t>
      </w:r>
      <w:r w:rsidRPr="00F0427B">
        <w:rPr>
          <w:lang w:val="ru-RU"/>
        </w:rPr>
        <w:t>),</w:t>
      </w:r>
      <w:r w:rsidR="009A731F" w:rsidRPr="00F0427B">
        <w:rPr>
          <w:lang w:val="ru-RU"/>
        </w:rPr>
        <w:t xml:space="preserve"> </w:t>
      </w:r>
      <w:r w:rsidRPr="00F0427B">
        <w:rPr>
          <w:lang w:val="ru-RU"/>
        </w:rPr>
        <w:t>«Край</w:t>
      </w:r>
      <w:r w:rsidRPr="00C90C17">
        <w:rPr>
          <w:lang w:val="ru-RU"/>
        </w:rPr>
        <w:t xml:space="preserve"> родной в стихах и прозе» как средство раскрытия и продвижения краеведческого фонда практиковали в своей работе библиотечные специалисты Воробьевского и Лискинского районов области. Урок истории «Подвигу жить в веках», посвящённый мужеству и героизму бутурлиновцев – Героев Советского Союза и </w:t>
      </w:r>
      <w:r w:rsidRPr="00F0427B">
        <w:rPr>
          <w:lang w:val="ru-RU"/>
        </w:rPr>
        <w:t xml:space="preserve">участников </w:t>
      </w:r>
      <w:r w:rsidR="00B35E7A" w:rsidRPr="00F0427B">
        <w:rPr>
          <w:lang w:val="ru-RU"/>
        </w:rPr>
        <w:t xml:space="preserve">  </w:t>
      </w:r>
      <w:r w:rsidR="00F0427B" w:rsidRPr="00F0427B">
        <w:rPr>
          <w:lang w:val="ru-RU"/>
        </w:rPr>
        <w:t>П</w:t>
      </w:r>
      <w:r w:rsidRPr="00F0427B">
        <w:rPr>
          <w:lang w:val="ru-RU"/>
        </w:rPr>
        <w:t>арада</w:t>
      </w:r>
      <w:r w:rsidRPr="00C90C17">
        <w:rPr>
          <w:lang w:val="ru-RU"/>
        </w:rPr>
        <w:t xml:space="preserve"> Победы на Красной площади в июне 1945 года, подготовили в форме </w:t>
      </w:r>
      <w:proofErr w:type="gramStart"/>
      <w:r w:rsidRPr="00C90C17">
        <w:rPr>
          <w:lang w:val="ru-RU"/>
        </w:rPr>
        <w:t>слайд-презентации</w:t>
      </w:r>
      <w:proofErr w:type="gramEnd"/>
      <w:r w:rsidRPr="00C90C17">
        <w:rPr>
          <w:lang w:val="ru-RU"/>
        </w:rPr>
        <w:t xml:space="preserve"> и провели для студентов Бутурлиновского педагогического техникума сотрудники </w:t>
      </w:r>
      <w:r w:rsidRPr="00D6072C">
        <w:rPr>
          <w:lang w:val="ru-RU"/>
        </w:rPr>
        <w:t>межпоселенческой центральной библиотеки. Заочные</w:t>
      </w:r>
      <w:r w:rsidRPr="00C90C17">
        <w:rPr>
          <w:lang w:val="ru-RU"/>
        </w:rPr>
        <w:t xml:space="preserve"> путешествия «Занимательное краеведение» (прогулка по улицам и площадям Воронежа), «Литературный Острогожск: от   далёкого  прошлого   к   современности»  совершали   на   протяжении   года </w:t>
      </w:r>
      <w:r w:rsidRPr="00C90C17">
        <w:rPr>
          <w:spacing w:val="19"/>
          <w:lang w:val="ru-RU"/>
        </w:rPr>
        <w:t xml:space="preserve"> </w:t>
      </w:r>
      <w:r w:rsidRPr="00C90C17">
        <w:rPr>
          <w:lang w:val="ru-RU"/>
        </w:rPr>
        <w:t>читатели</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6"/>
        <w:rPr>
          <w:lang w:val="ru-RU"/>
        </w:rPr>
      </w:pPr>
      <w:r w:rsidRPr="00C90C17">
        <w:rPr>
          <w:lang w:val="ru-RU"/>
        </w:rPr>
        <w:lastRenderedPageBreak/>
        <w:t xml:space="preserve">Острогожского района. Виртуальное путешествие </w:t>
      </w:r>
      <w:r w:rsidRPr="00C90C17">
        <w:rPr>
          <w:spacing w:val="-4"/>
          <w:lang w:val="ru-RU"/>
        </w:rPr>
        <w:t>«А</w:t>
      </w:r>
      <w:r w:rsidRPr="00C90C17">
        <w:rPr>
          <w:spacing w:val="52"/>
          <w:lang w:val="ru-RU"/>
        </w:rPr>
        <w:t xml:space="preserve"> </w:t>
      </w:r>
      <w:r w:rsidRPr="00C90C17">
        <w:rPr>
          <w:lang w:val="ru-RU"/>
        </w:rPr>
        <w:t>были ли вы в Воронеже?» подготовили для пользователей Ломовской библиотеки-филиала библиотечные специалисты Рамонского района.</w:t>
      </w:r>
    </w:p>
    <w:p w:rsidR="00804282" w:rsidRPr="00C90C17" w:rsidRDefault="00804282">
      <w:pPr>
        <w:pStyle w:val="a3"/>
        <w:ind w:left="0"/>
        <w:jc w:val="left"/>
        <w:rPr>
          <w:lang w:val="ru-RU"/>
        </w:rPr>
      </w:pPr>
    </w:p>
    <w:p w:rsidR="00804282" w:rsidRPr="00C90C17" w:rsidRDefault="00F87978">
      <w:pPr>
        <w:pStyle w:val="Heading1"/>
        <w:numPr>
          <w:ilvl w:val="1"/>
          <w:numId w:val="8"/>
        </w:numPr>
        <w:tabs>
          <w:tab w:val="left" w:pos="1274"/>
        </w:tabs>
        <w:ind w:right="104" w:firstLine="708"/>
        <w:jc w:val="both"/>
        <w:rPr>
          <w:lang w:val="ru-RU"/>
        </w:rPr>
      </w:pPr>
      <w:r w:rsidRPr="00C90C17">
        <w:rPr>
          <w:lang w:val="ru-RU"/>
        </w:rPr>
        <w:t>Создание в муниципальных библиотеках историко-краеведческих мини- музеев, краеведческих и этнографических комнат и</w:t>
      </w:r>
      <w:r w:rsidRPr="00C90C17">
        <w:rPr>
          <w:spacing w:val="-17"/>
          <w:lang w:val="ru-RU"/>
        </w:rPr>
        <w:t xml:space="preserve"> </w:t>
      </w:r>
      <w:r w:rsidRPr="00C90C17">
        <w:rPr>
          <w:lang w:val="ru-RU"/>
        </w:rPr>
        <w:t>уголков</w:t>
      </w:r>
    </w:p>
    <w:p w:rsidR="00804282" w:rsidRPr="00C90C17" w:rsidRDefault="00F87978">
      <w:pPr>
        <w:pStyle w:val="a3"/>
        <w:ind w:right="110" w:firstLine="707"/>
        <w:rPr>
          <w:lang w:val="ru-RU"/>
        </w:rPr>
      </w:pPr>
      <w:r w:rsidRPr="00C90C17">
        <w:rPr>
          <w:lang w:val="ru-RU"/>
        </w:rPr>
        <w:t>Активизация краеведческой деятельности в библиотеках региона приводит к повсеместному созданию в них музеев, этнографических комнат и уголков. Этому способствует исследовательская работа учреждений и тот престиж, который они  получают с появлением на своей территории самобытных мини-музеев, способствующих росту авторитета библиотеки не только в данном населенном пункте, но и на уровне района и</w:t>
      </w:r>
      <w:r w:rsidRPr="00C90C17">
        <w:rPr>
          <w:spacing w:val="-3"/>
          <w:lang w:val="ru-RU"/>
        </w:rPr>
        <w:t xml:space="preserve"> </w:t>
      </w:r>
      <w:r w:rsidRPr="00C90C17">
        <w:rPr>
          <w:lang w:val="ru-RU"/>
        </w:rPr>
        <w:t>области.</w:t>
      </w:r>
    </w:p>
    <w:p w:rsidR="00804282" w:rsidRPr="00C90C17" w:rsidRDefault="00F87978">
      <w:pPr>
        <w:pStyle w:val="a3"/>
        <w:ind w:right="109" w:firstLine="707"/>
        <w:rPr>
          <w:lang w:val="ru-RU"/>
        </w:rPr>
      </w:pPr>
      <w:r w:rsidRPr="00C90C17">
        <w:rPr>
          <w:lang w:val="ru-RU"/>
        </w:rPr>
        <w:t>На сегодняшний день в общедоступных библиотеках воронежского региона действуют более 60 краеведческих мини-музеев, этнографических комнат и уголков. Они собирают и хранят сведения о прошлом и настоящем края, приобщают население к истокам народной культуры, предоставляя посетителям не только письменные, но и вещественные источники информации. Музейные экспозиции состоят, как правило, из документов, предметов старины, работ народных умельцев, и благодаря помощи местных жителей постоянно пополняются новыми экспонатами.</w:t>
      </w:r>
    </w:p>
    <w:p w:rsidR="00804282" w:rsidRPr="00C90C17" w:rsidRDefault="00F87978">
      <w:pPr>
        <w:pStyle w:val="a3"/>
        <w:ind w:right="102" w:firstLine="707"/>
        <w:rPr>
          <w:lang w:val="ru-RU"/>
        </w:rPr>
      </w:pPr>
      <w:r w:rsidRPr="00C90C17">
        <w:rPr>
          <w:lang w:val="ru-RU"/>
        </w:rPr>
        <w:t xml:space="preserve">Работа краеведческих музеев, этнографических комнат и уголков всегда  направлена на знакомство посетителей с культурой и бытом предков, развитие интереса к прошлому края, формирование связи времен и поколений через познание своих </w:t>
      </w:r>
      <w:proofErr w:type="gramStart"/>
      <w:r w:rsidRPr="00C90C17">
        <w:rPr>
          <w:lang w:val="ru-RU"/>
        </w:rPr>
        <w:t>историко- культурных</w:t>
      </w:r>
      <w:proofErr w:type="gramEnd"/>
      <w:r w:rsidRPr="00C90C17">
        <w:rPr>
          <w:spacing w:val="-4"/>
          <w:lang w:val="ru-RU"/>
        </w:rPr>
        <w:t xml:space="preserve"> </w:t>
      </w:r>
      <w:r w:rsidRPr="00C90C17">
        <w:rPr>
          <w:lang w:val="ru-RU"/>
        </w:rPr>
        <w:t>корней.</w:t>
      </w:r>
    </w:p>
    <w:p w:rsidR="00804282" w:rsidRPr="00C90C17" w:rsidRDefault="00F87978">
      <w:pPr>
        <w:pStyle w:val="a3"/>
        <w:ind w:right="117" w:firstLine="707"/>
        <w:rPr>
          <w:lang w:val="ru-RU"/>
        </w:rPr>
      </w:pPr>
      <w:r w:rsidRPr="00C90C17">
        <w:rPr>
          <w:lang w:val="ru-RU"/>
        </w:rPr>
        <w:t xml:space="preserve">Так, посетить библиотеку-музей № 24 им. П.Д. Пономарева ЦБС г. Воронежа и познакомиться с ее экспозициями </w:t>
      </w:r>
      <w:r w:rsidRPr="00C90C17">
        <w:rPr>
          <w:spacing w:val="-3"/>
          <w:lang w:val="ru-RU"/>
        </w:rPr>
        <w:t xml:space="preserve">«От </w:t>
      </w:r>
      <w:r w:rsidRPr="00C90C17">
        <w:rPr>
          <w:lang w:val="ru-RU"/>
        </w:rPr>
        <w:t xml:space="preserve">истоков в </w:t>
      </w:r>
      <w:r>
        <w:t>XXI</w:t>
      </w:r>
      <w:r w:rsidRPr="00C90C17">
        <w:rPr>
          <w:lang w:val="ru-RU"/>
        </w:rPr>
        <w:t xml:space="preserve"> век»,</w:t>
      </w:r>
      <w:r w:rsidRPr="00C90C17">
        <w:rPr>
          <w:spacing w:val="50"/>
          <w:lang w:val="ru-RU"/>
        </w:rPr>
        <w:t xml:space="preserve"> </w:t>
      </w:r>
      <w:r w:rsidRPr="00C90C17">
        <w:rPr>
          <w:lang w:val="ru-RU"/>
        </w:rPr>
        <w:t>«Птенцы гнезда Петрова»,</w:t>
      </w:r>
    </w:p>
    <w:p w:rsidR="00804282" w:rsidRPr="00C90C17" w:rsidRDefault="00F87978" w:rsidP="001C47FD">
      <w:pPr>
        <w:pStyle w:val="a3"/>
        <w:ind w:right="108"/>
        <w:rPr>
          <w:lang w:val="ru-RU"/>
        </w:rPr>
      </w:pPr>
      <w:r w:rsidRPr="00C90C17">
        <w:rPr>
          <w:lang w:val="ru-RU"/>
        </w:rPr>
        <w:t xml:space="preserve">«Сорока, грибатка, кочетыньки, сапелики» (об украшениях и головных уборах традиционного костюма Черноземья), «Поэзия народного костюма» могли в течение года все воронежцы и гости города. На постоянно действующую в этнографическом уголке выставку-инсталляцию «Быт новоусманской семьи» приглашали любителей краеведения </w:t>
      </w:r>
      <w:r w:rsidRPr="00D6072C">
        <w:rPr>
          <w:lang w:val="ru-RU"/>
        </w:rPr>
        <w:t xml:space="preserve">сотрудники </w:t>
      </w:r>
      <w:r w:rsidR="0019419B" w:rsidRPr="00D6072C">
        <w:rPr>
          <w:lang w:val="ru-RU"/>
        </w:rPr>
        <w:t>Н</w:t>
      </w:r>
      <w:r w:rsidR="00C4148E" w:rsidRPr="00D6072C">
        <w:rPr>
          <w:lang w:val="ru-RU"/>
        </w:rPr>
        <w:t xml:space="preserve">овоусманской </w:t>
      </w:r>
      <w:r w:rsidR="0019419B" w:rsidRPr="00D6072C">
        <w:rPr>
          <w:lang w:val="ru-RU"/>
        </w:rPr>
        <w:t>д</w:t>
      </w:r>
      <w:r w:rsidR="00C4148E" w:rsidRPr="00D6072C">
        <w:rPr>
          <w:lang w:val="ru-RU"/>
        </w:rPr>
        <w:t xml:space="preserve">етской библиотеки им. А.С. Пушкина. </w:t>
      </w:r>
      <w:r w:rsidRPr="00D6072C">
        <w:rPr>
          <w:lang w:val="ru-RU"/>
        </w:rPr>
        <w:t>Увидеть</w:t>
      </w:r>
      <w:r w:rsidRPr="00C90C17">
        <w:rPr>
          <w:lang w:val="ru-RU"/>
        </w:rPr>
        <w:t xml:space="preserve"> подлинные предметы быта края конца </w:t>
      </w:r>
      <w:r>
        <w:t>XIX</w:t>
      </w:r>
      <w:r w:rsidRPr="00C90C17">
        <w:rPr>
          <w:lang w:val="ru-RU"/>
        </w:rPr>
        <w:t xml:space="preserve"> – начала </w:t>
      </w:r>
      <w:r>
        <w:t>XX</w:t>
      </w:r>
      <w:r w:rsidRPr="00C90C17">
        <w:rPr>
          <w:lang w:val="ru-RU"/>
        </w:rPr>
        <w:t xml:space="preserve"> вв. имели возможность дети дошкольного и школьного возраста,  посетившие   Комнату  сказок  и  экспозицию  «Русская  горница»  в </w:t>
      </w:r>
      <w:r w:rsidRPr="0006629C">
        <w:rPr>
          <w:lang w:val="ru-RU"/>
        </w:rPr>
        <w:t>библиотеке</w:t>
      </w:r>
      <w:r w:rsidR="001C47FD" w:rsidRPr="0006629C">
        <w:rPr>
          <w:lang w:val="ru-RU"/>
        </w:rPr>
        <w:t xml:space="preserve"> </w:t>
      </w:r>
      <w:r w:rsidRPr="0006629C">
        <w:rPr>
          <w:lang w:val="ru-RU"/>
        </w:rPr>
        <w:t>№ 39 им.</w:t>
      </w:r>
      <w:r w:rsidRPr="00C90C17">
        <w:rPr>
          <w:lang w:val="ru-RU"/>
        </w:rPr>
        <w:t xml:space="preserve"> А.Н. Корольковой. Рассказы библиотекарей об удивительных экспонатах можно было услышать в мини-музее «Русская горница» Клеповской сельской библиотеки Бутурлиновского района, в краеведческом музее Новоольшанского библиотечного филиала № 11 Нижнедевицкого района, в мини-музеях второй Селявинской и Рождественской сельских библиотек Лискинского района, в «Уголке старины и крестьянского быта» Первомайского </w:t>
      </w:r>
      <w:r w:rsidR="0006629C">
        <w:rPr>
          <w:lang w:val="ru-RU"/>
        </w:rPr>
        <w:t>филиала № 16 Эртильского района</w:t>
      </w:r>
      <w:r w:rsidRPr="00C90C17">
        <w:rPr>
          <w:lang w:val="ru-RU"/>
        </w:rPr>
        <w:t>.</w:t>
      </w:r>
    </w:p>
    <w:p w:rsidR="00804282" w:rsidRPr="00C90C17" w:rsidRDefault="00F87978">
      <w:pPr>
        <w:pStyle w:val="a3"/>
        <w:ind w:right="103" w:firstLine="767"/>
        <w:rPr>
          <w:lang w:val="ru-RU"/>
        </w:rPr>
      </w:pPr>
      <w:r w:rsidRPr="00C90C17">
        <w:rPr>
          <w:lang w:val="ru-RU"/>
        </w:rPr>
        <w:t xml:space="preserve">Краеведческие занятия «Во вкусе умной старины», «У очага наших предков», «В горнице моей…» проходили в Уголке крестьянского быта «В русской избе» Каменской межпоселенческой центральной библиотеки. Виртуальная школа 18 века «Как учились в старину» действовала в этнографической комнате «Живая и поныне </w:t>
      </w:r>
      <w:r w:rsidRPr="009C3B44">
        <w:rPr>
          <w:lang w:val="ru-RU"/>
        </w:rPr>
        <w:t>старина»</w:t>
      </w:r>
      <w:r w:rsidRPr="00C90C17">
        <w:rPr>
          <w:lang w:val="ru-RU"/>
        </w:rPr>
        <w:t xml:space="preserve"> Семилукской межпоселенческой библиотеки и </w:t>
      </w:r>
      <w:r w:rsidRPr="00A2395C">
        <w:rPr>
          <w:lang w:val="ru-RU"/>
        </w:rPr>
        <w:t xml:space="preserve">знакомила </w:t>
      </w:r>
      <w:r w:rsidR="009C3B44" w:rsidRPr="00A2395C">
        <w:rPr>
          <w:lang w:val="ru-RU"/>
        </w:rPr>
        <w:t xml:space="preserve">школьников </w:t>
      </w:r>
      <w:r w:rsidRPr="00A2395C">
        <w:rPr>
          <w:lang w:val="ru-RU"/>
        </w:rPr>
        <w:t>с</w:t>
      </w:r>
      <w:r w:rsidRPr="00C90C17">
        <w:rPr>
          <w:lang w:val="ru-RU"/>
        </w:rPr>
        <w:t xml:space="preserve"> бытом русского ученика того периода. В мини-музее Селявинской сельской библиотеки Лискинского района посетителям рассказывали о народных ремеслах и приглашали на мастер-классы по вязанию и вышивке. </w:t>
      </w:r>
      <w:r w:rsidRPr="002123D7">
        <w:rPr>
          <w:lang w:val="ru-RU"/>
        </w:rPr>
        <w:t xml:space="preserve">В </w:t>
      </w:r>
      <w:r w:rsidR="00BC638A" w:rsidRPr="002123D7">
        <w:rPr>
          <w:lang w:val="ru-RU"/>
        </w:rPr>
        <w:t>комнате боевой и трудовой славы мини-музея Рождественской сельской библиотеки</w:t>
      </w:r>
      <w:r w:rsidRPr="002123D7">
        <w:rPr>
          <w:lang w:val="ru-RU"/>
        </w:rPr>
        <w:t xml:space="preserve"> того же района для школьников проводились уроки мужества. Этнографический «Уголок</w:t>
      </w:r>
      <w:r w:rsidRPr="00C90C17">
        <w:rPr>
          <w:lang w:val="ru-RU"/>
        </w:rPr>
        <w:t xml:space="preserve"> старинной избы», оформлению которого активно содействовали ребята из краеведческого кружка, открылся в 2016 году в Краснопольской первой библиотеке Воробьевского района. Участие в акции «Ночь музеев», посвященной теме «В трудах от зари до зари», приняла библиотека Нижнемамонского сельского поселения (Верхнемамонский район), при которой уже четверть века действует музей крестьянского  быта,  расположенный  в  отдельном  здании  и  насчитывающий около 700</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left="222" w:right="126"/>
        <w:rPr>
          <w:lang w:val="ru-RU"/>
        </w:rPr>
      </w:pPr>
      <w:r w:rsidRPr="00C90C17">
        <w:rPr>
          <w:lang w:val="ru-RU"/>
        </w:rPr>
        <w:lastRenderedPageBreak/>
        <w:t xml:space="preserve">экспонатов. Творческая встреча с местными поэтами Верой Дошаевой и Алексеем Шумейко </w:t>
      </w:r>
      <w:r w:rsidRPr="00C90C17">
        <w:rPr>
          <w:spacing w:val="-4"/>
          <w:lang w:val="ru-RU"/>
        </w:rPr>
        <w:t xml:space="preserve">«Я </w:t>
      </w:r>
      <w:r w:rsidRPr="00C90C17">
        <w:rPr>
          <w:lang w:val="ru-RU"/>
        </w:rPr>
        <w:t xml:space="preserve">люблю этот край, где прошло мое детство» и читательская конференция по книге Николая Сыроватского «Слобода Сагуны» состоялись в музее «Сокровища старины глубокой» Сагуновской сельской библиотеки Подгоренского района. Специалистами этой же библиотеки в течение года были организованы конкурсные программы с элементами театрализации </w:t>
      </w:r>
      <w:r w:rsidRPr="00C90C17">
        <w:rPr>
          <w:spacing w:val="-4"/>
          <w:lang w:val="ru-RU"/>
        </w:rPr>
        <w:t xml:space="preserve">«В </w:t>
      </w:r>
      <w:r w:rsidRPr="00C90C17">
        <w:rPr>
          <w:lang w:val="ru-RU"/>
        </w:rPr>
        <w:t xml:space="preserve">гостях у печки», </w:t>
      </w:r>
      <w:r w:rsidRPr="00C90C17">
        <w:rPr>
          <w:spacing w:val="-4"/>
          <w:lang w:val="ru-RU"/>
        </w:rPr>
        <w:t xml:space="preserve">«И </w:t>
      </w:r>
      <w:r w:rsidRPr="00C90C17">
        <w:rPr>
          <w:lang w:val="ru-RU"/>
        </w:rPr>
        <w:t xml:space="preserve">нравы, и язык, и старина святая», литературно- краеведческая композиция «Край воронежский – судьбы людские». Беседы «Добрым людям на загляденье»,     </w:t>
      </w:r>
      <w:r w:rsidRPr="00C90C17">
        <w:rPr>
          <w:spacing w:val="-4"/>
          <w:lang w:val="ru-RU"/>
        </w:rPr>
        <w:t xml:space="preserve">«В </w:t>
      </w:r>
      <w:r w:rsidRPr="00C90C17">
        <w:rPr>
          <w:spacing w:val="52"/>
          <w:lang w:val="ru-RU"/>
        </w:rPr>
        <w:t xml:space="preserve"> </w:t>
      </w:r>
      <w:r w:rsidRPr="00C90C17">
        <w:rPr>
          <w:lang w:val="ru-RU"/>
        </w:rPr>
        <w:t>мире   нет   милей   и     краше песен   и   преданий    наших»,</w:t>
      </w:r>
    </w:p>
    <w:p w:rsidR="00804282" w:rsidRPr="00C90C17" w:rsidRDefault="00F87978">
      <w:pPr>
        <w:pStyle w:val="a3"/>
        <w:ind w:left="222" w:right="127"/>
        <w:rPr>
          <w:lang w:val="ru-RU"/>
        </w:rPr>
      </w:pPr>
      <w:r w:rsidRPr="00C90C17">
        <w:rPr>
          <w:lang w:val="ru-RU"/>
        </w:rPr>
        <w:t>«Традиции живая нить» знакомили посетителей Уголка крестьянской избы Есиповской сельской библиотеки Терновского района с фольклором, художественными промыслами, декоративно-прикладным искусством, старинными обрядами и обычаями.</w:t>
      </w:r>
    </w:p>
    <w:p w:rsidR="00804282" w:rsidRPr="00C90C17" w:rsidRDefault="00F87978">
      <w:pPr>
        <w:pStyle w:val="a3"/>
        <w:ind w:left="222" w:right="134" w:firstLine="707"/>
        <w:rPr>
          <w:lang w:val="ru-RU"/>
        </w:rPr>
      </w:pPr>
      <w:r w:rsidRPr="00C90C17">
        <w:rPr>
          <w:lang w:val="ru-RU"/>
        </w:rPr>
        <w:t>Таким образом, существование и развитие при библиотеках краеведческих музеев, этнографических комнат и уголков увеличивает потенциальную аудиторию библиотек, предоставляет населению возможность соприкоснуться с духовными ценностями своего народа, стимулирует потребность  в познании его исторического и культурного наследия.</w:t>
      </w:r>
    </w:p>
    <w:p w:rsidR="00804282" w:rsidRPr="00C90C17" w:rsidRDefault="00804282">
      <w:pPr>
        <w:pStyle w:val="a3"/>
        <w:ind w:left="0"/>
        <w:jc w:val="left"/>
        <w:rPr>
          <w:lang w:val="ru-RU"/>
        </w:rPr>
      </w:pPr>
    </w:p>
    <w:p w:rsidR="00804282" w:rsidRDefault="00F87978">
      <w:pPr>
        <w:pStyle w:val="Heading1"/>
        <w:numPr>
          <w:ilvl w:val="1"/>
          <w:numId w:val="8"/>
        </w:numPr>
        <w:tabs>
          <w:tab w:val="left" w:pos="1350"/>
        </w:tabs>
        <w:ind w:left="1350"/>
        <w:jc w:val="left"/>
      </w:pPr>
      <w:r>
        <w:t>Краткие выводы по</w:t>
      </w:r>
      <w:r>
        <w:rPr>
          <w:spacing w:val="-6"/>
        </w:rPr>
        <w:t xml:space="preserve"> </w:t>
      </w:r>
      <w:r>
        <w:t>разделу</w:t>
      </w:r>
    </w:p>
    <w:p w:rsidR="00804282" w:rsidRPr="00C90C17" w:rsidRDefault="00F87978">
      <w:pPr>
        <w:pStyle w:val="a3"/>
        <w:ind w:left="222" w:right="127" w:firstLine="707"/>
        <w:rPr>
          <w:lang w:val="ru-RU"/>
        </w:rPr>
      </w:pPr>
      <w:r w:rsidRPr="00C90C17">
        <w:rPr>
          <w:lang w:val="ru-RU"/>
        </w:rPr>
        <w:t>Анализ краеведческой деятельности муниципальных библиотек области показывает, что сложившаяся в области система библиотечного краеведения продолжает совершенствоваться, опираясь, с одной стороны, на традиции, с другой – на новые технологии. Наиболее перспективным направлением краеведческой работы библиотечных учреждений становится освоение ими виртуального пространства с целью продвижения краеведческих ресурсов, обеспечения доступа к ним более широкого круга пользователей, вовлечения населения региона в активную краеведческую деятельность, повышения общественного статуса библиотек.</w:t>
      </w:r>
    </w:p>
    <w:p w:rsidR="006C443D" w:rsidRDefault="00F87978" w:rsidP="006C443D">
      <w:pPr>
        <w:pStyle w:val="Heading1"/>
        <w:numPr>
          <w:ilvl w:val="0"/>
          <w:numId w:val="22"/>
        </w:numPr>
        <w:tabs>
          <w:tab w:val="left" w:pos="2109"/>
          <w:tab w:val="left" w:pos="2652"/>
          <w:tab w:val="left" w:pos="4578"/>
          <w:tab w:val="left" w:pos="5441"/>
          <w:tab w:val="left" w:pos="7453"/>
          <w:tab w:val="left" w:pos="8856"/>
          <w:tab w:val="left" w:pos="9196"/>
        </w:tabs>
        <w:spacing w:before="36" w:line="634" w:lineRule="exact"/>
        <w:ind w:right="133"/>
        <w:jc w:val="center"/>
        <w:rPr>
          <w:lang w:val="ru-RU"/>
        </w:rPr>
      </w:pPr>
      <w:r w:rsidRPr="00C90C17">
        <w:rPr>
          <w:lang w:val="ru-RU"/>
        </w:rPr>
        <w:t>АВТОМАТИЗАЦИЯ БИБЛИОТЕЧНЫХ ПРОЦЕССОВ</w:t>
      </w:r>
    </w:p>
    <w:p w:rsidR="00804282" w:rsidRPr="00C90C17" w:rsidRDefault="00F87978" w:rsidP="006C443D">
      <w:pPr>
        <w:pStyle w:val="Heading1"/>
        <w:tabs>
          <w:tab w:val="left" w:pos="2109"/>
          <w:tab w:val="left" w:pos="2652"/>
          <w:tab w:val="left" w:pos="4578"/>
          <w:tab w:val="left" w:pos="5441"/>
          <w:tab w:val="left" w:pos="7453"/>
          <w:tab w:val="left" w:pos="8856"/>
          <w:tab w:val="left" w:pos="9196"/>
        </w:tabs>
        <w:spacing w:before="36" w:line="634" w:lineRule="exact"/>
        <w:ind w:left="360" w:right="133" w:firstLine="0"/>
        <w:rPr>
          <w:lang w:val="ru-RU"/>
        </w:rPr>
      </w:pPr>
      <w:r w:rsidRPr="00C90C17">
        <w:rPr>
          <w:lang w:val="ru-RU"/>
        </w:rPr>
        <w:t>9.1.</w:t>
      </w:r>
      <w:r w:rsidR="006C443D">
        <w:rPr>
          <w:lang w:val="ru-RU"/>
        </w:rPr>
        <w:t xml:space="preserve"> </w:t>
      </w:r>
      <w:r w:rsidRPr="00C90C17">
        <w:rPr>
          <w:lang w:val="ru-RU"/>
        </w:rPr>
        <w:t>Состояние</w:t>
      </w:r>
      <w:r w:rsidRPr="00C90C17">
        <w:rPr>
          <w:lang w:val="ru-RU"/>
        </w:rPr>
        <w:tab/>
        <w:t>компьютерного</w:t>
      </w:r>
      <w:r w:rsidRPr="00C90C17">
        <w:rPr>
          <w:lang w:val="ru-RU"/>
        </w:rPr>
        <w:tab/>
        <w:t>парка</w:t>
      </w:r>
      <w:r w:rsidRPr="00C90C17">
        <w:rPr>
          <w:lang w:val="ru-RU"/>
        </w:rPr>
        <w:tab/>
        <w:t>муниципальных</w:t>
      </w:r>
      <w:r w:rsidRPr="00C90C17">
        <w:rPr>
          <w:lang w:val="ru-RU"/>
        </w:rPr>
        <w:tab/>
        <w:t>библиотек,</w:t>
      </w:r>
      <w:r w:rsidRPr="00C90C17">
        <w:rPr>
          <w:lang w:val="ru-RU"/>
        </w:rPr>
        <w:tab/>
        <w:t>в</w:t>
      </w:r>
      <w:r w:rsidRPr="00C90C17">
        <w:rPr>
          <w:lang w:val="ru-RU"/>
        </w:rPr>
        <w:tab/>
        <w:t>т.ч.</w:t>
      </w:r>
    </w:p>
    <w:p w:rsidR="00804282" w:rsidRPr="00C90C17" w:rsidRDefault="00F87978">
      <w:pPr>
        <w:spacing w:line="201" w:lineRule="exact"/>
        <w:ind w:left="222"/>
        <w:jc w:val="both"/>
        <w:rPr>
          <w:b/>
          <w:sz w:val="24"/>
          <w:lang w:val="ru-RU"/>
        </w:rPr>
      </w:pPr>
      <w:r w:rsidRPr="00C90C17">
        <w:rPr>
          <w:b/>
          <w:sz w:val="24"/>
          <w:lang w:val="ru-RU"/>
        </w:rPr>
        <w:t>библиотек – структурных подразделений организаций культурно-досугового типа   и</w:t>
      </w:r>
    </w:p>
    <w:p w:rsidR="00804282" w:rsidRPr="00C90C17" w:rsidRDefault="00F87978">
      <w:pPr>
        <w:ind w:left="222"/>
        <w:jc w:val="both"/>
        <w:rPr>
          <w:b/>
          <w:sz w:val="24"/>
          <w:lang w:val="ru-RU"/>
        </w:rPr>
      </w:pPr>
      <w:r w:rsidRPr="00C90C17">
        <w:rPr>
          <w:b/>
          <w:sz w:val="24"/>
          <w:lang w:val="ru-RU"/>
        </w:rPr>
        <w:t>иных организаций, оказывающих библиотечные услуги населению</w:t>
      </w:r>
    </w:p>
    <w:p w:rsidR="00804282" w:rsidRPr="00C90C17" w:rsidRDefault="00F87978">
      <w:pPr>
        <w:pStyle w:val="a3"/>
        <w:ind w:left="222" w:right="128" w:firstLine="707"/>
        <w:rPr>
          <w:lang w:val="ru-RU"/>
        </w:rPr>
      </w:pPr>
      <w:r w:rsidRPr="00C90C17">
        <w:rPr>
          <w:lang w:val="ru-RU"/>
        </w:rPr>
        <w:t>В 2016 г. в Воронежской области сохранилась положительная динамика компьютеризации библиотек, подключения их к информационно-телекоммуникационной сети Интернет и предоставления доступа к нему пользователям библиотек, о чем свидетельствуют данные таблицы:</w:t>
      </w:r>
    </w:p>
    <w:p w:rsidR="00804282" w:rsidRPr="00C90C17" w:rsidRDefault="00804282">
      <w:pPr>
        <w:pStyle w:val="a3"/>
        <w:ind w:left="0"/>
        <w:jc w:val="left"/>
        <w:rPr>
          <w:sz w:val="22"/>
          <w:lang w:val="ru-RU"/>
        </w:rPr>
      </w:pPr>
    </w:p>
    <w:p w:rsidR="00804282" w:rsidRDefault="00F87978">
      <w:pPr>
        <w:spacing w:before="1"/>
        <w:ind w:right="125"/>
        <w:jc w:val="right"/>
        <w:rPr>
          <w:i/>
        </w:rPr>
      </w:pPr>
      <w:proofErr w:type="gramStart"/>
      <w:r>
        <w:rPr>
          <w:i/>
        </w:rPr>
        <w:t>Таблица 6.</w:t>
      </w:r>
      <w:proofErr w:type="gramEnd"/>
    </w:p>
    <w:p w:rsidR="00804282" w:rsidRDefault="00804282">
      <w:pPr>
        <w:pStyle w:val="a3"/>
        <w:spacing w:before="10" w:after="1"/>
        <w:ind w:left="0"/>
        <w:jc w:val="left"/>
        <w:rPr>
          <w:i/>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850"/>
        <w:gridCol w:w="566"/>
        <w:gridCol w:w="853"/>
        <w:gridCol w:w="850"/>
        <w:gridCol w:w="566"/>
        <w:gridCol w:w="852"/>
        <w:gridCol w:w="850"/>
        <w:gridCol w:w="708"/>
        <w:gridCol w:w="853"/>
        <w:gridCol w:w="850"/>
        <w:gridCol w:w="708"/>
      </w:tblGrid>
      <w:tr w:rsidR="00804282" w:rsidRPr="008A516E">
        <w:trPr>
          <w:trHeight w:hRule="exact" w:val="1529"/>
        </w:trPr>
        <w:tc>
          <w:tcPr>
            <w:tcW w:w="2376" w:type="dxa"/>
            <w:gridSpan w:val="3"/>
          </w:tcPr>
          <w:p w:rsidR="00804282" w:rsidRPr="00C90C17" w:rsidRDefault="00F87978">
            <w:pPr>
              <w:pStyle w:val="TableParagraph"/>
              <w:spacing w:before="1"/>
              <w:ind w:left="422" w:right="420" w:hanging="1"/>
              <w:rPr>
                <w:lang w:val="ru-RU"/>
              </w:rPr>
            </w:pPr>
            <w:r w:rsidRPr="00C90C17">
              <w:rPr>
                <w:lang w:val="ru-RU"/>
              </w:rPr>
              <w:t>Общее число муниципальных библиотек (ед.)</w:t>
            </w:r>
          </w:p>
        </w:tc>
        <w:tc>
          <w:tcPr>
            <w:tcW w:w="2269" w:type="dxa"/>
            <w:gridSpan w:val="3"/>
          </w:tcPr>
          <w:p w:rsidR="00804282" w:rsidRPr="00C90C17" w:rsidRDefault="00F87978">
            <w:pPr>
              <w:pStyle w:val="TableParagraph"/>
              <w:spacing w:before="1"/>
              <w:ind w:left="300" w:right="282" w:firstLine="170"/>
              <w:jc w:val="left"/>
              <w:rPr>
                <w:lang w:val="ru-RU"/>
              </w:rPr>
            </w:pPr>
            <w:r w:rsidRPr="00C90C17">
              <w:rPr>
                <w:lang w:val="ru-RU"/>
              </w:rPr>
              <w:t>Из них имеют компьютеры (ед.)</w:t>
            </w:r>
          </w:p>
        </w:tc>
        <w:tc>
          <w:tcPr>
            <w:tcW w:w="2410" w:type="dxa"/>
            <w:gridSpan w:val="3"/>
          </w:tcPr>
          <w:p w:rsidR="00804282" w:rsidRPr="00C90C17" w:rsidRDefault="00F87978">
            <w:pPr>
              <w:pStyle w:val="TableParagraph"/>
              <w:spacing w:before="1"/>
              <w:ind w:left="179" w:right="180" w:firstLine="1"/>
              <w:rPr>
                <w:lang w:val="ru-RU"/>
              </w:rPr>
            </w:pPr>
            <w:r w:rsidRPr="00C90C17">
              <w:rPr>
                <w:lang w:val="ru-RU"/>
              </w:rPr>
              <w:t>Число библиотек, имеющих компьютеры, подключенные к сети Интернет (ед.)</w:t>
            </w:r>
          </w:p>
        </w:tc>
        <w:tc>
          <w:tcPr>
            <w:tcW w:w="2410" w:type="dxa"/>
            <w:gridSpan w:val="3"/>
          </w:tcPr>
          <w:p w:rsidR="00804282" w:rsidRPr="00C90C17" w:rsidRDefault="00F87978">
            <w:pPr>
              <w:pStyle w:val="TableParagraph"/>
              <w:spacing w:before="1"/>
              <w:ind w:left="180" w:right="180" w:firstLine="1"/>
              <w:rPr>
                <w:lang w:val="ru-RU"/>
              </w:rPr>
            </w:pPr>
            <w:r w:rsidRPr="00C90C17">
              <w:rPr>
                <w:lang w:val="ru-RU"/>
              </w:rPr>
              <w:t>Число библиотек, имеющих компьютеры, подключенные к сети Интернет, для пользователей (ед.)</w:t>
            </w:r>
          </w:p>
        </w:tc>
      </w:tr>
      <w:tr w:rsidR="00804282">
        <w:trPr>
          <w:trHeight w:hRule="exact" w:val="517"/>
        </w:trPr>
        <w:tc>
          <w:tcPr>
            <w:tcW w:w="960" w:type="dxa"/>
          </w:tcPr>
          <w:p w:rsidR="00804282" w:rsidRDefault="00F87978">
            <w:pPr>
              <w:pStyle w:val="TableParagraph"/>
              <w:spacing w:before="1"/>
              <w:ind w:left="163" w:right="161"/>
            </w:pPr>
            <w:r>
              <w:t>2014г.</w:t>
            </w:r>
          </w:p>
        </w:tc>
        <w:tc>
          <w:tcPr>
            <w:tcW w:w="850" w:type="dxa"/>
          </w:tcPr>
          <w:p w:rsidR="00804282" w:rsidRDefault="00F87978">
            <w:pPr>
              <w:pStyle w:val="TableParagraph"/>
              <w:spacing w:before="1"/>
              <w:ind w:left="83" w:right="83"/>
            </w:pPr>
            <w:r>
              <w:t>2016г.</w:t>
            </w:r>
          </w:p>
        </w:tc>
        <w:tc>
          <w:tcPr>
            <w:tcW w:w="566" w:type="dxa"/>
          </w:tcPr>
          <w:p w:rsidR="00804282" w:rsidRDefault="00F87978">
            <w:pPr>
              <w:pStyle w:val="TableParagraph"/>
              <w:spacing w:before="1"/>
              <w:ind w:left="148"/>
              <w:jc w:val="left"/>
            </w:pPr>
            <w:r>
              <w:t>+/-</w:t>
            </w:r>
          </w:p>
        </w:tc>
        <w:tc>
          <w:tcPr>
            <w:tcW w:w="853" w:type="dxa"/>
          </w:tcPr>
          <w:p w:rsidR="00804282" w:rsidRDefault="00F87978">
            <w:pPr>
              <w:pStyle w:val="TableParagraph"/>
              <w:spacing w:before="1"/>
              <w:ind w:left="85" w:right="130"/>
            </w:pPr>
            <w:r>
              <w:t>2014г.</w:t>
            </w:r>
          </w:p>
        </w:tc>
        <w:tc>
          <w:tcPr>
            <w:tcW w:w="850" w:type="dxa"/>
          </w:tcPr>
          <w:p w:rsidR="00804282" w:rsidRDefault="00F87978">
            <w:pPr>
              <w:pStyle w:val="TableParagraph"/>
              <w:spacing w:before="1"/>
              <w:ind w:left="59" w:right="107"/>
            </w:pPr>
            <w:r>
              <w:t>2016г.</w:t>
            </w:r>
          </w:p>
        </w:tc>
        <w:tc>
          <w:tcPr>
            <w:tcW w:w="566" w:type="dxa"/>
          </w:tcPr>
          <w:p w:rsidR="00804282" w:rsidRDefault="00F87978">
            <w:pPr>
              <w:pStyle w:val="TableParagraph"/>
              <w:spacing w:before="1"/>
              <w:ind w:left="146"/>
              <w:jc w:val="left"/>
            </w:pPr>
            <w:r>
              <w:t>+/-</w:t>
            </w:r>
          </w:p>
        </w:tc>
        <w:tc>
          <w:tcPr>
            <w:tcW w:w="852" w:type="dxa"/>
          </w:tcPr>
          <w:p w:rsidR="00804282" w:rsidRDefault="00F87978">
            <w:pPr>
              <w:pStyle w:val="TableParagraph"/>
              <w:spacing w:before="1"/>
              <w:ind w:left="85" w:right="131"/>
            </w:pPr>
            <w:r>
              <w:t>2014г.</w:t>
            </w:r>
          </w:p>
        </w:tc>
        <w:tc>
          <w:tcPr>
            <w:tcW w:w="850" w:type="dxa"/>
          </w:tcPr>
          <w:p w:rsidR="00804282" w:rsidRDefault="00F87978">
            <w:pPr>
              <w:pStyle w:val="TableParagraph"/>
              <w:spacing w:before="1"/>
              <w:ind w:left="59" w:right="107"/>
            </w:pPr>
            <w:r>
              <w:t>2016г.</w:t>
            </w:r>
          </w:p>
        </w:tc>
        <w:tc>
          <w:tcPr>
            <w:tcW w:w="708" w:type="dxa"/>
          </w:tcPr>
          <w:p w:rsidR="00804282" w:rsidRDefault="00F87978">
            <w:pPr>
              <w:pStyle w:val="TableParagraph"/>
              <w:spacing w:before="1"/>
              <w:ind w:left="101" w:right="101"/>
            </w:pPr>
            <w:r>
              <w:t>+/-</w:t>
            </w:r>
          </w:p>
        </w:tc>
        <w:tc>
          <w:tcPr>
            <w:tcW w:w="853" w:type="dxa"/>
          </w:tcPr>
          <w:p w:rsidR="00804282" w:rsidRDefault="00F87978">
            <w:pPr>
              <w:pStyle w:val="TableParagraph"/>
              <w:spacing w:before="1"/>
              <w:ind w:left="85" w:right="131"/>
            </w:pPr>
            <w:r>
              <w:t>2014г.</w:t>
            </w:r>
          </w:p>
        </w:tc>
        <w:tc>
          <w:tcPr>
            <w:tcW w:w="850" w:type="dxa"/>
          </w:tcPr>
          <w:p w:rsidR="00804282" w:rsidRDefault="00F87978">
            <w:pPr>
              <w:pStyle w:val="TableParagraph"/>
              <w:spacing w:before="1"/>
              <w:ind w:left="64" w:right="107"/>
            </w:pPr>
            <w:r>
              <w:t>2016г.</w:t>
            </w:r>
          </w:p>
        </w:tc>
        <w:tc>
          <w:tcPr>
            <w:tcW w:w="708" w:type="dxa"/>
          </w:tcPr>
          <w:p w:rsidR="00804282" w:rsidRDefault="00F87978">
            <w:pPr>
              <w:pStyle w:val="TableParagraph"/>
              <w:spacing w:before="1"/>
              <w:ind w:left="101" w:right="101"/>
            </w:pPr>
            <w:r>
              <w:t>+/-</w:t>
            </w:r>
          </w:p>
        </w:tc>
      </w:tr>
      <w:tr w:rsidR="00804282">
        <w:trPr>
          <w:trHeight w:hRule="exact" w:val="264"/>
        </w:trPr>
        <w:tc>
          <w:tcPr>
            <w:tcW w:w="960" w:type="dxa"/>
          </w:tcPr>
          <w:p w:rsidR="00804282" w:rsidRDefault="00F87978">
            <w:pPr>
              <w:pStyle w:val="TableParagraph"/>
              <w:spacing w:before="1"/>
              <w:ind w:left="161" w:right="161"/>
            </w:pPr>
            <w:r>
              <w:t>835</w:t>
            </w:r>
          </w:p>
        </w:tc>
        <w:tc>
          <w:tcPr>
            <w:tcW w:w="850" w:type="dxa"/>
          </w:tcPr>
          <w:p w:rsidR="00804282" w:rsidRDefault="00F87978">
            <w:pPr>
              <w:pStyle w:val="TableParagraph"/>
              <w:spacing w:before="1"/>
              <w:ind w:left="83" w:right="85"/>
            </w:pPr>
            <w:r>
              <w:t>818</w:t>
            </w:r>
          </w:p>
        </w:tc>
        <w:tc>
          <w:tcPr>
            <w:tcW w:w="566" w:type="dxa"/>
          </w:tcPr>
          <w:p w:rsidR="00804282" w:rsidRDefault="00F87978">
            <w:pPr>
              <w:pStyle w:val="TableParagraph"/>
              <w:spacing w:before="1"/>
              <w:ind w:left="131"/>
              <w:jc w:val="left"/>
            </w:pPr>
            <w:r>
              <w:t>-17</w:t>
            </w:r>
          </w:p>
        </w:tc>
        <w:tc>
          <w:tcPr>
            <w:tcW w:w="853" w:type="dxa"/>
          </w:tcPr>
          <w:p w:rsidR="00804282" w:rsidRDefault="00F87978">
            <w:pPr>
              <w:pStyle w:val="TableParagraph"/>
              <w:spacing w:before="1"/>
              <w:ind w:left="85" w:right="86"/>
            </w:pPr>
            <w:r>
              <w:t>321</w:t>
            </w:r>
          </w:p>
        </w:tc>
        <w:tc>
          <w:tcPr>
            <w:tcW w:w="850" w:type="dxa"/>
          </w:tcPr>
          <w:p w:rsidR="00804282" w:rsidRDefault="00F87978">
            <w:pPr>
              <w:pStyle w:val="TableParagraph"/>
              <w:spacing w:before="1"/>
              <w:ind w:left="83" w:right="85"/>
            </w:pPr>
            <w:r>
              <w:t>409</w:t>
            </w:r>
          </w:p>
        </w:tc>
        <w:tc>
          <w:tcPr>
            <w:tcW w:w="566" w:type="dxa"/>
          </w:tcPr>
          <w:p w:rsidR="00804282" w:rsidRDefault="00F87978">
            <w:pPr>
              <w:pStyle w:val="TableParagraph"/>
              <w:spacing w:before="1"/>
              <w:ind w:left="103"/>
              <w:jc w:val="left"/>
            </w:pPr>
            <w:r>
              <w:t>+88</w:t>
            </w:r>
          </w:p>
        </w:tc>
        <w:tc>
          <w:tcPr>
            <w:tcW w:w="852" w:type="dxa"/>
          </w:tcPr>
          <w:p w:rsidR="00804282" w:rsidRDefault="00F87978">
            <w:pPr>
              <w:pStyle w:val="TableParagraph"/>
              <w:spacing w:before="1"/>
              <w:ind w:left="85" w:right="85"/>
            </w:pPr>
            <w:r>
              <w:t>239</w:t>
            </w:r>
          </w:p>
        </w:tc>
        <w:tc>
          <w:tcPr>
            <w:tcW w:w="850" w:type="dxa"/>
          </w:tcPr>
          <w:p w:rsidR="00804282" w:rsidRDefault="00F87978">
            <w:pPr>
              <w:pStyle w:val="TableParagraph"/>
              <w:spacing w:before="1"/>
              <w:ind w:left="83" w:right="85"/>
            </w:pPr>
            <w:r>
              <w:t>342</w:t>
            </w:r>
          </w:p>
        </w:tc>
        <w:tc>
          <w:tcPr>
            <w:tcW w:w="708" w:type="dxa"/>
          </w:tcPr>
          <w:p w:rsidR="00804282" w:rsidRDefault="00F87978">
            <w:pPr>
              <w:pStyle w:val="TableParagraph"/>
              <w:spacing w:before="1"/>
              <w:ind w:left="103" w:right="101"/>
            </w:pPr>
            <w:r>
              <w:t>+103</w:t>
            </w:r>
          </w:p>
        </w:tc>
        <w:tc>
          <w:tcPr>
            <w:tcW w:w="853" w:type="dxa"/>
          </w:tcPr>
          <w:p w:rsidR="00804282" w:rsidRDefault="00F87978">
            <w:pPr>
              <w:pStyle w:val="TableParagraph"/>
              <w:spacing w:before="1"/>
              <w:ind w:left="85" w:right="87"/>
            </w:pPr>
            <w:r>
              <w:t>176</w:t>
            </w:r>
          </w:p>
        </w:tc>
        <w:tc>
          <w:tcPr>
            <w:tcW w:w="850" w:type="dxa"/>
          </w:tcPr>
          <w:p w:rsidR="00804282" w:rsidRDefault="00F87978">
            <w:pPr>
              <w:pStyle w:val="TableParagraph"/>
              <w:spacing w:before="1"/>
              <w:ind w:left="83" w:right="83"/>
            </w:pPr>
            <w:r>
              <w:t>251</w:t>
            </w:r>
          </w:p>
        </w:tc>
        <w:tc>
          <w:tcPr>
            <w:tcW w:w="708" w:type="dxa"/>
          </w:tcPr>
          <w:p w:rsidR="00804282" w:rsidRDefault="00F87978">
            <w:pPr>
              <w:pStyle w:val="TableParagraph"/>
              <w:spacing w:before="1"/>
              <w:ind w:left="103" w:right="101"/>
            </w:pPr>
            <w:r>
              <w:t>+75</w:t>
            </w:r>
          </w:p>
        </w:tc>
      </w:tr>
    </w:tbl>
    <w:p w:rsidR="00804282" w:rsidRDefault="00804282">
      <w:pPr>
        <w:pStyle w:val="a3"/>
        <w:spacing w:before="10"/>
        <w:ind w:left="0"/>
        <w:jc w:val="left"/>
        <w:rPr>
          <w:i/>
          <w:sz w:val="17"/>
        </w:rPr>
      </w:pPr>
    </w:p>
    <w:p w:rsidR="00804282" w:rsidRPr="00C90C17" w:rsidRDefault="00F87978">
      <w:pPr>
        <w:pStyle w:val="a3"/>
        <w:spacing w:before="69"/>
        <w:ind w:left="222" w:right="130" w:firstLine="707"/>
        <w:rPr>
          <w:lang w:val="ru-RU"/>
        </w:rPr>
      </w:pPr>
      <w:r w:rsidRPr="00C90C17">
        <w:rPr>
          <w:lang w:val="ru-RU"/>
        </w:rPr>
        <w:t xml:space="preserve">Наибольшая доля библиотек, располагающих компьютерным оборудованием, отмечается в Репьёвском (100 %), Бутурлиновском (85,0 %), Ольховатском (77,8 %), Бобровском (72,4 %), Верхнемамонском (71,4 %) муниципальных районах, городских округах – </w:t>
      </w:r>
      <w:proofErr w:type="gramStart"/>
      <w:r w:rsidRPr="00C90C17">
        <w:rPr>
          <w:lang w:val="ru-RU"/>
        </w:rPr>
        <w:t>г</w:t>
      </w:r>
      <w:proofErr w:type="gramEnd"/>
      <w:r w:rsidRPr="00C90C17">
        <w:rPr>
          <w:lang w:val="ru-RU"/>
        </w:rPr>
        <w:t>. Нововоронеж (100 %), г. Воронеж (98,0 %) и г. Борисоглебск (86,7 %). Медленно продвигается компьютеризация в Аннинском (10,0 %), Каменском (10,5 %), Кантемировском  (26,5  %),     Каширском  (29,2  %)  муниципальных  районах.      Следует</w:t>
      </w:r>
    </w:p>
    <w:p w:rsidR="00804282" w:rsidRPr="00C90C17" w:rsidRDefault="00804282">
      <w:pPr>
        <w:rPr>
          <w:lang w:val="ru-RU"/>
        </w:rPr>
        <w:sectPr w:rsidR="00804282" w:rsidRPr="00C90C17">
          <w:pgSz w:w="11910" w:h="16840"/>
          <w:pgMar w:top="780" w:right="720" w:bottom="1100" w:left="1480" w:header="0" w:footer="914" w:gutter="0"/>
          <w:cols w:space="720"/>
        </w:sectPr>
      </w:pPr>
    </w:p>
    <w:p w:rsidR="00804282" w:rsidRPr="00C90C17" w:rsidRDefault="00F87978">
      <w:pPr>
        <w:pStyle w:val="a3"/>
        <w:spacing w:before="52"/>
        <w:ind w:right="55"/>
        <w:jc w:val="left"/>
        <w:rPr>
          <w:lang w:val="ru-RU"/>
        </w:rPr>
      </w:pPr>
      <w:r w:rsidRPr="00C90C17">
        <w:rPr>
          <w:lang w:val="ru-RU"/>
        </w:rPr>
        <w:lastRenderedPageBreak/>
        <w:t>признать, что основным финансовым источником компьютеризации сельских библиотек и подключения их к сети Интернет являются трансферты из федерального центра.</w:t>
      </w:r>
    </w:p>
    <w:p w:rsidR="00804282" w:rsidRPr="00C90C17" w:rsidRDefault="00F87978">
      <w:pPr>
        <w:pStyle w:val="a3"/>
        <w:ind w:right="104" w:firstLine="707"/>
        <w:rPr>
          <w:lang w:val="ru-RU"/>
        </w:rPr>
      </w:pPr>
      <w:r w:rsidRPr="00C90C17">
        <w:rPr>
          <w:lang w:val="ru-RU"/>
        </w:rPr>
        <w:t xml:space="preserve">Наилучшие показатели по количеству библиотек, подключенных к сети Интернет, отмечены в Репьёвском (77,0 %), Хохольском (70,6 %), Бобровском (65,5 %), Верхнемамонском   (64,3   %)    муниципальных    районах,    в    городских    округах    –  </w:t>
      </w:r>
      <w:proofErr w:type="gramStart"/>
      <w:r w:rsidRPr="00C90C17">
        <w:rPr>
          <w:lang w:val="ru-RU"/>
        </w:rPr>
        <w:t>г</w:t>
      </w:r>
      <w:proofErr w:type="gramEnd"/>
      <w:r w:rsidRPr="00C90C17">
        <w:rPr>
          <w:lang w:val="ru-RU"/>
        </w:rPr>
        <w:t>. Нововоронеж (100 %), г. Борисоглебск (80,0 %) и г. Воронеж (68,8 %). Меньше всего таких библиотек пришлось на Грибановский (19,4 %), Каширский (16,7 %), Каменский (10,5 %) и Аннинский (3,3 %) муниципальные районы. Причиной слабой интернетизации библиотек наряду с недостаточным финансированием можно назвать технические трудности проведения</w:t>
      </w:r>
      <w:r w:rsidRPr="00C90C17">
        <w:rPr>
          <w:spacing w:val="-9"/>
          <w:lang w:val="ru-RU"/>
        </w:rPr>
        <w:t xml:space="preserve"> </w:t>
      </w:r>
      <w:r w:rsidRPr="00C90C17">
        <w:rPr>
          <w:lang w:val="ru-RU"/>
        </w:rPr>
        <w:t>Интернета.</w:t>
      </w:r>
    </w:p>
    <w:p w:rsidR="00804282" w:rsidRPr="00C90C17" w:rsidRDefault="00F87978">
      <w:pPr>
        <w:pStyle w:val="a3"/>
        <w:ind w:right="110" w:firstLine="707"/>
        <w:rPr>
          <w:lang w:val="ru-RU"/>
        </w:rPr>
      </w:pPr>
      <w:r w:rsidRPr="00C90C17">
        <w:rPr>
          <w:lang w:val="ru-RU"/>
        </w:rPr>
        <w:t xml:space="preserve">В 2016 году больше всего библиотек, предоставляющих пользователям компьютеры, подключенные к сети Интернет, находится в Репьевском (77,0 %), Бобровском (65,5 %), Верхнемамонском (64,3 %), Бутурлиновском (60,0 %) муниципальных районах, городских округах – </w:t>
      </w:r>
      <w:proofErr w:type="gramStart"/>
      <w:r w:rsidRPr="00C90C17">
        <w:rPr>
          <w:lang w:val="ru-RU"/>
        </w:rPr>
        <w:t>г</w:t>
      </w:r>
      <w:proofErr w:type="gramEnd"/>
      <w:r w:rsidRPr="00C90C17">
        <w:rPr>
          <w:lang w:val="ru-RU"/>
        </w:rPr>
        <w:t>. Нововоронеж (100 %), г. Борисоглебск (80,0 %) и г. Воронеж (68,8 %). По-прежнему нет таких библиотек в Верхнехавском, Грибановском, Каменском и Ольховатском районах.</w:t>
      </w:r>
    </w:p>
    <w:p w:rsidR="00804282" w:rsidRPr="00C90C17" w:rsidRDefault="00F87978">
      <w:pPr>
        <w:pStyle w:val="a3"/>
        <w:ind w:right="109" w:firstLine="707"/>
        <w:rPr>
          <w:lang w:val="ru-RU"/>
        </w:rPr>
      </w:pPr>
      <w:r w:rsidRPr="00C90C17">
        <w:rPr>
          <w:lang w:val="ru-RU"/>
        </w:rPr>
        <w:t xml:space="preserve">Предоставление пользователям доступа к Всемирной сети посредством </w:t>
      </w:r>
      <w:r>
        <w:t>Wi</w:t>
      </w:r>
      <w:r w:rsidRPr="00C90C17">
        <w:rPr>
          <w:lang w:val="ru-RU"/>
        </w:rPr>
        <w:t>-</w:t>
      </w:r>
      <w:r>
        <w:t>Fi</w:t>
      </w:r>
      <w:r w:rsidRPr="00C90C17">
        <w:rPr>
          <w:lang w:val="ru-RU"/>
        </w:rPr>
        <w:t xml:space="preserve"> является положительным примером внедрения современных информационных  технологий в библиотечную практику. В отчётном году эту бесплатную услугу пользователям предлагали 68 библиотек Воронежской области. Наиболее активно этот сервис развит в библиотеках Бутурлиновского, Верхнемамонского, Острогожского, </w:t>
      </w:r>
      <w:proofErr w:type="gramStart"/>
      <w:r w:rsidRPr="00C90C17">
        <w:rPr>
          <w:lang w:val="ru-RU"/>
        </w:rPr>
        <w:t>Петропавловского</w:t>
      </w:r>
      <w:proofErr w:type="gramEnd"/>
      <w:r w:rsidRPr="00C90C17">
        <w:rPr>
          <w:lang w:val="ru-RU"/>
        </w:rPr>
        <w:t>, Поворинского, Репьевского и Эртильского муниципальных</w:t>
      </w:r>
      <w:r w:rsidRPr="00C90C17">
        <w:rPr>
          <w:spacing w:val="-24"/>
          <w:lang w:val="ru-RU"/>
        </w:rPr>
        <w:t xml:space="preserve"> </w:t>
      </w:r>
      <w:r w:rsidRPr="00C90C17">
        <w:rPr>
          <w:lang w:val="ru-RU"/>
        </w:rPr>
        <w:t>районов.</w:t>
      </w:r>
    </w:p>
    <w:p w:rsidR="00804282" w:rsidRPr="00C90C17" w:rsidRDefault="00F87978">
      <w:pPr>
        <w:pStyle w:val="a3"/>
        <w:ind w:right="107" w:firstLine="707"/>
        <w:rPr>
          <w:lang w:val="ru-RU"/>
        </w:rPr>
      </w:pPr>
      <w:r w:rsidRPr="00C90C17">
        <w:rPr>
          <w:lang w:val="ru-RU"/>
        </w:rPr>
        <w:t>Наличие высокоскоростных линий доступа в Интернет позволяет повысить эффективность и качество информационно-библиотечного обслуживания пользователей библиотек. В 2016 году такой Интернет имелся в 143 библиотеках Воронежской области, что составляет 41,3 % от числа библиотек, подключённых к Всемирной сети. В связи с отсутствием достаточного финансирования, этот показатель по сравнению с предыдущим годом сократился на 12,2 %.</w:t>
      </w:r>
    </w:p>
    <w:p w:rsidR="00804282" w:rsidRPr="00C90C17" w:rsidRDefault="00F87978">
      <w:pPr>
        <w:pStyle w:val="a3"/>
        <w:ind w:right="110" w:firstLine="707"/>
        <w:rPr>
          <w:lang w:val="ru-RU"/>
        </w:rPr>
      </w:pPr>
      <w:r w:rsidRPr="00C90C17">
        <w:rPr>
          <w:lang w:val="ru-RU"/>
        </w:rPr>
        <w:t>В 2016 году локальные сети имелись в 46 муниципальных библиотеках  области, что выше показателей предыдущих лет: в 2015 году – 43 ед., в 2014 году – 39 ед.</w:t>
      </w:r>
    </w:p>
    <w:p w:rsidR="00804282" w:rsidRPr="00C90C17" w:rsidRDefault="00547D0B">
      <w:pPr>
        <w:pStyle w:val="a3"/>
        <w:ind w:right="109" w:firstLine="707"/>
        <w:rPr>
          <w:lang w:val="ru-RU"/>
        </w:rPr>
      </w:pPr>
      <w:r w:rsidRPr="00547D0B">
        <w:pict>
          <v:line id="_x0000_s1415" style="position:absolute;left:0;text-align:left;z-index:-555088;mso-position-horizontal-relative:page" from="3in,13.85pt" to="3in,27.65pt" strokecolor="yellow" strokeweight="3pt">
            <w10:wrap anchorx="page"/>
          </v:line>
        </w:pict>
      </w:r>
      <w:r w:rsidR="00F87978" w:rsidRPr="00C90C17">
        <w:rPr>
          <w:lang w:val="ru-RU"/>
        </w:rPr>
        <w:t xml:space="preserve">Анализируя состояние компьютерного парка публичных библиотек Воронежской области за 2014 –2016 </w:t>
      </w:r>
      <w:r w:rsidR="00F87978" w:rsidRPr="00C90C17">
        <w:rPr>
          <w:shd w:val="clear" w:color="auto" w:fill="FFFFFF" w:themeFill="background1"/>
          <w:lang w:val="ru-RU"/>
        </w:rPr>
        <w:t>гг., следует</w:t>
      </w:r>
      <w:r w:rsidR="00F87978" w:rsidRPr="00C90C17">
        <w:rPr>
          <w:lang w:val="ru-RU"/>
        </w:rPr>
        <w:t xml:space="preserve"> отметить устойчивую динамику по наращиванию числа ПК, имеющихся в библиотеках.</w:t>
      </w:r>
    </w:p>
    <w:p w:rsidR="00804282" w:rsidRPr="00C90C17" w:rsidRDefault="00804282">
      <w:pPr>
        <w:pStyle w:val="a3"/>
        <w:ind w:left="0"/>
        <w:jc w:val="left"/>
        <w:rPr>
          <w:lang w:val="ru-RU"/>
        </w:rPr>
      </w:pPr>
    </w:p>
    <w:p w:rsidR="00804282" w:rsidRPr="00C90C17" w:rsidRDefault="00804282">
      <w:pPr>
        <w:pStyle w:val="a3"/>
        <w:spacing w:before="2"/>
        <w:ind w:left="0"/>
        <w:jc w:val="left"/>
        <w:rPr>
          <w:sz w:val="20"/>
          <w:lang w:val="ru-RU"/>
        </w:rPr>
      </w:pPr>
    </w:p>
    <w:p w:rsidR="00804282" w:rsidRPr="00C90C17" w:rsidRDefault="00F87978">
      <w:pPr>
        <w:ind w:right="105"/>
        <w:jc w:val="right"/>
        <w:rPr>
          <w:i/>
          <w:lang w:val="ru-RU"/>
        </w:rPr>
      </w:pPr>
      <w:r w:rsidRPr="00C90C17">
        <w:rPr>
          <w:i/>
          <w:lang w:val="ru-RU"/>
        </w:rPr>
        <w:t>Диаграмма 11.</w:t>
      </w:r>
    </w:p>
    <w:p w:rsidR="00804282" w:rsidRPr="00C90C17" w:rsidRDefault="00547D0B">
      <w:pPr>
        <w:pStyle w:val="a3"/>
        <w:spacing w:before="8"/>
        <w:ind w:left="0"/>
        <w:jc w:val="left"/>
        <w:rPr>
          <w:i/>
          <w:sz w:val="17"/>
          <w:lang w:val="ru-RU"/>
        </w:rPr>
      </w:pPr>
      <w:r w:rsidRPr="00547D0B">
        <w:pict>
          <v:group id="_x0000_s1369" style="position:absolute;margin-left:136pt;margin-top:12.15pt;width:401.5pt;height:205.05pt;z-index:3544;mso-wrap-distance-left:0;mso-wrap-distance-right:0;mso-position-horizontal-relative:page" coordorigin="2720,243" coordsize="8030,4101">
            <v:line id="_x0000_s1414" style="position:absolute" from="3448,3501" to="9273,3501" strokecolor="#858585"/>
            <v:line id="_x0000_s1413" style="position:absolute" from="3448,3162" to="9273,3162" strokecolor="#858585"/>
            <v:line id="_x0000_s1412" style="position:absolute" from="3448,2826" to="9273,2826" strokecolor="#858585"/>
            <v:line id="_x0000_s1411" style="position:absolute" from="3448,2490" to="9273,2490" strokecolor="#858585"/>
            <v:line id="_x0000_s1410" style="position:absolute" from="3448,2154" to="9273,2154" strokecolor="#858585"/>
            <v:line id="_x0000_s1409" style="position:absolute" from="3448,1818" to="9273,1818" strokecolor="#858585"/>
            <v:line id="_x0000_s1408" style="position:absolute" from="3448,1482" to="9273,1482" strokecolor="#858585"/>
            <v:shape id="_x0000_s1407" type="#_x0000_t75" style="position:absolute;left:3744;top:1269;width:857;height:2580">
              <v:imagedata r:id="rId50" o:title=""/>
            </v:shape>
            <v:line id="_x0000_s1406" style="position:absolute" from="3448,1146" to="9273,1146" strokecolor="#858585"/>
            <v:shape id="_x0000_s1405" type="#_x0000_t75" style="position:absolute;left:5201;top:969;width:857;height:2880">
              <v:imagedata r:id="rId51" o:title=""/>
            </v:shape>
            <v:line id="_x0000_s1404" style="position:absolute" from="3448,810" to="9273,810" strokecolor="#858585"/>
            <v:shape id="_x0000_s1403" type="#_x0000_t75" style="position:absolute;left:6658;top:688;width:854;height:3161">
              <v:imagedata r:id="rId52" o:title=""/>
            </v:shape>
            <v:shape id="_x0000_s1402" type="#_x0000_t75" style="position:absolute;left:3806;top:1295;width:736;height:2543">
              <v:imagedata r:id="rId53" o:title=""/>
            </v:shape>
            <v:shape id="_x0000_s1401" type="#_x0000_t75" style="position:absolute;left:5263;top:995;width:736;height:2843">
              <v:imagedata r:id="rId54" o:title=""/>
            </v:shape>
            <v:shape id="_x0000_s1400" type="#_x0000_t75" style="position:absolute;left:6718;top:712;width:738;height:3126">
              <v:imagedata r:id="rId55" o:title=""/>
            </v:shape>
            <v:shape id="_x0000_s1399" type="#_x0000_t75" style="position:absolute;left:8114;top:3803;width:854;height:46">
              <v:imagedata r:id="rId56" o:title=""/>
            </v:shape>
            <v:line id="_x0000_s1398" style="position:absolute" from="3448,473" to="9273,473" strokecolor="#858585"/>
            <v:line id="_x0000_s1397" style="position:absolute" from="3448,3836" to="3448,473" strokecolor="#858585"/>
            <v:line id="_x0000_s1396" style="position:absolute" from="3385,3836" to="3448,3836" strokecolor="#858585"/>
            <v:line id="_x0000_s1395" style="position:absolute" from="3385,3501" to="3448,3501" strokecolor="#858585"/>
            <v:line id="_x0000_s1394" style="position:absolute" from="3385,3162" to="3448,3162" strokecolor="#858585"/>
            <v:line id="_x0000_s1393" style="position:absolute" from="3385,2826" to="3448,2826" strokecolor="#858585"/>
            <v:line id="_x0000_s1392" style="position:absolute" from="3385,2490" to="3448,2490" strokecolor="#858585"/>
            <v:line id="_x0000_s1391" style="position:absolute" from="3385,2154" to="3448,2154" strokecolor="#858585"/>
            <v:line id="_x0000_s1390" style="position:absolute" from="3385,1818" to="3448,1818" strokecolor="#858585"/>
            <v:line id="_x0000_s1389" style="position:absolute" from="3385,1482" to="3448,1482" strokecolor="#858585"/>
            <v:line id="_x0000_s1388" style="position:absolute" from="3385,1146" to="3448,1146" strokecolor="#858585"/>
            <v:line id="_x0000_s1387" style="position:absolute" from="3385,810" to="3448,810" strokecolor="#858585"/>
            <v:line id="_x0000_s1386" style="position:absolute" from="3385,473" to="3448,473" strokecolor="#858585"/>
            <v:line id="_x0000_s1385" style="position:absolute" from="3448,3836" to="9273,3836" strokecolor="#858585"/>
            <v:line id="_x0000_s1384" style="position:absolute" from="3448,3836" to="3448,3899" strokecolor="#858585"/>
            <v:line id="_x0000_s1383" style="position:absolute" from="4903,3836" to="4903,3899" strokecolor="#858585"/>
            <v:line id="_x0000_s1382" style="position:absolute" from="6360,3836" to="6360,3899" strokecolor="#858585"/>
            <v:line id="_x0000_s1381" style="position:absolute" from="7817,3836" to="7817,3899" strokecolor="#858585"/>
            <v:line id="_x0000_s1380" style="position:absolute" from="9273,3836" to="9273,3899" strokecolor="#858585"/>
            <v:shape id="_x0000_s1379" type="#_x0000_t75" style="position:absolute;left:9586;top:2233;width:121;height:121">
              <v:imagedata r:id="rId57" o:title=""/>
            </v:shape>
            <v:rect id="_x0000_s1378" style="position:absolute;left:2727;top:251;width:8015;height:4086" filled="f" strokecolor="#858585"/>
            <v:shape id="_x0000_s1377" type="#_x0000_t202" style="position:absolute;left:2857;top:381;width:407;height:1881" filled="f" stroked="f">
              <v:textbox inset="0,0,0,0">
                <w:txbxContent>
                  <w:p w:rsidR="00297CCA" w:rsidRDefault="00297CCA">
                    <w:pPr>
                      <w:spacing w:line="203" w:lineRule="exact"/>
                      <w:jc w:val="center"/>
                      <w:rPr>
                        <w:rFonts w:ascii="Calibri"/>
                        <w:sz w:val="20"/>
                      </w:rPr>
                    </w:pPr>
                    <w:r>
                      <w:rPr>
                        <w:rFonts w:ascii="Calibri"/>
                        <w:sz w:val="20"/>
                      </w:rPr>
                      <w:t>1000</w:t>
                    </w:r>
                  </w:p>
                  <w:p w:rsidR="00297CCA" w:rsidRDefault="00297CCA">
                    <w:pPr>
                      <w:spacing w:before="92"/>
                      <w:ind w:left="101"/>
                      <w:jc w:val="center"/>
                      <w:rPr>
                        <w:rFonts w:ascii="Calibri"/>
                        <w:sz w:val="20"/>
                      </w:rPr>
                    </w:pPr>
                    <w:r>
                      <w:rPr>
                        <w:rFonts w:ascii="Calibri"/>
                        <w:sz w:val="20"/>
                      </w:rPr>
                      <w:t>900</w:t>
                    </w:r>
                  </w:p>
                  <w:p w:rsidR="00297CCA" w:rsidRDefault="00297CCA">
                    <w:pPr>
                      <w:spacing w:before="92"/>
                      <w:ind w:left="101"/>
                      <w:jc w:val="center"/>
                      <w:rPr>
                        <w:rFonts w:ascii="Calibri"/>
                        <w:sz w:val="20"/>
                      </w:rPr>
                    </w:pPr>
                    <w:r>
                      <w:rPr>
                        <w:rFonts w:ascii="Calibri"/>
                        <w:sz w:val="20"/>
                      </w:rPr>
                      <w:t>800</w:t>
                    </w:r>
                  </w:p>
                  <w:p w:rsidR="00297CCA" w:rsidRDefault="00297CCA">
                    <w:pPr>
                      <w:spacing w:before="92"/>
                      <w:ind w:left="101"/>
                      <w:jc w:val="center"/>
                      <w:rPr>
                        <w:rFonts w:ascii="Calibri"/>
                        <w:sz w:val="20"/>
                      </w:rPr>
                    </w:pPr>
                    <w:r>
                      <w:rPr>
                        <w:rFonts w:ascii="Calibri"/>
                        <w:sz w:val="20"/>
                      </w:rPr>
                      <w:t>700</w:t>
                    </w:r>
                  </w:p>
                  <w:p w:rsidR="00297CCA" w:rsidRDefault="00297CCA">
                    <w:pPr>
                      <w:spacing w:before="92"/>
                      <w:ind w:left="101"/>
                      <w:jc w:val="center"/>
                      <w:rPr>
                        <w:rFonts w:ascii="Calibri"/>
                        <w:sz w:val="20"/>
                      </w:rPr>
                    </w:pPr>
                    <w:r>
                      <w:rPr>
                        <w:rFonts w:ascii="Calibri"/>
                        <w:sz w:val="20"/>
                      </w:rPr>
                      <w:t>600</w:t>
                    </w:r>
                  </w:p>
                  <w:p w:rsidR="00297CCA" w:rsidRDefault="00297CCA">
                    <w:pPr>
                      <w:spacing w:before="92" w:line="240" w:lineRule="exact"/>
                      <w:ind w:left="101"/>
                      <w:jc w:val="center"/>
                      <w:rPr>
                        <w:rFonts w:ascii="Calibri"/>
                        <w:sz w:val="20"/>
                      </w:rPr>
                    </w:pPr>
                    <w:r>
                      <w:rPr>
                        <w:rFonts w:ascii="Calibri"/>
                        <w:sz w:val="20"/>
                      </w:rPr>
                      <w:t>500</w:t>
                    </w:r>
                  </w:p>
                </w:txbxContent>
              </v:textbox>
            </v:shape>
            <v:shape id="_x0000_s1376" type="#_x0000_t202" style="position:absolute;left:6939;top:2197;width:303;height:200" filled="f" stroked="f">
              <v:textbox inset="0,0,0,0">
                <w:txbxContent>
                  <w:p w:rsidR="00297CCA" w:rsidRDefault="00297CCA">
                    <w:pPr>
                      <w:spacing w:line="199" w:lineRule="exact"/>
                      <w:ind w:right="-19"/>
                      <w:rPr>
                        <w:rFonts w:ascii="Calibri"/>
                        <w:sz w:val="20"/>
                      </w:rPr>
                    </w:pPr>
                    <w:r>
                      <w:rPr>
                        <w:rFonts w:ascii="Calibri"/>
                        <w:spacing w:val="-1"/>
                        <w:sz w:val="20"/>
                      </w:rPr>
                      <w:t>927</w:t>
                    </w:r>
                  </w:p>
                </w:txbxContent>
              </v:textbox>
            </v:shape>
            <v:shape id="_x0000_s1375" type="#_x0000_t202" style="position:absolute;left:9752;top:2203;width:790;height:200" filled="f" stroked="f">
              <v:textbox inset="0,0,0,0">
                <w:txbxContent>
                  <w:p w:rsidR="00297CCA" w:rsidRDefault="00297CCA">
                    <w:pPr>
                      <w:spacing w:line="199" w:lineRule="exact"/>
                      <w:ind w:right="-20"/>
                      <w:rPr>
                        <w:rFonts w:ascii="Calibri" w:hAnsi="Calibri"/>
                        <w:sz w:val="20"/>
                      </w:rPr>
                    </w:pPr>
                    <w:r>
                      <w:rPr>
                        <w:rFonts w:ascii="Calibri" w:hAnsi="Calibri"/>
                        <w:sz w:val="20"/>
                      </w:rPr>
                      <w:t>Число ПК</w:t>
                    </w:r>
                  </w:p>
                </w:txbxContent>
              </v:textbox>
            </v:shape>
            <v:shape id="_x0000_s1374" type="#_x0000_t202" style="position:absolute;left:2959;top:2399;width:305;height:1545" filled="f" stroked="f">
              <v:textbox inset="0,0,0,0">
                <w:txbxContent>
                  <w:p w:rsidR="00297CCA" w:rsidRDefault="00297CCA">
                    <w:pPr>
                      <w:spacing w:line="203" w:lineRule="exact"/>
                      <w:ind w:right="-20"/>
                      <w:rPr>
                        <w:rFonts w:ascii="Calibri"/>
                        <w:sz w:val="20"/>
                      </w:rPr>
                    </w:pPr>
                    <w:r>
                      <w:rPr>
                        <w:rFonts w:ascii="Calibri"/>
                        <w:sz w:val="20"/>
                      </w:rPr>
                      <w:t>400</w:t>
                    </w:r>
                  </w:p>
                  <w:p w:rsidR="00297CCA" w:rsidRDefault="00297CCA">
                    <w:pPr>
                      <w:spacing w:before="92"/>
                      <w:ind w:right="-20"/>
                      <w:rPr>
                        <w:rFonts w:ascii="Calibri"/>
                        <w:sz w:val="20"/>
                      </w:rPr>
                    </w:pPr>
                    <w:r>
                      <w:rPr>
                        <w:rFonts w:ascii="Calibri"/>
                        <w:sz w:val="20"/>
                      </w:rPr>
                      <w:t>300</w:t>
                    </w:r>
                  </w:p>
                  <w:p w:rsidR="00297CCA" w:rsidRDefault="00297CCA">
                    <w:pPr>
                      <w:spacing w:before="92"/>
                      <w:ind w:right="-20"/>
                      <w:rPr>
                        <w:rFonts w:ascii="Calibri"/>
                        <w:sz w:val="20"/>
                      </w:rPr>
                    </w:pPr>
                    <w:r>
                      <w:rPr>
                        <w:rFonts w:ascii="Calibri"/>
                        <w:sz w:val="20"/>
                      </w:rPr>
                      <w:t>200</w:t>
                    </w:r>
                  </w:p>
                  <w:p w:rsidR="00297CCA" w:rsidRDefault="00297CCA">
                    <w:pPr>
                      <w:spacing w:before="92"/>
                      <w:ind w:right="-20"/>
                      <w:rPr>
                        <w:rFonts w:ascii="Calibri"/>
                        <w:sz w:val="20"/>
                      </w:rPr>
                    </w:pPr>
                    <w:r>
                      <w:rPr>
                        <w:rFonts w:ascii="Calibri"/>
                        <w:sz w:val="20"/>
                      </w:rPr>
                      <w:t>100</w:t>
                    </w:r>
                  </w:p>
                  <w:p w:rsidR="00297CCA" w:rsidRDefault="00297CCA">
                    <w:pPr>
                      <w:spacing w:before="92" w:line="240" w:lineRule="exact"/>
                      <w:ind w:left="203"/>
                      <w:rPr>
                        <w:rFonts w:ascii="Calibri"/>
                        <w:sz w:val="20"/>
                      </w:rPr>
                    </w:pPr>
                    <w:r>
                      <w:rPr>
                        <w:rFonts w:ascii="Calibri"/>
                        <w:w w:val="99"/>
                        <w:sz w:val="20"/>
                      </w:rPr>
                      <w:t>0</w:t>
                    </w:r>
                  </w:p>
                </w:txbxContent>
              </v:textbox>
            </v:shape>
            <v:shape id="_x0000_s1373" type="#_x0000_t202" style="position:absolute;left:4026;top:2488;width:303;height:200" filled="f" stroked="f">
              <v:textbox inset="0,0,0,0">
                <w:txbxContent>
                  <w:p w:rsidR="00297CCA" w:rsidRDefault="00297CCA">
                    <w:pPr>
                      <w:spacing w:line="199" w:lineRule="exact"/>
                      <w:ind w:right="-19"/>
                      <w:rPr>
                        <w:rFonts w:ascii="Calibri"/>
                        <w:sz w:val="20"/>
                      </w:rPr>
                    </w:pPr>
                    <w:r>
                      <w:rPr>
                        <w:rFonts w:ascii="Calibri"/>
                        <w:spacing w:val="-1"/>
                        <w:sz w:val="20"/>
                      </w:rPr>
                      <w:t>754</w:t>
                    </w:r>
                  </w:p>
                </w:txbxContent>
              </v:textbox>
            </v:shape>
            <v:shape id="_x0000_s1372" type="#_x0000_t202" style="position:absolute;left:5482;top:2338;width:303;height:200" filled="f" stroked="f">
              <v:textbox inset="0,0,0,0">
                <w:txbxContent>
                  <w:p w:rsidR="00297CCA" w:rsidRDefault="00297CCA">
                    <w:pPr>
                      <w:spacing w:line="199" w:lineRule="exact"/>
                      <w:ind w:right="-19"/>
                      <w:rPr>
                        <w:rFonts w:ascii="Calibri"/>
                        <w:sz w:val="20"/>
                      </w:rPr>
                    </w:pPr>
                    <w:r>
                      <w:rPr>
                        <w:rFonts w:ascii="Calibri"/>
                        <w:spacing w:val="-1"/>
                        <w:sz w:val="20"/>
                      </w:rPr>
                      <w:t>843</w:t>
                    </w:r>
                  </w:p>
                </w:txbxContent>
              </v:textbox>
            </v:shape>
            <v:shape id="_x0000_s1371" type="#_x0000_t202" style="position:absolute;left:8496;top:3756;width:101;height:200" filled="f" stroked="f">
              <v:textbox inset="0,0,0,0">
                <w:txbxContent>
                  <w:p w:rsidR="00297CCA" w:rsidRDefault="00297CCA">
                    <w:pPr>
                      <w:spacing w:line="199" w:lineRule="exact"/>
                      <w:rPr>
                        <w:rFonts w:ascii="Calibri"/>
                        <w:sz w:val="20"/>
                      </w:rPr>
                    </w:pPr>
                    <w:r>
                      <w:rPr>
                        <w:rFonts w:ascii="Calibri"/>
                        <w:w w:val="99"/>
                        <w:sz w:val="20"/>
                      </w:rPr>
                      <w:t>0</w:t>
                    </w:r>
                  </w:p>
                </w:txbxContent>
              </v:textbox>
            </v:shape>
            <v:shape id="_x0000_s1370" type="#_x0000_t202" style="position:absolute;left:3809;top:4005;width:3650;height:200" filled="f" stroked="f">
              <v:textbox inset="0,0,0,0">
                <w:txbxContent>
                  <w:p w:rsidR="00297CCA" w:rsidRDefault="00297CCA">
                    <w:pPr>
                      <w:tabs>
                        <w:tab w:val="left" w:pos="1433"/>
                        <w:tab w:val="left" w:pos="2912"/>
                      </w:tabs>
                      <w:spacing w:line="199" w:lineRule="exact"/>
                      <w:rPr>
                        <w:rFonts w:ascii="Calibri" w:hAnsi="Calibri"/>
                        <w:sz w:val="20"/>
                      </w:rPr>
                    </w:pPr>
                    <w:r>
                      <w:rPr>
                        <w:rFonts w:ascii="Calibri" w:hAnsi="Calibri"/>
                        <w:sz w:val="20"/>
                      </w:rPr>
                      <w:t>2014 год</w:t>
                    </w:r>
                    <w:r>
                      <w:rPr>
                        <w:rFonts w:ascii="Calibri" w:hAnsi="Calibri"/>
                        <w:sz w:val="20"/>
                      </w:rPr>
                      <w:tab/>
                      <w:t>2015 год</w:t>
                    </w:r>
                    <w:r>
                      <w:rPr>
                        <w:rFonts w:ascii="Calibri" w:hAnsi="Calibri"/>
                        <w:sz w:val="20"/>
                      </w:rPr>
                      <w:tab/>
                      <w:t>2016</w:t>
                    </w:r>
                    <w:r>
                      <w:rPr>
                        <w:rFonts w:ascii="Calibri" w:hAnsi="Calibri"/>
                        <w:spacing w:val="-2"/>
                        <w:sz w:val="20"/>
                      </w:rPr>
                      <w:t xml:space="preserve"> </w:t>
                    </w:r>
                    <w:r>
                      <w:rPr>
                        <w:rFonts w:ascii="Calibri" w:hAnsi="Calibri"/>
                        <w:sz w:val="20"/>
                      </w:rPr>
                      <w:t>год</w:t>
                    </w:r>
                  </w:p>
                </w:txbxContent>
              </v:textbox>
            </v:shape>
            <w10:wrap type="topAndBottom" anchorx="page"/>
          </v:group>
        </w:pict>
      </w:r>
    </w:p>
    <w:p w:rsidR="00804282" w:rsidRPr="00C90C17" w:rsidRDefault="00804282">
      <w:pPr>
        <w:rPr>
          <w:sz w:val="17"/>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5" w:firstLine="707"/>
        <w:rPr>
          <w:lang w:val="ru-RU"/>
        </w:rPr>
      </w:pPr>
      <w:r w:rsidRPr="00C90C17">
        <w:rPr>
          <w:lang w:val="ru-RU"/>
        </w:rPr>
        <w:lastRenderedPageBreak/>
        <w:t>Рост количества персональных компьютеров в 2016 году составил 10,0 % по сравнению с 2015 годом и 23,0 % по отношению к 2014 году.</w:t>
      </w:r>
    </w:p>
    <w:p w:rsidR="00804282" w:rsidRPr="00C90C17" w:rsidRDefault="00F87978">
      <w:pPr>
        <w:pStyle w:val="a3"/>
        <w:ind w:right="106" w:firstLine="707"/>
        <w:rPr>
          <w:lang w:val="ru-RU"/>
        </w:rPr>
      </w:pPr>
      <w:r w:rsidRPr="00C90C17">
        <w:rPr>
          <w:lang w:val="ru-RU"/>
        </w:rPr>
        <w:t>Для пользователей публичные библиотеки области предоставляли 394 ПК, что составило 42,5 % от их общего числа. При этом 240 единиц техники было подключено к Всемирной сети – это 47,5 % от общего числа компьютеров, имеющих выход в Интернет.</w:t>
      </w:r>
    </w:p>
    <w:p w:rsidR="00804282" w:rsidRPr="00C90C17" w:rsidRDefault="00F87978">
      <w:pPr>
        <w:pStyle w:val="a3"/>
        <w:ind w:left="114" w:right="105" w:firstLine="695"/>
        <w:rPr>
          <w:lang w:val="ru-RU"/>
        </w:rPr>
      </w:pPr>
      <w:r w:rsidRPr="00C90C17">
        <w:rPr>
          <w:lang w:val="ru-RU"/>
        </w:rPr>
        <w:t>Одним из атрибутов современной библиотеки является не только наличие компьютерного, но и копировально-множительного оборудования. За период с 2014 по 2016 гг. наблюдается стабильный рост числа публичных библиотек Воронежской области, располагающих такой техникой.</w:t>
      </w:r>
    </w:p>
    <w:p w:rsidR="00804282" w:rsidRPr="00C90C17" w:rsidRDefault="00F87978">
      <w:pPr>
        <w:spacing w:before="2"/>
        <w:ind w:right="105"/>
        <w:jc w:val="right"/>
        <w:rPr>
          <w:i/>
          <w:lang w:val="ru-RU"/>
        </w:rPr>
      </w:pPr>
      <w:r w:rsidRPr="00C90C17">
        <w:rPr>
          <w:i/>
          <w:lang w:val="ru-RU"/>
        </w:rPr>
        <w:t>Диаграмма 12.</w:t>
      </w:r>
    </w:p>
    <w:p w:rsidR="00804282" w:rsidRPr="00C90C17" w:rsidRDefault="00804282">
      <w:pPr>
        <w:pStyle w:val="a3"/>
        <w:ind w:left="0"/>
        <w:jc w:val="left"/>
        <w:rPr>
          <w:i/>
          <w:sz w:val="20"/>
          <w:lang w:val="ru-RU"/>
        </w:rPr>
      </w:pPr>
    </w:p>
    <w:p w:rsidR="00804282" w:rsidRPr="00C90C17" w:rsidRDefault="00804282">
      <w:pPr>
        <w:pStyle w:val="a3"/>
        <w:spacing w:before="10"/>
        <w:ind w:left="0"/>
        <w:jc w:val="left"/>
        <w:rPr>
          <w:i/>
          <w:sz w:val="16"/>
          <w:lang w:val="ru-RU"/>
        </w:rPr>
      </w:pPr>
    </w:p>
    <w:p w:rsidR="00804282" w:rsidRPr="00C90C17" w:rsidRDefault="00804282">
      <w:pPr>
        <w:rPr>
          <w:sz w:val="16"/>
          <w:lang w:val="ru-RU"/>
        </w:rPr>
        <w:sectPr w:rsidR="00804282" w:rsidRPr="00C90C17">
          <w:pgSz w:w="11910" w:h="16840"/>
          <w:pgMar w:top="780" w:right="740" w:bottom="1100" w:left="1600" w:header="0" w:footer="914" w:gutter="0"/>
          <w:cols w:space="720"/>
        </w:sectPr>
      </w:pPr>
    </w:p>
    <w:p w:rsidR="00804282" w:rsidRPr="00C90C17" w:rsidRDefault="00804282">
      <w:pPr>
        <w:pStyle w:val="a3"/>
        <w:ind w:left="0"/>
        <w:jc w:val="left"/>
        <w:rPr>
          <w:i/>
          <w:sz w:val="20"/>
          <w:lang w:val="ru-RU"/>
        </w:rPr>
      </w:pPr>
    </w:p>
    <w:p w:rsidR="00804282" w:rsidRPr="00C90C17" w:rsidRDefault="00804282">
      <w:pPr>
        <w:pStyle w:val="a3"/>
        <w:spacing w:before="2"/>
        <w:ind w:left="0"/>
        <w:jc w:val="left"/>
        <w:rPr>
          <w:i/>
          <w:sz w:val="20"/>
          <w:lang w:val="ru-RU"/>
        </w:rPr>
      </w:pPr>
    </w:p>
    <w:p w:rsidR="00804282" w:rsidRPr="00C90C17" w:rsidRDefault="00547D0B">
      <w:pPr>
        <w:spacing w:before="1"/>
        <w:jc w:val="right"/>
        <w:rPr>
          <w:rFonts w:ascii="Calibri"/>
          <w:sz w:val="20"/>
          <w:lang w:val="ru-RU"/>
        </w:rPr>
      </w:pPr>
      <w:r w:rsidRPr="00547D0B">
        <w:pict>
          <v:group id="_x0000_s1366" style="position:absolute;left:0;text-align:left;margin-left:171pt;margin-top:-16.35pt;width:6.8pt;height:6.8pt;z-index:3712;mso-position-horizontal-relative:page" coordorigin="3420,-327" coordsize="136,136">
            <v:rect id="_x0000_s1368" style="position:absolute;left:3427;top:-319;width:121;height:121" fillcolor="#c0504d" stroked="f"/>
            <v:rect id="_x0000_s1367" style="position:absolute;left:3427;top:-319;width:121;height:121" filled="f" strokecolor="#8a3533"/>
            <w10:wrap anchorx="page"/>
          </v:group>
        </w:pict>
      </w:r>
      <w:r w:rsidR="00F87978" w:rsidRPr="00C90C17">
        <w:rPr>
          <w:rFonts w:ascii="Calibri"/>
          <w:w w:val="95"/>
          <w:sz w:val="20"/>
          <w:lang w:val="ru-RU"/>
        </w:rPr>
        <w:t>450</w:t>
      </w:r>
    </w:p>
    <w:p w:rsidR="00804282" w:rsidRPr="00C90C17" w:rsidRDefault="00F87978">
      <w:pPr>
        <w:spacing w:before="127"/>
        <w:jc w:val="right"/>
        <w:rPr>
          <w:rFonts w:ascii="Calibri"/>
          <w:sz w:val="20"/>
          <w:lang w:val="ru-RU"/>
        </w:rPr>
      </w:pPr>
      <w:r w:rsidRPr="00C90C17">
        <w:rPr>
          <w:rFonts w:ascii="Calibri"/>
          <w:w w:val="95"/>
          <w:sz w:val="20"/>
          <w:lang w:val="ru-RU"/>
        </w:rPr>
        <w:t>400</w:t>
      </w:r>
    </w:p>
    <w:p w:rsidR="00804282" w:rsidRPr="00C90C17" w:rsidRDefault="00F87978">
      <w:pPr>
        <w:spacing w:before="127"/>
        <w:jc w:val="right"/>
        <w:rPr>
          <w:rFonts w:ascii="Calibri"/>
          <w:sz w:val="20"/>
          <w:lang w:val="ru-RU"/>
        </w:rPr>
      </w:pPr>
      <w:r w:rsidRPr="00C90C17">
        <w:rPr>
          <w:rFonts w:ascii="Calibri"/>
          <w:w w:val="95"/>
          <w:sz w:val="20"/>
          <w:lang w:val="ru-RU"/>
        </w:rPr>
        <w:t>350</w:t>
      </w:r>
    </w:p>
    <w:p w:rsidR="00804282" w:rsidRPr="00C90C17" w:rsidRDefault="00F87978">
      <w:pPr>
        <w:spacing w:before="127"/>
        <w:jc w:val="right"/>
        <w:rPr>
          <w:rFonts w:ascii="Calibri"/>
          <w:sz w:val="20"/>
          <w:lang w:val="ru-RU"/>
        </w:rPr>
      </w:pPr>
      <w:r w:rsidRPr="00C90C17">
        <w:rPr>
          <w:rFonts w:ascii="Calibri"/>
          <w:w w:val="95"/>
          <w:sz w:val="20"/>
          <w:lang w:val="ru-RU"/>
        </w:rPr>
        <w:t>300</w:t>
      </w:r>
    </w:p>
    <w:p w:rsidR="00804282" w:rsidRPr="00C90C17" w:rsidRDefault="00F87978">
      <w:pPr>
        <w:spacing w:before="127"/>
        <w:jc w:val="right"/>
        <w:rPr>
          <w:rFonts w:ascii="Calibri"/>
          <w:sz w:val="20"/>
          <w:lang w:val="ru-RU"/>
        </w:rPr>
      </w:pPr>
      <w:r w:rsidRPr="00C90C17">
        <w:rPr>
          <w:rFonts w:ascii="Calibri"/>
          <w:w w:val="95"/>
          <w:sz w:val="20"/>
          <w:lang w:val="ru-RU"/>
        </w:rPr>
        <w:t>250</w:t>
      </w:r>
    </w:p>
    <w:p w:rsidR="00804282" w:rsidRPr="00C90C17" w:rsidRDefault="00F87978">
      <w:pPr>
        <w:spacing w:before="127"/>
        <w:jc w:val="right"/>
        <w:rPr>
          <w:rFonts w:ascii="Calibri"/>
          <w:sz w:val="20"/>
          <w:lang w:val="ru-RU"/>
        </w:rPr>
      </w:pPr>
      <w:r w:rsidRPr="00C90C17">
        <w:rPr>
          <w:rFonts w:ascii="Calibri"/>
          <w:w w:val="95"/>
          <w:sz w:val="20"/>
          <w:lang w:val="ru-RU"/>
        </w:rPr>
        <w:t>200</w:t>
      </w:r>
    </w:p>
    <w:p w:rsidR="00804282" w:rsidRPr="00C90C17" w:rsidRDefault="00F87978">
      <w:pPr>
        <w:spacing w:before="127"/>
        <w:jc w:val="right"/>
        <w:rPr>
          <w:rFonts w:ascii="Calibri"/>
          <w:sz w:val="20"/>
          <w:lang w:val="ru-RU"/>
        </w:rPr>
      </w:pPr>
      <w:r w:rsidRPr="00C90C17">
        <w:rPr>
          <w:rFonts w:ascii="Calibri"/>
          <w:w w:val="95"/>
          <w:sz w:val="20"/>
          <w:lang w:val="ru-RU"/>
        </w:rPr>
        <w:t>150</w:t>
      </w:r>
    </w:p>
    <w:p w:rsidR="00804282" w:rsidRPr="00C90C17" w:rsidRDefault="00F87978">
      <w:pPr>
        <w:spacing w:before="127"/>
        <w:jc w:val="right"/>
        <w:rPr>
          <w:rFonts w:ascii="Calibri"/>
          <w:sz w:val="20"/>
          <w:lang w:val="ru-RU"/>
        </w:rPr>
      </w:pPr>
      <w:r w:rsidRPr="00C90C17">
        <w:rPr>
          <w:rFonts w:ascii="Calibri"/>
          <w:w w:val="95"/>
          <w:sz w:val="20"/>
          <w:lang w:val="ru-RU"/>
        </w:rPr>
        <w:t>100</w:t>
      </w:r>
    </w:p>
    <w:p w:rsidR="00804282" w:rsidRPr="00C90C17" w:rsidRDefault="00F87978">
      <w:pPr>
        <w:spacing w:before="127"/>
        <w:ind w:right="1"/>
        <w:jc w:val="right"/>
        <w:rPr>
          <w:rFonts w:ascii="Calibri"/>
          <w:sz w:val="20"/>
          <w:lang w:val="ru-RU"/>
        </w:rPr>
      </w:pPr>
      <w:r w:rsidRPr="00C90C17">
        <w:rPr>
          <w:rFonts w:ascii="Calibri"/>
          <w:sz w:val="20"/>
          <w:lang w:val="ru-RU"/>
        </w:rPr>
        <w:t>50</w:t>
      </w:r>
    </w:p>
    <w:p w:rsidR="00804282" w:rsidRPr="00C90C17" w:rsidRDefault="00F87978">
      <w:pPr>
        <w:spacing w:before="127"/>
        <w:ind w:right="1"/>
        <w:jc w:val="right"/>
        <w:rPr>
          <w:rFonts w:ascii="Calibri"/>
          <w:sz w:val="20"/>
          <w:lang w:val="ru-RU"/>
        </w:rPr>
      </w:pPr>
      <w:r w:rsidRPr="00C90C17">
        <w:rPr>
          <w:rFonts w:ascii="Calibri"/>
          <w:w w:val="99"/>
          <w:sz w:val="20"/>
          <w:lang w:val="ru-RU"/>
        </w:rPr>
        <w:t>0</w:t>
      </w:r>
    </w:p>
    <w:p w:rsidR="00804282" w:rsidRPr="00C90C17" w:rsidRDefault="00F87978">
      <w:pPr>
        <w:spacing w:before="56"/>
        <w:ind w:left="78"/>
        <w:rPr>
          <w:rFonts w:ascii="Calibri" w:hAnsi="Calibri"/>
          <w:lang w:val="ru-RU"/>
        </w:rPr>
      </w:pPr>
      <w:r w:rsidRPr="00C90C17">
        <w:rPr>
          <w:lang w:val="ru-RU"/>
        </w:rPr>
        <w:br w:type="column"/>
      </w:r>
      <w:r w:rsidRPr="00C90C17">
        <w:rPr>
          <w:rFonts w:ascii="Calibri" w:hAnsi="Calibri"/>
          <w:lang w:val="ru-RU"/>
        </w:rPr>
        <w:lastRenderedPageBreak/>
        <w:t>Число библиотек, имеющих копировально-множительную технику</w:t>
      </w:r>
    </w:p>
    <w:p w:rsidR="00804282" w:rsidRPr="00C90C17" w:rsidRDefault="00547D0B">
      <w:pPr>
        <w:pStyle w:val="a3"/>
        <w:spacing w:before="4"/>
        <w:ind w:left="0"/>
        <w:jc w:val="left"/>
        <w:rPr>
          <w:rFonts w:ascii="Calibri"/>
          <w:sz w:val="18"/>
          <w:lang w:val="ru-RU"/>
        </w:rPr>
      </w:pPr>
      <w:r w:rsidRPr="00547D0B">
        <w:pict>
          <v:group id="_x0000_s1312" style="position:absolute;margin-left:179.8pt;margin-top:13.15pt;width:318.75pt;height:170.95pt;z-index:3688;mso-wrap-distance-left:0;mso-wrap-distance-right:0;mso-position-horizontal-relative:page" coordorigin="3596,263" coordsize="6375,3419">
            <v:rect id="_x0000_s1365" style="position:absolute;left:3667;top:271;width:6296;height:3340" fillcolor="#f4e9e9" stroked="f"/>
            <v:line id="_x0000_s1364" style="position:absolute" from="7997,3240" to="9963,3240" strokecolor="#858585"/>
            <v:line id="_x0000_s1363" style="position:absolute" from="6422,3240" to="7210,3240" strokecolor="#858585"/>
            <v:line id="_x0000_s1362" style="position:absolute" from="4848,3240" to="5635,3240" strokecolor="#858585"/>
            <v:line id="_x0000_s1361" style="position:absolute" from="3667,3240" to="4061,3240" strokecolor="#858585"/>
            <v:line id="_x0000_s1360" style="position:absolute" from="7997,2868" to="9963,2868" strokecolor="#858585"/>
            <v:line id="_x0000_s1359" style="position:absolute" from="6422,2868" to="7210,2868" strokecolor="#858585"/>
            <v:line id="_x0000_s1358" style="position:absolute" from="4848,2868" to="5635,2868" strokecolor="#858585"/>
            <v:line id="_x0000_s1357" style="position:absolute" from="3667,2868" to="4061,2868" strokecolor="#858585"/>
            <v:line id="_x0000_s1356" style="position:absolute" from="7997,2498" to="9963,2498" strokecolor="#858585"/>
            <v:line id="_x0000_s1355" style="position:absolute" from="6422,2498" to="7210,2498" strokecolor="#858585"/>
            <v:line id="_x0000_s1354" style="position:absolute" from="4848,2498" to="5635,2498" strokecolor="#858585"/>
            <v:line id="_x0000_s1353" style="position:absolute" from="3667,2498" to="4061,2498" strokecolor="#858585"/>
            <v:line id="_x0000_s1352" style="position:absolute" from="7997,2126" to="9963,2126" strokecolor="#858585"/>
            <v:line id="_x0000_s1351" style="position:absolute" from="6422,2126" to="7210,2126" strokecolor="#858585"/>
            <v:line id="_x0000_s1350" style="position:absolute" from="3667,2126" to="5635,2126" strokecolor="#858585"/>
            <v:line id="_x0000_s1349" style="position:absolute" from="7997,1754" to="9963,1754" strokecolor="#858585"/>
            <v:line id="_x0000_s1348" style="position:absolute" from="6422,1754" to="7210,1754" strokecolor="#858585"/>
            <v:line id="_x0000_s1347" style="position:absolute" from="3667,1754" to="5635,1754" strokecolor="#858585"/>
            <v:line id="_x0000_s1346" style="position:absolute" from="7997,1385" to="9963,1385" strokecolor="#858585"/>
            <v:line id="_x0000_s1345" style="position:absolute" from="6422,1385" to="7210,1385" strokecolor="#858585"/>
            <v:line id="_x0000_s1344" style="position:absolute" from="3667,1385" to="5635,1385" strokecolor="#858585"/>
            <v:line id="_x0000_s1343" style="position:absolute" from="7997,1013" to="9963,1013" strokecolor="#858585"/>
            <v:line id="_x0000_s1342" style="position:absolute" from="3667,1013" to="7210,1013" strokecolor="#858585"/>
            <v:line id="_x0000_s1341" style="position:absolute" from="3667,643" to="9963,643" strokecolor="#858585"/>
            <v:line id="_x0000_s1340" style="position:absolute" from="3667,271" to="9963,271" strokecolor="#858585"/>
            <v:rect id="_x0000_s1339" style="position:absolute;left:4061;top:2244;width:787;height:1367" fillcolor="#c0504d" stroked="f"/>
            <v:rect id="_x0000_s1338" style="position:absolute;left:5635;top:998;width:787;height:2612" fillcolor="#c0504d" stroked="f"/>
            <v:rect id="_x0000_s1337" style="position:absolute;left:7210;top:782;width:787;height:2828" fillcolor="#c0504d" stroked="f"/>
            <v:rect id="_x0000_s1336" style="position:absolute;left:4061;top:2244;width:787;height:1367" filled="f" strokecolor="#8a3533"/>
            <v:rect id="_x0000_s1335" style="position:absolute;left:5635;top:998;width:787;height:2612" filled="f" strokecolor="#8a3533"/>
            <v:rect id="_x0000_s1334" style="position:absolute;left:7210;top:782;width:787;height:2828" filled="f" strokecolor="#8a3533"/>
            <v:line id="_x0000_s1333" style="position:absolute" from="3667,3611" to="3667,271" strokecolor="#858585"/>
            <v:line id="_x0000_s1332" style="position:absolute" from="3604,3611" to="3667,3611" strokecolor="#858585"/>
            <v:line id="_x0000_s1331" style="position:absolute" from="3604,3240" to="3667,3240" strokecolor="#858585"/>
            <v:line id="_x0000_s1330" style="position:absolute" from="3604,2868" to="3667,2868" strokecolor="#858585"/>
            <v:line id="_x0000_s1329" style="position:absolute" from="3604,2498" to="3667,2498" strokecolor="#858585"/>
            <v:line id="_x0000_s1328" style="position:absolute" from="3604,2126" to="3667,2126" strokecolor="#858585"/>
            <v:line id="_x0000_s1327" style="position:absolute" from="3604,1754" to="3667,1754" strokecolor="#858585"/>
            <v:line id="_x0000_s1326" style="position:absolute" from="3604,1385" to="3667,1385" strokecolor="#858585"/>
            <v:line id="_x0000_s1325" style="position:absolute" from="3604,1013" to="3667,1013" strokecolor="#858585"/>
            <v:line id="_x0000_s1324" style="position:absolute" from="3604,643" to="3667,643" strokecolor="#858585"/>
            <v:line id="_x0000_s1323" style="position:absolute" from="3604,271" to="3667,271" strokecolor="#858585"/>
            <v:line id="_x0000_s1322" style="position:absolute" from="3667,3611" to="9963,3611" strokecolor="#858585"/>
            <v:line id="_x0000_s1321" style="position:absolute" from="3667,3611" to="3667,3674" strokecolor="#858585"/>
            <v:line id="_x0000_s1320" style="position:absolute" from="5242,3611" to="5242,3674" strokecolor="#858585"/>
            <v:line id="_x0000_s1319" style="position:absolute" from="6816,3611" to="6816,3674" strokecolor="#858585"/>
            <v:line id="_x0000_s1318" style="position:absolute" from="8390,3611" to="8390,3674" strokecolor="#858585"/>
            <v:line id="_x0000_s1317" style="position:absolute" from="9963,3611" to="9963,3674" strokecolor="#858585"/>
            <v:shape id="_x0000_s1316" type="#_x0000_t202" style="position:absolute;left:3667;top:1754;width:1968;height:372" filled="f" stroked="f">
              <v:textbox inset="0,0,0,0">
                <w:txbxContent>
                  <w:p w:rsidR="00297CCA" w:rsidRDefault="00297CCA">
                    <w:pPr>
                      <w:spacing w:before="156" w:line="215" w:lineRule="exact"/>
                      <w:ind w:left="635"/>
                      <w:rPr>
                        <w:rFonts w:ascii="Calibri"/>
                        <w:sz w:val="20"/>
                      </w:rPr>
                    </w:pPr>
                    <w:r>
                      <w:rPr>
                        <w:rFonts w:ascii="Calibri"/>
                        <w:sz w:val="20"/>
                      </w:rPr>
                      <w:t>184</w:t>
                    </w:r>
                  </w:p>
                </w:txbxContent>
              </v:textbox>
            </v:shape>
            <v:shape id="_x0000_s1315" type="#_x0000_t202" style="position:absolute;left:9127;top:3318;width:101;height:200" filled="f" stroked="f">
              <v:textbox inset="0,0,0,0">
                <w:txbxContent>
                  <w:p w:rsidR="00297CCA" w:rsidRDefault="00297CCA">
                    <w:pPr>
                      <w:spacing w:line="199" w:lineRule="exact"/>
                      <w:rPr>
                        <w:rFonts w:ascii="Calibri"/>
                        <w:sz w:val="20"/>
                      </w:rPr>
                    </w:pPr>
                    <w:r>
                      <w:rPr>
                        <w:rFonts w:ascii="Calibri"/>
                        <w:w w:val="99"/>
                        <w:sz w:val="20"/>
                      </w:rPr>
                      <w:t>0</w:t>
                    </w:r>
                  </w:p>
                </w:txbxContent>
              </v:textbox>
            </v:shape>
            <v:shape id="_x0000_s1314" type="#_x0000_t202" style="position:absolute;left:7452;top:490;width:303;height:200" filled="f" stroked="f">
              <v:textbox inset="0,0,0,0">
                <w:txbxContent>
                  <w:p w:rsidR="00297CCA" w:rsidRDefault="00297CCA">
                    <w:pPr>
                      <w:spacing w:line="199" w:lineRule="exact"/>
                      <w:ind w:right="-19"/>
                      <w:rPr>
                        <w:rFonts w:ascii="Calibri"/>
                        <w:sz w:val="20"/>
                      </w:rPr>
                    </w:pPr>
                    <w:r>
                      <w:rPr>
                        <w:rFonts w:ascii="Calibri"/>
                        <w:spacing w:val="-1"/>
                        <w:sz w:val="20"/>
                      </w:rPr>
                      <w:t>381</w:t>
                    </w:r>
                  </w:p>
                </w:txbxContent>
              </v:textbox>
            </v:shape>
            <v:shape id="_x0000_s1313" type="#_x0000_t202" style="position:absolute;left:5877;top:705;width:303;height:200" filled="f" stroked="f">
              <v:textbox inset="0,0,0,0">
                <w:txbxContent>
                  <w:p w:rsidR="00297CCA" w:rsidRDefault="00297CCA">
                    <w:pPr>
                      <w:spacing w:line="199" w:lineRule="exact"/>
                      <w:ind w:right="-19"/>
                      <w:rPr>
                        <w:rFonts w:ascii="Calibri"/>
                        <w:sz w:val="20"/>
                      </w:rPr>
                    </w:pPr>
                    <w:r>
                      <w:rPr>
                        <w:rFonts w:ascii="Calibri"/>
                        <w:spacing w:val="-1"/>
                        <w:sz w:val="20"/>
                      </w:rPr>
                      <w:t>352</w:t>
                    </w:r>
                  </w:p>
                </w:txbxContent>
              </v:textbox>
            </v:shape>
            <w10:wrap type="topAndBottom" anchorx="page"/>
          </v:group>
        </w:pict>
      </w:r>
    </w:p>
    <w:p w:rsidR="00804282" w:rsidRPr="00C90C17" w:rsidRDefault="00F87978">
      <w:pPr>
        <w:tabs>
          <w:tab w:val="left" w:pos="2114"/>
          <w:tab w:val="left" w:pos="3710"/>
        </w:tabs>
        <w:spacing w:before="27"/>
        <w:ind w:left="562"/>
        <w:rPr>
          <w:rFonts w:ascii="Calibri" w:hAnsi="Calibri"/>
          <w:sz w:val="20"/>
          <w:lang w:val="ru-RU"/>
        </w:rPr>
      </w:pPr>
      <w:r w:rsidRPr="00C90C17">
        <w:rPr>
          <w:rFonts w:ascii="Calibri" w:hAnsi="Calibri"/>
          <w:sz w:val="20"/>
          <w:lang w:val="ru-RU"/>
        </w:rPr>
        <w:t>2014 год</w:t>
      </w:r>
      <w:r w:rsidRPr="00C90C17">
        <w:rPr>
          <w:rFonts w:ascii="Calibri" w:hAnsi="Calibri"/>
          <w:sz w:val="20"/>
          <w:lang w:val="ru-RU"/>
        </w:rPr>
        <w:tab/>
        <w:t>2015 год</w:t>
      </w:r>
      <w:r w:rsidRPr="00C90C17">
        <w:rPr>
          <w:rFonts w:ascii="Calibri" w:hAnsi="Calibri"/>
          <w:sz w:val="20"/>
          <w:lang w:val="ru-RU"/>
        </w:rPr>
        <w:tab/>
        <w:t>2016</w:t>
      </w:r>
      <w:r w:rsidRPr="00C90C17">
        <w:rPr>
          <w:rFonts w:ascii="Calibri" w:hAnsi="Calibri"/>
          <w:spacing w:val="-2"/>
          <w:sz w:val="20"/>
          <w:lang w:val="ru-RU"/>
        </w:rPr>
        <w:t xml:space="preserve"> </w:t>
      </w:r>
      <w:r w:rsidRPr="00C90C17">
        <w:rPr>
          <w:rFonts w:ascii="Calibri" w:hAnsi="Calibri"/>
          <w:sz w:val="20"/>
          <w:lang w:val="ru-RU"/>
        </w:rPr>
        <w:t>год</w:t>
      </w:r>
    </w:p>
    <w:p w:rsidR="00804282" w:rsidRPr="00C90C17" w:rsidRDefault="00804282">
      <w:pPr>
        <w:rPr>
          <w:rFonts w:ascii="Calibri" w:hAnsi="Calibri"/>
          <w:sz w:val="20"/>
          <w:lang w:val="ru-RU"/>
        </w:rPr>
        <w:sectPr w:rsidR="00804282" w:rsidRPr="00C90C17">
          <w:type w:val="continuous"/>
          <w:pgSz w:w="11910" w:h="16840"/>
          <w:pgMar w:top="380" w:right="740" w:bottom="280" w:left="1600" w:header="720" w:footer="720" w:gutter="0"/>
          <w:cols w:num="2" w:space="720" w:equalWidth="0">
            <w:col w:w="1884" w:space="40"/>
            <w:col w:w="7646"/>
          </w:cols>
        </w:sectPr>
      </w:pPr>
    </w:p>
    <w:p w:rsidR="00804282" w:rsidRPr="00C90C17" w:rsidRDefault="00804282">
      <w:pPr>
        <w:pStyle w:val="a3"/>
        <w:spacing w:before="11"/>
        <w:ind w:left="0"/>
        <w:jc w:val="left"/>
        <w:rPr>
          <w:rFonts w:ascii="Calibri"/>
          <w:sz w:val="13"/>
          <w:lang w:val="ru-RU"/>
        </w:rPr>
      </w:pPr>
    </w:p>
    <w:p w:rsidR="00804282" w:rsidRPr="00C90C17" w:rsidRDefault="00F87978">
      <w:pPr>
        <w:pStyle w:val="a3"/>
        <w:spacing w:before="70"/>
        <w:ind w:left="114" w:right="111" w:firstLine="695"/>
        <w:rPr>
          <w:lang w:val="ru-RU"/>
        </w:rPr>
      </w:pPr>
      <w:r w:rsidRPr="00C90C17">
        <w:rPr>
          <w:lang w:val="ru-RU"/>
        </w:rPr>
        <w:t xml:space="preserve">На конец отчетного года в библиотеках практически всех муниципальных районов и городских округов, за исключением Каменского района, имелась различная копировально-множительная техника: ксероксы, принтеры, сканеры, МФУ. Больше всего таких библиотек в Репьёвском (100,0 %), Бобровском (69,0 %), Бутурлиновском (65,0 %), Хохольском (64,7 %), Верхнемамонском (64,3 %) муниципальных районах, городских округах –  </w:t>
      </w:r>
      <w:proofErr w:type="gramStart"/>
      <w:r w:rsidRPr="00C90C17">
        <w:rPr>
          <w:lang w:val="ru-RU"/>
        </w:rPr>
        <w:t>г</w:t>
      </w:r>
      <w:proofErr w:type="gramEnd"/>
      <w:r w:rsidRPr="00C90C17">
        <w:rPr>
          <w:lang w:val="ru-RU"/>
        </w:rPr>
        <w:t>. Нововоронеж (100,0 %), г. Воронеж (98,0 %) и г. Борисоглебск (80,0 %).</w:t>
      </w:r>
    </w:p>
    <w:p w:rsidR="00804282" w:rsidRPr="00C90C17" w:rsidRDefault="00F87978">
      <w:pPr>
        <w:pStyle w:val="a3"/>
        <w:ind w:left="114" w:right="102" w:firstLine="695"/>
        <w:rPr>
          <w:lang w:val="ru-RU"/>
        </w:rPr>
      </w:pPr>
      <w:r w:rsidRPr="00C90C17">
        <w:rPr>
          <w:lang w:val="ru-RU"/>
        </w:rPr>
        <w:t xml:space="preserve">Следует отметить также стабильное наращивание арсенала </w:t>
      </w:r>
      <w:proofErr w:type="gramStart"/>
      <w:r w:rsidRPr="00C90C17">
        <w:rPr>
          <w:lang w:val="ru-RU"/>
        </w:rPr>
        <w:t>копировально- множительного</w:t>
      </w:r>
      <w:proofErr w:type="gramEnd"/>
      <w:r w:rsidRPr="00C90C17">
        <w:rPr>
          <w:lang w:val="ru-RU"/>
        </w:rPr>
        <w:t xml:space="preserve"> оборудования. В 2016 году в публичных библиотеках области насчитывалось 788 единиц техники, что на 9,6 % выше показателей предыдущего года и на 64,2 % больше данных 2014</w:t>
      </w:r>
      <w:r w:rsidRPr="00C90C17">
        <w:rPr>
          <w:spacing w:val="-4"/>
          <w:lang w:val="ru-RU"/>
        </w:rPr>
        <w:t xml:space="preserve"> </w:t>
      </w:r>
      <w:r w:rsidRPr="00C90C17">
        <w:rPr>
          <w:lang w:val="ru-RU"/>
        </w:rPr>
        <w:t>года.</w:t>
      </w:r>
    </w:p>
    <w:p w:rsidR="00804282" w:rsidRPr="00C90C17" w:rsidRDefault="00F87978">
      <w:pPr>
        <w:pStyle w:val="a3"/>
        <w:ind w:left="114" w:right="109" w:firstLine="695"/>
        <w:rPr>
          <w:lang w:val="ru-RU"/>
        </w:rPr>
      </w:pPr>
      <w:r w:rsidRPr="00C90C17">
        <w:rPr>
          <w:lang w:val="ru-RU"/>
        </w:rPr>
        <w:t>Библиотечные специалисты применяют копировально-множительное оборудование для обслуживания посетителей, что значительно повышает эффективность его использования и расширяет ассортимент оказываемых услуг. В 2016 году для удовлетворения нужд посетителей   копировально-множительную технику</w:t>
      </w:r>
      <w:r w:rsidRPr="00C90C17">
        <w:rPr>
          <w:spacing w:val="59"/>
          <w:lang w:val="ru-RU"/>
        </w:rPr>
        <w:t xml:space="preserve"> </w:t>
      </w:r>
      <w:r w:rsidRPr="00C90C17">
        <w:rPr>
          <w:lang w:val="ru-RU"/>
        </w:rPr>
        <w:t>предоставляли</w:t>
      </w:r>
    </w:p>
    <w:p w:rsidR="00804282" w:rsidRPr="00C90C17" w:rsidRDefault="00F87978">
      <w:pPr>
        <w:pStyle w:val="a3"/>
        <w:ind w:left="114" w:right="112"/>
        <w:rPr>
          <w:lang w:val="ru-RU"/>
        </w:rPr>
      </w:pPr>
      <w:r w:rsidRPr="00C90C17">
        <w:rPr>
          <w:lang w:val="ru-RU"/>
        </w:rPr>
        <w:t>284 библиотеки, что составляет 74,5 % от общего числа общедоступных библиотек, располагающих таким оборудованием. При этом было задействовано 426 единиц техники, что на 12,0 % больше, чем в 2015 году.</w:t>
      </w:r>
    </w:p>
    <w:p w:rsidR="00804282" w:rsidRPr="00C90C17" w:rsidRDefault="00804282">
      <w:pPr>
        <w:pStyle w:val="a3"/>
        <w:ind w:left="0"/>
        <w:jc w:val="left"/>
        <w:rPr>
          <w:lang w:val="ru-RU"/>
        </w:rPr>
      </w:pPr>
    </w:p>
    <w:p w:rsidR="00804282" w:rsidRPr="00C90C17" w:rsidRDefault="00F87978">
      <w:pPr>
        <w:pStyle w:val="Heading1"/>
        <w:numPr>
          <w:ilvl w:val="1"/>
          <w:numId w:val="7"/>
        </w:numPr>
        <w:tabs>
          <w:tab w:val="left" w:pos="1489"/>
        </w:tabs>
        <w:ind w:right="108" w:firstLine="696"/>
        <w:jc w:val="both"/>
        <w:rPr>
          <w:lang w:val="ru-RU"/>
        </w:rPr>
      </w:pPr>
      <w:r w:rsidRPr="00C90C17">
        <w:rPr>
          <w:lang w:val="ru-RU"/>
        </w:rPr>
        <w:t>Анализ состояния автоматизации библиотечных процессов в муниципальных библиотеках, в т.ч. в библиотеках – структурных подразделениях организаций культурно-досугового типа и иных организаций, оказывающих библиотечные услуги</w:t>
      </w:r>
      <w:r w:rsidRPr="00C90C17">
        <w:rPr>
          <w:spacing w:val="-11"/>
          <w:lang w:val="ru-RU"/>
        </w:rPr>
        <w:t xml:space="preserve"> </w:t>
      </w:r>
      <w:r w:rsidRPr="00C90C17">
        <w:rPr>
          <w:lang w:val="ru-RU"/>
        </w:rPr>
        <w:t>населению</w:t>
      </w:r>
    </w:p>
    <w:p w:rsidR="00804282" w:rsidRPr="00C90C17" w:rsidRDefault="00F87978">
      <w:pPr>
        <w:pStyle w:val="a3"/>
        <w:ind w:right="108" w:firstLine="707"/>
        <w:rPr>
          <w:lang w:val="ru-RU"/>
        </w:rPr>
      </w:pPr>
      <w:r w:rsidRPr="00C90C17">
        <w:rPr>
          <w:lang w:val="ru-RU"/>
        </w:rPr>
        <w:t xml:space="preserve">Автоматизированные технологии для обработки новых поступлений и ведения электронного каталога используются в библиотеках 23 (67,6 %) муниципальных районов и трех    городских    округах    Воронежской   области.   Количество   таких    библиотек   </w:t>
      </w:r>
      <w:proofErr w:type="gramStart"/>
      <w:r w:rsidRPr="00C90C17">
        <w:rPr>
          <w:lang w:val="ru-RU"/>
        </w:rPr>
        <w:t>за</w:t>
      </w:r>
      <w:proofErr w:type="gramEnd"/>
    </w:p>
    <w:p w:rsidR="00804282" w:rsidRPr="00C90C17" w:rsidRDefault="00804282">
      <w:pPr>
        <w:rPr>
          <w:lang w:val="ru-RU"/>
        </w:rPr>
        <w:sectPr w:rsidR="00804282" w:rsidRPr="00C90C17">
          <w:type w:val="continuous"/>
          <w:pgSz w:w="11910" w:h="16840"/>
          <w:pgMar w:top="380" w:right="740" w:bottom="280" w:left="1600" w:header="720" w:footer="720" w:gutter="0"/>
          <w:cols w:space="720"/>
        </w:sectPr>
      </w:pPr>
    </w:p>
    <w:p w:rsidR="00804282" w:rsidRPr="00C90C17" w:rsidRDefault="00F87978">
      <w:pPr>
        <w:pStyle w:val="a3"/>
        <w:spacing w:before="52"/>
        <w:ind w:right="105"/>
        <w:rPr>
          <w:lang w:val="ru-RU"/>
        </w:rPr>
      </w:pPr>
      <w:r w:rsidRPr="00C90C17">
        <w:rPr>
          <w:lang w:val="ru-RU"/>
        </w:rPr>
        <w:lastRenderedPageBreak/>
        <w:t xml:space="preserve">анализируемые три года увеличилось: в 2016 году их насчитывалось 51 ед., в 2015 году – 45 ед., в 2014 году – 41 ед. </w:t>
      </w:r>
      <w:proofErr w:type="gramStart"/>
      <w:r w:rsidRPr="00C90C17">
        <w:rPr>
          <w:lang w:val="ru-RU"/>
        </w:rPr>
        <w:t>В</w:t>
      </w:r>
      <w:proofErr w:type="gramEnd"/>
      <w:r w:rsidRPr="00C90C17">
        <w:rPr>
          <w:lang w:val="ru-RU"/>
        </w:rPr>
        <w:t xml:space="preserve"> </w:t>
      </w:r>
      <w:proofErr w:type="gramStart"/>
      <w:r w:rsidRPr="00C90C17">
        <w:rPr>
          <w:lang w:val="ru-RU"/>
        </w:rPr>
        <w:t>Нижнедевицком</w:t>
      </w:r>
      <w:proofErr w:type="gramEnd"/>
      <w:r w:rsidRPr="00C90C17">
        <w:rPr>
          <w:lang w:val="ru-RU"/>
        </w:rPr>
        <w:t xml:space="preserve"> и Терновском районах, помимо обработки новых поступлений и ведения электронного каталога, автоматизированные технологии используются для учета документов библиотечного фонда ЦБ. Нижнедевицкая районная библиотека также осуществляет в автоматизированном режиме организацию и учет документовыдачи и доступа посетителей.</w:t>
      </w:r>
    </w:p>
    <w:p w:rsidR="00804282" w:rsidRPr="00C90C17" w:rsidRDefault="00804282">
      <w:pPr>
        <w:pStyle w:val="a3"/>
        <w:ind w:left="0"/>
        <w:jc w:val="left"/>
        <w:rPr>
          <w:lang w:val="ru-RU"/>
        </w:rPr>
      </w:pPr>
    </w:p>
    <w:p w:rsidR="00804282" w:rsidRPr="00C90C17" w:rsidRDefault="00F87978">
      <w:pPr>
        <w:pStyle w:val="Heading1"/>
        <w:numPr>
          <w:ilvl w:val="1"/>
          <w:numId w:val="7"/>
        </w:numPr>
        <w:tabs>
          <w:tab w:val="left" w:pos="1261"/>
        </w:tabs>
        <w:ind w:left="102" w:right="104" w:firstLine="708"/>
        <w:jc w:val="both"/>
        <w:rPr>
          <w:lang w:val="ru-RU"/>
        </w:rPr>
      </w:pPr>
      <w:r w:rsidRPr="00C90C17">
        <w:rPr>
          <w:lang w:val="ru-RU"/>
        </w:rPr>
        <w:t>Общие выводы о проблемах технологического развития муниципальных библиотек, библиотек – структурных подразделений организаций культурн</w:t>
      </w:r>
      <w:proofErr w:type="gramStart"/>
      <w:r w:rsidRPr="00C90C17">
        <w:rPr>
          <w:lang w:val="ru-RU"/>
        </w:rPr>
        <w:t>о-</w:t>
      </w:r>
      <w:proofErr w:type="gramEnd"/>
      <w:r w:rsidRPr="00C90C17">
        <w:rPr>
          <w:lang w:val="ru-RU"/>
        </w:rPr>
        <w:t xml:space="preserve"> досугового типа и иных организаций, оказывающих библиотечные услуги населению, в области внедрения информационных систем в работу с пользователями и внутренние технологические</w:t>
      </w:r>
      <w:r w:rsidRPr="00C90C17">
        <w:rPr>
          <w:spacing w:val="-17"/>
          <w:lang w:val="ru-RU"/>
        </w:rPr>
        <w:t xml:space="preserve"> </w:t>
      </w:r>
      <w:r w:rsidRPr="00C90C17">
        <w:rPr>
          <w:lang w:val="ru-RU"/>
        </w:rPr>
        <w:t>процессы</w:t>
      </w:r>
    </w:p>
    <w:p w:rsidR="00804282" w:rsidRPr="00C90C17" w:rsidRDefault="00F87978">
      <w:pPr>
        <w:pStyle w:val="a3"/>
        <w:ind w:right="108" w:firstLine="707"/>
        <w:rPr>
          <w:lang w:val="ru-RU"/>
        </w:rPr>
      </w:pPr>
      <w:r w:rsidRPr="00C90C17">
        <w:rPr>
          <w:lang w:val="ru-RU"/>
        </w:rPr>
        <w:t>Темпы внедрения автоматизированных систем в деятельность общедоступных библиотек сдерживаются, в основном, из-за отсутствия финансовых средств на приобретение программного обеспечения и обучение специалистов.</w:t>
      </w:r>
    </w:p>
    <w:p w:rsidR="00804282" w:rsidRPr="00C90C17" w:rsidRDefault="00804282">
      <w:pPr>
        <w:pStyle w:val="a3"/>
        <w:ind w:left="0"/>
        <w:jc w:val="left"/>
        <w:rPr>
          <w:lang w:val="ru-RU"/>
        </w:rPr>
      </w:pPr>
    </w:p>
    <w:p w:rsidR="00804282" w:rsidRDefault="00F87978" w:rsidP="006C443D">
      <w:pPr>
        <w:pStyle w:val="Heading1"/>
        <w:numPr>
          <w:ilvl w:val="0"/>
          <w:numId w:val="22"/>
        </w:numPr>
        <w:tabs>
          <w:tab w:val="left" w:pos="1593"/>
        </w:tabs>
        <w:jc w:val="center"/>
      </w:pPr>
      <w:r>
        <w:t>ОРГАНИЗАЦИОННО-МЕТОДИЧЕСКАЯ</w:t>
      </w:r>
      <w:r>
        <w:rPr>
          <w:spacing w:val="-12"/>
        </w:rPr>
        <w:t xml:space="preserve"> </w:t>
      </w:r>
      <w:r>
        <w:t>ДЕЯТЕЛЬНОСТЬ</w:t>
      </w:r>
    </w:p>
    <w:p w:rsidR="00804282" w:rsidRDefault="00804282">
      <w:pPr>
        <w:pStyle w:val="a3"/>
        <w:ind w:left="0"/>
        <w:jc w:val="left"/>
        <w:rPr>
          <w:b/>
        </w:rPr>
      </w:pPr>
    </w:p>
    <w:p w:rsidR="00804282" w:rsidRPr="00C90C17" w:rsidRDefault="00F87978">
      <w:pPr>
        <w:pStyle w:val="a4"/>
        <w:numPr>
          <w:ilvl w:val="1"/>
          <w:numId w:val="6"/>
        </w:numPr>
        <w:tabs>
          <w:tab w:val="left" w:pos="1713"/>
        </w:tabs>
        <w:ind w:right="108" w:firstLine="708"/>
        <w:jc w:val="both"/>
        <w:rPr>
          <w:b/>
          <w:sz w:val="24"/>
          <w:lang w:val="ru-RU"/>
        </w:rPr>
      </w:pPr>
      <w:r w:rsidRPr="00C90C17">
        <w:rPr>
          <w:b/>
          <w:sz w:val="24"/>
          <w:lang w:val="ru-RU"/>
        </w:rPr>
        <w:t xml:space="preserve">Характеристика </w:t>
      </w:r>
      <w:proofErr w:type="gramStart"/>
      <w:r w:rsidRPr="00C90C17">
        <w:rPr>
          <w:b/>
          <w:sz w:val="24"/>
          <w:lang w:val="ru-RU"/>
        </w:rPr>
        <w:t>функционирования системы методического сопровождения деятельности поселенческих библиотек</w:t>
      </w:r>
      <w:proofErr w:type="gramEnd"/>
      <w:r w:rsidRPr="00C90C17">
        <w:rPr>
          <w:b/>
          <w:sz w:val="24"/>
          <w:lang w:val="ru-RU"/>
        </w:rPr>
        <w:t xml:space="preserve"> со стороны библиотек, наделенных статусом</w:t>
      </w:r>
      <w:r w:rsidRPr="00C90C17">
        <w:rPr>
          <w:b/>
          <w:spacing w:val="-9"/>
          <w:sz w:val="24"/>
          <w:lang w:val="ru-RU"/>
        </w:rPr>
        <w:t xml:space="preserve"> </w:t>
      </w:r>
      <w:r w:rsidRPr="00C90C17">
        <w:rPr>
          <w:b/>
          <w:sz w:val="24"/>
          <w:lang w:val="ru-RU"/>
        </w:rPr>
        <w:t>центральной</w:t>
      </w:r>
    </w:p>
    <w:p w:rsidR="00804282" w:rsidRPr="00C90C17" w:rsidRDefault="00F87978">
      <w:pPr>
        <w:pStyle w:val="a3"/>
        <w:ind w:right="106" w:firstLine="707"/>
        <w:rPr>
          <w:lang w:val="ru-RU"/>
        </w:rPr>
      </w:pPr>
      <w:r w:rsidRPr="00C90C17">
        <w:rPr>
          <w:lang w:val="ru-RU"/>
        </w:rPr>
        <w:t xml:space="preserve">Согласно закону Воронежской области </w:t>
      </w:r>
      <w:r w:rsidRPr="00C90C17">
        <w:rPr>
          <w:spacing w:val="-4"/>
          <w:lang w:val="ru-RU"/>
        </w:rPr>
        <w:t xml:space="preserve">«О </w:t>
      </w:r>
      <w:r w:rsidRPr="00C90C17">
        <w:rPr>
          <w:lang w:val="ru-RU"/>
        </w:rPr>
        <w:t xml:space="preserve">государственных областных библиотеках и обязательном экземпляре документов», принятому Воронежской  областной Думой 28 мая 1999 года (последняя редакция </w:t>
      </w:r>
      <w:hyperlink r:id="rId58">
        <w:r w:rsidRPr="00C90C17">
          <w:rPr>
            <w:lang w:val="ru-RU"/>
          </w:rPr>
          <w:t xml:space="preserve">от 01.06.2016 </w:t>
        </w:r>
        <w:r>
          <w:t>N</w:t>
        </w:r>
        <w:r w:rsidRPr="00C90C17">
          <w:rPr>
            <w:lang w:val="ru-RU"/>
          </w:rPr>
          <w:t xml:space="preserve"> 74-ОЗ</w:t>
        </w:r>
      </w:hyperlink>
      <w:r w:rsidRPr="00C90C17">
        <w:rPr>
          <w:lang w:val="ru-RU"/>
        </w:rPr>
        <w:t>), Воронежская областная универсальная научная библиотека имени И.С. Никитина  является региональным методическим, научно-информационным центром в области библиотечного дела для муниципальных библиотек</w:t>
      </w:r>
      <w:r w:rsidRPr="00C90C17">
        <w:rPr>
          <w:spacing w:val="-13"/>
          <w:lang w:val="ru-RU"/>
        </w:rPr>
        <w:t xml:space="preserve"> </w:t>
      </w:r>
      <w:r w:rsidRPr="00C90C17">
        <w:rPr>
          <w:lang w:val="ru-RU"/>
        </w:rPr>
        <w:t>области.</w:t>
      </w:r>
    </w:p>
    <w:p w:rsidR="00804282" w:rsidRPr="00C90C17" w:rsidRDefault="00F87978">
      <w:pPr>
        <w:pStyle w:val="a3"/>
        <w:ind w:right="110" w:firstLine="707"/>
        <w:rPr>
          <w:lang w:val="ru-RU"/>
        </w:rPr>
      </w:pPr>
      <w:r w:rsidRPr="00C90C17">
        <w:rPr>
          <w:lang w:val="ru-RU"/>
        </w:rPr>
        <w:t>На уровне муниципального образования  организационно-методическое обеспечение библиотек осуществляют центральные (межпоселенческие) библиотеки района.</w:t>
      </w:r>
    </w:p>
    <w:p w:rsidR="00804282" w:rsidRPr="00C90C17" w:rsidRDefault="00F87978">
      <w:pPr>
        <w:pStyle w:val="a3"/>
        <w:ind w:right="105" w:firstLine="707"/>
        <w:rPr>
          <w:lang w:val="ru-RU"/>
        </w:rPr>
      </w:pPr>
      <w:r w:rsidRPr="00C90C17">
        <w:rPr>
          <w:lang w:val="ru-RU"/>
        </w:rPr>
        <w:t>В центральных библиотеках (ЦБ) 18 муниципальных районов области, Борисоглебском городском округе и городском округе – г. Воронеж функционируют различные отделы (структурные подразделения), отвечающие за методическую работу в районе (методический, методико-библиографический, информационно-методический, инновационно-методический, отделы по развитию, библиотечного маркетинга).</w:t>
      </w:r>
    </w:p>
    <w:p w:rsidR="00804282" w:rsidRPr="00C90C17" w:rsidRDefault="00F87978">
      <w:pPr>
        <w:pStyle w:val="a3"/>
        <w:ind w:right="105" w:firstLine="707"/>
        <w:rPr>
          <w:lang w:val="ru-RU"/>
        </w:rPr>
      </w:pPr>
      <w:r w:rsidRPr="00C90C17">
        <w:rPr>
          <w:lang w:val="ru-RU"/>
        </w:rPr>
        <w:t xml:space="preserve">В районах области, где отсутствуют самостоятельные методические отделы, функции методического руководства библиотеками муниципального образования осуществляют штатный методист или заместитель директора (Бутурлиновский, Воробьевский, Грибановский, Павловский, Поворинский, Рамонский,  Репьевский районы), специалисты по библиотечной работе отдела по культуре администрации муниципального района (Верхнемамонский, Калачеевский), библиотекари ЦБ  (Каменский, Хохольский районы, г. Нововоронеж). В Новохоперском районе методическую деятельность осуществляет «Центр развития культуры, туризма и библиотечно-информационной       деятельности»,       в       Ольховатском       районе       </w:t>
      </w:r>
      <w:r w:rsidRPr="00C90C17">
        <w:rPr>
          <w:spacing w:val="30"/>
          <w:lang w:val="ru-RU"/>
        </w:rPr>
        <w:t xml:space="preserve"> </w:t>
      </w:r>
      <w:r w:rsidRPr="00C90C17">
        <w:rPr>
          <w:lang w:val="ru-RU"/>
        </w:rPr>
        <w:t>–</w:t>
      </w:r>
    </w:p>
    <w:p w:rsidR="00804282" w:rsidRPr="00C90C17" w:rsidRDefault="00F87978">
      <w:pPr>
        <w:pStyle w:val="a3"/>
        <w:rPr>
          <w:lang w:val="ru-RU"/>
        </w:rPr>
      </w:pPr>
      <w:r w:rsidRPr="00C90C17">
        <w:rPr>
          <w:lang w:val="ru-RU"/>
        </w:rPr>
        <w:t>«Информационно-ресурсный центр».</w:t>
      </w:r>
    </w:p>
    <w:p w:rsidR="00804282" w:rsidRPr="00C90C17" w:rsidRDefault="00F87978">
      <w:pPr>
        <w:pStyle w:val="a3"/>
        <w:ind w:right="109" w:firstLine="707"/>
        <w:rPr>
          <w:lang w:val="ru-RU"/>
        </w:rPr>
      </w:pPr>
      <w:r w:rsidRPr="00C90C17">
        <w:rPr>
          <w:lang w:val="ru-RU"/>
        </w:rPr>
        <w:t>Методическая деятельность закреплена в Уставах ЦБ; в Положениях об отделах, оказывающих методическую и консультативную помощь библиотекам; в должностных инструкциях специалистов, оказывающих эту помощь.</w:t>
      </w:r>
    </w:p>
    <w:p w:rsidR="00804282" w:rsidRPr="00C90C17" w:rsidRDefault="00804282">
      <w:pPr>
        <w:pStyle w:val="a3"/>
        <w:ind w:left="0"/>
        <w:jc w:val="left"/>
        <w:rPr>
          <w:lang w:val="ru-RU"/>
        </w:rPr>
      </w:pPr>
    </w:p>
    <w:p w:rsidR="00804282" w:rsidRPr="00C90C17" w:rsidRDefault="00F87978">
      <w:pPr>
        <w:pStyle w:val="Heading1"/>
        <w:numPr>
          <w:ilvl w:val="1"/>
          <w:numId w:val="6"/>
        </w:numPr>
        <w:tabs>
          <w:tab w:val="left" w:pos="1410"/>
        </w:tabs>
        <w:ind w:left="1410" w:hanging="540"/>
        <w:jc w:val="left"/>
        <w:rPr>
          <w:lang w:val="ru-RU"/>
        </w:rPr>
      </w:pPr>
      <w:r w:rsidRPr="00C90C17">
        <w:rPr>
          <w:lang w:val="ru-RU"/>
        </w:rPr>
        <w:t>Виды и формы методических услуг/работ, выполненных</w:t>
      </w:r>
      <w:r w:rsidRPr="00C90C17">
        <w:rPr>
          <w:spacing w:val="-14"/>
          <w:lang w:val="ru-RU"/>
        </w:rPr>
        <w:t xml:space="preserve"> </w:t>
      </w:r>
      <w:r w:rsidRPr="00C90C17">
        <w:rPr>
          <w:lang w:val="ru-RU"/>
        </w:rPr>
        <w:t>ЦБ</w:t>
      </w:r>
    </w:p>
    <w:p w:rsidR="00804282" w:rsidRPr="00C90C17" w:rsidRDefault="00F87978">
      <w:pPr>
        <w:pStyle w:val="a3"/>
        <w:ind w:right="115" w:firstLine="707"/>
        <w:rPr>
          <w:lang w:val="ru-RU"/>
        </w:rPr>
      </w:pPr>
      <w:r w:rsidRPr="00C90C17">
        <w:rPr>
          <w:lang w:val="ru-RU"/>
        </w:rPr>
        <w:t>ЦБ в своей работе используют различные формы методической помощи библиотекам района: индивидуальные и групповые консультации, обучающие мероприятия, выезды и др.</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Default="00F87978">
      <w:pPr>
        <w:spacing w:before="54"/>
        <w:ind w:right="395"/>
        <w:jc w:val="right"/>
        <w:rPr>
          <w:i/>
        </w:rPr>
      </w:pPr>
      <w:proofErr w:type="gramStart"/>
      <w:r>
        <w:rPr>
          <w:i/>
        </w:rPr>
        <w:lastRenderedPageBreak/>
        <w:t>Таблица 8.</w:t>
      </w:r>
      <w:proofErr w:type="gramEnd"/>
    </w:p>
    <w:p w:rsidR="00804282" w:rsidRDefault="00804282">
      <w:pPr>
        <w:pStyle w:val="a3"/>
        <w:spacing w:before="8"/>
        <w:ind w:left="0"/>
        <w:jc w:val="left"/>
        <w:rPr>
          <w:i/>
          <w:sz w:val="21"/>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4573"/>
        <w:gridCol w:w="2285"/>
        <w:gridCol w:w="1909"/>
      </w:tblGrid>
      <w:tr w:rsidR="00804282">
        <w:trPr>
          <w:trHeight w:hRule="exact" w:val="264"/>
        </w:trPr>
        <w:tc>
          <w:tcPr>
            <w:tcW w:w="557" w:type="dxa"/>
            <w:vMerge w:val="restart"/>
          </w:tcPr>
          <w:p w:rsidR="00804282" w:rsidRDefault="00F87978">
            <w:pPr>
              <w:pStyle w:val="TableParagraph"/>
              <w:spacing w:before="3"/>
              <w:ind w:left="103" w:right="127"/>
              <w:jc w:val="left"/>
            </w:pPr>
            <w:r>
              <w:t>№ п/п</w:t>
            </w:r>
          </w:p>
        </w:tc>
        <w:tc>
          <w:tcPr>
            <w:tcW w:w="4573" w:type="dxa"/>
            <w:vMerge w:val="restart"/>
          </w:tcPr>
          <w:p w:rsidR="00804282" w:rsidRPr="00C90C17" w:rsidRDefault="00F87978">
            <w:pPr>
              <w:pStyle w:val="TableParagraph"/>
              <w:spacing w:before="3"/>
              <w:ind w:left="314" w:right="271"/>
              <w:jc w:val="left"/>
              <w:rPr>
                <w:lang w:val="ru-RU"/>
              </w:rPr>
            </w:pPr>
            <w:r w:rsidRPr="00C90C17">
              <w:rPr>
                <w:lang w:val="ru-RU"/>
              </w:rPr>
              <w:t>Виды и формы методических услуг/работ</w:t>
            </w:r>
          </w:p>
        </w:tc>
        <w:tc>
          <w:tcPr>
            <w:tcW w:w="4193" w:type="dxa"/>
            <w:gridSpan w:val="2"/>
          </w:tcPr>
          <w:p w:rsidR="00804282" w:rsidRDefault="00F87978">
            <w:pPr>
              <w:pStyle w:val="TableParagraph"/>
              <w:spacing w:before="3"/>
              <w:ind w:left="1521" w:right="1521"/>
            </w:pPr>
            <w:r>
              <w:t>Количество</w:t>
            </w:r>
          </w:p>
        </w:tc>
      </w:tr>
      <w:tr w:rsidR="00804282">
        <w:trPr>
          <w:trHeight w:hRule="exact" w:val="264"/>
        </w:trPr>
        <w:tc>
          <w:tcPr>
            <w:tcW w:w="557" w:type="dxa"/>
            <w:vMerge/>
            <w:tcBorders>
              <w:bottom w:val="single" w:sz="4" w:space="0" w:color="000000"/>
            </w:tcBorders>
          </w:tcPr>
          <w:p w:rsidR="00804282" w:rsidRDefault="00804282"/>
        </w:tc>
        <w:tc>
          <w:tcPr>
            <w:tcW w:w="4573" w:type="dxa"/>
            <w:vMerge/>
            <w:tcBorders>
              <w:bottom w:val="single" w:sz="4" w:space="0" w:color="000000"/>
            </w:tcBorders>
          </w:tcPr>
          <w:p w:rsidR="00804282" w:rsidRDefault="00804282"/>
        </w:tc>
        <w:tc>
          <w:tcPr>
            <w:tcW w:w="2285" w:type="dxa"/>
            <w:tcBorders>
              <w:bottom w:val="single" w:sz="4" w:space="0" w:color="000000"/>
            </w:tcBorders>
          </w:tcPr>
          <w:p w:rsidR="00804282" w:rsidRDefault="00F87978">
            <w:pPr>
              <w:pStyle w:val="TableParagraph"/>
              <w:spacing w:before="1"/>
              <w:ind w:left="797" w:right="797"/>
            </w:pPr>
            <w:r>
              <w:t>2015 г.</w:t>
            </w:r>
          </w:p>
        </w:tc>
        <w:tc>
          <w:tcPr>
            <w:tcW w:w="1909" w:type="dxa"/>
            <w:tcBorders>
              <w:bottom w:val="single" w:sz="4" w:space="0" w:color="000000"/>
            </w:tcBorders>
          </w:tcPr>
          <w:p w:rsidR="00804282" w:rsidRDefault="00F87978">
            <w:pPr>
              <w:pStyle w:val="TableParagraph"/>
              <w:spacing w:before="1"/>
              <w:ind w:left="609" w:right="609"/>
            </w:pPr>
            <w:r>
              <w:t>2016 г.</w:t>
            </w:r>
          </w:p>
        </w:tc>
      </w:tr>
      <w:tr w:rsidR="00804282">
        <w:trPr>
          <w:trHeight w:hRule="exact" w:val="516"/>
        </w:trPr>
        <w:tc>
          <w:tcPr>
            <w:tcW w:w="557" w:type="dxa"/>
            <w:tcBorders>
              <w:top w:val="single" w:sz="4" w:space="0" w:color="000000"/>
            </w:tcBorders>
          </w:tcPr>
          <w:p w:rsidR="00804282" w:rsidRDefault="00F87978">
            <w:pPr>
              <w:pStyle w:val="TableParagraph"/>
              <w:spacing w:before="1"/>
            </w:pPr>
            <w:r>
              <w:t>1</w:t>
            </w:r>
          </w:p>
        </w:tc>
        <w:tc>
          <w:tcPr>
            <w:tcW w:w="4573" w:type="dxa"/>
            <w:tcBorders>
              <w:top w:val="single" w:sz="4" w:space="0" w:color="000000"/>
            </w:tcBorders>
          </w:tcPr>
          <w:p w:rsidR="00804282" w:rsidRPr="00C90C17" w:rsidRDefault="00F87978">
            <w:pPr>
              <w:pStyle w:val="TableParagraph"/>
              <w:spacing w:before="1"/>
              <w:ind w:left="103" w:right="1230"/>
              <w:jc w:val="left"/>
              <w:rPr>
                <w:lang w:val="ru-RU"/>
              </w:rPr>
            </w:pPr>
            <w:r w:rsidRPr="00C90C17">
              <w:rPr>
                <w:lang w:val="ru-RU"/>
              </w:rPr>
              <w:t>Консультации, в т.ч. проведенные дистанционно</w:t>
            </w:r>
          </w:p>
        </w:tc>
        <w:tc>
          <w:tcPr>
            <w:tcW w:w="2285" w:type="dxa"/>
            <w:tcBorders>
              <w:top w:val="single" w:sz="4" w:space="0" w:color="000000"/>
            </w:tcBorders>
          </w:tcPr>
          <w:p w:rsidR="00804282" w:rsidRDefault="00F87978">
            <w:pPr>
              <w:pStyle w:val="TableParagraph"/>
              <w:spacing w:before="126"/>
              <w:ind w:left="797" w:right="797"/>
            </w:pPr>
            <w:r>
              <w:t>3795</w:t>
            </w:r>
          </w:p>
        </w:tc>
        <w:tc>
          <w:tcPr>
            <w:tcW w:w="1909" w:type="dxa"/>
            <w:tcBorders>
              <w:top w:val="single" w:sz="4" w:space="0" w:color="000000"/>
            </w:tcBorders>
          </w:tcPr>
          <w:p w:rsidR="00804282" w:rsidRDefault="00F87978">
            <w:pPr>
              <w:pStyle w:val="TableParagraph"/>
              <w:spacing w:before="126"/>
              <w:ind w:left="608" w:right="609"/>
            </w:pPr>
            <w:r>
              <w:t>4755</w:t>
            </w:r>
          </w:p>
        </w:tc>
      </w:tr>
      <w:tr w:rsidR="00804282">
        <w:trPr>
          <w:trHeight w:hRule="exact" w:val="516"/>
        </w:trPr>
        <w:tc>
          <w:tcPr>
            <w:tcW w:w="557" w:type="dxa"/>
          </w:tcPr>
          <w:p w:rsidR="00804282" w:rsidRDefault="00F87978">
            <w:pPr>
              <w:pStyle w:val="TableParagraph"/>
              <w:spacing w:before="1"/>
            </w:pPr>
            <w:r>
              <w:t>2</w:t>
            </w:r>
          </w:p>
        </w:tc>
        <w:tc>
          <w:tcPr>
            <w:tcW w:w="4573" w:type="dxa"/>
          </w:tcPr>
          <w:p w:rsidR="00804282" w:rsidRPr="00C90C17" w:rsidRDefault="00F87978">
            <w:pPr>
              <w:pStyle w:val="TableParagraph"/>
              <w:spacing w:before="1"/>
              <w:ind w:left="103" w:right="271"/>
              <w:jc w:val="left"/>
              <w:rPr>
                <w:lang w:val="ru-RU"/>
              </w:rPr>
            </w:pPr>
            <w:r w:rsidRPr="00C90C17">
              <w:rPr>
                <w:lang w:val="ru-RU"/>
              </w:rPr>
              <w:t>Информационно-методические материалы в печатном и электронном виде</w:t>
            </w:r>
          </w:p>
        </w:tc>
        <w:tc>
          <w:tcPr>
            <w:tcW w:w="2285" w:type="dxa"/>
          </w:tcPr>
          <w:p w:rsidR="00804282" w:rsidRDefault="00F87978">
            <w:pPr>
              <w:pStyle w:val="TableParagraph"/>
              <w:spacing w:before="126"/>
              <w:ind w:left="795" w:right="797"/>
            </w:pPr>
            <w:r>
              <w:t>935</w:t>
            </w:r>
          </w:p>
        </w:tc>
        <w:tc>
          <w:tcPr>
            <w:tcW w:w="1909" w:type="dxa"/>
          </w:tcPr>
          <w:p w:rsidR="00804282" w:rsidRDefault="00F87978">
            <w:pPr>
              <w:pStyle w:val="TableParagraph"/>
              <w:spacing w:before="126"/>
              <w:ind w:left="608" w:right="609"/>
            </w:pPr>
            <w:r>
              <w:t>1019</w:t>
            </w:r>
          </w:p>
        </w:tc>
      </w:tr>
      <w:tr w:rsidR="00804282">
        <w:trPr>
          <w:trHeight w:hRule="exact" w:val="768"/>
        </w:trPr>
        <w:tc>
          <w:tcPr>
            <w:tcW w:w="557" w:type="dxa"/>
          </w:tcPr>
          <w:p w:rsidR="00804282" w:rsidRDefault="00F87978">
            <w:pPr>
              <w:pStyle w:val="TableParagraph"/>
              <w:spacing w:before="1"/>
            </w:pPr>
            <w:r>
              <w:t>3</w:t>
            </w:r>
          </w:p>
        </w:tc>
        <w:tc>
          <w:tcPr>
            <w:tcW w:w="4573" w:type="dxa"/>
          </w:tcPr>
          <w:p w:rsidR="00804282" w:rsidRPr="00C90C17" w:rsidRDefault="00F87978">
            <w:pPr>
              <w:pStyle w:val="TableParagraph"/>
              <w:spacing w:before="1"/>
              <w:ind w:left="103" w:right="320"/>
              <w:jc w:val="left"/>
              <w:rPr>
                <w:lang w:val="ru-RU"/>
              </w:rPr>
            </w:pPr>
            <w:r w:rsidRPr="00C90C17">
              <w:rPr>
                <w:lang w:val="ru-RU"/>
              </w:rPr>
              <w:t>Совещания, круглые столы и др. профессиональные встречи, в т.ч. в сетевом режиме</w:t>
            </w:r>
          </w:p>
        </w:tc>
        <w:tc>
          <w:tcPr>
            <w:tcW w:w="2285" w:type="dxa"/>
          </w:tcPr>
          <w:p w:rsidR="00804282" w:rsidRPr="00C90C17" w:rsidRDefault="00804282">
            <w:pPr>
              <w:pStyle w:val="TableParagraph"/>
              <w:jc w:val="left"/>
              <w:rPr>
                <w:i/>
                <w:lang w:val="ru-RU"/>
              </w:rPr>
            </w:pPr>
          </w:p>
          <w:p w:rsidR="00804282" w:rsidRDefault="00F87978">
            <w:pPr>
              <w:pStyle w:val="TableParagraph"/>
              <w:ind w:left="795" w:right="797"/>
            </w:pPr>
            <w:r>
              <w:t>208</w:t>
            </w:r>
          </w:p>
        </w:tc>
        <w:tc>
          <w:tcPr>
            <w:tcW w:w="1909" w:type="dxa"/>
          </w:tcPr>
          <w:p w:rsidR="00804282" w:rsidRDefault="00804282">
            <w:pPr>
              <w:pStyle w:val="TableParagraph"/>
              <w:jc w:val="left"/>
              <w:rPr>
                <w:i/>
              </w:rPr>
            </w:pPr>
          </w:p>
          <w:p w:rsidR="00804282" w:rsidRDefault="00F87978">
            <w:pPr>
              <w:pStyle w:val="TableParagraph"/>
              <w:ind w:left="605" w:right="609"/>
            </w:pPr>
            <w:r>
              <w:t>234</w:t>
            </w:r>
          </w:p>
        </w:tc>
      </w:tr>
      <w:tr w:rsidR="00804282">
        <w:trPr>
          <w:trHeight w:hRule="exact" w:val="516"/>
        </w:trPr>
        <w:tc>
          <w:tcPr>
            <w:tcW w:w="557" w:type="dxa"/>
          </w:tcPr>
          <w:p w:rsidR="00804282" w:rsidRDefault="00F87978">
            <w:pPr>
              <w:pStyle w:val="TableParagraph"/>
              <w:spacing w:before="1"/>
            </w:pPr>
            <w:r>
              <w:t>4</w:t>
            </w:r>
          </w:p>
        </w:tc>
        <w:tc>
          <w:tcPr>
            <w:tcW w:w="4573" w:type="dxa"/>
          </w:tcPr>
          <w:p w:rsidR="00804282" w:rsidRPr="00C90C17" w:rsidRDefault="00F87978">
            <w:pPr>
              <w:pStyle w:val="TableParagraph"/>
              <w:spacing w:before="1"/>
              <w:ind w:left="103" w:right="1442"/>
              <w:jc w:val="left"/>
              <w:rPr>
                <w:lang w:val="ru-RU"/>
              </w:rPr>
            </w:pPr>
            <w:r w:rsidRPr="00C90C17">
              <w:rPr>
                <w:lang w:val="ru-RU"/>
              </w:rPr>
              <w:t>Обучающие мероприятия, в т.ч. дистанционно</w:t>
            </w:r>
          </w:p>
        </w:tc>
        <w:tc>
          <w:tcPr>
            <w:tcW w:w="2285" w:type="dxa"/>
          </w:tcPr>
          <w:p w:rsidR="00804282" w:rsidRDefault="00F87978">
            <w:pPr>
              <w:pStyle w:val="TableParagraph"/>
              <w:spacing w:before="128"/>
              <w:ind w:left="795" w:right="797"/>
            </w:pPr>
            <w:r>
              <w:t>215</w:t>
            </w:r>
          </w:p>
        </w:tc>
        <w:tc>
          <w:tcPr>
            <w:tcW w:w="1909" w:type="dxa"/>
          </w:tcPr>
          <w:p w:rsidR="00804282" w:rsidRDefault="00F87978">
            <w:pPr>
              <w:pStyle w:val="TableParagraph"/>
              <w:spacing w:before="128"/>
              <w:ind w:left="605" w:right="609"/>
            </w:pPr>
            <w:r>
              <w:t>220</w:t>
            </w:r>
          </w:p>
        </w:tc>
      </w:tr>
      <w:tr w:rsidR="00804282">
        <w:trPr>
          <w:trHeight w:hRule="exact" w:val="516"/>
        </w:trPr>
        <w:tc>
          <w:tcPr>
            <w:tcW w:w="557" w:type="dxa"/>
          </w:tcPr>
          <w:p w:rsidR="00804282" w:rsidRDefault="00F87978">
            <w:pPr>
              <w:pStyle w:val="TableParagraph"/>
              <w:spacing w:before="1"/>
            </w:pPr>
            <w:r>
              <w:t>5</w:t>
            </w:r>
          </w:p>
        </w:tc>
        <w:tc>
          <w:tcPr>
            <w:tcW w:w="4573" w:type="dxa"/>
          </w:tcPr>
          <w:p w:rsidR="00804282" w:rsidRDefault="00F87978">
            <w:pPr>
              <w:pStyle w:val="TableParagraph"/>
              <w:spacing w:before="1"/>
              <w:ind w:left="103" w:right="271"/>
              <w:jc w:val="left"/>
            </w:pPr>
            <w:r>
              <w:t>Выезды в библиотеки</w:t>
            </w:r>
          </w:p>
        </w:tc>
        <w:tc>
          <w:tcPr>
            <w:tcW w:w="2285" w:type="dxa"/>
          </w:tcPr>
          <w:p w:rsidR="00804282" w:rsidRDefault="00F87978">
            <w:pPr>
              <w:pStyle w:val="TableParagraph"/>
              <w:spacing w:before="1"/>
              <w:ind w:left="795" w:right="797"/>
            </w:pPr>
            <w:r>
              <w:t>699</w:t>
            </w:r>
          </w:p>
        </w:tc>
        <w:tc>
          <w:tcPr>
            <w:tcW w:w="1909" w:type="dxa"/>
          </w:tcPr>
          <w:p w:rsidR="00804282" w:rsidRDefault="00F87978">
            <w:pPr>
              <w:pStyle w:val="TableParagraph"/>
              <w:spacing w:before="1"/>
              <w:ind w:left="605" w:right="609"/>
            </w:pPr>
            <w:r>
              <w:t>875</w:t>
            </w:r>
          </w:p>
        </w:tc>
      </w:tr>
      <w:tr w:rsidR="00804282">
        <w:trPr>
          <w:trHeight w:hRule="exact" w:val="516"/>
        </w:trPr>
        <w:tc>
          <w:tcPr>
            <w:tcW w:w="557" w:type="dxa"/>
          </w:tcPr>
          <w:p w:rsidR="00804282" w:rsidRDefault="00F87978">
            <w:pPr>
              <w:pStyle w:val="TableParagraph"/>
              <w:spacing w:before="1"/>
            </w:pPr>
            <w:r>
              <w:t>6</w:t>
            </w:r>
          </w:p>
        </w:tc>
        <w:tc>
          <w:tcPr>
            <w:tcW w:w="4573" w:type="dxa"/>
          </w:tcPr>
          <w:p w:rsidR="00804282" w:rsidRDefault="00F87978">
            <w:pPr>
              <w:pStyle w:val="TableParagraph"/>
              <w:spacing w:before="1"/>
              <w:ind w:left="103" w:right="271"/>
              <w:jc w:val="left"/>
            </w:pPr>
            <w:r>
              <w:t>Мониторинги</w:t>
            </w:r>
          </w:p>
        </w:tc>
        <w:tc>
          <w:tcPr>
            <w:tcW w:w="2285" w:type="dxa"/>
          </w:tcPr>
          <w:p w:rsidR="00804282" w:rsidRDefault="00F87978">
            <w:pPr>
              <w:pStyle w:val="TableParagraph"/>
              <w:spacing w:before="1"/>
              <w:ind w:left="795" w:right="797"/>
            </w:pPr>
            <w:r>
              <w:t>127</w:t>
            </w:r>
          </w:p>
        </w:tc>
        <w:tc>
          <w:tcPr>
            <w:tcW w:w="1909" w:type="dxa"/>
          </w:tcPr>
          <w:p w:rsidR="00804282" w:rsidRDefault="00F87978">
            <w:pPr>
              <w:pStyle w:val="TableParagraph"/>
              <w:spacing w:before="1"/>
              <w:ind w:left="605" w:right="609"/>
            </w:pPr>
            <w:r>
              <w:t>130</w:t>
            </w:r>
          </w:p>
        </w:tc>
      </w:tr>
    </w:tbl>
    <w:p w:rsidR="00804282" w:rsidRDefault="00804282">
      <w:pPr>
        <w:pStyle w:val="a3"/>
        <w:spacing w:before="11"/>
        <w:ind w:left="0"/>
        <w:jc w:val="left"/>
        <w:rPr>
          <w:i/>
          <w:sz w:val="17"/>
        </w:rPr>
      </w:pPr>
    </w:p>
    <w:p w:rsidR="00804282" w:rsidRPr="00C90C17" w:rsidRDefault="00F87978">
      <w:pPr>
        <w:pStyle w:val="a3"/>
        <w:spacing w:before="69"/>
        <w:ind w:right="225" w:firstLine="707"/>
        <w:rPr>
          <w:lang w:val="ru-RU"/>
        </w:rPr>
      </w:pPr>
      <w:r w:rsidRPr="00C90C17">
        <w:rPr>
          <w:lang w:val="ru-RU"/>
        </w:rPr>
        <w:t>Наиболее популярной и востребованной формой методической помощи традиционно остаётся профессиональное консультирование (индивидуальное и  групповое) специалистов библиотек по всему спектру современных библиотечных проблем. В 2016 году количество консультаций увеличилось на 25,3 % по сравнению с прошлым годом (эта форма наиболее доступна и оперативна). В отчетном году консультирование осуществлялось непосредственно при посещениях библиотеки на семинарах, совещаниях, практических занятиях, при выездах на места, а также дистанционно: по  телефону, электронной  почте, через виртуальную справочную</w:t>
      </w:r>
      <w:r w:rsidRPr="00C90C17">
        <w:rPr>
          <w:spacing w:val="-31"/>
          <w:lang w:val="ru-RU"/>
        </w:rPr>
        <w:t xml:space="preserve"> </w:t>
      </w:r>
      <w:r w:rsidRPr="00C90C17">
        <w:rPr>
          <w:lang w:val="ru-RU"/>
        </w:rPr>
        <w:t>службу.</w:t>
      </w:r>
    </w:p>
    <w:p w:rsidR="00804282" w:rsidRPr="00C90C17" w:rsidRDefault="00F87978">
      <w:pPr>
        <w:pStyle w:val="a3"/>
        <w:ind w:right="225" w:firstLine="707"/>
        <w:rPr>
          <w:lang w:val="ru-RU"/>
        </w:rPr>
      </w:pPr>
      <w:r w:rsidRPr="00C90C17">
        <w:rPr>
          <w:lang w:val="ru-RU"/>
        </w:rPr>
        <w:t>Тематика консультаций разнообразна. В 2016 году библиотекари обращались к методистам за помощью в разработке программ, акций по популяризации книги и чтения среди различных групп населения, в том числе молодежи. Консультировались по проведению различных мероприятий, организации детского и подросткового досуга в дни школьных каникул, индивидуальной работе с читателями, организации работы библиотек в Год кино, созданию любительских объединений, оформлению внутреннего пространства библиотек, внедрению инновационных форм в практику работы библиотек, оформлению отчетов, составлению планов, ведению библиотечной документации.</w:t>
      </w:r>
    </w:p>
    <w:p w:rsidR="00804282" w:rsidRPr="00C90C17" w:rsidRDefault="00F87978">
      <w:pPr>
        <w:pStyle w:val="a3"/>
        <w:ind w:right="229" w:firstLine="707"/>
        <w:rPr>
          <w:lang w:val="ru-RU"/>
        </w:rPr>
      </w:pPr>
      <w:r w:rsidRPr="00C90C17">
        <w:rPr>
          <w:lang w:val="ru-RU"/>
        </w:rPr>
        <w:t>Система консультирования работников муниципальных библиотек все время совершенствуется. Внедрение новых информационно-коммуникативных технологий положительно сказывается на качестве методической работы и на формах подачи информации сотрудникам библиотек.</w:t>
      </w:r>
    </w:p>
    <w:p w:rsidR="00804282" w:rsidRPr="00C90C17" w:rsidRDefault="00F87978">
      <w:pPr>
        <w:pStyle w:val="a3"/>
        <w:ind w:right="229" w:firstLine="707"/>
        <w:rPr>
          <w:lang w:val="ru-RU"/>
        </w:rPr>
      </w:pPr>
      <w:r w:rsidRPr="00C90C17">
        <w:rPr>
          <w:lang w:val="ru-RU"/>
        </w:rPr>
        <w:t>Центральные библиотеки муниципальных районов активно занимаются издательской деятельностью – подготовкой, изданием и распространением различных методических материалов (рекомендаций, сценарных материалов, буклетов, закладок, положений, отчетов, библиографических списков и т.д.) по актуальным вопросам и наиболее востребованным темам.</w:t>
      </w:r>
    </w:p>
    <w:p w:rsidR="00804282" w:rsidRPr="00C90C17" w:rsidRDefault="00F87978">
      <w:pPr>
        <w:pStyle w:val="a3"/>
        <w:ind w:right="225" w:firstLine="707"/>
        <w:rPr>
          <w:lang w:val="ru-RU"/>
        </w:rPr>
      </w:pPr>
      <w:r w:rsidRPr="00C90C17">
        <w:rPr>
          <w:lang w:val="ru-RU"/>
        </w:rPr>
        <w:t>В отчетном году центральными библиотеками были разработаны методические материалы по различным направлениям: продвижение книги и чтения, толерантность, ЗОЖ, к юбилею комсомола, по экологии, неделе детской книги, патриотическому воспитанию, и др.</w:t>
      </w:r>
    </w:p>
    <w:p w:rsidR="00804282" w:rsidRPr="00C90C17" w:rsidRDefault="00F87978">
      <w:pPr>
        <w:pStyle w:val="a3"/>
        <w:ind w:right="226" w:firstLine="707"/>
        <w:rPr>
          <w:lang w:val="ru-RU"/>
        </w:rPr>
      </w:pPr>
      <w:r w:rsidRPr="00C90C17">
        <w:rPr>
          <w:lang w:val="ru-RU"/>
        </w:rPr>
        <w:t>МКУК ЦБ Поворинского района в течение отчетного года были подготовлены методические рекомендации по организации и проведению инновационных мероприятий, запланированных в 2017 году: «Библиошопинг», «Книжный аукцион», «Литературный каламбур», «Книжное дефиле», «Библио-кафе», «Литературный слэм» и др.</w:t>
      </w:r>
    </w:p>
    <w:p w:rsidR="00804282" w:rsidRPr="00C90C17" w:rsidRDefault="00F87978">
      <w:pPr>
        <w:pStyle w:val="a3"/>
        <w:ind w:right="227" w:firstLine="851"/>
        <w:rPr>
          <w:lang w:val="ru-RU"/>
        </w:rPr>
      </w:pPr>
      <w:r w:rsidRPr="00C90C17">
        <w:rPr>
          <w:lang w:val="ru-RU"/>
        </w:rPr>
        <w:t>В ЦБ Семилукского и Петропавловского муниципальных районов регулярно выпускается «Панорама библиотечной жизни», где отражается работа библиотек всего района.</w:t>
      </w:r>
    </w:p>
    <w:p w:rsidR="00804282" w:rsidRPr="00C90C17" w:rsidRDefault="00804282">
      <w:pPr>
        <w:rPr>
          <w:lang w:val="ru-RU"/>
        </w:rPr>
        <w:sectPr w:rsidR="00804282" w:rsidRPr="00C90C17">
          <w:pgSz w:w="11910" w:h="16840"/>
          <w:pgMar w:top="780" w:right="620" w:bottom="1100" w:left="1600" w:header="0" w:footer="914" w:gutter="0"/>
          <w:cols w:space="720"/>
        </w:sectPr>
      </w:pPr>
    </w:p>
    <w:p w:rsidR="00804282" w:rsidRPr="00C90C17" w:rsidRDefault="00F87978">
      <w:pPr>
        <w:pStyle w:val="a3"/>
        <w:spacing w:before="52"/>
        <w:ind w:left="810" w:right="55"/>
        <w:jc w:val="left"/>
        <w:rPr>
          <w:lang w:val="ru-RU"/>
        </w:rPr>
      </w:pPr>
      <w:r w:rsidRPr="00C90C17">
        <w:rPr>
          <w:lang w:val="ru-RU"/>
        </w:rPr>
        <w:lastRenderedPageBreak/>
        <w:t xml:space="preserve">Методическим   отделом   ЦБ   Бобровского   района   ежеквартально  </w:t>
      </w:r>
      <w:r w:rsidRPr="00C90C17">
        <w:rPr>
          <w:spacing w:val="50"/>
          <w:lang w:val="ru-RU"/>
        </w:rPr>
        <w:t xml:space="preserve"> </w:t>
      </w:r>
      <w:r w:rsidRPr="00C90C17">
        <w:rPr>
          <w:lang w:val="ru-RU"/>
        </w:rPr>
        <w:t>выпускается</w:t>
      </w:r>
    </w:p>
    <w:p w:rsidR="00804282" w:rsidRPr="00C90C17" w:rsidRDefault="00F87978">
      <w:pPr>
        <w:pStyle w:val="a3"/>
        <w:ind w:right="106"/>
        <w:rPr>
          <w:lang w:val="ru-RU"/>
        </w:rPr>
      </w:pPr>
      <w:r w:rsidRPr="00C90C17">
        <w:rPr>
          <w:lang w:val="ru-RU"/>
        </w:rPr>
        <w:t>«Библиовестник» – методическое пособие для специалистов библиотечного дела. Пособие содержит официальную информацию, законы, указы, распоряжения и постановления о библиотечном деле,  опыт работы библиотек района, сценарный материал.</w:t>
      </w:r>
    </w:p>
    <w:p w:rsidR="00804282" w:rsidRPr="00C90C17" w:rsidRDefault="00F87978">
      <w:pPr>
        <w:pStyle w:val="a3"/>
        <w:ind w:right="108" w:firstLine="566"/>
        <w:rPr>
          <w:lang w:val="ru-RU"/>
        </w:rPr>
      </w:pPr>
      <w:r w:rsidRPr="00C90C17">
        <w:rPr>
          <w:lang w:val="ru-RU"/>
        </w:rPr>
        <w:t xml:space="preserve">В   ноябре   2016   года   в   Воронежской    областной    юношеской    библиотеке   им. В.М. Кубанева при поддержке департамента культуры Воронежской области состоялась Межрегиональная конференция «Библиотечное краеведение для молодежи: опыт и перспективы». В работе конференции приняли участие более 50 представителей библиотечного сообщества Тамбова, Рязани, Костромы, Воронежа и Воронежской области. Различные аспекты своей работы с молодыми пользователями ярко и интересно раскрыли в своих выступлениях специалисты муниципальных библиотек Бобровского, Бутурлиновского, Лискинского, Новоусманского, Острогожского, Павловского, Подгоренского,   Семилукского   районов   Воронежской   области,   городского   округа   </w:t>
      </w:r>
      <w:proofErr w:type="gramStart"/>
      <w:r w:rsidRPr="00C90C17">
        <w:rPr>
          <w:lang w:val="ru-RU"/>
        </w:rPr>
        <w:t>г</w:t>
      </w:r>
      <w:proofErr w:type="gramEnd"/>
      <w:r w:rsidRPr="00C90C17">
        <w:rPr>
          <w:lang w:val="ru-RU"/>
        </w:rPr>
        <w:t>. Воронеж. В ходе конференции специалисты обменялись своим опытом и идеями, получили новую информацию о достижениях</w:t>
      </w:r>
      <w:r w:rsidRPr="00C90C17">
        <w:rPr>
          <w:spacing w:val="-20"/>
          <w:lang w:val="ru-RU"/>
        </w:rPr>
        <w:t xml:space="preserve"> </w:t>
      </w:r>
      <w:r w:rsidRPr="00C90C17">
        <w:rPr>
          <w:lang w:val="ru-RU"/>
        </w:rPr>
        <w:t>коллег.</w:t>
      </w:r>
    </w:p>
    <w:p w:rsidR="00804282" w:rsidRPr="00C90C17" w:rsidRDefault="00F87978">
      <w:pPr>
        <w:pStyle w:val="a3"/>
        <w:ind w:right="108" w:firstLine="707"/>
        <w:rPr>
          <w:lang w:val="ru-RU"/>
        </w:rPr>
      </w:pPr>
      <w:r w:rsidRPr="00C90C17">
        <w:rPr>
          <w:lang w:val="ru-RU"/>
        </w:rPr>
        <w:t>В апреле 2016 г. в г. Воронеже при поддержке департамента  культуры Воронежской области состоялась Х (юбилейная) Межрегиональная научно-практическая конференция «Детская книга и современное общество». Основное тематическое направление этого года – «Детские библиотеки: новые возможности в новом мире». В работе научно-практической конференции приняли участие специалисты библиотек различных регионов России (Мурманск, Липецк, Воронеж), представители высшей школы, научные сотрудники музеев. Были проведены видео-мосты с библиотеками Ярославля,</w:t>
      </w:r>
      <w:r w:rsidRPr="00C90C17">
        <w:rPr>
          <w:spacing w:val="33"/>
          <w:lang w:val="ru-RU"/>
        </w:rPr>
        <w:t xml:space="preserve"> </w:t>
      </w:r>
      <w:r w:rsidRPr="00C90C17">
        <w:rPr>
          <w:lang w:val="ru-RU"/>
        </w:rPr>
        <w:t>Тамбова</w:t>
      </w:r>
      <w:r w:rsidRPr="00C90C17">
        <w:rPr>
          <w:spacing w:val="34"/>
          <w:lang w:val="ru-RU"/>
        </w:rPr>
        <w:t xml:space="preserve"> </w:t>
      </w:r>
      <w:r w:rsidRPr="00C90C17">
        <w:rPr>
          <w:lang w:val="ru-RU"/>
        </w:rPr>
        <w:t>и</w:t>
      </w:r>
      <w:r w:rsidRPr="00C90C17">
        <w:rPr>
          <w:spacing w:val="37"/>
          <w:lang w:val="ru-RU"/>
        </w:rPr>
        <w:t xml:space="preserve"> </w:t>
      </w:r>
      <w:r w:rsidRPr="00C90C17">
        <w:rPr>
          <w:lang w:val="ru-RU"/>
        </w:rPr>
        <w:t>Самары.</w:t>
      </w:r>
      <w:r w:rsidRPr="00C90C17">
        <w:rPr>
          <w:spacing w:val="35"/>
          <w:lang w:val="ru-RU"/>
        </w:rPr>
        <w:t xml:space="preserve"> </w:t>
      </w:r>
      <w:r w:rsidRPr="00C90C17">
        <w:rPr>
          <w:lang w:val="ru-RU"/>
        </w:rPr>
        <w:t>В</w:t>
      </w:r>
      <w:r w:rsidRPr="00C90C17">
        <w:rPr>
          <w:spacing w:val="34"/>
          <w:lang w:val="ru-RU"/>
        </w:rPr>
        <w:t xml:space="preserve"> </w:t>
      </w:r>
      <w:r w:rsidRPr="00C90C17">
        <w:rPr>
          <w:lang w:val="ru-RU"/>
        </w:rPr>
        <w:t>рамках</w:t>
      </w:r>
      <w:r w:rsidRPr="00C90C17">
        <w:rPr>
          <w:spacing w:val="35"/>
          <w:lang w:val="ru-RU"/>
        </w:rPr>
        <w:t xml:space="preserve"> </w:t>
      </w:r>
      <w:r w:rsidRPr="00C90C17">
        <w:rPr>
          <w:lang w:val="ru-RU"/>
        </w:rPr>
        <w:t>конференции</w:t>
      </w:r>
      <w:r w:rsidRPr="00C90C17">
        <w:rPr>
          <w:spacing w:val="34"/>
          <w:lang w:val="ru-RU"/>
        </w:rPr>
        <w:t xml:space="preserve"> </w:t>
      </w:r>
      <w:r w:rsidRPr="00C90C17">
        <w:rPr>
          <w:lang w:val="ru-RU"/>
        </w:rPr>
        <w:t>состоялся</w:t>
      </w:r>
      <w:r w:rsidRPr="00C90C17">
        <w:rPr>
          <w:spacing w:val="33"/>
          <w:lang w:val="ru-RU"/>
        </w:rPr>
        <w:t xml:space="preserve"> </w:t>
      </w:r>
      <w:r w:rsidRPr="00C90C17">
        <w:rPr>
          <w:lang w:val="ru-RU"/>
        </w:rPr>
        <w:t>круглый</w:t>
      </w:r>
      <w:r w:rsidRPr="00C90C17">
        <w:rPr>
          <w:spacing w:val="34"/>
          <w:lang w:val="ru-RU"/>
        </w:rPr>
        <w:t xml:space="preserve"> </w:t>
      </w:r>
      <w:r w:rsidRPr="00C90C17">
        <w:rPr>
          <w:lang w:val="ru-RU"/>
        </w:rPr>
        <w:t>стол</w:t>
      </w:r>
      <w:r w:rsidRPr="00C90C17">
        <w:rPr>
          <w:spacing w:val="36"/>
          <w:lang w:val="ru-RU"/>
        </w:rPr>
        <w:t xml:space="preserve"> </w:t>
      </w:r>
      <w:r w:rsidRPr="00C90C17">
        <w:rPr>
          <w:lang w:val="ru-RU"/>
        </w:rPr>
        <w:t>на</w:t>
      </w:r>
      <w:r w:rsidRPr="00C90C17">
        <w:rPr>
          <w:spacing w:val="32"/>
          <w:lang w:val="ru-RU"/>
        </w:rPr>
        <w:t xml:space="preserve"> </w:t>
      </w:r>
      <w:r w:rsidRPr="00C90C17">
        <w:rPr>
          <w:lang w:val="ru-RU"/>
        </w:rPr>
        <w:t>тему</w:t>
      </w:r>
    </w:p>
    <w:p w:rsidR="00804282" w:rsidRPr="00C90C17" w:rsidRDefault="00F87978" w:rsidP="00DF353B">
      <w:pPr>
        <w:pStyle w:val="a3"/>
        <w:ind w:right="107"/>
        <w:rPr>
          <w:lang w:val="ru-RU"/>
        </w:rPr>
      </w:pPr>
      <w:r w:rsidRPr="00C90C17">
        <w:rPr>
          <w:lang w:val="ru-RU"/>
        </w:rPr>
        <w:t xml:space="preserve">«Новые возможности продвижения книги и чтения в современных условиях», в котором приняла участие заведующая ЦГДБ им. С.Я. Маршака. Большое внимание участники конференции уделили обсуждению современных форм работы с детьми и подростками, возможностям </w:t>
      </w:r>
      <w:proofErr w:type="gramStart"/>
      <w:r w:rsidRPr="00C90C17">
        <w:rPr>
          <w:lang w:val="ru-RU"/>
        </w:rPr>
        <w:t>интернет-пространства</w:t>
      </w:r>
      <w:proofErr w:type="gramEnd"/>
      <w:r w:rsidRPr="00C90C17">
        <w:rPr>
          <w:lang w:val="ru-RU"/>
        </w:rPr>
        <w:t xml:space="preserve"> в процессе продвижения услуг библиотеки. С докладом «Современные подходы к продвижению книги: из опыта работы </w:t>
      </w:r>
      <w:r w:rsidRPr="00033A26">
        <w:rPr>
          <w:lang w:val="ru-RU"/>
        </w:rPr>
        <w:t>Новоусманской детской библиотеки им. А.С. Пушкина» выступила заведующая Новоусманской</w:t>
      </w:r>
      <w:r w:rsidRPr="00C90C17">
        <w:rPr>
          <w:lang w:val="ru-RU"/>
        </w:rPr>
        <w:t xml:space="preserve"> детской библ</w:t>
      </w:r>
      <w:r w:rsidRPr="008474B3">
        <w:rPr>
          <w:lang w:val="ru-RU"/>
        </w:rPr>
        <w:t>иотек</w:t>
      </w:r>
      <w:r w:rsidR="00C233EE" w:rsidRPr="008474B3">
        <w:rPr>
          <w:lang w:val="ru-RU"/>
        </w:rPr>
        <w:t>ой</w:t>
      </w:r>
      <w:r w:rsidRPr="00C90C17">
        <w:rPr>
          <w:lang w:val="ru-RU"/>
        </w:rPr>
        <w:t xml:space="preserve"> им. А.С. Пушкина. Заведующая МБО ЦБС г. Воронежа выступила с </w:t>
      </w:r>
      <w:r w:rsidRPr="008474B3">
        <w:rPr>
          <w:lang w:val="ru-RU"/>
        </w:rPr>
        <w:t>докладом</w:t>
      </w:r>
      <w:r w:rsidR="00DF353B" w:rsidRPr="008474B3">
        <w:rPr>
          <w:lang w:val="ru-RU"/>
        </w:rPr>
        <w:t xml:space="preserve"> </w:t>
      </w:r>
      <w:r w:rsidRPr="008474B3">
        <w:rPr>
          <w:lang w:val="ru-RU"/>
        </w:rPr>
        <w:t>«Основные направления обслуживания детей в библиотеках МБУК «ЦБС» г.</w:t>
      </w:r>
      <w:r w:rsidRPr="00C90C17">
        <w:rPr>
          <w:lang w:val="ru-RU"/>
        </w:rPr>
        <w:t xml:space="preserve"> Воронежа»,  в котором представила опыт работы библиотек по организации библиотечного обслуживания</w:t>
      </w:r>
      <w:r w:rsidRPr="00C90C17">
        <w:rPr>
          <w:spacing w:val="-7"/>
          <w:lang w:val="ru-RU"/>
        </w:rPr>
        <w:t xml:space="preserve"> </w:t>
      </w:r>
      <w:r w:rsidRPr="00C90C17">
        <w:rPr>
          <w:lang w:val="ru-RU"/>
        </w:rPr>
        <w:t>детей.</w:t>
      </w:r>
    </w:p>
    <w:p w:rsidR="00804282" w:rsidRPr="00C90C17" w:rsidRDefault="00F87978">
      <w:pPr>
        <w:pStyle w:val="a3"/>
        <w:ind w:right="107" w:firstLine="719"/>
        <w:rPr>
          <w:lang w:val="ru-RU"/>
        </w:rPr>
      </w:pPr>
      <w:proofErr w:type="gramStart"/>
      <w:r w:rsidRPr="00C90C17">
        <w:rPr>
          <w:lang w:val="ru-RU"/>
        </w:rPr>
        <w:t>Главный библиотекарь библиотеки № 37 им. В.А. Добрякова ЦБС г. Воронежа приняла участие во Всероссийском научно-методическом форуме «Непрерывное гуманитарное образование в России и проблемы сохранения национальной и культурной идентичности» с докладом «Роль массовой работы детских библиотек в формировании личности  ребёнка  (на  прим</w:t>
      </w:r>
      <w:r w:rsidRPr="00F30F02">
        <w:rPr>
          <w:lang w:val="ru-RU"/>
        </w:rPr>
        <w:t>ер</w:t>
      </w:r>
      <w:r w:rsidR="00071EE9" w:rsidRPr="00F30F02">
        <w:rPr>
          <w:lang w:val="ru-RU"/>
        </w:rPr>
        <w:t>е</w:t>
      </w:r>
      <w:r w:rsidRPr="00C90C17">
        <w:rPr>
          <w:lang w:val="ru-RU"/>
        </w:rPr>
        <w:t xml:space="preserve"> работы  библиотеки  №  37  им.  В.А.  Добрякова   МБУК</w:t>
      </w:r>
      <w:proofErr w:type="gramEnd"/>
    </w:p>
    <w:p w:rsidR="00804282" w:rsidRPr="00C90C17" w:rsidRDefault="00F87978">
      <w:pPr>
        <w:pStyle w:val="a3"/>
        <w:ind w:right="110"/>
        <w:rPr>
          <w:lang w:val="ru-RU"/>
        </w:rPr>
      </w:pPr>
      <w:proofErr w:type="gramStart"/>
      <w:r w:rsidRPr="00C90C17">
        <w:rPr>
          <w:lang w:val="ru-RU"/>
        </w:rPr>
        <w:t>«Централизованная библиотечная система» г. Воронежа).</w:t>
      </w:r>
      <w:proofErr w:type="gramEnd"/>
      <w:r w:rsidRPr="00C90C17">
        <w:rPr>
          <w:lang w:val="ru-RU"/>
        </w:rPr>
        <w:t xml:space="preserve"> Инициаторами форума выступили Общероссийская общественная организация «Ассоциация преподавателей русского языка и литературы высшей школы», Воронежский Государственный университет и Воронежский государственный педагогический университет.</w:t>
      </w:r>
    </w:p>
    <w:p w:rsidR="00804282" w:rsidRPr="00C90C17" w:rsidRDefault="00F87978">
      <w:pPr>
        <w:pStyle w:val="a3"/>
        <w:ind w:right="112" w:firstLine="719"/>
        <w:rPr>
          <w:lang w:val="ru-RU"/>
        </w:rPr>
      </w:pPr>
      <w:r w:rsidRPr="00F30F02">
        <w:rPr>
          <w:lang w:val="ru-RU"/>
        </w:rPr>
        <w:t>Сотрудники ЦГБ им.</w:t>
      </w:r>
      <w:r w:rsidR="00A94C81" w:rsidRPr="00F30F02">
        <w:rPr>
          <w:lang w:val="ru-RU"/>
        </w:rPr>
        <w:t xml:space="preserve"> </w:t>
      </w:r>
      <w:r w:rsidRPr="00F30F02">
        <w:rPr>
          <w:lang w:val="ru-RU"/>
        </w:rPr>
        <w:t>А.</w:t>
      </w:r>
      <w:r w:rsidR="00A94C81" w:rsidRPr="00F30F02">
        <w:rPr>
          <w:lang w:val="ru-RU"/>
        </w:rPr>
        <w:t xml:space="preserve"> </w:t>
      </w:r>
      <w:r w:rsidRPr="00F30F02">
        <w:rPr>
          <w:lang w:val="ru-RU"/>
        </w:rPr>
        <w:t>Платонова приняли</w:t>
      </w:r>
      <w:r w:rsidRPr="00C90C17">
        <w:rPr>
          <w:lang w:val="ru-RU"/>
        </w:rPr>
        <w:t xml:space="preserve"> участие в программе повышения квалификации «Современная практика российских и зарубежных библиотек». Поездка состоялась в результате участия МБУК «ЦБС» г. Воронежа в проекте Министерства культуры РФ «ЛитРес: Иностранка», под управлением Всероссийской государственной библиотеки иностранной литературы имени М.И. Рудомино.</w:t>
      </w:r>
    </w:p>
    <w:p w:rsidR="00804282" w:rsidRPr="00C02DD3" w:rsidRDefault="00F87978">
      <w:pPr>
        <w:pStyle w:val="a3"/>
        <w:ind w:right="111" w:firstLine="719"/>
        <w:rPr>
          <w:lang w:val="ru-RU"/>
        </w:rPr>
      </w:pPr>
      <w:r w:rsidRPr="00C90C17">
        <w:rPr>
          <w:lang w:val="ru-RU"/>
        </w:rPr>
        <w:t xml:space="preserve">Наиболее эффективными методами методической работы являются комплексные выезды специалистов в муниципальные библиотеки, когда оказывается практическая помощь по различным аспектам библиотечной деятельности, даются рекомендации и </w:t>
      </w:r>
      <w:r w:rsidRPr="00C02DD3">
        <w:rPr>
          <w:lang w:val="ru-RU"/>
        </w:rPr>
        <w:t>консультации. Изучение состояния библиотечного дела на местах позволяет глубже проанализировать работу, дать экспертную оценку и, следовательно, сделать правильный прогноз   на   дальнейшее   развитие   библиотек,   подготовить   чёткие   рекомендации   и</w:t>
      </w:r>
    </w:p>
    <w:p w:rsidR="00804282" w:rsidRPr="00C02DD3" w:rsidRDefault="00804282">
      <w:pPr>
        <w:rPr>
          <w:lang w:val="ru-RU"/>
        </w:rPr>
        <w:sectPr w:rsidR="00804282" w:rsidRPr="00C02DD3">
          <w:pgSz w:w="11910" w:h="16840"/>
          <w:pgMar w:top="780" w:right="740" w:bottom="1100" w:left="1600" w:header="0" w:footer="914" w:gutter="0"/>
          <w:cols w:space="720"/>
        </w:sectPr>
      </w:pPr>
    </w:p>
    <w:p w:rsidR="00804282" w:rsidRPr="00C90C17" w:rsidRDefault="00F87978">
      <w:pPr>
        <w:pStyle w:val="a3"/>
        <w:spacing w:before="52"/>
        <w:ind w:right="104"/>
        <w:rPr>
          <w:lang w:val="ru-RU"/>
        </w:rPr>
      </w:pPr>
      <w:r w:rsidRPr="00C02DD3">
        <w:rPr>
          <w:lang w:val="ru-RU"/>
        </w:rPr>
        <w:lastRenderedPageBreak/>
        <w:t>консультации в помощь коллегам. Однако такая практическая помощь затруднена в большинстве ЦБ муниципальных районов из</w:t>
      </w:r>
      <w:r w:rsidRPr="00C90C17">
        <w:rPr>
          <w:lang w:val="ru-RU"/>
        </w:rPr>
        <w:t>-за отсутствия собственного транспортного средства (на 01.01. 2017 г. транспортное средство имеют только 9 библиотек области из 822). Несмотря на это, специалистами ЦБ было проведено большое количество выездов с целью оказания консультативной и практической помощи по различным вопросам библиотечной деятельности.</w:t>
      </w:r>
    </w:p>
    <w:p w:rsidR="00804282" w:rsidRPr="00C90C17" w:rsidRDefault="00F87978">
      <w:pPr>
        <w:pStyle w:val="a3"/>
        <w:ind w:right="107" w:firstLine="719"/>
        <w:rPr>
          <w:lang w:val="ru-RU"/>
        </w:rPr>
      </w:pPr>
      <w:r w:rsidRPr="00C90C17">
        <w:rPr>
          <w:lang w:val="ru-RU"/>
        </w:rPr>
        <w:t xml:space="preserve">В Воробьевском районе в соответствии с планом внедрения Модельного стандарта в деятельность общедоступных библиотек за отчетный период специалистами было осуществлено 19 выездов в сельские библиотеки. В библиотеках проверялось состояние, обеспечение сохранности библиотечного фонда и работа со </w:t>
      </w:r>
      <w:proofErr w:type="gramStart"/>
      <w:r w:rsidRPr="00C90C17">
        <w:rPr>
          <w:lang w:val="ru-RU"/>
        </w:rPr>
        <w:t>справочно- библиографическим</w:t>
      </w:r>
      <w:proofErr w:type="gramEnd"/>
      <w:r w:rsidRPr="00C90C17">
        <w:rPr>
          <w:lang w:val="ru-RU"/>
        </w:rPr>
        <w:t xml:space="preserve"> аппаратом, качество оформления книжных выставок и информационных стендов, соблюдение норм противопожарной безопасности. Изучалась плановая, учетная, отчетная документация. По результатам мониторинга давались рекомендации по улучшению работы библиотек.</w:t>
      </w:r>
    </w:p>
    <w:p w:rsidR="00804282" w:rsidRPr="00C90C17" w:rsidRDefault="00F87978">
      <w:pPr>
        <w:pStyle w:val="a3"/>
        <w:ind w:right="108" w:firstLine="707"/>
        <w:rPr>
          <w:lang w:val="ru-RU"/>
        </w:rPr>
      </w:pPr>
      <w:r w:rsidRPr="00C90C17">
        <w:rPr>
          <w:lang w:val="ru-RU"/>
        </w:rPr>
        <w:t>В 2016 году в некоторых районах области выезды в библиотеки с целью оказания методической помощи и проверки библиотечной работы осуществлялись совместно со специалистами администрации района (Грибановский, Кантемировский, Рамонский, Репьевский районы).</w:t>
      </w:r>
    </w:p>
    <w:p w:rsidR="00804282" w:rsidRPr="00C90C17" w:rsidRDefault="00F87978">
      <w:pPr>
        <w:pStyle w:val="a3"/>
        <w:ind w:right="106" w:firstLine="719"/>
        <w:rPr>
          <w:lang w:val="ru-RU"/>
        </w:rPr>
      </w:pPr>
      <w:r w:rsidRPr="00C90C17">
        <w:rPr>
          <w:lang w:val="ru-RU"/>
        </w:rPr>
        <w:t xml:space="preserve">Так, по инициативе заместителя главы Грибановского муниципального района при участии начальника отдела по культуре, директора МКУК «ЦБС Грибановского городского поселения», методиста Центральной библиотеки были организованы выезды во все сельские и поселковые библиотеки с целью </w:t>
      </w:r>
      <w:r w:rsidRPr="00C02DD3">
        <w:rPr>
          <w:lang w:val="ru-RU"/>
        </w:rPr>
        <w:t xml:space="preserve">изучения </w:t>
      </w:r>
      <w:r w:rsidR="0028649E" w:rsidRPr="00C02DD3">
        <w:rPr>
          <w:lang w:val="ru-RU"/>
        </w:rPr>
        <w:t>материально-</w:t>
      </w:r>
      <w:r w:rsidRPr="00C02DD3">
        <w:rPr>
          <w:lang w:val="ru-RU"/>
        </w:rPr>
        <w:t>технической</w:t>
      </w:r>
      <w:r w:rsidRPr="00C90C17">
        <w:rPr>
          <w:lang w:val="ru-RU"/>
        </w:rPr>
        <w:t xml:space="preserve"> базы библиотек района. По итогам проверок был намечен план мероприятий по улучшению материально-технического состояния библиотек, а также даны консультации по различным вопросам библиотечной</w:t>
      </w:r>
      <w:r w:rsidRPr="00C90C17">
        <w:rPr>
          <w:spacing w:val="-9"/>
          <w:lang w:val="ru-RU"/>
        </w:rPr>
        <w:t xml:space="preserve"> </w:t>
      </w:r>
      <w:r w:rsidRPr="00C90C17">
        <w:rPr>
          <w:lang w:val="ru-RU"/>
        </w:rPr>
        <w:t>деятельности.</w:t>
      </w:r>
    </w:p>
    <w:p w:rsidR="00804282" w:rsidRPr="00C90C17" w:rsidRDefault="00F87978">
      <w:pPr>
        <w:pStyle w:val="a3"/>
        <w:ind w:right="109" w:firstLine="707"/>
        <w:rPr>
          <w:lang w:val="ru-RU"/>
        </w:rPr>
      </w:pPr>
      <w:r w:rsidRPr="00C90C17">
        <w:rPr>
          <w:lang w:val="ru-RU"/>
        </w:rPr>
        <w:t>В Репьевском районе в ходе выездных мероприятий методической группой были даны рекомендации по ведению учётной документации, оформлению внутреннего библиотечного пространства, организации выставочной деятельности, подготовке различных массовых мероприятий (День села), а менеджер отдела компьютерного обеспечения МКУ «Управления делами» администрации района на месте рассмотрел и исправил технические неполадки компьютерного оборудования.</w:t>
      </w:r>
    </w:p>
    <w:p w:rsidR="00804282" w:rsidRPr="00C90C17" w:rsidRDefault="00F87978">
      <w:pPr>
        <w:pStyle w:val="a3"/>
        <w:ind w:right="107" w:firstLine="707"/>
        <w:rPr>
          <w:lang w:val="ru-RU"/>
        </w:rPr>
      </w:pPr>
      <w:r w:rsidRPr="00C90C17">
        <w:rPr>
          <w:lang w:val="ru-RU"/>
        </w:rPr>
        <w:t xml:space="preserve">В </w:t>
      </w:r>
      <w:proofErr w:type="gramStart"/>
      <w:r w:rsidRPr="00C90C17">
        <w:rPr>
          <w:lang w:val="ru-RU"/>
        </w:rPr>
        <w:t>Кантемировском</w:t>
      </w:r>
      <w:proofErr w:type="gramEnd"/>
      <w:r w:rsidRPr="00C90C17">
        <w:rPr>
          <w:lang w:val="ru-RU"/>
        </w:rPr>
        <w:t xml:space="preserve"> и Новоусманском районах с целью изучения опыта работы и оказания методической помощи были проведены выезды в сельские филиалы муниципальных образований. </w:t>
      </w:r>
    </w:p>
    <w:p w:rsidR="00804282" w:rsidRPr="00C90C17" w:rsidRDefault="00F87978">
      <w:pPr>
        <w:pStyle w:val="a3"/>
        <w:ind w:right="113" w:firstLine="566"/>
        <w:rPr>
          <w:lang w:val="ru-RU"/>
        </w:rPr>
      </w:pPr>
      <w:r w:rsidRPr="00C90C17">
        <w:rPr>
          <w:lang w:val="ru-RU"/>
        </w:rPr>
        <w:t>В основе качественного методического обеспечения работы лежит систематическое осуществление методического мониторинга. Мониторинг позволяет изучить и проанализировать состояние библиотек, определить общие тенденции их развития.</w:t>
      </w:r>
    </w:p>
    <w:p w:rsidR="00804282" w:rsidRPr="00C90C17" w:rsidRDefault="00F87978">
      <w:pPr>
        <w:pStyle w:val="a3"/>
        <w:ind w:right="108" w:firstLine="707"/>
        <w:rPr>
          <w:lang w:val="ru-RU"/>
        </w:rPr>
      </w:pPr>
      <w:r w:rsidRPr="00C90C17">
        <w:rPr>
          <w:lang w:val="ru-RU"/>
        </w:rPr>
        <w:t>Для оценки эффективности деятельности учреждений культуры, в том числе библиотек, на территории муниципальных образований департаментом культуры Воронежской области при участии сотрудников научно-методического отдела в отчетном году был продолжен мониторинг и организованы выезды в 22 района области и 3 городских округа с целью изучения состояния материально-технической  и  ресурсной базы библиотек.</w:t>
      </w:r>
    </w:p>
    <w:p w:rsidR="00804282" w:rsidRPr="00C90C17" w:rsidRDefault="00F87978">
      <w:pPr>
        <w:pStyle w:val="a3"/>
        <w:ind w:right="107" w:firstLine="707"/>
        <w:rPr>
          <w:lang w:val="ru-RU"/>
        </w:rPr>
      </w:pPr>
      <w:r w:rsidRPr="00C90C17">
        <w:rPr>
          <w:lang w:val="ru-RU"/>
        </w:rPr>
        <w:t>По результатам мониторинга был составлен рейтинг исследуемых общедоступных библиотек региона, в котором определены четыре группы – с высоким, средним, удовлетворительным и низким уровнями развития библиотечной деятельности и подготовлены аналитические справки с рекомендациями органам местного самоуправления по устранению выявленных недостатков и оказана консультативная помощь в организации библиотечного обслуживания населения.</w:t>
      </w:r>
    </w:p>
    <w:p w:rsidR="00804282" w:rsidRPr="00C90C17" w:rsidRDefault="00804282">
      <w:pPr>
        <w:rPr>
          <w:lang w:val="ru-RU"/>
        </w:rPr>
        <w:sectPr w:rsidR="00804282" w:rsidRPr="00C90C17">
          <w:footerReference w:type="default" r:id="rId59"/>
          <w:pgSz w:w="11910" w:h="16840"/>
          <w:pgMar w:top="780" w:right="740" w:bottom="1100" w:left="1600" w:header="0" w:footer="914" w:gutter="0"/>
          <w:cols w:space="720"/>
        </w:sectPr>
      </w:pPr>
    </w:p>
    <w:p w:rsidR="00804282" w:rsidRPr="00C90C17" w:rsidRDefault="00F87978">
      <w:pPr>
        <w:pStyle w:val="a3"/>
        <w:spacing w:before="52"/>
        <w:ind w:left="810" w:right="55"/>
        <w:jc w:val="left"/>
        <w:rPr>
          <w:lang w:val="ru-RU"/>
        </w:rPr>
      </w:pPr>
      <w:r w:rsidRPr="00C90C17">
        <w:rPr>
          <w:lang w:val="ru-RU"/>
        </w:rPr>
        <w:lastRenderedPageBreak/>
        <w:t>Приказом  департамента  культуры  Воронежской  области  от  23  июня  2015  года</w:t>
      </w:r>
    </w:p>
    <w:p w:rsidR="00804282" w:rsidRPr="00C90C17" w:rsidRDefault="00F87978">
      <w:pPr>
        <w:pStyle w:val="a3"/>
        <w:ind w:right="104"/>
        <w:rPr>
          <w:lang w:val="ru-RU"/>
        </w:rPr>
      </w:pPr>
      <w:r w:rsidRPr="00C90C17">
        <w:rPr>
          <w:lang w:val="ru-RU"/>
        </w:rPr>
        <w:t>№ 544 ОД ответственным исполнителем за организацию и проведение мониторинга реализации основных положений «Модельного стандарта деятельности общедоступной библиотеки» в муниципальном образовании назначена Воронежская областная универсальная научная библиотека имени И.С. Никитина. В целях оперативного анализа ситуации и изучения условий библиотек муниципальных образований научно- методическим отделом были разработаны анкеты и таблицы «Критерии соответствия деятельности библиотеки Модельному стандарту» для осуществления мониторинга реализации основных положений «Модельного стандарта деятельности общедоступной библиотеки», подготовлено два аналитических отчета. Анализ данных мониторинга показал слабую готовность муниципальных библиотек к внедрению основных положений Модельного стандарта. Современное состояние большинства сельских библиотек не соответствуют требованиям, предложенным Модельным стандартом.</w:t>
      </w:r>
    </w:p>
    <w:p w:rsidR="00804282" w:rsidRPr="00C90C17" w:rsidRDefault="00F87978">
      <w:pPr>
        <w:pStyle w:val="a3"/>
        <w:ind w:right="112" w:firstLine="707"/>
        <w:rPr>
          <w:lang w:val="ru-RU"/>
        </w:rPr>
      </w:pPr>
      <w:r w:rsidRPr="00C90C17">
        <w:rPr>
          <w:lang w:val="ru-RU"/>
        </w:rPr>
        <w:t>В течение года все общедоступные библиотеки проводили мониторинг (годовой и полугодовой) реализации основных положений «Модельного стандарта деятельности общедоступной библиотеки» в общедоступных (публичных)  библиотеках муниципального района Воронежской области.</w:t>
      </w:r>
    </w:p>
    <w:p w:rsidR="00804282" w:rsidRPr="00C90C17" w:rsidRDefault="00F87978">
      <w:pPr>
        <w:pStyle w:val="a3"/>
        <w:ind w:right="110" w:firstLine="707"/>
        <w:rPr>
          <w:lang w:val="ru-RU"/>
        </w:rPr>
      </w:pPr>
      <w:r w:rsidRPr="00C90C17">
        <w:rPr>
          <w:lang w:val="ru-RU"/>
        </w:rPr>
        <w:t>Большое количество библиотек проводили мониторинг удовлетворенности населения качеством библиотечно-информационных услуг, мониторинг читательского спроса на литературу и периодические издания в библиотеках и др.</w:t>
      </w:r>
    </w:p>
    <w:p w:rsidR="00804282" w:rsidRPr="00C90C17" w:rsidRDefault="00804282">
      <w:pPr>
        <w:pStyle w:val="a3"/>
        <w:ind w:left="0"/>
        <w:jc w:val="left"/>
        <w:rPr>
          <w:lang w:val="ru-RU"/>
        </w:rPr>
      </w:pPr>
    </w:p>
    <w:p w:rsidR="00804282" w:rsidRPr="00C90C17" w:rsidRDefault="00F87978">
      <w:pPr>
        <w:pStyle w:val="Heading1"/>
        <w:numPr>
          <w:ilvl w:val="1"/>
          <w:numId w:val="6"/>
        </w:numPr>
        <w:tabs>
          <w:tab w:val="left" w:pos="1350"/>
        </w:tabs>
        <w:ind w:left="1350" w:hanging="540"/>
        <w:jc w:val="left"/>
        <w:rPr>
          <w:lang w:val="ru-RU"/>
        </w:rPr>
      </w:pPr>
      <w:r w:rsidRPr="00C90C17">
        <w:rPr>
          <w:lang w:val="ru-RU"/>
        </w:rPr>
        <w:t>Кадровое обеспечение методической деятельности в разрезе</w:t>
      </w:r>
      <w:r w:rsidRPr="00C90C17">
        <w:rPr>
          <w:spacing w:val="-21"/>
          <w:lang w:val="ru-RU"/>
        </w:rPr>
        <w:t xml:space="preserve"> </w:t>
      </w:r>
      <w:r w:rsidRPr="00C90C17">
        <w:rPr>
          <w:lang w:val="ru-RU"/>
        </w:rPr>
        <w:t>региона</w:t>
      </w:r>
    </w:p>
    <w:p w:rsidR="00804282" w:rsidRPr="00C90C17" w:rsidRDefault="00F87978">
      <w:pPr>
        <w:pStyle w:val="a3"/>
        <w:ind w:right="108" w:firstLine="707"/>
        <w:rPr>
          <w:lang w:val="ru-RU"/>
        </w:rPr>
      </w:pPr>
      <w:r w:rsidRPr="00C90C17">
        <w:rPr>
          <w:lang w:val="ru-RU"/>
        </w:rPr>
        <w:t>В штатном расписании ЦБ муниципальных районов области должность методиста по библиотечной работе имеется в 25 районах, в Борисоглебском городском округе и г. Воронеже. В остальных районах, где должности не предусмотрены штатным расписанием, методические функции выполняют сотрудники ЦБ.</w:t>
      </w:r>
    </w:p>
    <w:p w:rsidR="00804282" w:rsidRPr="00C90C17" w:rsidRDefault="00804282">
      <w:pPr>
        <w:pStyle w:val="a3"/>
        <w:ind w:left="0"/>
        <w:jc w:val="left"/>
        <w:rPr>
          <w:lang w:val="ru-RU"/>
        </w:rPr>
      </w:pPr>
    </w:p>
    <w:p w:rsidR="00804282" w:rsidRDefault="00F87978">
      <w:pPr>
        <w:pStyle w:val="Heading1"/>
        <w:numPr>
          <w:ilvl w:val="1"/>
          <w:numId w:val="6"/>
        </w:numPr>
        <w:tabs>
          <w:tab w:val="left" w:pos="1350"/>
        </w:tabs>
        <w:ind w:left="1350" w:hanging="540"/>
        <w:jc w:val="left"/>
      </w:pPr>
      <w:r>
        <w:t>Повышение квалификации библиотечных</w:t>
      </w:r>
      <w:r>
        <w:rPr>
          <w:spacing w:val="-17"/>
        </w:rPr>
        <w:t xml:space="preserve"> </w:t>
      </w:r>
      <w:r>
        <w:t>специалистов</w:t>
      </w:r>
    </w:p>
    <w:p w:rsidR="00804282" w:rsidRPr="00C90C17" w:rsidRDefault="00F87978">
      <w:pPr>
        <w:pStyle w:val="a3"/>
        <w:ind w:right="107" w:firstLine="707"/>
        <w:rPr>
          <w:lang w:val="ru-RU"/>
        </w:rPr>
      </w:pPr>
      <w:r w:rsidRPr="00C90C17">
        <w:rPr>
          <w:lang w:val="ru-RU"/>
        </w:rPr>
        <w:t xml:space="preserve">Эффективность работы библиотеки во многом зависит от уровня квалификации и степени профессионализма сотрудников. Поэтому научно-методический отдел уделяет особое внимание развитию профессионального уровня библиотечных специалистов в соответствии с современными требованиями и стандартами. Повышение квалификации библиотекарей должно проходить постоянно, охватывать все категории специалистов, строиться по принципу непрерывности. С этой целью в 2016 году научно-методическим отделом разработана программа </w:t>
      </w:r>
      <w:proofErr w:type="gramStart"/>
      <w:r w:rsidRPr="00C90C17">
        <w:rPr>
          <w:lang w:val="ru-RU"/>
        </w:rPr>
        <w:t>повышения квалификации библиотечных работников муниципальных библиотек Воронежской области</w:t>
      </w:r>
      <w:proofErr w:type="gramEnd"/>
      <w:r w:rsidRPr="00C90C17">
        <w:rPr>
          <w:lang w:val="ru-RU"/>
        </w:rPr>
        <w:t xml:space="preserve"> на 2017 – 2020 гг. В программе предусмотрены различные формы повышения  квалификации  библиотечных специалистов: учеба на курсах, семинары, практикумы, творческие лаборатории, свободные дискуссии, мастер-классы, лаборатории передового опыта,  «круглые    столы»,</w:t>
      </w:r>
    </w:p>
    <w:p w:rsidR="00804282" w:rsidRPr="00C90C17" w:rsidRDefault="00F87978">
      <w:pPr>
        <w:pStyle w:val="a3"/>
        <w:rPr>
          <w:lang w:val="ru-RU"/>
        </w:rPr>
      </w:pPr>
      <w:r w:rsidRPr="00C90C17">
        <w:rPr>
          <w:lang w:val="ru-RU"/>
        </w:rPr>
        <w:t>«летняя школа», конкурсы профессионального мастерства.</w:t>
      </w:r>
    </w:p>
    <w:p w:rsidR="00804282" w:rsidRPr="00C90C17" w:rsidRDefault="00F87978">
      <w:pPr>
        <w:pStyle w:val="a3"/>
        <w:ind w:right="109" w:firstLine="707"/>
        <w:rPr>
          <w:lang w:val="ru-RU"/>
        </w:rPr>
      </w:pPr>
      <w:r w:rsidRPr="00C90C17">
        <w:rPr>
          <w:lang w:val="ru-RU"/>
        </w:rPr>
        <w:t>Ежегодно научно-методический отдел принимает участие в организации и проведении совещаний руководителей муниципальных библиотек. В 2016 году совещание на тему «Муниципальные библиотеки Воронежской области: современное состояние и динамика развития» проходило в Воронежской областной универсальной научной библиотеке им. И. С. Никитина в течение двух дней. В его работе приняли участие руководители областных и муниципальных библиотек, старший инспектор отдела программного развития и государственных закупок департамента культуры Воронежской области,   ученый   секретарь   и   сотрудники   научно-методического   отдела   ВОУНБ им. И.С. Никитина.</w:t>
      </w:r>
    </w:p>
    <w:p w:rsidR="00804282" w:rsidRPr="00C90C17" w:rsidRDefault="00F87978">
      <w:pPr>
        <w:pStyle w:val="a3"/>
        <w:ind w:right="106" w:firstLine="539"/>
        <w:rPr>
          <w:lang w:val="ru-RU"/>
        </w:rPr>
      </w:pPr>
      <w:r w:rsidRPr="00C90C17">
        <w:rPr>
          <w:lang w:val="ru-RU"/>
        </w:rPr>
        <w:t>Были рассмотрены такие темы, как: основные направления и перспективы развития библиотек на современном этапе, новое законодательство в библиотечном деле, актуальные вопросы учёта и статистической отчётности, проектная деятельность как эффективный механизм привлечения новых источников финансовых сре</w:t>
      </w:r>
      <w:proofErr w:type="gramStart"/>
      <w:r w:rsidRPr="00C90C17">
        <w:rPr>
          <w:lang w:val="ru-RU"/>
        </w:rPr>
        <w:t>дств дл</w:t>
      </w:r>
      <w:proofErr w:type="gramEnd"/>
      <w:r w:rsidRPr="00C90C17">
        <w:rPr>
          <w:lang w:val="ru-RU"/>
        </w:rPr>
        <w:t>я развития</w:t>
      </w:r>
    </w:p>
    <w:p w:rsidR="00804282" w:rsidRPr="00C90C17" w:rsidRDefault="00804282">
      <w:pPr>
        <w:rPr>
          <w:lang w:val="ru-RU"/>
        </w:rPr>
        <w:sectPr w:rsidR="00804282" w:rsidRPr="00C90C17">
          <w:footerReference w:type="default" r:id="rId60"/>
          <w:pgSz w:w="11910" w:h="16840"/>
          <w:pgMar w:top="780" w:right="740" w:bottom="1100" w:left="1600" w:header="0" w:footer="914" w:gutter="0"/>
          <w:pgNumType w:start="71"/>
          <w:cols w:space="720"/>
        </w:sectPr>
      </w:pPr>
    </w:p>
    <w:p w:rsidR="00804282" w:rsidRPr="00C90C17" w:rsidRDefault="00F87978">
      <w:pPr>
        <w:pStyle w:val="a3"/>
        <w:spacing w:before="52"/>
        <w:ind w:right="105"/>
        <w:rPr>
          <w:lang w:val="ru-RU"/>
        </w:rPr>
      </w:pPr>
      <w:r w:rsidRPr="00C90C17">
        <w:rPr>
          <w:lang w:val="ru-RU"/>
        </w:rPr>
        <w:lastRenderedPageBreak/>
        <w:t>библиотек, организации и проведения работ в учреждениях культуры по обеспечению доступности и предоставлению услуг для маломобильных групп населения, библиотечное обслуживание детей и подростков: современные тенденции и возможности и др.</w:t>
      </w:r>
    </w:p>
    <w:p w:rsidR="00804282" w:rsidRPr="00C90C17" w:rsidRDefault="00F87978">
      <w:pPr>
        <w:pStyle w:val="a3"/>
        <w:ind w:right="113" w:firstLine="707"/>
        <w:rPr>
          <w:lang w:val="ru-RU"/>
        </w:rPr>
      </w:pPr>
      <w:r w:rsidRPr="00C90C17">
        <w:rPr>
          <w:lang w:val="ru-RU"/>
        </w:rPr>
        <w:t>Лучшие руководители центральных библиотек Воронежской области были награждены грамотами за успехи в профессиональной деятельности.</w:t>
      </w:r>
    </w:p>
    <w:p w:rsidR="00804282" w:rsidRPr="00C90C17" w:rsidRDefault="00F87978">
      <w:pPr>
        <w:pStyle w:val="a3"/>
        <w:ind w:right="107" w:firstLine="707"/>
        <w:rPr>
          <w:lang w:val="ru-RU"/>
        </w:rPr>
      </w:pPr>
      <w:r w:rsidRPr="00C90C17">
        <w:rPr>
          <w:lang w:val="ru-RU"/>
        </w:rPr>
        <w:t>В ноябре 2016 года сотрудники научно-методического отдела подготовили и провели зональный семинар «Программно-проектная деятельность библиотеки: современный аспект», который проходил на базе Панинской межпоселенческой центральной библиотеки. В работе семинара приняли участие около 40 библиотечных специалистов из Аннинского, Бобровского, Верхнехавского, Каширского, Новоусманского, Панинского и Эртильского муниципальных районов. Участники мероприятия получили актуальную информацию о базовых принципах и инструментах проектной деятельности, об основных фазах и этапах разработки проекта, о структуре проекта, об алгоритме составления и оформления проектной документации. Полученные теоретические знания были закреплены на практике в ходе командной работы по написанию проектов.</w:t>
      </w:r>
    </w:p>
    <w:p w:rsidR="00804282" w:rsidRPr="00C90C17" w:rsidRDefault="00F87978">
      <w:pPr>
        <w:pStyle w:val="a3"/>
        <w:ind w:right="106" w:firstLine="707"/>
        <w:rPr>
          <w:lang w:val="ru-RU"/>
        </w:rPr>
      </w:pPr>
      <w:r w:rsidRPr="00C90C17">
        <w:rPr>
          <w:lang w:val="ru-RU"/>
        </w:rPr>
        <w:t xml:space="preserve">Главный библиотекарь научно-методического отдела приняла участие в </w:t>
      </w:r>
      <w:r>
        <w:t>X</w:t>
      </w:r>
      <w:r w:rsidRPr="00C90C17">
        <w:rPr>
          <w:lang w:val="ru-RU"/>
        </w:rPr>
        <w:t xml:space="preserve"> Липецких библиотечных чтениях «Публичные библиотеки: ключевые проблемы и практика инноваций», где выступила с докладом «Библиотека в контакте с современной медиакультурой: возможности, преимущества, перспективы». В ходе своего выступления она представила свой проект «Творческая кинолаборатория «</w:t>
      </w:r>
      <w:proofErr w:type="gramStart"/>
      <w:r>
        <w:t>ART</w:t>
      </w:r>
      <w:proofErr w:type="gramEnd"/>
      <w:r w:rsidRPr="00C90C17">
        <w:rPr>
          <w:lang w:val="ru-RU"/>
        </w:rPr>
        <w:t>ель», который стал победителем открытого конкурса «Новая роль библиотек в образовании» и получил грантовую поддержку Благотворительного фонда культурных инициатив Михаила Прохорова.</w:t>
      </w:r>
    </w:p>
    <w:p w:rsidR="00804282" w:rsidRPr="00C90C17" w:rsidRDefault="00F87978">
      <w:pPr>
        <w:pStyle w:val="a3"/>
        <w:ind w:right="112" w:firstLine="707"/>
        <w:rPr>
          <w:lang w:val="ru-RU"/>
        </w:rPr>
      </w:pPr>
      <w:proofErr w:type="gramStart"/>
      <w:r w:rsidRPr="00C90C17">
        <w:rPr>
          <w:lang w:val="ru-RU"/>
        </w:rPr>
        <w:t>В декабре 2016 г. в г. Салехарде Ямало-Ненецкого автономного округа Ваганова О.К. провела семинар-тренинг по социальному проектированию «Реализация проекта в библиотеке от А до Я», в котором приняли участие около 40 человек.</w:t>
      </w:r>
      <w:proofErr w:type="gramEnd"/>
    </w:p>
    <w:p w:rsidR="00804282" w:rsidRPr="00C90C17" w:rsidRDefault="00F87978">
      <w:pPr>
        <w:pStyle w:val="a3"/>
        <w:ind w:right="108" w:firstLine="707"/>
        <w:rPr>
          <w:lang w:val="ru-RU"/>
        </w:rPr>
      </w:pPr>
      <w:r w:rsidRPr="00C90C17">
        <w:rPr>
          <w:lang w:val="ru-RU"/>
        </w:rPr>
        <w:t>Впервые в 2016 году сотрудники научно-методического отдела применили в своей работе такую форму профессионального развития библиотечных кадров как Летняя школа. Три дня (с 13 по 15 июня) на базе МКУК «Репьёвская межпоселенческая библиотека» специалисты научно-методического отдела проводили занятия «Летней школы сельских</w:t>
      </w:r>
      <w:r w:rsidRPr="00C90C17">
        <w:rPr>
          <w:spacing w:val="-12"/>
          <w:lang w:val="ru-RU"/>
        </w:rPr>
        <w:t xml:space="preserve"> </w:t>
      </w:r>
      <w:r w:rsidRPr="00C90C17">
        <w:rPr>
          <w:lang w:val="ru-RU"/>
        </w:rPr>
        <w:t>библиотекарей».</w:t>
      </w:r>
    </w:p>
    <w:p w:rsidR="00804282" w:rsidRPr="00C90C17" w:rsidRDefault="00F87978">
      <w:pPr>
        <w:pStyle w:val="a3"/>
        <w:ind w:right="108" w:firstLine="707"/>
        <w:rPr>
          <w:lang w:val="ru-RU"/>
        </w:rPr>
      </w:pPr>
      <w:r w:rsidRPr="00C90C17">
        <w:rPr>
          <w:lang w:val="ru-RU"/>
        </w:rPr>
        <w:t>Программа «Летней школы» была разработана с учетом пожеланий и запросов специалистов Репьёвской межпоселенческой библиотеки. Были рассмотрены такие вопросы, как: «Новое в библиотечном законодательстве», «Статистический учёт как показатель эффективности услуг библиотеки», «Информационно-библиографическое и справочное обслуживание пользователей», «Использование МБА и ЭДД в работе библиотек», «Проектная деятельность как фактор развития библиотеки», «Новые тенденции в выставочной деятельности библиотек». На занятиях использовались различные формы и методы работы: круглый стол, семинар-практикум, лекции, электронные презентации, деловые игры, анкетирование.</w:t>
      </w:r>
    </w:p>
    <w:p w:rsidR="00804282" w:rsidRPr="00C90C17" w:rsidRDefault="00F87978">
      <w:pPr>
        <w:pStyle w:val="a3"/>
        <w:ind w:right="109" w:firstLine="707"/>
        <w:rPr>
          <w:lang w:val="ru-RU"/>
        </w:rPr>
      </w:pPr>
      <w:r w:rsidRPr="00C90C17">
        <w:rPr>
          <w:lang w:val="ru-RU"/>
        </w:rPr>
        <w:t>Повышение квалификации – это постоянный планомерный процесс, целью  которого является существенное улучшение деятельности библиотеки и качества обслуживания пользователей. Для этого используются разнообразные формы: курсы, семинары, тренинги, практикумы, мастер-классы, различные Школы</w:t>
      </w:r>
      <w:r w:rsidRPr="00C90C17">
        <w:rPr>
          <w:spacing w:val="-20"/>
          <w:lang w:val="ru-RU"/>
        </w:rPr>
        <w:t xml:space="preserve"> </w:t>
      </w:r>
      <w:r w:rsidRPr="00C90C17">
        <w:rPr>
          <w:lang w:val="ru-RU"/>
        </w:rPr>
        <w:t>библиотекарей.</w:t>
      </w:r>
    </w:p>
    <w:p w:rsidR="00804282" w:rsidRPr="00C90C17" w:rsidRDefault="00F87978">
      <w:pPr>
        <w:pStyle w:val="a3"/>
        <w:ind w:right="104" w:firstLine="707"/>
        <w:rPr>
          <w:lang w:val="ru-RU"/>
        </w:rPr>
      </w:pPr>
      <w:r w:rsidRPr="00C90C17">
        <w:rPr>
          <w:lang w:val="ru-RU"/>
        </w:rPr>
        <w:t xml:space="preserve">Для вновь принятых на работу сотрудников, не имеющих специального образования, и тех, у кого стаж работы менее 3-х лет, проводились занятия по специально разработанной программе в Школе начинающего библиотекаря. Программы обучения включали лекции, практикумы и стажировки на базе центральных (межпоселенческих) библиотек. Так, тема одного из занятий школы библиотекаря в ЦГБ им. В. Кина </w:t>
      </w:r>
      <w:r w:rsidR="002200F8" w:rsidRPr="003729B1">
        <w:rPr>
          <w:lang w:val="ru-RU"/>
        </w:rPr>
        <w:t>(Борисоглебский городской округ)</w:t>
      </w:r>
      <w:r w:rsidR="002200F8">
        <w:rPr>
          <w:lang w:val="ru-RU"/>
        </w:rPr>
        <w:t xml:space="preserve"> </w:t>
      </w:r>
      <w:r w:rsidRPr="00C90C17">
        <w:rPr>
          <w:lang w:val="ru-RU"/>
        </w:rPr>
        <w:t>была посвяще</w:t>
      </w:r>
      <w:r w:rsidR="006557B4">
        <w:rPr>
          <w:lang w:val="ru-RU"/>
        </w:rPr>
        <w:t xml:space="preserve">на библиографическому описанию и называлась </w:t>
      </w:r>
      <w:r w:rsidRPr="00C90C17">
        <w:rPr>
          <w:lang w:val="ru-RU"/>
        </w:rPr>
        <w:t>«Библиографическое описание документа. ГОСТ 7.1-2003».</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9" w:firstLine="719"/>
        <w:rPr>
          <w:lang w:val="ru-RU"/>
        </w:rPr>
      </w:pPr>
      <w:r w:rsidRPr="00C90C17">
        <w:rPr>
          <w:lang w:val="ru-RU"/>
        </w:rPr>
        <w:lastRenderedPageBreak/>
        <w:t>В 2016 году Школа начинающего библиотекаря в ЦБС г. Воронежа была преобразована в Школу профессионального мастерства, направленную на укрепление и развитие профессионального взаимодействия сотрудников ЦБС г. Воронежа с целью дальнейшего объединения усилий в организации культурно-образовательной и досуговой деятельности для местного сообщества. Профессиональные встречи запланированы  на базе различных библиотек системы в разных районах города. Занятия построены в формате мастер-классов. Цикл предполагает проведение порядка 9 основных занятий и возможных дополнительных; ряд занятий предполагает деление на подгруппы, преимущественно с целью апробации отдельных профессиональных процессов.</w:t>
      </w:r>
    </w:p>
    <w:p w:rsidR="00804282" w:rsidRPr="00C90C17" w:rsidRDefault="00F87978">
      <w:pPr>
        <w:pStyle w:val="a3"/>
        <w:ind w:right="107" w:firstLine="707"/>
        <w:rPr>
          <w:lang w:val="ru-RU"/>
        </w:rPr>
      </w:pPr>
      <w:r w:rsidRPr="00C90C17">
        <w:rPr>
          <w:lang w:val="ru-RU"/>
        </w:rPr>
        <w:t>Для работы с начинающими кадрами в центральной библиотеке Бобровского района организован и действует «Библиотечный лицей», работа которого заключается не только в чтении лекций, но и в регулярном проведении практических занятий, обзоров профессиональной прессы. Программа занятий постоянно дополняется и корректируется, в нее вносятся новые актуальные темы и вопросы, способствующие повышению профессионального</w:t>
      </w:r>
      <w:r w:rsidRPr="00C90C17">
        <w:rPr>
          <w:spacing w:val="-9"/>
          <w:lang w:val="ru-RU"/>
        </w:rPr>
        <w:t xml:space="preserve"> </w:t>
      </w:r>
      <w:r w:rsidRPr="00C90C17">
        <w:rPr>
          <w:lang w:val="ru-RU"/>
        </w:rPr>
        <w:t>уровня.</w:t>
      </w:r>
    </w:p>
    <w:p w:rsidR="00804282" w:rsidRPr="00C90C17" w:rsidRDefault="00F87978">
      <w:pPr>
        <w:pStyle w:val="a3"/>
        <w:ind w:right="106" w:firstLine="707"/>
        <w:rPr>
          <w:lang w:val="ru-RU"/>
        </w:rPr>
      </w:pPr>
      <w:proofErr w:type="gramStart"/>
      <w:r w:rsidRPr="00C90C17">
        <w:rPr>
          <w:lang w:val="ru-RU"/>
        </w:rPr>
        <w:t>На базе ЦБ Рамонского района проводится обучение в «Школе молодого библиотекаря» (для вновь принятых на работу), а также занятия в «Школе сельского библиотекаря» – «Библионедельки» (организация работы с каталогами и картотеками в сельских библиотеках), выезды в сельские библиотеки-филиалы с целью оказания консультационной и методической помощи в организации библиотечной деятельности.</w:t>
      </w:r>
      <w:proofErr w:type="gramEnd"/>
    </w:p>
    <w:p w:rsidR="00804282" w:rsidRPr="00C90C17" w:rsidRDefault="00F87978">
      <w:pPr>
        <w:pStyle w:val="a3"/>
        <w:ind w:right="105" w:firstLine="719"/>
        <w:rPr>
          <w:lang w:val="ru-RU"/>
        </w:rPr>
      </w:pPr>
      <w:r w:rsidRPr="00C90C17">
        <w:rPr>
          <w:lang w:val="ru-RU"/>
        </w:rPr>
        <w:t>В целях обучения и повышения квалификации сотрудников в МКУК «ЭМБ» действует Школа начинающего библиотекаря и создан Совет наставников Школы, в который вошли заведующие отделами Межпоселенческой библиотеки им. А.С. Пушкина Эртильского района. Программа обучения включает лекции, мастер-классы, практические занятия. Разработан «План повышения квалификации библиотечных работников на 2016 год», включающий пять занятий различной тематики.</w:t>
      </w:r>
    </w:p>
    <w:p w:rsidR="00804282" w:rsidRPr="00C90C17" w:rsidRDefault="00F87978">
      <w:pPr>
        <w:pStyle w:val="a3"/>
        <w:ind w:right="107" w:firstLine="707"/>
        <w:rPr>
          <w:lang w:val="ru-RU"/>
        </w:rPr>
      </w:pPr>
      <w:r w:rsidRPr="00C90C17">
        <w:rPr>
          <w:lang w:val="ru-RU"/>
        </w:rPr>
        <w:t xml:space="preserve">На базе МКУК «КРМЦБ» Каширского района продолжает работать «Школа компетентного библиотекаря». Был организован цикл занятий «Читающий библиотекарь». Занятия проводились один раз в месяц по темам: </w:t>
      </w:r>
      <w:r w:rsidRPr="00C90C17">
        <w:rPr>
          <w:spacing w:val="-4"/>
          <w:lang w:val="ru-RU"/>
        </w:rPr>
        <w:t>«В</w:t>
      </w:r>
      <w:r w:rsidRPr="00C90C17">
        <w:rPr>
          <w:spacing w:val="52"/>
          <w:lang w:val="ru-RU"/>
        </w:rPr>
        <w:t xml:space="preserve"> </w:t>
      </w:r>
      <w:r w:rsidRPr="00C90C17">
        <w:rPr>
          <w:lang w:val="ru-RU"/>
        </w:rPr>
        <w:t>мире книг», «Обзор новинок литературы», «Путешествие по страницам газет и журналов» и др.</w:t>
      </w:r>
    </w:p>
    <w:p w:rsidR="00804282" w:rsidRPr="00C90C17" w:rsidRDefault="00F87978">
      <w:pPr>
        <w:pStyle w:val="a3"/>
        <w:ind w:right="102" w:firstLine="707"/>
        <w:rPr>
          <w:lang w:val="ru-RU"/>
        </w:rPr>
      </w:pPr>
      <w:r w:rsidRPr="00C90C17">
        <w:rPr>
          <w:lang w:val="ru-RU"/>
        </w:rPr>
        <w:t>Отсутствие стабильного и достаточного финансирования на подписку профессиональных периодических изданий приводит к тому, что не все библиотекари вовремя имеют возможность познакомиться с ними, поэтому в ЦБ Семилукского района решили проводить занятия по изучению материалов профессиональной периодики.</w:t>
      </w:r>
    </w:p>
    <w:p w:rsidR="00804282" w:rsidRPr="00C90C17" w:rsidRDefault="00F87978">
      <w:pPr>
        <w:pStyle w:val="a3"/>
        <w:ind w:right="110" w:firstLine="707"/>
        <w:rPr>
          <w:lang w:val="ru-RU"/>
        </w:rPr>
      </w:pPr>
      <w:r w:rsidRPr="00C90C17">
        <w:rPr>
          <w:lang w:val="ru-RU"/>
        </w:rPr>
        <w:t>В ЦБ Богучарского района работают творческие лаборатории для сельских библиотек и практическая школа библиотекаря «Создание презентаций, виртуальных выставок, заголовков, разделов для книжных выставок».</w:t>
      </w:r>
    </w:p>
    <w:p w:rsidR="00804282" w:rsidRPr="00C90C17" w:rsidRDefault="00F87978">
      <w:pPr>
        <w:pStyle w:val="a3"/>
        <w:ind w:right="107" w:firstLine="707"/>
        <w:rPr>
          <w:lang w:val="ru-RU"/>
        </w:rPr>
      </w:pPr>
      <w:r w:rsidRPr="00C90C17">
        <w:rPr>
          <w:lang w:val="ru-RU"/>
        </w:rPr>
        <w:t xml:space="preserve">Четвертый год подряд сотрудники городских библиотек ЦБС г. Воронежа повышали свою квалификацию по программе «Современные тенденции в библиотечном менеджменте» в дистанционном формате с помощью новых информационных технологий и современных медиавозможностей на базе кафедры библиотечно-информационных ресурсов Тамбовского государственного университета им. Г.Р. Державина. В завершение курса состоялся круглый стол на тему «Проблемы и перспективы совершенствования управления библиотекой» в режиме онлайн с преподавателями Тамбовского государственного университета им. Г.Р. Державина. По итогам обучения </w:t>
      </w:r>
      <w:r w:rsidR="003D5341">
        <w:rPr>
          <w:lang w:val="ru-RU"/>
        </w:rPr>
        <w:t>пять</w:t>
      </w:r>
      <w:r w:rsidRPr="00C90C17">
        <w:rPr>
          <w:lang w:val="ru-RU"/>
        </w:rPr>
        <w:t xml:space="preserve"> библиотечных специалистов получили документ о повышении квалификации государственного образца.</w:t>
      </w:r>
    </w:p>
    <w:p w:rsidR="00804282" w:rsidRPr="00C90C17" w:rsidRDefault="00F87978">
      <w:pPr>
        <w:pStyle w:val="a3"/>
        <w:ind w:right="105" w:firstLine="707"/>
        <w:rPr>
          <w:lang w:val="ru-RU"/>
        </w:rPr>
      </w:pPr>
      <w:r w:rsidRPr="00C90C17">
        <w:rPr>
          <w:lang w:val="ru-RU"/>
        </w:rPr>
        <w:t>В условиях информатизации и внедрения информационно-коммуникативных технологий в деятельность особую значимость приобретает подготовка библиотекарей в области информатики и ИКТ. Использование информационных технологий в работе библиотекаря даёт возможность по-новому взглянуть на все библиотечные процессы в целом, менять и совершенствовать библиотечно-информационную работу.</w:t>
      </w:r>
    </w:p>
    <w:p w:rsidR="00804282" w:rsidRPr="00C90C17" w:rsidRDefault="00F87978">
      <w:pPr>
        <w:pStyle w:val="a3"/>
        <w:tabs>
          <w:tab w:val="left" w:pos="1857"/>
          <w:tab w:val="left" w:pos="7435"/>
        </w:tabs>
        <w:ind w:right="113"/>
        <w:jc w:val="left"/>
        <w:rPr>
          <w:lang w:val="ru-RU"/>
        </w:rPr>
      </w:pPr>
      <w:r w:rsidRPr="00C90C17">
        <w:rPr>
          <w:lang w:val="ru-RU"/>
        </w:rPr>
        <w:t xml:space="preserve">Современный  библиотекарь  должен  владеть  навыками </w:t>
      </w:r>
      <w:r w:rsidRPr="00C90C17">
        <w:rPr>
          <w:spacing w:val="2"/>
          <w:lang w:val="ru-RU"/>
        </w:rPr>
        <w:t xml:space="preserve"> </w:t>
      </w:r>
      <w:r w:rsidRPr="00C90C17">
        <w:rPr>
          <w:lang w:val="ru-RU"/>
        </w:rPr>
        <w:t>работы</w:t>
      </w:r>
      <w:r w:rsidRPr="00C90C17">
        <w:rPr>
          <w:spacing w:val="58"/>
          <w:lang w:val="ru-RU"/>
        </w:rPr>
        <w:t xml:space="preserve"> </w:t>
      </w:r>
      <w:r w:rsidRPr="00C90C17">
        <w:rPr>
          <w:lang w:val="ru-RU"/>
        </w:rPr>
        <w:t>на</w:t>
      </w:r>
      <w:r w:rsidRPr="00C90C17">
        <w:rPr>
          <w:lang w:val="ru-RU"/>
        </w:rPr>
        <w:tab/>
        <w:t>компьютере,</w:t>
      </w:r>
      <w:r w:rsidRPr="00C90C17">
        <w:rPr>
          <w:spacing w:val="54"/>
          <w:lang w:val="ru-RU"/>
        </w:rPr>
        <w:t xml:space="preserve"> </w:t>
      </w:r>
      <w:r w:rsidRPr="00C90C17">
        <w:rPr>
          <w:lang w:val="ru-RU"/>
        </w:rPr>
        <w:t>уметь</w:t>
      </w:r>
      <w:r w:rsidRPr="00C90C17">
        <w:rPr>
          <w:w w:val="99"/>
          <w:lang w:val="ru-RU"/>
        </w:rPr>
        <w:t xml:space="preserve"> </w:t>
      </w:r>
      <w:r w:rsidRPr="00C90C17">
        <w:rPr>
          <w:lang w:val="ru-RU"/>
        </w:rPr>
        <w:t xml:space="preserve">обращаться </w:t>
      </w:r>
      <w:r w:rsidRPr="00C90C17">
        <w:rPr>
          <w:spacing w:val="32"/>
          <w:lang w:val="ru-RU"/>
        </w:rPr>
        <w:t xml:space="preserve"> </w:t>
      </w:r>
      <w:r w:rsidRPr="00C90C17">
        <w:rPr>
          <w:lang w:val="ru-RU"/>
        </w:rPr>
        <w:t>с</w:t>
      </w:r>
      <w:r w:rsidRPr="00C90C17">
        <w:rPr>
          <w:lang w:val="ru-RU"/>
        </w:rPr>
        <w:tab/>
        <w:t>ксероксом,  сканером,  принтером,  модемом,  видеотехникой   и    другой</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8"/>
        <w:rPr>
          <w:lang w:val="ru-RU"/>
        </w:rPr>
      </w:pPr>
      <w:r w:rsidRPr="00C90C17">
        <w:rPr>
          <w:lang w:val="ru-RU"/>
        </w:rPr>
        <w:lastRenderedPageBreak/>
        <w:t xml:space="preserve">оргтехникой. С этой целью в ЦБ Эртильского района была использована долгосрочная обучающая программа </w:t>
      </w:r>
      <w:r w:rsidRPr="00C90C17">
        <w:rPr>
          <w:spacing w:val="-4"/>
          <w:lang w:val="ru-RU"/>
        </w:rPr>
        <w:t>«С</w:t>
      </w:r>
      <w:r w:rsidRPr="00C90C17">
        <w:rPr>
          <w:spacing w:val="52"/>
          <w:lang w:val="ru-RU"/>
        </w:rPr>
        <w:t xml:space="preserve"> </w:t>
      </w:r>
      <w:r w:rsidR="00F3447A">
        <w:rPr>
          <w:lang w:val="ru-RU"/>
        </w:rPr>
        <w:t xml:space="preserve">компьютером на </w:t>
      </w:r>
      <w:r w:rsidR="00F3447A" w:rsidRPr="00A01CE8">
        <w:rPr>
          <w:lang w:val="ru-RU"/>
        </w:rPr>
        <w:t>“</w:t>
      </w:r>
      <w:r w:rsidRPr="00A01CE8">
        <w:rPr>
          <w:lang w:val="ru-RU"/>
        </w:rPr>
        <w:t>ТЫ</w:t>
      </w:r>
      <w:r w:rsidR="00F3447A" w:rsidRPr="00A01CE8">
        <w:rPr>
          <w:lang w:val="ru-RU"/>
        </w:rPr>
        <w:t>”</w:t>
      </w:r>
      <w:r w:rsidRPr="00A01CE8">
        <w:rPr>
          <w:lang w:val="ru-RU"/>
        </w:rPr>
        <w:t>»</w:t>
      </w:r>
      <w:r w:rsidRPr="00C90C17">
        <w:rPr>
          <w:lang w:val="ru-RU"/>
        </w:rPr>
        <w:t xml:space="preserve"> ВОУНБ им. И.С. Никитина для библиотечных работников. В 2016 году курсы обучения работе на ПК прошли восемь библиотечных сотрудников.</w:t>
      </w:r>
    </w:p>
    <w:p w:rsidR="00804282" w:rsidRPr="00C90C17" w:rsidRDefault="00F87978">
      <w:pPr>
        <w:pStyle w:val="a3"/>
        <w:ind w:right="113" w:firstLine="719"/>
        <w:rPr>
          <w:lang w:val="ru-RU"/>
        </w:rPr>
      </w:pPr>
      <w:r w:rsidRPr="00C90C17">
        <w:rPr>
          <w:lang w:val="ru-RU"/>
        </w:rPr>
        <w:t>Регулярно проходят курсы компьютерной грамотности для библиотекарей в Бобровском, Богучарском, Бутурлиновском, Воробьевском, Новоусманском, Острогожском, Эртильском, в Борисоглебском городском округ</w:t>
      </w:r>
      <w:r w:rsidRPr="008736FC">
        <w:rPr>
          <w:lang w:val="ru-RU"/>
        </w:rPr>
        <w:t xml:space="preserve">е, в </w:t>
      </w:r>
      <w:proofErr w:type="gramStart"/>
      <w:r w:rsidRPr="008736FC">
        <w:rPr>
          <w:lang w:val="ru-RU"/>
        </w:rPr>
        <w:t>г</w:t>
      </w:r>
      <w:proofErr w:type="gramEnd"/>
      <w:r w:rsidRPr="008736FC">
        <w:rPr>
          <w:lang w:val="ru-RU"/>
        </w:rPr>
        <w:t>. Воронеже.</w:t>
      </w:r>
    </w:p>
    <w:p w:rsidR="00804282" w:rsidRPr="00C90C17" w:rsidRDefault="00F87978">
      <w:pPr>
        <w:pStyle w:val="a3"/>
        <w:ind w:right="105" w:firstLine="719"/>
        <w:rPr>
          <w:lang w:val="ru-RU"/>
        </w:rPr>
      </w:pPr>
      <w:r w:rsidRPr="00C90C17">
        <w:rPr>
          <w:lang w:val="ru-RU"/>
        </w:rPr>
        <w:t>Наиболее распространенными и эффективными формами организации обучения библиотечных сотрудников остаются различные семинары, в рамках которых в 2016 году проводились информационные и рекомендательные лекции, беседы, консультации специалистов, обзоры профессиональных периодических изданий, обмен опытом, практические занятия и др.</w:t>
      </w:r>
    </w:p>
    <w:p w:rsidR="00804282" w:rsidRPr="00C90C17" w:rsidRDefault="00F87978">
      <w:pPr>
        <w:pStyle w:val="a3"/>
        <w:ind w:left="821" w:right="55"/>
        <w:jc w:val="left"/>
        <w:rPr>
          <w:lang w:val="ru-RU"/>
        </w:rPr>
      </w:pPr>
      <w:r w:rsidRPr="00C90C17">
        <w:rPr>
          <w:lang w:val="ru-RU"/>
        </w:rPr>
        <w:t>Программы семинаров разнообразны по тематике и по формам обучения.</w:t>
      </w:r>
    </w:p>
    <w:p w:rsidR="00804282" w:rsidRPr="00C90C17" w:rsidRDefault="00F87978">
      <w:pPr>
        <w:pStyle w:val="a3"/>
        <w:ind w:right="104" w:firstLine="719"/>
        <w:rPr>
          <w:lang w:val="ru-RU"/>
        </w:rPr>
      </w:pPr>
      <w:r w:rsidRPr="00C90C17">
        <w:rPr>
          <w:lang w:val="ru-RU"/>
        </w:rPr>
        <w:t xml:space="preserve">Наиболее распространенные темы в 2016 году: </w:t>
      </w:r>
      <w:proofErr w:type="gramStart"/>
      <w:r w:rsidRPr="00C90C17">
        <w:rPr>
          <w:lang w:val="ru-RU"/>
        </w:rPr>
        <w:t>«Деятельность библиотек за 2015 год и задачи на 2016 год – Год российского кино», «Цели и задачи, выбор основных направлений работы на 2017 год», «Как привлечь читателя в библиотеку в современных условиях», «Навстречу празднованию 100-летия ВЛКСМ», «Реклама как средство повышения имиджа библиотеки», «Массовое мероприятие в библиотеке: опыт, проблемы, перспективы», «Интернет ресурсы в обслуживании пользователей», «Внедрение Модельного стандарта деятельности общедоступных библиотек»  и</w:t>
      </w:r>
      <w:proofErr w:type="gramEnd"/>
      <w:r w:rsidRPr="00C90C17">
        <w:rPr>
          <w:lang w:val="ru-RU"/>
        </w:rPr>
        <w:t xml:space="preserve"> др.</w:t>
      </w:r>
    </w:p>
    <w:p w:rsidR="00804282" w:rsidRPr="00C90C17" w:rsidRDefault="00F87978">
      <w:pPr>
        <w:pStyle w:val="a3"/>
        <w:ind w:right="106" w:firstLine="707"/>
        <w:rPr>
          <w:lang w:val="ru-RU"/>
        </w:rPr>
      </w:pPr>
      <w:r w:rsidRPr="00C90C17">
        <w:rPr>
          <w:lang w:val="ru-RU"/>
        </w:rPr>
        <w:t>По-прежнему остаются актуальными и востребованными на семинарах темы по краеведению: «Библиотечное краеведение как фактор укрепления социальной значимости библиотек» (Аннинский район), «Краеведческая деятельность сельских библиотек: опыт, проблемы, пути развития» (Воробьевский район), «Краеведческая работа сельских библиотек     как     основа     патриотического     воспитания»     (Нижнедевицкий   район),</w:t>
      </w:r>
    </w:p>
    <w:p w:rsidR="00804282" w:rsidRPr="00C90C17" w:rsidRDefault="00F87978">
      <w:pPr>
        <w:pStyle w:val="a3"/>
        <w:ind w:right="112"/>
        <w:rPr>
          <w:lang w:val="ru-RU"/>
        </w:rPr>
      </w:pPr>
      <w:r w:rsidRPr="00C90C17">
        <w:rPr>
          <w:lang w:val="ru-RU"/>
        </w:rPr>
        <w:t>«Краеведческая деятельность библиотек Острогожского муниципального района в свете Модельного   стандарта.   Проблемы   и   перспективы   развития»   (Острогожский район),</w:t>
      </w:r>
    </w:p>
    <w:p w:rsidR="00804282" w:rsidRPr="00C90C17" w:rsidRDefault="00F87978">
      <w:pPr>
        <w:pStyle w:val="a3"/>
        <w:ind w:right="109"/>
        <w:rPr>
          <w:lang w:val="ru-RU"/>
        </w:rPr>
      </w:pPr>
      <w:r w:rsidRPr="00C90C17">
        <w:rPr>
          <w:lang w:val="ru-RU"/>
        </w:rPr>
        <w:t>«Библиотека и краеведение в контексте современности», «Поисково-исследовательская работа в библиотеке» (Рамонский район).</w:t>
      </w:r>
    </w:p>
    <w:p w:rsidR="00804282" w:rsidRPr="00C90C17" w:rsidRDefault="00F87978">
      <w:pPr>
        <w:pStyle w:val="a3"/>
        <w:ind w:right="108" w:firstLine="707"/>
        <w:rPr>
          <w:lang w:val="ru-RU"/>
        </w:rPr>
      </w:pPr>
      <w:r w:rsidRPr="00C90C17">
        <w:rPr>
          <w:lang w:val="ru-RU"/>
        </w:rPr>
        <w:t>Чаще всего при выборе темы для обучающих занятий методисты ориентируются на запросы самих библиотекарей, но если выявляются пробелы в каком-либо направлении библиотечной деятельности, то принимаются разные меры для их устранения в ходе организации практикумов, семинаров или других видов занятий.</w:t>
      </w:r>
    </w:p>
    <w:p w:rsidR="00804282" w:rsidRPr="00C90C17" w:rsidRDefault="00F87978">
      <w:pPr>
        <w:pStyle w:val="a3"/>
        <w:ind w:right="108" w:firstLine="707"/>
        <w:rPr>
          <w:lang w:val="ru-RU"/>
        </w:rPr>
      </w:pPr>
      <w:r w:rsidRPr="00C90C17">
        <w:rPr>
          <w:lang w:val="ru-RU"/>
        </w:rPr>
        <w:t>Так, для своевременного выявления пробелов в профессиональных знаниях сотрудников сельских библиотечных филиалов Панинского района на  одном  из семинаров специалистами методико-библиографического отдела МКУК «ПМЦБ» было проведено анкетирование «Выявляем пробелы в профессиональных знаниях». Анализ анкет позволил скорректировать план обучающих семинарских занятий сельских библиотекарей для более качественного обслуживания пользователей.</w:t>
      </w:r>
    </w:p>
    <w:p w:rsidR="00804282" w:rsidRPr="00C90C17" w:rsidRDefault="00F87978">
      <w:pPr>
        <w:pStyle w:val="a3"/>
        <w:ind w:right="104" w:firstLine="707"/>
        <w:rPr>
          <w:lang w:val="ru-RU"/>
        </w:rPr>
      </w:pPr>
      <w:r w:rsidRPr="00C90C17">
        <w:rPr>
          <w:lang w:val="ru-RU"/>
        </w:rPr>
        <w:t xml:space="preserve">В системе повышения квалификации специалисты общедоступных библиотек все чаще используют интерактивные технологии, диалоговые формы обучения, которые требуют от слушателей активного участия в процессе: круглые столы, деловые игры, тренинги, творческие лаборатории, форумы. </w:t>
      </w:r>
      <w:proofErr w:type="gramStart"/>
      <w:r w:rsidRPr="00C90C17">
        <w:rPr>
          <w:lang w:val="ru-RU"/>
        </w:rPr>
        <w:t>Круглый стол «Кино+книга» (Калачеевский район), «Актуальные и инновационные подходы библиотечного, библиографического, информационного обслуживания читателей» (Воробьевский район), «Социально- культурная деятельность библиотеки: особенности работы с различными категориями пользователей (Новоусманский район), тренинг «Проблемы библиотечной статистики: в рамках   сводных   планов   и   отчетов»  (Поворинский     район),   творческая лаборатория</w:t>
      </w:r>
      <w:proofErr w:type="gramEnd"/>
    </w:p>
    <w:p w:rsidR="00804282" w:rsidRPr="00C90C17" w:rsidRDefault="00F87978">
      <w:pPr>
        <w:pStyle w:val="a3"/>
        <w:ind w:right="109"/>
        <w:rPr>
          <w:lang w:val="ru-RU"/>
        </w:rPr>
      </w:pPr>
      <w:r w:rsidRPr="00C90C17">
        <w:rPr>
          <w:lang w:val="ru-RU"/>
        </w:rPr>
        <w:t>«Выставка в библиотеке: от проекта до презентации» в рамках семинара «Выставка как форма рекламной  деятельности  библиотеки» (Рамонский  район), форум   библиотекарей</w:t>
      </w:r>
    </w:p>
    <w:p w:rsidR="00804282" w:rsidRPr="00C90C17" w:rsidRDefault="00F87978">
      <w:pPr>
        <w:pStyle w:val="a3"/>
        <w:rPr>
          <w:lang w:val="ru-RU"/>
        </w:rPr>
      </w:pPr>
      <w:r w:rsidRPr="00C90C17">
        <w:rPr>
          <w:lang w:val="ru-RU"/>
        </w:rPr>
        <w:t>«Библиотека равных возможностей: работа с инвалидами» (Богучарский район).</w:t>
      </w:r>
    </w:p>
    <w:p w:rsidR="00804282" w:rsidRPr="00C90C17" w:rsidRDefault="00F87978">
      <w:pPr>
        <w:pStyle w:val="a3"/>
        <w:ind w:right="110" w:firstLine="707"/>
        <w:rPr>
          <w:lang w:val="ru-RU"/>
        </w:rPr>
      </w:pPr>
      <w:r w:rsidRPr="00C90C17">
        <w:rPr>
          <w:lang w:val="ru-RU"/>
        </w:rPr>
        <w:t>Одним из основных направлений методической деятельности в 2016 году является выявление,  изучение  и  обобщение  передового  опыта,  внедрение  инноваций.    Именно</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9"/>
        <w:rPr>
          <w:lang w:val="ru-RU"/>
        </w:rPr>
      </w:pPr>
      <w:r w:rsidRPr="00C90C17">
        <w:rPr>
          <w:lang w:val="ru-RU"/>
        </w:rPr>
        <w:lastRenderedPageBreak/>
        <w:t xml:space="preserve">поэтому тема «Применение новых форм и методов в работе» была основной на нескольких семинарах в Нижнедевицкой центральной библиотеке, где обсуждались такие вопросы,  как:  инновационная  деятельность  библиотек  с     проведением  </w:t>
      </w:r>
      <w:r w:rsidRPr="00C90C17">
        <w:rPr>
          <w:spacing w:val="44"/>
          <w:lang w:val="ru-RU"/>
        </w:rPr>
        <w:t xml:space="preserve"> </w:t>
      </w:r>
      <w:r w:rsidRPr="00C90C17">
        <w:rPr>
          <w:lang w:val="ru-RU"/>
        </w:rPr>
        <w:t>мастер-класса</w:t>
      </w:r>
    </w:p>
    <w:p w:rsidR="00804282" w:rsidRPr="00C90C17" w:rsidRDefault="00F87978">
      <w:pPr>
        <w:pStyle w:val="a3"/>
        <w:ind w:right="107"/>
        <w:rPr>
          <w:lang w:val="ru-RU"/>
        </w:rPr>
      </w:pPr>
      <w:r w:rsidRPr="00C90C17">
        <w:rPr>
          <w:lang w:val="ru-RU"/>
        </w:rPr>
        <w:t>«Квест-игра, как одна из форм привлечения молодежи к чтению»; наглядные и игровые формы пропаганды литературного наследия. Обмен опытом работы на примере детской библиотеки-филиала № 1 МКУК РБ и Першинского библиотечного филиала № 16, новые формы работы библиотек по формированию гражданственности и правовой культуры. Самой продуктивной и действенной формой повышения квалификации остаются выездные учебные мероприятия, где на базе библиотеки происходит передача передового опыта работы с непосредственным обучением</w:t>
      </w:r>
      <w:r w:rsidRPr="00C90C17">
        <w:rPr>
          <w:spacing w:val="-17"/>
          <w:lang w:val="ru-RU"/>
        </w:rPr>
        <w:t xml:space="preserve"> </w:t>
      </w:r>
      <w:r w:rsidRPr="00C90C17">
        <w:rPr>
          <w:lang w:val="ru-RU"/>
        </w:rPr>
        <w:t>сотрудников.</w:t>
      </w:r>
    </w:p>
    <w:p w:rsidR="00804282" w:rsidRPr="00C90C17" w:rsidRDefault="00F87978">
      <w:pPr>
        <w:pStyle w:val="a3"/>
        <w:ind w:right="102" w:firstLine="707"/>
        <w:rPr>
          <w:lang w:val="ru-RU"/>
        </w:rPr>
      </w:pPr>
      <w:r w:rsidRPr="00C90C17">
        <w:rPr>
          <w:lang w:val="ru-RU"/>
        </w:rPr>
        <w:t xml:space="preserve">Тема очередного семинара в ЦГБ им. В. Кина Борисоглебского городского округа (выездного – на базе городской библиотеки № 1) была «Современная библиотека: стратегия инновационного развития». В программе мероприятия обсуждались вопросы: концепция развития муниципальных общедоступных библиотек БГО до 2030 года и участие муниципальных общедоступных библиотек БГО в комплектовании фондов и обеспечении их сохранности. Для сотрудников была организована профессиональная трибуна, в рамках которой состоялся обмен опытом работы: направления развития библиотечного сотрудничества; библиотечное обслуживание детей и подростков: современные тенденции и возможности; сельская библиотека как центр просвещения и досуга населения; инновационные методы продвижения детской книги; роль библиотеки в социальной реабилитации пожилых людей и инвалидов; новые </w:t>
      </w:r>
      <w:proofErr w:type="gramStart"/>
      <w:r w:rsidRPr="00C90C17">
        <w:rPr>
          <w:lang w:val="ru-RU"/>
        </w:rPr>
        <w:t>библиотечно- информационные</w:t>
      </w:r>
      <w:proofErr w:type="gramEnd"/>
      <w:r w:rsidRPr="00C90C17">
        <w:rPr>
          <w:lang w:val="ru-RU"/>
        </w:rPr>
        <w:t xml:space="preserve"> сервисы для молодежи.</w:t>
      </w:r>
    </w:p>
    <w:p w:rsidR="00804282" w:rsidRPr="00C90C17" w:rsidRDefault="00F87978">
      <w:pPr>
        <w:pStyle w:val="a3"/>
        <w:ind w:right="106" w:firstLine="707"/>
        <w:rPr>
          <w:lang w:val="ru-RU"/>
        </w:rPr>
      </w:pPr>
      <w:r w:rsidRPr="00C90C17">
        <w:rPr>
          <w:lang w:val="ru-RU"/>
        </w:rPr>
        <w:t xml:space="preserve">В 2016 года в МКУК </w:t>
      </w:r>
      <w:r w:rsidR="008736FC" w:rsidRPr="00E72CA0">
        <w:rPr>
          <w:lang w:val="ru-RU"/>
        </w:rPr>
        <w:t>«Межпоселенческая би</w:t>
      </w:r>
      <w:r w:rsidR="00E72CA0" w:rsidRPr="00E72CA0">
        <w:rPr>
          <w:lang w:val="ru-RU"/>
        </w:rPr>
        <w:t>блиотека Новоусманского муницип</w:t>
      </w:r>
      <w:r w:rsidR="008736FC" w:rsidRPr="00E72CA0">
        <w:rPr>
          <w:lang w:val="ru-RU"/>
        </w:rPr>
        <w:t xml:space="preserve">ального района» </w:t>
      </w:r>
      <w:r w:rsidRPr="00E72CA0">
        <w:rPr>
          <w:lang w:val="ru-RU"/>
        </w:rPr>
        <w:t>был сформирован</w:t>
      </w:r>
      <w:r w:rsidRPr="00C90C17">
        <w:rPr>
          <w:lang w:val="ru-RU"/>
        </w:rPr>
        <w:t xml:space="preserve"> «методический кабинет» при директоре МКУК «МБ», состоящий из заведующих структурными подразделениями двух центральных библиотек, ведущих методическую деятельность в МКУК «МБ» по своим направлениям работы. Планерки методического кабинета проходят каждый вторник, они определяют стратегию на ближайшее </w:t>
      </w:r>
      <w:r w:rsidRPr="00E72CA0">
        <w:rPr>
          <w:lang w:val="ru-RU"/>
        </w:rPr>
        <w:t xml:space="preserve">время и </w:t>
      </w:r>
      <w:r w:rsidR="00EB5EB8" w:rsidRPr="00E72CA0">
        <w:rPr>
          <w:lang w:val="ru-RU"/>
        </w:rPr>
        <w:t>дальнейшую</w:t>
      </w:r>
      <w:r w:rsidRPr="00E72CA0">
        <w:rPr>
          <w:spacing w:val="-19"/>
          <w:lang w:val="ru-RU"/>
        </w:rPr>
        <w:t xml:space="preserve"> </w:t>
      </w:r>
      <w:r w:rsidRPr="00E72CA0">
        <w:rPr>
          <w:lang w:val="ru-RU"/>
        </w:rPr>
        <w:t>перспективу</w:t>
      </w:r>
      <w:r w:rsidRPr="00C90C17">
        <w:rPr>
          <w:lang w:val="ru-RU"/>
        </w:rPr>
        <w:t>.</w:t>
      </w:r>
    </w:p>
    <w:p w:rsidR="00804282" w:rsidRPr="00C90C17" w:rsidRDefault="00F87978">
      <w:pPr>
        <w:pStyle w:val="a3"/>
        <w:ind w:right="107" w:firstLine="707"/>
        <w:rPr>
          <w:lang w:val="ru-RU"/>
        </w:rPr>
      </w:pPr>
      <w:r w:rsidRPr="00C90C17">
        <w:rPr>
          <w:lang w:val="ru-RU"/>
        </w:rPr>
        <w:t>Одним из факторов успешного развития библиотек является повышение квалификации библиотечного персонала. Мероприятия по повышению квалификации работников муниципальных библиотек были направлены на углубление и обновление профессиональных теоретических знаний различных должностных категорий библиотечных работников.</w:t>
      </w:r>
    </w:p>
    <w:p w:rsidR="00804282" w:rsidRPr="00C90C17" w:rsidRDefault="00F87978">
      <w:pPr>
        <w:pStyle w:val="a3"/>
        <w:ind w:right="111" w:firstLine="599"/>
        <w:rPr>
          <w:lang w:val="ru-RU"/>
        </w:rPr>
      </w:pPr>
      <w:r w:rsidRPr="00C90C17">
        <w:rPr>
          <w:lang w:val="ru-RU"/>
        </w:rPr>
        <w:t>В 2016 году работники ЦБ Новоусманского района провели два дистанционных обучающих мероприятия. В ноябре состоялся вебинар НОЮБ под названием «Молодежь  и библиотека. Пути эффективного взаимодействия». В декабре библиотекари прослушали мини-вебинар «Новости АИС ЕИПСК», на котором рассматривались важные новости модерации, новые инструменты в АИС ЕИПСК и работа с ними. На вебинарах присутствовали библиотекари сельских</w:t>
      </w:r>
      <w:r w:rsidRPr="00C90C17">
        <w:rPr>
          <w:spacing w:val="-14"/>
          <w:lang w:val="ru-RU"/>
        </w:rPr>
        <w:t xml:space="preserve"> </w:t>
      </w:r>
      <w:r w:rsidRPr="00C90C17">
        <w:rPr>
          <w:lang w:val="ru-RU"/>
        </w:rPr>
        <w:t>библиотек.</w:t>
      </w:r>
    </w:p>
    <w:p w:rsidR="00804282" w:rsidRPr="00C90C17" w:rsidRDefault="00F87978">
      <w:pPr>
        <w:pStyle w:val="a3"/>
        <w:ind w:right="114" w:firstLine="707"/>
        <w:rPr>
          <w:lang w:val="ru-RU"/>
        </w:rPr>
      </w:pPr>
      <w:r w:rsidRPr="00C90C17">
        <w:rPr>
          <w:lang w:val="ru-RU"/>
        </w:rPr>
        <w:t xml:space="preserve">Профессиональная подготовка библиотекарей не только повышает качество оказания библиотечно-информационных услуг пользователям, но и формирует </w:t>
      </w:r>
      <w:r w:rsidR="007A2996" w:rsidRPr="00526A88">
        <w:rPr>
          <w:lang w:val="ru-RU"/>
        </w:rPr>
        <w:t xml:space="preserve">положительный </w:t>
      </w:r>
      <w:r w:rsidRPr="00C90C17">
        <w:rPr>
          <w:lang w:val="ru-RU"/>
        </w:rPr>
        <w:t>имидж библиотеки.</w:t>
      </w:r>
    </w:p>
    <w:p w:rsidR="00804282" w:rsidRPr="00C90C17" w:rsidRDefault="00804282">
      <w:pPr>
        <w:pStyle w:val="a3"/>
        <w:ind w:left="0"/>
        <w:jc w:val="left"/>
        <w:rPr>
          <w:lang w:val="ru-RU"/>
        </w:rPr>
      </w:pPr>
    </w:p>
    <w:p w:rsidR="00804282" w:rsidRDefault="00F87978">
      <w:pPr>
        <w:pStyle w:val="Heading1"/>
        <w:numPr>
          <w:ilvl w:val="1"/>
          <w:numId w:val="6"/>
        </w:numPr>
        <w:tabs>
          <w:tab w:val="left" w:pos="1182"/>
        </w:tabs>
        <w:ind w:left="1182" w:hanging="540"/>
        <w:jc w:val="left"/>
      </w:pPr>
      <w:r>
        <w:t>Профессиональные</w:t>
      </w:r>
      <w:r>
        <w:rPr>
          <w:spacing w:val="-6"/>
        </w:rPr>
        <w:t xml:space="preserve"> </w:t>
      </w:r>
      <w:r>
        <w:t>конкурсы</w:t>
      </w:r>
    </w:p>
    <w:p w:rsidR="00804282" w:rsidRPr="00C90C17" w:rsidRDefault="00F87978">
      <w:pPr>
        <w:pStyle w:val="a3"/>
        <w:ind w:right="108" w:firstLine="539"/>
        <w:rPr>
          <w:lang w:val="ru-RU"/>
        </w:rPr>
      </w:pPr>
      <w:r w:rsidRPr="00C90C17">
        <w:rPr>
          <w:lang w:val="ru-RU"/>
        </w:rPr>
        <w:t>Творческую и профессиональную активность библиотечных работников стимулируют различные конкурсы, которые помогают поднять работу библиотек на более высокий уровень и позволяют показать значимость и востребованность библиотечной профессии.</w:t>
      </w:r>
    </w:p>
    <w:p w:rsidR="00804282" w:rsidRPr="00C90C17" w:rsidRDefault="00F87978">
      <w:pPr>
        <w:pStyle w:val="a3"/>
        <w:ind w:right="111" w:firstLine="539"/>
        <w:rPr>
          <w:lang w:val="ru-RU"/>
        </w:rPr>
      </w:pPr>
      <w:r w:rsidRPr="00C90C17">
        <w:rPr>
          <w:lang w:val="ru-RU"/>
        </w:rPr>
        <w:t xml:space="preserve">В Воронежской области ежегодно проводятся различные конкурсы для библиотечных специалистов, как на </w:t>
      </w:r>
      <w:proofErr w:type="gramStart"/>
      <w:r w:rsidRPr="00C90C17">
        <w:rPr>
          <w:lang w:val="ru-RU"/>
        </w:rPr>
        <w:t>областном</w:t>
      </w:r>
      <w:proofErr w:type="gramEnd"/>
      <w:r w:rsidRPr="00C90C17">
        <w:rPr>
          <w:lang w:val="ru-RU"/>
        </w:rPr>
        <w:t>, так и на муниципальном</w:t>
      </w:r>
      <w:r w:rsidRPr="00C90C17">
        <w:rPr>
          <w:spacing w:val="-27"/>
          <w:lang w:val="ru-RU"/>
        </w:rPr>
        <w:t xml:space="preserve"> </w:t>
      </w:r>
      <w:r w:rsidRPr="00C90C17">
        <w:rPr>
          <w:lang w:val="ru-RU"/>
        </w:rPr>
        <w:t>уровнях.</w:t>
      </w:r>
    </w:p>
    <w:p w:rsidR="00804282" w:rsidRPr="00C90C17" w:rsidRDefault="00F87978">
      <w:pPr>
        <w:pStyle w:val="a3"/>
        <w:ind w:right="106" w:firstLine="539"/>
        <w:rPr>
          <w:lang w:val="ru-RU"/>
        </w:rPr>
      </w:pPr>
      <w:r w:rsidRPr="00C90C17">
        <w:rPr>
          <w:lang w:val="ru-RU"/>
        </w:rPr>
        <w:t xml:space="preserve">В соответствии с Указом Президента РФ </w:t>
      </w:r>
      <w:r w:rsidRPr="00C90C17">
        <w:rPr>
          <w:spacing w:val="-3"/>
          <w:lang w:val="ru-RU"/>
        </w:rPr>
        <w:t xml:space="preserve">«О </w:t>
      </w:r>
      <w:r w:rsidRPr="00C90C17">
        <w:rPr>
          <w:lang w:val="ru-RU"/>
        </w:rPr>
        <w:t>мерах государственной поддержки муниципальных учреждений культуры, находящихся на территории сельских поселений,  и</w:t>
      </w:r>
      <w:r w:rsidRPr="00C90C17">
        <w:rPr>
          <w:spacing w:val="20"/>
          <w:lang w:val="ru-RU"/>
        </w:rPr>
        <w:t xml:space="preserve"> </w:t>
      </w:r>
      <w:r w:rsidRPr="00C90C17">
        <w:rPr>
          <w:lang w:val="ru-RU"/>
        </w:rPr>
        <w:t>их</w:t>
      </w:r>
      <w:r w:rsidRPr="00C90C17">
        <w:rPr>
          <w:spacing w:val="19"/>
          <w:lang w:val="ru-RU"/>
        </w:rPr>
        <w:t xml:space="preserve"> </w:t>
      </w:r>
      <w:r w:rsidRPr="00C90C17">
        <w:rPr>
          <w:lang w:val="ru-RU"/>
        </w:rPr>
        <w:t>работников»</w:t>
      </w:r>
      <w:r w:rsidRPr="00C90C17">
        <w:rPr>
          <w:spacing w:val="12"/>
          <w:lang w:val="ru-RU"/>
        </w:rPr>
        <w:t xml:space="preserve"> </w:t>
      </w:r>
      <w:r w:rsidRPr="00C90C17">
        <w:rPr>
          <w:lang w:val="ru-RU"/>
        </w:rPr>
        <w:t>в</w:t>
      </w:r>
      <w:r w:rsidRPr="00C90C17">
        <w:rPr>
          <w:spacing w:val="20"/>
          <w:lang w:val="ru-RU"/>
        </w:rPr>
        <w:t xml:space="preserve"> </w:t>
      </w:r>
      <w:r w:rsidRPr="00C90C17">
        <w:rPr>
          <w:lang w:val="ru-RU"/>
        </w:rPr>
        <w:t>феврале</w:t>
      </w:r>
      <w:r w:rsidRPr="00C90C17">
        <w:rPr>
          <w:spacing w:val="19"/>
          <w:lang w:val="ru-RU"/>
        </w:rPr>
        <w:t xml:space="preserve"> </w:t>
      </w:r>
      <w:r w:rsidRPr="00C90C17">
        <w:rPr>
          <w:lang w:val="ru-RU"/>
        </w:rPr>
        <w:t>отчётного</w:t>
      </w:r>
      <w:r w:rsidRPr="00C90C17">
        <w:rPr>
          <w:spacing w:val="19"/>
          <w:lang w:val="ru-RU"/>
        </w:rPr>
        <w:t xml:space="preserve"> </w:t>
      </w:r>
      <w:r w:rsidRPr="00C90C17">
        <w:rPr>
          <w:lang w:val="ru-RU"/>
        </w:rPr>
        <w:t>года</w:t>
      </w:r>
      <w:r w:rsidRPr="00C90C17">
        <w:rPr>
          <w:spacing w:val="18"/>
          <w:lang w:val="ru-RU"/>
        </w:rPr>
        <w:t xml:space="preserve"> </w:t>
      </w:r>
      <w:r w:rsidRPr="00C90C17">
        <w:rPr>
          <w:lang w:val="ru-RU"/>
        </w:rPr>
        <w:t>в</w:t>
      </w:r>
      <w:r w:rsidRPr="00C90C17">
        <w:rPr>
          <w:spacing w:val="18"/>
          <w:lang w:val="ru-RU"/>
        </w:rPr>
        <w:t xml:space="preserve"> </w:t>
      </w:r>
      <w:r w:rsidRPr="00C90C17">
        <w:rPr>
          <w:lang w:val="ru-RU"/>
        </w:rPr>
        <w:t>Воронежской</w:t>
      </w:r>
      <w:r w:rsidRPr="00C90C17">
        <w:rPr>
          <w:spacing w:val="20"/>
          <w:lang w:val="ru-RU"/>
        </w:rPr>
        <w:t xml:space="preserve"> </w:t>
      </w:r>
      <w:r w:rsidRPr="00C90C17">
        <w:rPr>
          <w:lang w:val="ru-RU"/>
        </w:rPr>
        <w:t>области</w:t>
      </w:r>
      <w:r w:rsidRPr="00C90C17">
        <w:rPr>
          <w:spacing w:val="21"/>
          <w:lang w:val="ru-RU"/>
        </w:rPr>
        <w:t xml:space="preserve"> </w:t>
      </w:r>
      <w:r w:rsidRPr="00C90C17">
        <w:rPr>
          <w:lang w:val="ru-RU"/>
        </w:rPr>
        <w:t>в</w:t>
      </w:r>
      <w:r w:rsidRPr="00C90C17">
        <w:rPr>
          <w:spacing w:val="19"/>
          <w:lang w:val="ru-RU"/>
        </w:rPr>
        <w:t xml:space="preserve"> </w:t>
      </w:r>
      <w:r w:rsidRPr="00C90C17">
        <w:rPr>
          <w:lang w:val="ru-RU"/>
        </w:rPr>
        <w:t>четвертый</w:t>
      </w:r>
      <w:r w:rsidRPr="00C90C17">
        <w:rPr>
          <w:spacing w:val="21"/>
          <w:lang w:val="ru-RU"/>
        </w:rPr>
        <w:t xml:space="preserve"> </w:t>
      </w:r>
      <w:r w:rsidRPr="00C90C17">
        <w:rPr>
          <w:lang w:val="ru-RU"/>
        </w:rPr>
        <w:t>раз</w:t>
      </w:r>
      <w:r w:rsidRPr="00C90C17">
        <w:rPr>
          <w:spacing w:val="20"/>
          <w:lang w:val="ru-RU"/>
        </w:rPr>
        <w:t xml:space="preserve"> </w:t>
      </w:r>
      <w:r w:rsidRPr="00C90C17">
        <w:rPr>
          <w:lang w:val="ru-RU"/>
        </w:rPr>
        <w:t>был</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8"/>
        <w:rPr>
          <w:lang w:val="ru-RU"/>
        </w:rPr>
      </w:pPr>
      <w:r w:rsidRPr="00C90C17">
        <w:rPr>
          <w:lang w:val="ru-RU"/>
        </w:rPr>
        <w:lastRenderedPageBreak/>
        <w:t>проведен областной конкурс на получение денежных премий лучшими муниципальными учреждениями культуры, расположенными на территории сельских поселений, и их работниками в 2016 году. На основании приказа департамента культуры Воронежской области в 2016 году были признаны победителями 8 лучших  библиотекарей  Богучарского, Калачеевского, Кантемировского, Нижнедевицкого, Новоусманского, Ольховатского Острогожского, Подгоренского районов и 10 сельских библиотек Бобровского, Богучарского, Бутурлиновского, Калачеевского, Нижнедевицкого, Новоусманского,  Острогожского, Павловского, Рамонского, Россошанского</w:t>
      </w:r>
      <w:r w:rsidRPr="00C90C17">
        <w:rPr>
          <w:spacing w:val="-12"/>
          <w:lang w:val="ru-RU"/>
        </w:rPr>
        <w:t xml:space="preserve"> </w:t>
      </w:r>
      <w:r w:rsidRPr="00C90C17">
        <w:rPr>
          <w:lang w:val="ru-RU"/>
        </w:rPr>
        <w:t>районов.</w:t>
      </w:r>
    </w:p>
    <w:p w:rsidR="00804282" w:rsidRPr="00C90C17" w:rsidRDefault="00F87978">
      <w:pPr>
        <w:pStyle w:val="a3"/>
        <w:ind w:right="117" w:firstLine="707"/>
        <w:rPr>
          <w:lang w:val="ru-RU"/>
        </w:rPr>
      </w:pPr>
      <w:r w:rsidRPr="00C90C17">
        <w:rPr>
          <w:lang w:val="ru-RU"/>
        </w:rPr>
        <w:t>По итогам конкурса победители были награждены сертификатами на получение денежных сумм.</w:t>
      </w:r>
    </w:p>
    <w:p w:rsidR="00804282" w:rsidRPr="00C90C17" w:rsidRDefault="00F87978">
      <w:pPr>
        <w:pStyle w:val="a3"/>
        <w:ind w:right="106" w:firstLine="707"/>
        <w:rPr>
          <w:lang w:val="ru-RU"/>
        </w:rPr>
      </w:pPr>
      <w:r w:rsidRPr="00C90C17">
        <w:rPr>
          <w:lang w:val="ru-RU"/>
        </w:rPr>
        <w:t>С  1  марта  по  19  сентября   2016   г.   в   центральной   районной   библиотеке   им. Ю.Д. Гончарова Бутурлиновского муниципального района в рамках Года российского кино проводился районный конкурс буктрейлеров «Книга. Новый формат». Работы принимались в двух номинациях: «Книга из детства» и «Книга на все времена». Жюри, в состав которого вошли режиссер Бутурлиновского народного театра  драмы, звукооператор РДК «Октябрь», преподаватель Бутурлиновского филиала Губернского педагогического колледжа, директор и зав. детским отделом центральной районной библиотеки, просмотрело представленные работы и определило победителей. Победители получили дипломы 1, 2 и 3 степени, остальные – сертификаты об участии в конкурсе и поощрительные</w:t>
      </w:r>
      <w:r w:rsidRPr="00C90C17">
        <w:rPr>
          <w:spacing w:val="-6"/>
          <w:lang w:val="ru-RU"/>
        </w:rPr>
        <w:t xml:space="preserve"> </w:t>
      </w:r>
      <w:r w:rsidRPr="00C90C17">
        <w:rPr>
          <w:lang w:val="ru-RU"/>
        </w:rPr>
        <w:t>призы.</w:t>
      </w:r>
    </w:p>
    <w:p w:rsidR="00804282" w:rsidRPr="00C90C17" w:rsidRDefault="00F87978">
      <w:pPr>
        <w:pStyle w:val="a3"/>
        <w:ind w:right="110" w:firstLine="707"/>
        <w:rPr>
          <w:lang w:val="ru-RU"/>
        </w:rPr>
      </w:pPr>
      <w:r w:rsidRPr="00C90C17">
        <w:rPr>
          <w:lang w:val="ru-RU"/>
        </w:rPr>
        <w:t>«Мы в профессии люди не случайные» – под таким девизом прошёл конкурс профессионального мастерства в Семилукской межпоселенческой библиотеке, посвящённый Общероссийскому дню библиотек. Конкурс подтвердил профессионализм участниц, их любовь к выбранной профессии.</w:t>
      </w:r>
    </w:p>
    <w:p w:rsidR="00804282" w:rsidRPr="00C90C17" w:rsidRDefault="00F87978">
      <w:pPr>
        <w:pStyle w:val="a3"/>
        <w:ind w:right="108" w:firstLine="707"/>
        <w:rPr>
          <w:lang w:val="ru-RU"/>
        </w:rPr>
      </w:pPr>
      <w:r w:rsidRPr="00C90C17">
        <w:rPr>
          <w:lang w:val="ru-RU"/>
        </w:rPr>
        <w:t>В Каширском районе проводился конкурс «БИБЛИОУСПЕХ-2016». Конкурс проводился с целью повышения социальной значимости и престижа библиотечной профессии, выявления и стимулирования талантливых, творчески работающих библиотекарей, поддержки инновационной деятельности.</w:t>
      </w:r>
    </w:p>
    <w:p w:rsidR="00804282" w:rsidRPr="00C90C17" w:rsidRDefault="00F87978">
      <w:pPr>
        <w:pStyle w:val="a3"/>
        <w:ind w:right="105" w:firstLine="707"/>
        <w:rPr>
          <w:lang w:val="ru-RU"/>
        </w:rPr>
      </w:pPr>
      <w:proofErr w:type="gramStart"/>
      <w:r w:rsidRPr="00C90C17">
        <w:rPr>
          <w:lang w:val="ru-RU"/>
        </w:rPr>
        <w:t xml:space="preserve">Библиотеки муниципальных районов и городского округа – г. Воронеж в 2016 году приняли участие в межрегиональном библиотечном Интернет-конкурсе </w:t>
      </w:r>
      <w:r w:rsidRPr="00C90C17">
        <w:rPr>
          <w:spacing w:val="-3"/>
          <w:lang w:val="ru-RU"/>
        </w:rPr>
        <w:t xml:space="preserve">«Их </w:t>
      </w:r>
      <w:r w:rsidRPr="00C90C17">
        <w:rPr>
          <w:lang w:val="ru-RU"/>
        </w:rPr>
        <w:t>именами названы библиотеки», объявленном областной юношеской библиотекой к 95-летию со дня рождения воронежского поэта Василия Кубанева.</w:t>
      </w:r>
      <w:proofErr w:type="gramEnd"/>
      <w:r w:rsidRPr="00C90C17">
        <w:rPr>
          <w:lang w:val="ru-RU"/>
        </w:rPr>
        <w:t xml:space="preserve"> В конкурсе приняло участие 19 библиотек из шести регионов РФ (Воронежская, Костромская, Ростовская, Рязанская, Тамбовская области и г. Москва). В номинации «Лучшая авторская работа по деятельности библиотеки, связанной с ее именем» в подноминации «Реализованный проект» 3 место получила Новосильская библиотека-филиал им. А.А. Ростовцевой</w:t>
      </w:r>
      <w:r w:rsidRPr="00C90C17">
        <w:rPr>
          <w:spacing w:val="54"/>
          <w:lang w:val="ru-RU"/>
        </w:rPr>
        <w:t xml:space="preserve"> </w:t>
      </w:r>
      <w:r w:rsidRPr="00C90C17">
        <w:rPr>
          <w:lang w:val="ru-RU"/>
        </w:rPr>
        <w:t>МКУК</w:t>
      </w:r>
    </w:p>
    <w:p w:rsidR="00804282" w:rsidRPr="00C90C17" w:rsidRDefault="00F87978">
      <w:pPr>
        <w:pStyle w:val="a3"/>
        <w:ind w:right="107"/>
        <w:rPr>
          <w:lang w:val="ru-RU"/>
        </w:rPr>
      </w:pPr>
      <w:proofErr w:type="gramStart"/>
      <w:r w:rsidRPr="00C90C17">
        <w:rPr>
          <w:lang w:val="ru-RU"/>
        </w:rPr>
        <w:t xml:space="preserve">«Межпоселенческая библиотека Семилукского муниципального района Воронежской области» за проект «Бескорыстный доктор»; в подноминации «Методическое пособие» 2 место – МКУ «Аннинская центральная библиотека им. Е.П. Ростопчиной» Аннинского района Воронежской области за дайджест «Аннинской центральной библиотеке им. Е.П. Ростопчиной посвящается…» и библиографический список нотных изданий романсов и песен на слова Е.П. Ростопчиной «Дайте крылья мне … </w:t>
      </w:r>
      <w:r w:rsidRPr="00C90C17">
        <w:rPr>
          <w:spacing w:val="-4"/>
          <w:lang w:val="ru-RU"/>
        </w:rPr>
        <w:t>».</w:t>
      </w:r>
      <w:proofErr w:type="gramEnd"/>
      <w:r w:rsidRPr="00C90C17">
        <w:rPr>
          <w:spacing w:val="-4"/>
          <w:lang w:val="ru-RU"/>
        </w:rPr>
        <w:t xml:space="preserve"> </w:t>
      </w:r>
      <w:proofErr w:type="gramStart"/>
      <w:r w:rsidRPr="00C90C17">
        <w:rPr>
          <w:lang w:val="ru-RU"/>
        </w:rPr>
        <w:t>В подноминации «Сценарий мероприятия» 2 место разделили МКУК «Павловская межпоселенческая центральная библиотека» и ЦРБ им. Е.А. Исаева МКУК «Централизованная библиотечная система Бобровского муниципального района» за тематический вечер «Свет Родионовна, забуду  ли тебя?» и литературно-музыкальную композицию «Мужик бобровский с пламенем востока» соответственно, а 3 место – библиотеки-филиалы №3 им. В. Гордейчева и №4  им. Е. Исаева МБУК «Централизованная библиотечная система» г</w:t>
      </w:r>
      <w:proofErr w:type="gramEnd"/>
      <w:r w:rsidRPr="00C90C17">
        <w:rPr>
          <w:lang w:val="ru-RU"/>
        </w:rPr>
        <w:t xml:space="preserve">. Воронежа за литературный вечер «Не умолкнет во мне война…» </w:t>
      </w:r>
      <w:r w:rsidR="00854BE1">
        <w:rPr>
          <w:lang w:val="ru-RU"/>
        </w:rPr>
        <w:t>(т</w:t>
      </w:r>
      <w:r w:rsidRPr="00C90C17">
        <w:rPr>
          <w:lang w:val="ru-RU"/>
        </w:rPr>
        <w:t xml:space="preserve">ема войны в творчестве поэта </w:t>
      </w:r>
      <w:r w:rsidRPr="00C90C17">
        <w:rPr>
          <w:spacing w:val="3"/>
          <w:lang w:val="ru-RU"/>
        </w:rPr>
        <w:t xml:space="preserve">В. </w:t>
      </w:r>
      <w:r w:rsidRPr="00C90C17">
        <w:rPr>
          <w:lang w:val="ru-RU"/>
        </w:rPr>
        <w:t>Гордейчева</w:t>
      </w:r>
      <w:r w:rsidR="00854BE1">
        <w:rPr>
          <w:lang w:val="ru-RU"/>
        </w:rPr>
        <w:t xml:space="preserve">) </w:t>
      </w:r>
      <w:r w:rsidRPr="00C90C17">
        <w:rPr>
          <w:lang w:val="ru-RU"/>
        </w:rPr>
        <w:t xml:space="preserve">и тематический вечер «Люблю, когда на вырост вся природа». В   </w:t>
      </w:r>
      <w:r w:rsidRPr="00C90C17">
        <w:rPr>
          <w:spacing w:val="1"/>
          <w:lang w:val="ru-RU"/>
        </w:rPr>
        <w:t xml:space="preserve"> </w:t>
      </w:r>
      <w:r w:rsidRPr="00C90C17">
        <w:rPr>
          <w:lang w:val="ru-RU"/>
        </w:rPr>
        <w:t>номинации</w:t>
      </w:r>
    </w:p>
    <w:p w:rsidR="00804282" w:rsidRPr="00C90C17" w:rsidRDefault="00F87978">
      <w:pPr>
        <w:pStyle w:val="a3"/>
        <w:ind w:right="111"/>
        <w:rPr>
          <w:lang w:val="ru-RU"/>
        </w:rPr>
      </w:pPr>
      <w:r w:rsidRPr="00C90C17">
        <w:rPr>
          <w:lang w:val="ru-RU"/>
        </w:rPr>
        <w:t xml:space="preserve">«Библиотека и ее имя в культурном пространстве региона» (лучшая электронная презентация) 1 место получила ЦРБ им. Е.А. Исаева МКУК «Централизованная библиотечная  система  Бобровского  муниципального  района»  Воронежской  области  </w:t>
      </w:r>
      <w:proofErr w:type="gramStart"/>
      <w:r w:rsidRPr="00C90C17">
        <w:rPr>
          <w:lang w:val="ru-RU"/>
        </w:rPr>
        <w:t>за</w:t>
      </w:r>
      <w:proofErr w:type="gramEnd"/>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Default="00F87978">
      <w:pPr>
        <w:pStyle w:val="a3"/>
        <w:spacing w:before="52"/>
        <w:ind w:right="110"/>
      </w:pPr>
      <w:r w:rsidRPr="00C90C17">
        <w:rPr>
          <w:lang w:val="ru-RU"/>
        </w:rPr>
        <w:lastRenderedPageBreak/>
        <w:t>электронную презентацию «Библиотека им. Е.А. Исаева в культурном пространстве Бобровского района». В номинации «Имя как символ и бренд библиотеки» (лучший видеоролик)   3   место –   видеоролик   «Мы   имя</w:t>
      </w:r>
      <w:proofErr w:type="gramStart"/>
      <w:r w:rsidRPr="00C90C17">
        <w:rPr>
          <w:lang w:val="ru-RU"/>
        </w:rPr>
        <w:t xml:space="preserve">   Т</w:t>
      </w:r>
      <w:proofErr w:type="gramEnd"/>
      <w:r w:rsidRPr="00C90C17">
        <w:rPr>
          <w:lang w:val="ru-RU"/>
        </w:rPr>
        <w:t xml:space="preserve">воё   сохраним   на   века…»    </w:t>
      </w:r>
      <w:r>
        <w:t>МКУК</w:t>
      </w:r>
    </w:p>
    <w:p w:rsidR="00804282" w:rsidRPr="005F2E72" w:rsidRDefault="00F87978">
      <w:pPr>
        <w:pStyle w:val="a3"/>
        <w:rPr>
          <w:lang w:val="ru-RU"/>
        </w:rPr>
      </w:pPr>
      <w:r w:rsidRPr="005F2E72">
        <w:rPr>
          <w:lang w:val="ru-RU"/>
        </w:rPr>
        <w:t>«Павловская межпоселенческая центральная библиотека» Воронежская область.</w:t>
      </w:r>
    </w:p>
    <w:p w:rsidR="00804282" w:rsidRPr="005F2E72" w:rsidRDefault="00804282">
      <w:pPr>
        <w:pStyle w:val="a3"/>
        <w:ind w:left="0"/>
        <w:jc w:val="left"/>
        <w:rPr>
          <w:lang w:val="ru-RU"/>
        </w:rPr>
      </w:pPr>
    </w:p>
    <w:p w:rsidR="00804282" w:rsidRDefault="00F87978">
      <w:pPr>
        <w:pStyle w:val="Heading1"/>
        <w:numPr>
          <w:ilvl w:val="1"/>
          <w:numId w:val="6"/>
        </w:numPr>
        <w:tabs>
          <w:tab w:val="left" w:pos="1350"/>
        </w:tabs>
        <w:ind w:left="1350" w:hanging="540"/>
        <w:jc w:val="left"/>
      </w:pPr>
      <w:r>
        <w:t>Публикации в профессиональных</w:t>
      </w:r>
      <w:r>
        <w:rPr>
          <w:spacing w:val="-10"/>
        </w:rPr>
        <w:t xml:space="preserve"> </w:t>
      </w:r>
      <w:r>
        <w:t>изданиях</w:t>
      </w:r>
    </w:p>
    <w:p w:rsidR="00804282" w:rsidRPr="00C90C17" w:rsidRDefault="00F87978">
      <w:pPr>
        <w:pStyle w:val="a3"/>
        <w:ind w:right="55" w:firstLine="359"/>
        <w:jc w:val="left"/>
        <w:rPr>
          <w:lang w:val="ru-RU"/>
        </w:rPr>
      </w:pPr>
      <w:r w:rsidRPr="00C90C17">
        <w:rPr>
          <w:lang w:val="ru-RU"/>
        </w:rPr>
        <w:t>В 2016 году были опубликованы материалы о работе библиотек в профессиональных изданиях:</w:t>
      </w:r>
    </w:p>
    <w:p w:rsidR="00804282" w:rsidRPr="00C90C17" w:rsidRDefault="00F87978">
      <w:pPr>
        <w:pStyle w:val="a4"/>
        <w:numPr>
          <w:ilvl w:val="0"/>
          <w:numId w:val="1"/>
        </w:numPr>
        <w:tabs>
          <w:tab w:val="left" w:pos="822"/>
        </w:tabs>
        <w:ind w:right="108"/>
        <w:jc w:val="both"/>
        <w:rPr>
          <w:sz w:val="24"/>
          <w:lang w:val="ru-RU"/>
        </w:rPr>
      </w:pPr>
      <w:r w:rsidRPr="00C90C17">
        <w:rPr>
          <w:sz w:val="24"/>
          <w:lang w:val="ru-RU"/>
        </w:rPr>
        <w:t>Аристова В. «Прививки» от бездуховности. Работа с детьми по освоению богатства мирового отечественного искусства // Библиотечная палитра. –2016. – № 2 (29)</w:t>
      </w:r>
      <w:proofErr w:type="gramStart"/>
      <w:r w:rsidRPr="00C90C17">
        <w:rPr>
          <w:sz w:val="24"/>
          <w:lang w:val="ru-RU"/>
        </w:rPr>
        <w:t>.</w:t>
      </w:r>
      <w:proofErr w:type="gramEnd"/>
      <w:r w:rsidRPr="00C90C17">
        <w:rPr>
          <w:sz w:val="24"/>
          <w:lang w:val="ru-RU"/>
        </w:rPr>
        <w:t xml:space="preserve">– </w:t>
      </w:r>
      <w:proofErr w:type="gramStart"/>
      <w:r w:rsidRPr="00C90C17">
        <w:rPr>
          <w:sz w:val="24"/>
          <w:lang w:val="ru-RU"/>
        </w:rPr>
        <w:t>а</w:t>
      </w:r>
      <w:proofErr w:type="gramEnd"/>
      <w:r w:rsidRPr="00C90C17">
        <w:rPr>
          <w:sz w:val="24"/>
          <w:lang w:val="ru-RU"/>
        </w:rPr>
        <w:t>прель-июнь.– С.42 –</w:t>
      </w:r>
      <w:r w:rsidRPr="00C90C17">
        <w:rPr>
          <w:spacing w:val="-8"/>
          <w:sz w:val="24"/>
          <w:lang w:val="ru-RU"/>
        </w:rPr>
        <w:t xml:space="preserve"> </w:t>
      </w:r>
      <w:r w:rsidRPr="00C90C17">
        <w:rPr>
          <w:sz w:val="24"/>
          <w:lang w:val="ru-RU"/>
        </w:rPr>
        <w:t>43.</w:t>
      </w:r>
    </w:p>
    <w:p w:rsidR="00804282" w:rsidRPr="00C90C17" w:rsidRDefault="00F87978">
      <w:pPr>
        <w:pStyle w:val="a4"/>
        <w:numPr>
          <w:ilvl w:val="0"/>
          <w:numId w:val="1"/>
        </w:numPr>
        <w:tabs>
          <w:tab w:val="left" w:pos="822"/>
        </w:tabs>
        <w:ind w:right="106"/>
        <w:jc w:val="both"/>
        <w:rPr>
          <w:sz w:val="24"/>
          <w:lang w:val="ru-RU"/>
        </w:rPr>
      </w:pPr>
      <w:r w:rsidRPr="00C90C17">
        <w:rPr>
          <w:sz w:val="24"/>
          <w:lang w:val="ru-RU"/>
        </w:rPr>
        <w:t>Зотова Е. Не дать свече погаснуть...</w:t>
      </w:r>
      <w:proofErr w:type="gramStart"/>
      <w:r w:rsidRPr="00C90C17">
        <w:rPr>
          <w:sz w:val="24"/>
          <w:lang w:val="ru-RU"/>
        </w:rPr>
        <w:t xml:space="preserve"> :</w:t>
      </w:r>
      <w:proofErr w:type="gramEnd"/>
      <w:r w:rsidRPr="00C90C17">
        <w:rPr>
          <w:sz w:val="24"/>
          <w:lang w:val="ru-RU"/>
        </w:rPr>
        <w:t xml:space="preserve"> (о работе Верхнехавской муниципальной библиотеки Воронежской области по вступлению в содружество Павленковских библиотек) // Крымский мир: культурное наследие. Материалы </w:t>
      </w:r>
      <w:r>
        <w:rPr>
          <w:sz w:val="24"/>
        </w:rPr>
        <w:t>V</w:t>
      </w:r>
      <w:r w:rsidRPr="00C90C17">
        <w:rPr>
          <w:sz w:val="24"/>
          <w:lang w:val="ru-RU"/>
        </w:rPr>
        <w:t xml:space="preserve"> Республиканской межвузовской студенческой научно-практической конференции. – Симферополь: ГБОУ ВО РК «КУКИиТ», 2016. – С.</w:t>
      </w:r>
      <w:r w:rsidRPr="00C90C17">
        <w:rPr>
          <w:spacing w:val="-9"/>
          <w:sz w:val="24"/>
          <w:lang w:val="ru-RU"/>
        </w:rPr>
        <w:t xml:space="preserve"> </w:t>
      </w:r>
      <w:r w:rsidRPr="00C90C17">
        <w:rPr>
          <w:sz w:val="24"/>
          <w:lang w:val="ru-RU"/>
        </w:rPr>
        <w:t>395–399.</w:t>
      </w:r>
    </w:p>
    <w:p w:rsidR="00804282" w:rsidRDefault="00F87978">
      <w:pPr>
        <w:pStyle w:val="a4"/>
        <w:numPr>
          <w:ilvl w:val="0"/>
          <w:numId w:val="1"/>
        </w:numPr>
        <w:tabs>
          <w:tab w:val="left" w:pos="815"/>
        </w:tabs>
        <w:ind w:left="814" w:right="286" w:hanging="355"/>
        <w:rPr>
          <w:sz w:val="24"/>
        </w:rPr>
      </w:pPr>
      <w:r w:rsidRPr="00C90C17">
        <w:rPr>
          <w:sz w:val="24"/>
          <w:lang w:val="ru-RU"/>
        </w:rPr>
        <w:t xml:space="preserve">Ищенко Е. Молодёжный совет Воронежской областной универсальной научной библиотеки им. </w:t>
      </w:r>
      <w:r>
        <w:rPr>
          <w:sz w:val="24"/>
        </w:rPr>
        <w:t>И. С. Никитина // Ассоциация молодых библиотекарей</w:t>
      </w:r>
      <w:r>
        <w:rPr>
          <w:spacing w:val="-21"/>
          <w:sz w:val="24"/>
        </w:rPr>
        <w:t xml:space="preserve"> </w:t>
      </w:r>
      <w:r>
        <w:rPr>
          <w:sz w:val="24"/>
        </w:rPr>
        <w:t xml:space="preserve">Иркутской области. – 2016. – № 4. – </w:t>
      </w:r>
      <w:proofErr w:type="gramStart"/>
      <w:r>
        <w:rPr>
          <w:sz w:val="24"/>
        </w:rPr>
        <w:t>С.</w:t>
      </w:r>
      <w:r>
        <w:rPr>
          <w:spacing w:val="-2"/>
          <w:sz w:val="24"/>
        </w:rPr>
        <w:t xml:space="preserve"> </w:t>
      </w:r>
      <w:r>
        <w:rPr>
          <w:sz w:val="24"/>
        </w:rPr>
        <w:t>14</w:t>
      </w:r>
      <w:proofErr w:type="gramEnd"/>
      <w:r>
        <w:rPr>
          <w:sz w:val="24"/>
        </w:rPr>
        <w:t>–16.</w:t>
      </w:r>
    </w:p>
    <w:p w:rsidR="00804282" w:rsidRDefault="00F87978">
      <w:pPr>
        <w:pStyle w:val="a4"/>
        <w:numPr>
          <w:ilvl w:val="0"/>
          <w:numId w:val="1"/>
        </w:numPr>
        <w:tabs>
          <w:tab w:val="left" w:pos="822"/>
        </w:tabs>
        <w:rPr>
          <w:sz w:val="24"/>
        </w:rPr>
      </w:pPr>
      <w:r w:rsidRPr="00C90C17">
        <w:rPr>
          <w:sz w:val="24"/>
          <w:lang w:val="ru-RU"/>
        </w:rPr>
        <w:t xml:space="preserve">Клименченко  Н.И.  Тему буклетов  определяют  читатели //Библиополе.  </w:t>
      </w:r>
      <w:r>
        <w:rPr>
          <w:sz w:val="24"/>
        </w:rPr>
        <w:t xml:space="preserve">–  2016. </w:t>
      </w:r>
      <w:r>
        <w:rPr>
          <w:spacing w:val="14"/>
          <w:sz w:val="24"/>
        </w:rPr>
        <w:t xml:space="preserve"> </w:t>
      </w:r>
      <w:r>
        <w:rPr>
          <w:sz w:val="24"/>
        </w:rPr>
        <w:t>–</w:t>
      </w:r>
    </w:p>
    <w:p w:rsidR="00804282" w:rsidRDefault="00F87978">
      <w:pPr>
        <w:pStyle w:val="a3"/>
        <w:ind w:left="821" w:right="55"/>
        <w:jc w:val="left"/>
      </w:pPr>
      <w:proofErr w:type="gramStart"/>
      <w:r>
        <w:t>№ 6.</w:t>
      </w:r>
      <w:proofErr w:type="gramEnd"/>
      <w:r>
        <w:t xml:space="preserve"> – </w:t>
      </w:r>
      <w:proofErr w:type="gramStart"/>
      <w:r>
        <w:t>С. 37</w:t>
      </w:r>
      <w:proofErr w:type="gramEnd"/>
      <w:r>
        <w:t xml:space="preserve"> – 39.</w:t>
      </w:r>
    </w:p>
    <w:p w:rsidR="00804282" w:rsidRPr="00C90C17" w:rsidRDefault="00F87978">
      <w:pPr>
        <w:pStyle w:val="a4"/>
        <w:numPr>
          <w:ilvl w:val="0"/>
          <w:numId w:val="1"/>
        </w:numPr>
        <w:tabs>
          <w:tab w:val="left" w:pos="822"/>
        </w:tabs>
        <w:ind w:right="114"/>
        <w:jc w:val="both"/>
        <w:rPr>
          <w:sz w:val="24"/>
          <w:lang w:val="ru-RU"/>
        </w:rPr>
      </w:pPr>
      <w:r w:rsidRPr="00C90C17">
        <w:rPr>
          <w:sz w:val="24"/>
          <w:lang w:val="ru-RU"/>
        </w:rPr>
        <w:t>Красикова Н. Постигая Андрея Платонова: фестиваль искусств на Воронежской земле // Библиотечная палитра. – 2016. – № 2 (29)</w:t>
      </w:r>
      <w:proofErr w:type="gramStart"/>
      <w:r w:rsidRPr="00C90C17">
        <w:rPr>
          <w:sz w:val="24"/>
          <w:lang w:val="ru-RU"/>
        </w:rPr>
        <w:t>.</w:t>
      </w:r>
      <w:proofErr w:type="gramEnd"/>
      <w:r w:rsidRPr="00C90C17">
        <w:rPr>
          <w:sz w:val="24"/>
          <w:lang w:val="ru-RU"/>
        </w:rPr>
        <w:t xml:space="preserve"> – </w:t>
      </w:r>
      <w:proofErr w:type="gramStart"/>
      <w:r w:rsidRPr="00C90C17">
        <w:rPr>
          <w:sz w:val="24"/>
          <w:lang w:val="ru-RU"/>
        </w:rPr>
        <w:t>а</w:t>
      </w:r>
      <w:proofErr w:type="gramEnd"/>
      <w:r w:rsidRPr="00C90C17">
        <w:rPr>
          <w:sz w:val="24"/>
          <w:lang w:val="ru-RU"/>
        </w:rPr>
        <w:t>прель – июнь. – С. 24 –</w:t>
      </w:r>
      <w:r w:rsidRPr="00C90C17">
        <w:rPr>
          <w:spacing w:val="-12"/>
          <w:sz w:val="24"/>
          <w:lang w:val="ru-RU"/>
        </w:rPr>
        <w:t xml:space="preserve"> </w:t>
      </w:r>
      <w:r w:rsidRPr="00C90C17">
        <w:rPr>
          <w:sz w:val="24"/>
          <w:lang w:val="ru-RU"/>
        </w:rPr>
        <w:t>25.</w:t>
      </w:r>
    </w:p>
    <w:p w:rsidR="00804282" w:rsidRPr="00C90C17" w:rsidRDefault="00804282">
      <w:pPr>
        <w:pStyle w:val="a3"/>
        <w:ind w:left="0"/>
        <w:jc w:val="left"/>
        <w:rPr>
          <w:lang w:val="ru-RU"/>
        </w:rPr>
      </w:pPr>
    </w:p>
    <w:p w:rsidR="00804282" w:rsidRDefault="00F87978">
      <w:pPr>
        <w:pStyle w:val="Heading1"/>
        <w:numPr>
          <w:ilvl w:val="1"/>
          <w:numId w:val="6"/>
        </w:numPr>
        <w:tabs>
          <w:tab w:val="left" w:pos="1350"/>
        </w:tabs>
        <w:ind w:left="1350" w:hanging="540"/>
        <w:jc w:val="left"/>
      </w:pPr>
      <w:r>
        <w:t>Краткие выводы по</w:t>
      </w:r>
      <w:r>
        <w:rPr>
          <w:spacing w:val="-4"/>
        </w:rPr>
        <w:t xml:space="preserve"> </w:t>
      </w:r>
      <w:r>
        <w:t>разделу</w:t>
      </w:r>
    </w:p>
    <w:p w:rsidR="00804282" w:rsidRPr="00C90C17" w:rsidRDefault="00F87978">
      <w:pPr>
        <w:pStyle w:val="a3"/>
        <w:ind w:right="112" w:firstLine="707"/>
        <w:rPr>
          <w:lang w:val="ru-RU"/>
        </w:rPr>
      </w:pPr>
      <w:r w:rsidRPr="00C90C17">
        <w:rPr>
          <w:lang w:val="ru-RU"/>
        </w:rPr>
        <w:t>Ведущими направлениями методической деятельности в 2016 году являются  анализ и прогнозирование, мониторинг инновационной деятельности, профессиональное развитие библиотечных кадров. В основе методического обеспечения библиотек продолжает доминировать аналитическая деятельность. На основе анализа статистических данных, основных контрольных показателей работы библиотек, состояния библиотечных фондов и эффективности их использования читателями,  составляется  анализ деятельности</w:t>
      </w:r>
      <w:r w:rsidRPr="00C90C17">
        <w:rPr>
          <w:spacing w:val="-6"/>
          <w:lang w:val="ru-RU"/>
        </w:rPr>
        <w:t xml:space="preserve"> </w:t>
      </w:r>
      <w:r w:rsidRPr="00C90C17">
        <w:rPr>
          <w:lang w:val="ru-RU"/>
        </w:rPr>
        <w:t>библиотек.</w:t>
      </w:r>
    </w:p>
    <w:p w:rsidR="00804282" w:rsidRPr="00C90C17" w:rsidRDefault="00804282">
      <w:pPr>
        <w:pStyle w:val="a3"/>
        <w:ind w:left="0"/>
        <w:jc w:val="left"/>
        <w:rPr>
          <w:lang w:val="ru-RU"/>
        </w:rPr>
      </w:pPr>
    </w:p>
    <w:p w:rsidR="00804282" w:rsidRDefault="00F87978">
      <w:pPr>
        <w:pStyle w:val="Heading1"/>
        <w:numPr>
          <w:ilvl w:val="1"/>
          <w:numId w:val="1"/>
        </w:numPr>
        <w:tabs>
          <w:tab w:val="left" w:pos="4865"/>
        </w:tabs>
        <w:spacing w:before="182"/>
        <w:jc w:val="left"/>
      </w:pPr>
      <w:r>
        <w:t>КАДРЫ</w:t>
      </w:r>
    </w:p>
    <w:p w:rsidR="00804282" w:rsidRPr="00C90C17" w:rsidRDefault="00F87978">
      <w:pPr>
        <w:pStyle w:val="a4"/>
        <w:numPr>
          <w:ilvl w:val="1"/>
          <w:numId w:val="5"/>
        </w:numPr>
        <w:tabs>
          <w:tab w:val="left" w:pos="1389"/>
        </w:tabs>
        <w:spacing w:before="182"/>
        <w:ind w:right="113" w:firstLine="708"/>
        <w:jc w:val="both"/>
        <w:rPr>
          <w:b/>
          <w:sz w:val="24"/>
          <w:lang w:val="ru-RU"/>
        </w:rPr>
      </w:pPr>
      <w:proofErr w:type="gramStart"/>
      <w:r w:rsidRPr="00C90C17">
        <w:rPr>
          <w:b/>
          <w:sz w:val="24"/>
          <w:lang w:val="ru-RU"/>
        </w:rPr>
        <w:t>Изменения в кадровой ситуации в библиотечной сфере, обусловленные реализацией правовых актов федерального, регионального и муниципального уровней</w:t>
      </w:r>
      <w:proofErr w:type="gramEnd"/>
    </w:p>
    <w:p w:rsidR="00804282" w:rsidRPr="00C90C17" w:rsidRDefault="00F87978">
      <w:pPr>
        <w:pStyle w:val="a3"/>
        <w:ind w:right="109" w:firstLine="707"/>
        <w:rPr>
          <w:lang w:val="ru-RU"/>
        </w:rPr>
      </w:pPr>
      <w:proofErr w:type="gramStart"/>
      <w:r w:rsidRPr="00C90C17">
        <w:rPr>
          <w:lang w:val="ru-RU"/>
        </w:rPr>
        <w:t>В соответствии с реализацией правовых актов федерального, регионального и муниципального уровней в кадровой ситуации произошли значительные изменения.</w:t>
      </w:r>
      <w:proofErr w:type="gramEnd"/>
      <w:r w:rsidRPr="00C90C17">
        <w:rPr>
          <w:lang w:val="ru-RU"/>
        </w:rPr>
        <w:t xml:space="preserve"> Трансформация сети, сокращение штатов, продолжающийся процесс перевода библиотечных сотрудников на неполный рабочий день не могли не сказаться на кадровом составе специалистов муниципальных библиотек области.</w:t>
      </w:r>
    </w:p>
    <w:p w:rsidR="00804282" w:rsidRPr="00C90C17" w:rsidRDefault="00804282">
      <w:pPr>
        <w:pStyle w:val="a3"/>
        <w:ind w:left="0"/>
        <w:jc w:val="left"/>
        <w:rPr>
          <w:lang w:val="ru-RU"/>
        </w:rPr>
      </w:pPr>
    </w:p>
    <w:p w:rsidR="00804282" w:rsidRPr="00C90C17" w:rsidRDefault="00F87978">
      <w:pPr>
        <w:pStyle w:val="Heading1"/>
        <w:numPr>
          <w:ilvl w:val="1"/>
          <w:numId w:val="5"/>
        </w:numPr>
        <w:tabs>
          <w:tab w:val="left" w:pos="1358"/>
        </w:tabs>
        <w:ind w:left="1357" w:hanging="547"/>
        <w:rPr>
          <w:lang w:val="ru-RU"/>
        </w:rPr>
      </w:pPr>
      <w:r w:rsidRPr="00C90C17">
        <w:rPr>
          <w:lang w:val="ru-RU"/>
        </w:rPr>
        <w:t>Общая характеристика персонала муниципальных библиотек,</w:t>
      </w:r>
      <w:r w:rsidRPr="00C90C17">
        <w:rPr>
          <w:spacing w:val="17"/>
          <w:lang w:val="ru-RU"/>
        </w:rPr>
        <w:t xml:space="preserve"> </w:t>
      </w:r>
      <w:r w:rsidRPr="00C90C17">
        <w:rPr>
          <w:lang w:val="ru-RU"/>
        </w:rPr>
        <w:t>библиотек</w:t>
      </w:r>
    </w:p>
    <w:p w:rsidR="00804282" w:rsidRPr="00C90C17" w:rsidRDefault="00F87978">
      <w:pPr>
        <w:ind w:left="102" w:right="108"/>
        <w:jc w:val="both"/>
        <w:rPr>
          <w:b/>
          <w:sz w:val="24"/>
          <w:lang w:val="ru-RU"/>
        </w:rPr>
      </w:pPr>
      <w:r w:rsidRPr="00C90C17">
        <w:rPr>
          <w:b/>
          <w:sz w:val="24"/>
          <w:lang w:val="ru-RU"/>
        </w:rPr>
        <w:t>– структурных подразделений организаций культурно-досугового типа и иных организаций, оказывающих библиотечные услуги населению. Динамика за три года</w:t>
      </w:r>
    </w:p>
    <w:p w:rsidR="00804282" w:rsidRPr="00C90C17" w:rsidRDefault="00F87978">
      <w:pPr>
        <w:pStyle w:val="a3"/>
        <w:ind w:right="112" w:firstLine="707"/>
        <w:rPr>
          <w:lang w:val="ru-RU"/>
        </w:rPr>
      </w:pPr>
      <w:r w:rsidRPr="00C90C17">
        <w:rPr>
          <w:lang w:val="ru-RU"/>
        </w:rPr>
        <w:t>Штат основного персонала муниципальных библиотек на конец отчетного года составил 1217,05 единиц (2015 г. – 1258,58 ед.).</w:t>
      </w:r>
    </w:p>
    <w:p w:rsidR="00804282" w:rsidRPr="00C90C17" w:rsidRDefault="00F87978">
      <w:pPr>
        <w:pStyle w:val="a3"/>
        <w:ind w:right="105" w:firstLine="707"/>
        <w:rPr>
          <w:lang w:val="ru-RU"/>
        </w:rPr>
      </w:pPr>
      <w:r w:rsidRPr="00C90C17">
        <w:rPr>
          <w:lang w:val="ru-RU"/>
        </w:rPr>
        <w:t xml:space="preserve">По итогам 2016 года в общедоступных муниципальных библиотеках Воронежской области трудился 1671 сотрудник, из них библиотечных работников, относящихся к основному персоналу – 1439 человек, административно-управленческий персонал </w:t>
      </w:r>
      <w:r w:rsidR="00C26902" w:rsidRPr="00C90C17">
        <w:rPr>
          <w:lang w:val="ru-RU"/>
        </w:rPr>
        <w:t xml:space="preserve">– </w:t>
      </w:r>
      <w:r w:rsidRPr="00C90C17">
        <w:rPr>
          <w:lang w:val="ru-RU"/>
        </w:rPr>
        <w:t xml:space="preserve"> 51 человек, остальные – вспомогательный персонал.</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Default="00F87978">
      <w:pPr>
        <w:spacing w:before="46"/>
        <w:ind w:right="225"/>
        <w:jc w:val="right"/>
        <w:rPr>
          <w:i/>
        </w:rPr>
      </w:pPr>
      <w:proofErr w:type="gramStart"/>
      <w:r>
        <w:rPr>
          <w:i/>
        </w:rPr>
        <w:lastRenderedPageBreak/>
        <w:t>Таблица 9.</w:t>
      </w:r>
      <w:proofErr w:type="gramEnd"/>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2127"/>
        <w:gridCol w:w="1844"/>
        <w:gridCol w:w="1524"/>
      </w:tblGrid>
      <w:tr w:rsidR="00804282">
        <w:trPr>
          <w:trHeight w:hRule="exact" w:val="264"/>
        </w:trPr>
        <w:tc>
          <w:tcPr>
            <w:tcW w:w="4078" w:type="dxa"/>
          </w:tcPr>
          <w:p w:rsidR="00804282" w:rsidRDefault="00F87978">
            <w:pPr>
              <w:pStyle w:val="TableParagraph"/>
              <w:spacing w:before="3"/>
              <w:ind w:left="322" w:right="322"/>
            </w:pPr>
            <w:r>
              <w:t>Показатели</w:t>
            </w:r>
          </w:p>
        </w:tc>
        <w:tc>
          <w:tcPr>
            <w:tcW w:w="2127" w:type="dxa"/>
          </w:tcPr>
          <w:p w:rsidR="00804282" w:rsidRDefault="00F87978">
            <w:pPr>
              <w:pStyle w:val="TableParagraph"/>
              <w:spacing w:before="3"/>
              <w:ind w:right="838"/>
              <w:jc w:val="right"/>
            </w:pPr>
            <w:r>
              <w:t>2014</w:t>
            </w:r>
          </w:p>
        </w:tc>
        <w:tc>
          <w:tcPr>
            <w:tcW w:w="1844" w:type="dxa"/>
          </w:tcPr>
          <w:p w:rsidR="00804282" w:rsidRDefault="00F87978">
            <w:pPr>
              <w:pStyle w:val="TableParagraph"/>
              <w:spacing w:before="3"/>
              <w:ind w:left="677" w:right="677"/>
            </w:pPr>
            <w:r>
              <w:t>2015</w:t>
            </w:r>
          </w:p>
        </w:tc>
        <w:tc>
          <w:tcPr>
            <w:tcW w:w="1524" w:type="dxa"/>
          </w:tcPr>
          <w:p w:rsidR="00804282" w:rsidRDefault="00F87978">
            <w:pPr>
              <w:pStyle w:val="TableParagraph"/>
              <w:spacing w:before="3"/>
              <w:ind w:left="517" w:right="517"/>
            </w:pPr>
            <w:r>
              <w:t>2016</w:t>
            </w:r>
          </w:p>
        </w:tc>
      </w:tr>
      <w:tr w:rsidR="00804282">
        <w:trPr>
          <w:trHeight w:hRule="exact" w:val="264"/>
        </w:trPr>
        <w:tc>
          <w:tcPr>
            <w:tcW w:w="4078" w:type="dxa"/>
            <w:tcBorders>
              <w:bottom w:val="single" w:sz="4" w:space="0" w:color="000000"/>
            </w:tcBorders>
          </w:tcPr>
          <w:p w:rsidR="00804282" w:rsidRDefault="00F87978">
            <w:pPr>
              <w:pStyle w:val="TableParagraph"/>
              <w:spacing w:before="1"/>
              <w:ind w:left="321" w:right="323"/>
            </w:pPr>
            <w:r>
              <w:t>Численность работников (всего)</w:t>
            </w:r>
          </w:p>
        </w:tc>
        <w:tc>
          <w:tcPr>
            <w:tcW w:w="2127" w:type="dxa"/>
            <w:tcBorders>
              <w:bottom w:val="single" w:sz="4" w:space="0" w:color="000000"/>
            </w:tcBorders>
          </w:tcPr>
          <w:p w:rsidR="00804282" w:rsidRDefault="00F87978">
            <w:pPr>
              <w:pStyle w:val="TableParagraph"/>
              <w:spacing w:before="1"/>
              <w:ind w:right="838"/>
              <w:jc w:val="right"/>
            </w:pPr>
            <w:r>
              <w:t>1778</w:t>
            </w:r>
          </w:p>
        </w:tc>
        <w:tc>
          <w:tcPr>
            <w:tcW w:w="1844" w:type="dxa"/>
            <w:tcBorders>
              <w:bottom w:val="single" w:sz="4" w:space="0" w:color="000000"/>
            </w:tcBorders>
          </w:tcPr>
          <w:p w:rsidR="00804282" w:rsidRDefault="00F87978">
            <w:pPr>
              <w:pStyle w:val="TableParagraph"/>
              <w:spacing w:before="1"/>
              <w:ind w:left="677" w:right="677"/>
            </w:pPr>
            <w:r>
              <w:t>1786</w:t>
            </w:r>
          </w:p>
        </w:tc>
        <w:tc>
          <w:tcPr>
            <w:tcW w:w="1524" w:type="dxa"/>
            <w:tcBorders>
              <w:bottom w:val="single" w:sz="4" w:space="0" w:color="000000"/>
            </w:tcBorders>
          </w:tcPr>
          <w:p w:rsidR="00804282" w:rsidRDefault="00F87978">
            <w:pPr>
              <w:pStyle w:val="TableParagraph"/>
              <w:spacing w:before="1"/>
              <w:ind w:left="517" w:right="517"/>
            </w:pPr>
            <w:r>
              <w:t>1671</w:t>
            </w:r>
          </w:p>
        </w:tc>
      </w:tr>
      <w:tr w:rsidR="00804282">
        <w:trPr>
          <w:trHeight w:hRule="exact" w:val="262"/>
        </w:trPr>
        <w:tc>
          <w:tcPr>
            <w:tcW w:w="4078" w:type="dxa"/>
            <w:tcBorders>
              <w:top w:val="single" w:sz="4" w:space="0" w:color="000000"/>
            </w:tcBorders>
          </w:tcPr>
          <w:p w:rsidR="00804282" w:rsidRDefault="00F87978">
            <w:pPr>
              <w:pStyle w:val="TableParagraph"/>
              <w:spacing w:before="1"/>
              <w:ind w:left="322" w:right="323"/>
            </w:pPr>
            <w:r>
              <w:t>Из них:</w:t>
            </w:r>
          </w:p>
        </w:tc>
        <w:tc>
          <w:tcPr>
            <w:tcW w:w="2127" w:type="dxa"/>
            <w:tcBorders>
              <w:top w:val="single" w:sz="4" w:space="0" w:color="000000"/>
            </w:tcBorders>
          </w:tcPr>
          <w:p w:rsidR="00804282" w:rsidRDefault="00804282"/>
        </w:tc>
        <w:tc>
          <w:tcPr>
            <w:tcW w:w="1844" w:type="dxa"/>
            <w:tcBorders>
              <w:top w:val="single" w:sz="4" w:space="0" w:color="000000"/>
            </w:tcBorders>
          </w:tcPr>
          <w:p w:rsidR="00804282" w:rsidRDefault="00804282"/>
        </w:tc>
        <w:tc>
          <w:tcPr>
            <w:tcW w:w="1524" w:type="dxa"/>
            <w:tcBorders>
              <w:top w:val="single" w:sz="4" w:space="0" w:color="000000"/>
            </w:tcBorders>
          </w:tcPr>
          <w:p w:rsidR="00804282" w:rsidRDefault="00804282"/>
        </w:tc>
      </w:tr>
      <w:tr w:rsidR="00804282">
        <w:trPr>
          <w:trHeight w:hRule="exact" w:val="264"/>
        </w:trPr>
        <w:tc>
          <w:tcPr>
            <w:tcW w:w="4078" w:type="dxa"/>
          </w:tcPr>
          <w:p w:rsidR="00804282" w:rsidRDefault="00F87978">
            <w:pPr>
              <w:pStyle w:val="TableParagraph"/>
              <w:spacing w:before="1"/>
              <w:ind w:left="322" w:right="321"/>
            </w:pPr>
            <w:r>
              <w:t>-основного персонала</w:t>
            </w:r>
          </w:p>
        </w:tc>
        <w:tc>
          <w:tcPr>
            <w:tcW w:w="2127" w:type="dxa"/>
          </w:tcPr>
          <w:p w:rsidR="00804282" w:rsidRDefault="00F87978">
            <w:pPr>
              <w:pStyle w:val="TableParagraph"/>
              <w:spacing w:before="1"/>
              <w:ind w:right="838"/>
              <w:jc w:val="right"/>
            </w:pPr>
            <w:r>
              <w:t>1550</w:t>
            </w:r>
          </w:p>
        </w:tc>
        <w:tc>
          <w:tcPr>
            <w:tcW w:w="1844" w:type="dxa"/>
          </w:tcPr>
          <w:p w:rsidR="00804282" w:rsidRDefault="00F87978">
            <w:pPr>
              <w:pStyle w:val="TableParagraph"/>
              <w:spacing w:before="1"/>
              <w:ind w:left="677" w:right="677"/>
            </w:pPr>
            <w:r>
              <w:t>1495</w:t>
            </w:r>
          </w:p>
        </w:tc>
        <w:tc>
          <w:tcPr>
            <w:tcW w:w="1524" w:type="dxa"/>
          </w:tcPr>
          <w:p w:rsidR="00804282" w:rsidRDefault="00F87978">
            <w:pPr>
              <w:pStyle w:val="TableParagraph"/>
              <w:spacing w:before="1"/>
              <w:ind w:left="517" w:right="517"/>
            </w:pPr>
            <w:r>
              <w:t>1439</w:t>
            </w:r>
          </w:p>
        </w:tc>
      </w:tr>
      <w:tr w:rsidR="00804282">
        <w:trPr>
          <w:trHeight w:hRule="exact" w:val="262"/>
        </w:trPr>
        <w:tc>
          <w:tcPr>
            <w:tcW w:w="4078" w:type="dxa"/>
          </w:tcPr>
          <w:p w:rsidR="00804282" w:rsidRDefault="00F87978">
            <w:pPr>
              <w:pStyle w:val="TableParagraph"/>
              <w:spacing w:before="1"/>
              <w:ind w:left="322" w:right="323"/>
            </w:pPr>
            <w:r>
              <w:t>-административно-управленческого</w:t>
            </w:r>
          </w:p>
        </w:tc>
        <w:tc>
          <w:tcPr>
            <w:tcW w:w="2127" w:type="dxa"/>
          </w:tcPr>
          <w:p w:rsidR="00804282" w:rsidRDefault="00F87978">
            <w:pPr>
              <w:pStyle w:val="TableParagraph"/>
              <w:spacing w:before="1"/>
              <w:ind w:right="948"/>
              <w:jc w:val="right"/>
            </w:pPr>
            <w:r>
              <w:t>44</w:t>
            </w:r>
          </w:p>
        </w:tc>
        <w:tc>
          <w:tcPr>
            <w:tcW w:w="1844" w:type="dxa"/>
          </w:tcPr>
          <w:p w:rsidR="00804282" w:rsidRDefault="00F87978">
            <w:pPr>
              <w:pStyle w:val="TableParagraph"/>
              <w:spacing w:before="1"/>
              <w:ind w:left="677" w:right="677"/>
            </w:pPr>
            <w:r>
              <w:t>40</w:t>
            </w:r>
          </w:p>
        </w:tc>
        <w:tc>
          <w:tcPr>
            <w:tcW w:w="1524" w:type="dxa"/>
          </w:tcPr>
          <w:p w:rsidR="00804282" w:rsidRDefault="00F87978">
            <w:pPr>
              <w:pStyle w:val="TableParagraph"/>
              <w:spacing w:before="1"/>
              <w:ind w:left="512" w:right="517"/>
            </w:pPr>
            <w:r>
              <w:t>51</w:t>
            </w:r>
          </w:p>
        </w:tc>
      </w:tr>
      <w:tr w:rsidR="00804282">
        <w:trPr>
          <w:trHeight w:hRule="exact" w:val="264"/>
        </w:trPr>
        <w:tc>
          <w:tcPr>
            <w:tcW w:w="4078" w:type="dxa"/>
          </w:tcPr>
          <w:p w:rsidR="00804282" w:rsidRDefault="00F87978">
            <w:pPr>
              <w:pStyle w:val="TableParagraph"/>
              <w:spacing w:before="1"/>
              <w:ind w:left="322" w:right="323"/>
            </w:pPr>
            <w:r>
              <w:t>-вспомогательного</w:t>
            </w:r>
          </w:p>
        </w:tc>
        <w:tc>
          <w:tcPr>
            <w:tcW w:w="2127" w:type="dxa"/>
          </w:tcPr>
          <w:p w:rsidR="00804282" w:rsidRDefault="00F87978">
            <w:pPr>
              <w:pStyle w:val="TableParagraph"/>
              <w:spacing w:before="1"/>
              <w:ind w:right="893"/>
              <w:jc w:val="right"/>
            </w:pPr>
            <w:r>
              <w:t>184</w:t>
            </w:r>
          </w:p>
        </w:tc>
        <w:tc>
          <w:tcPr>
            <w:tcW w:w="1844" w:type="dxa"/>
          </w:tcPr>
          <w:p w:rsidR="00804282" w:rsidRDefault="00F87978">
            <w:pPr>
              <w:pStyle w:val="TableParagraph"/>
              <w:spacing w:before="1"/>
              <w:ind w:left="677" w:right="677"/>
            </w:pPr>
            <w:r>
              <w:t>251</w:t>
            </w:r>
          </w:p>
        </w:tc>
        <w:tc>
          <w:tcPr>
            <w:tcW w:w="1524" w:type="dxa"/>
          </w:tcPr>
          <w:p w:rsidR="00804282" w:rsidRDefault="00F87978">
            <w:pPr>
              <w:pStyle w:val="TableParagraph"/>
              <w:spacing w:before="1"/>
              <w:ind w:left="512" w:right="517"/>
            </w:pPr>
            <w:r>
              <w:t>181</w:t>
            </w:r>
          </w:p>
        </w:tc>
      </w:tr>
    </w:tbl>
    <w:p w:rsidR="00804282" w:rsidRPr="00C90C17" w:rsidRDefault="00F87978">
      <w:pPr>
        <w:pStyle w:val="a3"/>
        <w:ind w:left="222" w:right="234" w:firstLine="707"/>
        <w:rPr>
          <w:lang w:val="ru-RU"/>
        </w:rPr>
      </w:pPr>
      <w:r w:rsidRPr="00C90C17">
        <w:rPr>
          <w:lang w:val="ru-RU"/>
        </w:rPr>
        <w:t>Общее количество сотрудников, работающих в муниципальных библиотеках области, за исследуемый период уменьшилось на 6,0 %, численность основного персонала</w:t>
      </w:r>
    </w:p>
    <w:p w:rsidR="00804282" w:rsidRPr="00C90C17" w:rsidRDefault="00F87978">
      <w:pPr>
        <w:pStyle w:val="a3"/>
        <w:ind w:left="222"/>
        <w:jc w:val="left"/>
        <w:rPr>
          <w:lang w:val="ru-RU"/>
        </w:rPr>
      </w:pPr>
      <w:r w:rsidRPr="00C90C17">
        <w:rPr>
          <w:lang w:val="ru-RU"/>
        </w:rPr>
        <w:t>– на 7,2 %. Сокращение библиотечного персонала происходило вследствие ликвидации малоэффективных библиотечных учреждений и сокращения штатных единиц.</w:t>
      </w:r>
    </w:p>
    <w:p w:rsidR="00804282" w:rsidRPr="00C90C17" w:rsidRDefault="00F87978">
      <w:pPr>
        <w:pStyle w:val="a3"/>
        <w:ind w:left="222" w:right="227" w:firstLine="719"/>
        <w:rPr>
          <w:lang w:val="ru-RU"/>
        </w:rPr>
      </w:pPr>
      <w:r w:rsidRPr="00C90C17">
        <w:rPr>
          <w:lang w:val="ru-RU"/>
        </w:rPr>
        <w:t>В отчетном году был проведён экономический анализ средств, выделяемых на оплату труда технического персонала МБУК «ЦБС» г. Воронежа. По результатам анализа было принято решение об исключении из штатного расписания 38 ставок сторожей и перераспределении финансовых средств на установку охранной сигнализации в 23 библиотечных помещениях. В этой связи 6 сторожей МБУК «ЦБС» г. Воронежа были сокращены на основании пункта 2 части 1 статьи 81 Трудового кодекса Российской Федерации, а остальные работники прекратили трудовой договор по соглашению сторон либо по собственному желанию. Таким образом, численность штатных единиц к концу 2016 года сократилась и составила 348 единиц, что на 10% меньше, чем в 2015 году (386 единиц). Кроме того, значительная часть уборщиков служебных помещений, работавших  в МБУК «ЦБС» г. Воронежа по внутреннему совместительству, были уволены по собственному желанию. Это привело к сокращению численности списочного состава работников МБУК «ЦБС» г.</w:t>
      </w:r>
      <w:r w:rsidRPr="00C90C17">
        <w:rPr>
          <w:spacing w:val="-12"/>
          <w:lang w:val="ru-RU"/>
        </w:rPr>
        <w:t xml:space="preserve"> </w:t>
      </w:r>
      <w:r w:rsidRPr="00C90C17">
        <w:rPr>
          <w:lang w:val="ru-RU"/>
        </w:rPr>
        <w:t>Воронежа.</w:t>
      </w:r>
    </w:p>
    <w:p w:rsidR="00804282" w:rsidRPr="00C90C17" w:rsidRDefault="00F87978">
      <w:pPr>
        <w:pStyle w:val="a3"/>
        <w:spacing w:line="259" w:lineRule="auto"/>
        <w:ind w:left="222" w:right="230" w:firstLine="707"/>
        <w:rPr>
          <w:lang w:val="ru-RU"/>
        </w:rPr>
      </w:pPr>
      <w:r w:rsidRPr="00C90C17">
        <w:rPr>
          <w:lang w:val="ru-RU"/>
        </w:rPr>
        <w:t>В 2016 г. продолжился активный процесс перевода библиотечных сотрудников на неполный рабочий день.</w:t>
      </w:r>
    </w:p>
    <w:p w:rsidR="00804282" w:rsidRDefault="00547D0B">
      <w:pPr>
        <w:spacing w:before="163"/>
        <w:ind w:right="1548"/>
        <w:jc w:val="right"/>
        <w:rPr>
          <w:i/>
        </w:rPr>
      </w:pPr>
      <w:r w:rsidRPr="00547D0B">
        <w:pict>
          <v:group id="_x0000_s1301" style="position:absolute;left:0;text-align:left;margin-left:124.4pt;margin-top:47.9pt;width:392.6pt;height:138.55pt;z-index:-554920;mso-position-horizontal-relative:page" coordorigin="2488,958" coordsize="7852,2771">
            <v:shape id="_x0000_s1311" style="position:absolute;left:808;top:4796;width:7268;height:2405" coordorigin="808,4796" coordsize="7268,2405" o:spt="100" adj="0,,0" path="m9802,3332r530,m9004,3332r72,m7204,3332r1074,m6420,3332r73,m4621,3332r1074,m3822,3332r73,m2567,3332r544,m3822,3001r73,m2567,3001r544,m3822,2658r1873,m2567,2658r544,m3822,2315r1873,m2567,2315r544,m3822,1983r1873,m2567,1983r544,m3822,1640r1873,m2567,1640r544,m3822,1309r6510,m2567,1309r544,e" filled="f" strokecolor="#888" strokeweight=".22906mm">
              <v:stroke joinstyle="round"/>
              <v:formulas/>
              <v:path arrowok="t" o:connecttype="segments"/>
            </v:shape>
            <v:rect id="_x0000_s1310" style="position:absolute;left:3111;top:1280;width:711;height:2389" fillcolor="#2e5496" stroked="f"/>
            <v:shape id="_x0000_s1309" style="position:absolute;left:2730;top:5190;width:3424;height:1617" coordorigin="2730,5190" coordsize="3424,1617" o:spt="100" adj="0,,0" path="m6420,3001r73,m4621,3001r1074,m6420,2658r73,m6420,2315r1858,m6420,1983r1858,m6420,1640r1858,e" filled="f" strokecolor="#888" strokeweight=".22906mm">
              <v:stroke joinstyle="round"/>
              <v:formulas/>
              <v:path arrowok="t" o:connecttype="segments"/>
            </v:shape>
            <v:rect id="_x0000_s1308" style="position:absolute;left:5695;top:1475;width:726;height:2195" fillcolor="#2e5496" stroked="f"/>
            <v:shape id="_x0000_s1307" style="position:absolute;left:5148;top:5190;width:2928;height:1617" coordorigin="5148,5190" coordsize="2928,1617" o:spt="100" adj="0,,0" path="m9004,3001r72,m7204,3001r1074,m9004,2658r72,m7204,2658r1074,m9004,2315r1328,m9004,1983r1328,m9004,1640r1328,e" filled="f" strokecolor="#888" strokeweight=".22906mm">
              <v:stroke joinstyle="round"/>
              <v:formulas/>
              <v:path arrowok="t" o:connecttype="segments"/>
            </v:shape>
            <v:rect id="_x0000_s1306" style="position:absolute;left:8278;top:1497;width:726;height:2172" fillcolor="#2e5496" stroked="f"/>
            <v:shape id="_x0000_s1305" style="position:absolute;left:3895;top:2481;width:3310;height:1189" coordorigin="3895,2481" coordsize="3310,1189" o:spt="100" adj="0,,0" path="m4621,2686r-726,l3895,3669r726,l4621,2686m7204,2481r-711,l6493,3669r711,l7204,2481e" fillcolor="#8faadc" stroked="f">
              <v:stroke joinstyle="round"/>
              <v:formulas/>
              <v:path arrowok="t" o:connecttype="segments"/>
            </v:shape>
            <v:shape id="_x0000_s1304" style="position:absolute;left:7580;top:6399;width:497;height:408" coordorigin="7580,6399" coordsize="497,408" o:spt="100" adj="0,,0" path="m9802,3001r530,m9802,2658r530,e" filled="f" strokecolor="#888" strokeweight=".22906mm">
              <v:stroke joinstyle="round"/>
              <v:formulas/>
              <v:path arrowok="t" o:connecttype="segments"/>
            </v:shape>
            <v:rect id="_x0000_s1303" style="position:absolute;left:9076;top:2469;width:726;height:1200" fillcolor="#8faadc" stroked="f"/>
            <v:shape id="_x0000_s1302" style="position:absolute;left:740;top:4388;width:7336;height:3275" coordorigin="740,4388" coordsize="7336,3275" o:spt="100" adj="0,,0" path="m2567,966r7765,m2567,3675r,-2709m2494,3675r73,m2494,3332r73,m2494,3001r73,m2494,2658r73,m2494,2315r73,m2494,1983r73,m2494,1640r73,m2494,1309r73,m2494,966r73,m2567,3675r7765,m2567,3675r,46m5150,3675r,46m7748,3675r,46m10332,3675r,46e" filled="f" strokecolor="#888" strokeweight=".22906mm">
              <v:stroke joinstyle="round"/>
              <v:formulas/>
              <v:path arrowok="t" o:connecttype="segments"/>
            </v:shape>
            <w10:wrap anchorx="page"/>
          </v:group>
        </w:pict>
      </w:r>
      <w:proofErr w:type="gramStart"/>
      <w:r w:rsidR="00F87978">
        <w:rPr>
          <w:i/>
        </w:rPr>
        <w:t>Диаграмма 13.</w:t>
      </w:r>
      <w:proofErr w:type="gramEnd"/>
    </w:p>
    <w:p w:rsidR="00804282" w:rsidRDefault="00804282">
      <w:pPr>
        <w:pStyle w:val="a3"/>
        <w:spacing w:before="5"/>
        <w:ind w:left="0"/>
        <w:jc w:val="left"/>
        <w:rPr>
          <w:i/>
          <w:sz w:val="21"/>
        </w:rPr>
      </w:pPr>
    </w:p>
    <w:tbl>
      <w:tblPr>
        <w:tblStyle w:val="TableNormal"/>
        <w:tblW w:w="0" w:type="auto"/>
        <w:tblInd w:w="355" w:type="dxa"/>
        <w:tblBorders>
          <w:top w:val="nil"/>
          <w:left w:val="nil"/>
          <w:bottom w:val="nil"/>
          <w:right w:val="nil"/>
          <w:insideH w:val="nil"/>
          <w:insideV w:val="nil"/>
        </w:tblBorders>
        <w:tblLayout w:type="fixed"/>
        <w:tblLook w:val="01E0"/>
      </w:tblPr>
      <w:tblGrid>
        <w:gridCol w:w="545"/>
        <w:gridCol w:w="424"/>
        <w:gridCol w:w="2919"/>
        <w:gridCol w:w="2024"/>
        <w:gridCol w:w="2652"/>
      </w:tblGrid>
      <w:tr w:rsidR="00804282">
        <w:trPr>
          <w:trHeight w:hRule="exact" w:val="414"/>
        </w:trPr>
        <w:tc>
          <w:tcPr>
            <w:tcW w:w="545" w:type="dxa"/>
            <w:tcBorders>
              <w:top w:val="single" w:sz="5" w:space="0" w:color="888888"/>
              <w:left w:val="single" w:sz="5" w:space="0" w:color="888888"/>
            </w:tcBorders>
          </w:tcPr>
          <w:p w:rsidR="00804282" w:rsidRDefault="00804282">
            <w:pPr>
              <w:pStyle w:val="TableParagraph"/>
              <w:spacing w:before="6"/>
              <w:jc w:val="left"/>
              <w:rPr>
                <w:i/>
                <w:sz w:val="15"/>
              </w:rPr>
            </w:pPr>
          </w:p>
          <w:p w:rsidR="00804282" w:rsidRDefault="00F87978">
            <w:pPr>
              <w:pStyle w:val="TableParagraph"/>
              <w:ind w:right="28"/>
              <w:jc w:val="right"/>
              <w:rPr>
                <w:rFonts w:ascii="Calibri"/>
                <w:sz w:val="17"/>
              </w:rPr>
            </w:pPr>
            <w:r>
              <w:rPr>
                <w:rFonts w:ascii="Calibri"/>
                <w:w w:val="125"/>
                <w:sz w:val="17"/>
              </w:rPr>
              <w:t>80</w:t>
            </w:r>
          </w:p>
        </w:tc>
        <w:tc>
          <w:tcPr>
            <w:tcW w:w="424" w:type="dxa"/>
            <w:tcBorders>
              <w:top w:val="single" w:sz="5" w:space="0" w:color="888888"/>
            </w:tcBorders>
          </w:tcPr>
          <w:p w:rsidR="00804282" w:rsidRDefault="00F87978">
            <w:pPr>
              <w:pStyle w:val="TableParagraph"/>
              <w:spacing w:before="49"/>
              <w:ind w:left="14"/>
              <w:jc w:val="left"/>
              <w:rPr>
                <w:rFonts w:ascii="Calibri"/>
                <w:b/>
                <w:sz w:val="17"/>
              </w:rPr>
            </w:pPr>
            <w:r>
              <w:rPr>
                <w:rFonts w:ascii="Calibri"/>
                <w:b/>
                <w:w w:val="128"/>
                <w:sz w:val="17"/>
              </w:rPr>
              <w:t>%</w:t>
            </w:r>
          </w:p>
        </w:tc>
        <w:tc>
          <w:tcPr>
            <w:tcW w:w="2919" w:type="dxa"/>
            <w:tcBorders>
              <w:top w:val="single" w:sz="5" w:space="0" w:color="888888"/>
            </w:tcBorders>
          </w:tcPr>
          <w:p w:rsidR="00804282" w:rsidRDefault="00804282"/>
        </w:tc>
        <w:tc>
          <w:tcPr>
            <w:tcW w:w="2024" w:type="dxa"/>
            <w:tcBorders>
              <w:top w:val="single" w:sz="5" w:space="0" w:color="888888"/>
            </w:tcBorders>
          </w:tcPr>
          <w:p w:rsidR="00804282" w:rsidRDefault="00804282"/>
        </w:tc>
        <w:tc>
          <w:tcPr>
            <w:tcW w:w="2652" w:type="dxa"/>
            <w:tcBorders>
              <w:top w:val="single" w:sz="5" w:space="0" w:color="888888"/>
              <w:right w:val="single" w:sz="5" w:space="0" w:color="888888"/>
            </w:tcBorders>
          </w:tcPr>
          <w:p w:rsidR="00804282" w:rsidRDefault="00804282"/>
        </w:tc>
      </w:tr>
      <w:tr w:rsidR="00804282">
        <w:trPr>
          <w:trHeight w:hRule="exact" w:val="460"/>
        </w:trPr>
        <w:tc>
          <w:tcPr>
            <w:tcW w:w="545" w:type="dxa"/>
            <w:tcBorders>
              <w:left w:val="single" w:sz="5" w:space="0" w:color="888888"/>
            </w:tcBorders>
          </w:tcPr>
          <w:p w:rsidR="00804282" w:rsidRDefault="00F87978">
            <w:pPr>
              <w:pStyle w:val="TableParagraph"/>
              <w:spacing w:before="111"/>
              <w:ind w:right="28"/>
              <w:jc w:val="right"/>
              <w:rPr>
                <w:rFonts w:ascii="Calibri"/>
                <w:sz w:val="17"/>
              </w:rPr>
            </w:pPr>
            <w:r>
              <w:rPr>
                <w:rFonts w:ascii="Calibri"/>
                <w:w w:val="125"/>
                <w:sz w:val="17"/>
              </w:rPr>
              <w:t>70</w:t>
            </w:r>
          </w:p>
        </w:tc>
        <w:tc>
          <w:tcPr>
            <w:tcW w:w="424" w:type="dxa"/>
          </w:tcPr>
          <w:p w:rsidR="00804282" w:rsidRDefault="00804282"/>
        </w:tc>
        <w:tc>
          <w:tcPr>
            <w:tcW w:w="2919" w:type="dxa"/>
          </w:tcPr>
          <w:p w:rsidR="00804282" w:rsidRDefault="00F87978">
            <w:pPr>
              <w:pStyle w:val="TableParagraph"/>
              <w:spacing w:line="199" w:lineRule="exact"/>
              <w:ind w:left="472"/>
              <w:jc w:val="left"/>
              <w:rPr>
                <w:rFonts w:ascii="Calibri"/>
                <w:sz w:val="17"/>
              </w:rPr>
            </w:pPr>
            <w:r>
              <w:rPr>
                <w:rFonts w:ascii="Calibri"/>
                <w:w w:val="130"/>
                <w:sz w:val="17"/>
              </w:rPr>
              <w:t>70,7</w:t>
            </w:r>
          </w:p>
        </w:tc>
        <w:tc>
          <w:tcPr>
            <w:tcW w:w="2024" w:type="dxa"/>
          </w:tcPr>
          <w:p w:rsidR="00804282" w:rsidRDefault="00804282">
            <w:pPr>
              <w:pStyle w:val="TableParagraph"/>
              <w:jc w:val="left"/>
              <w:rPr>
                <w:i/>
                <w:sz w:val="20"/>
              </w:rPr>
            </w:pPr>
          </w:p>
          <w:p w:rsidR="00804282" w:rsidRDefault="00F87978">
            <w:pPr>
              <w:pStyle w:val="TableParagraph"/>
              <w:ind w:left="151"/>
              <w:jc w:val="left"/>
              <w:rPr>
                <w:rFonts w:ascii="Calibri"/>
                <w:sz w:val="17"/>
              </w:rPr>
            </w:pPr>
            <w:r>
              <w:rPr>
                <w:rFonts w:ascii="Calibri"/>
                <w:w w:val="130"/>
                <w:sz w:val="17"/>
              </w:rPr>
              <w:t>64,8</w:t>
            </w:r>
          </w:p>
        </w:tc>
        <w:tc>
          <w:tcPr>
            <w:tcW w:w="2652" w:type="dxa"/>
            <w:tcBorders>
              <w:right w:val="single" w:sz="5" w:space="0" w:color="888888"/>
            </w:tcBorders>
          </w:tcPr>
          <w:p w:rsidR="00804282" w:rsidRDefault="00804282">
            <w:pPr>
              <w:pStyle w:val="TableParagraph"/>
              <w:spacing w:before="6"/>
              <w:jc w:val="left"/>
              <w:rPr>
                <w:i/>
                <w:sz w:val="19"/>
              </w:rPr>
            </w:pPr>
          </w:p>
          <w:p w:rsidR="00804282" w:rsidRDefault="00F87978">
            <w:pPr>
              <w:pStyle w:val="TableParagraph"/>
              <w:ind w:left="726"/>
              <w:jc w:val="left"/>
              <w:rPr>
                <w:rFonts w:ascii="Calibri"/>
                <w:sz w:val="17"/>
              </w:rPr>
            </w:pPr>
            <w:r>
              <w:rPr>
                <w:rFonts w:ascii="Calibri"/>
                <w:w w:val="130"/>
                <w:sz w:val="17"/>
              </w:rPr>
              <w:t>64,4</w:t>
            </w:r>
          </w:p>
        </w:tc>
      </w:tr>
      <w:tr w:rsidR="00804282">
        <w:trPr>
          <w:trHeight w:hRule="exact" w:val="281"/>
        </w:trPr>
        <w:tc>
          <w:tcPr>
            <w:tcW w:w="545" w:type="dxa"/>
            <w:tcBorders>
              <w:left w:val="single" w:sz="5" w:space="0" w:color="888888"/>
            </w:tcBorders>
          </w:tcPr>
          <w:p w:rsidR="00804282" w:rsidRDefault="00F87978">
            <w:pPr>
              <w:pStyle w:val="TableParagraph"/>
              <w:spacing w:line="199" w:lineRule="exact"/>
              <w:ind w:right="28"/>
              <w:jc w:val="right"/>
              <w:rPr>
                <w:rFonts w:ascii="Calibri"/>
                <w:sz w:val="17"/>
              </w:rPr>
            </w:pPr>
            <w:r>
              <w:rPr>
                <w:rFonts w:ascii="Calibri"/>
                <w:w w:val="125"/>
                <w:sz w:val="17"/>
              </w:rPr>
              <w:t>60</w:t>
            </w:r>
          </w:p>
        </w:tc>
        <w:tc>
          <w:tcPr>
            <w:tcW w:w="424" w:type="dxa"/>
          </w:tcPr>
          <w:p w:rsidR="00804282" w:rsidRDefault="00804282"/>
        </w:tc>
        <w:tc>
          <w:tcPr>
            <w:tcW w:w="2919" w:type="dxa"/>
          </w:tcPr>
          <w:p w:rsidR="00804282" w:rsidRDefault="00804282"/>
        </w:tc>
        <w:tc>
          <w:tcPr>
            <w:tcW w:w="2024" w:type="dxa"/>
          </w:tcPr>
          <w:p w:rsidR="00804282" w:rsidRDefault="00804282"/>
        </w:tc>
        <w:tc>
          <w:tcPr>
            <w:tcW w:w="2652" w:type="dxa"/>
            <w:tcBorders>
              <w:right w:val="single" w:sz="5" w:space="0" w:color="888888"/>
            </w:tcBorders>
          </w:tcPr>
          <w:p w:rsidR="00804282" w:rsidRDefault="00804282"/>
        </w:tc>
      </w:tr>
      <w:tr w:rsidR="00804282">
        <w:trPr>
          <w:trHeight w:hRule="exact" w:val="340"/>
        </w:trPr>
        <w:tc>
          <w:tcPr>
            <w:tcW w:w="545" w:type="dxa"/>
            <w:tcBorders>
              <w:left w:val="single" w:sz="5" w:space="0" w:color="888888"/>
            </w:tcBorders>
          </w:tcPr>
          <w:p w:rsidR="00804282" w:rsidRDefault="00F87978">
            <w:pPr>
              <w:pStyle w:val="TableParagraph"/>
              <w:spacing w:before="51"/>
              <w:ind w:right="28"/>
              <w:jc w:val="right"/>
              <w:rPr>
                <w:rFonts w:ascii="Calibri"/>
                <w:sz w:val="17"/>
              </w:rPr>
            </w:pPr>
            <w:r>
              <w:rPr>
                <w:rFonts w:ascii="Calibri"/>
                <w:w w:val="125"/>
                <w:sz w:val="17"/>
              </w:rPr>
              <w:t>50</w:t>
            </w:r>
          </w:p>
        </w:tc>
        <w:tc>
          <w:tcPr>
            <w:tcW w:w="424" w:type="dxa"/>
          </w:tcPr>
          <w:p w:rsidR="00804282" w:rsidRDefault="00804282"/>
        </w:tc>
        <w:tc>
          <w:tcPr>
            <w:tcW w:w="2919" w:type="dxa"/>
          </w:tcPr>
          <w:p w:rsidR="00804282" w:rsidRDefault="00804282"/>
        </w:tc>
        <w:tc>
          <w:tcPr>
            <w:tcW w:w="2024" w:type="dxa"/>
          </w:tcPr>
          <w:p w:rsidR="00804282" w:rsidRDefault="00804282"/>
        </w:tc>
        <w:tc>
          <w:tcPr>
            <w:tcW w:w="2652" w:type="dxa"/>
            <w:tcBorders>
              <w:right w:val="single" w:sz="5" w:space="0" w:color="888888"/>
            </w:tcBorders>
          </w:tcPr>
          <w:p w:rsidR="00804282" w:rsidRDefault="00804282"/>
        </w:tc>
      </w:tr>
      <w:tr w:rsidR="00804282">
        <w:trPr>
          <w:trHeight w:hRule="exact" w:val="681"/>
        </w:trPr>
        <w:tc>
          <w:tcPr>
            <w:tcW w:w="545" w:type="dxa"/>
            <w:tcBorders>
              <w:left w:val="single" w:sz="5" w:space="0" w:color="888888"/>
            </w:tcBorders>
          </w:tcPr>
          <w:p w:rsidR="00804282" w:rsidRDefault="00F87978">
            <w:pPr>
              <w:pStyle w:val="TableParagraph"/>
              <w:spacing w:before="51"/>
              <w:ind w:left="304" w:right="-10"/>
              <w:jc w:val="left"/>
              <w:rPr>
                <w:rFonts w:ascii="Calibri"/>
                <w:sz w:val="17"/>
              </w:rPr>
            </w:pPr>
            <w:r>
              <w:rPr>
                <w:rFonts w:ascii="Calibri"/>
                <w:w w:val="130"/>
                <w:sz w:val="17"/>
              </w:rPr>
              <w:t>40</w:t>
            </w:r>
          </w:p>
          <w:p w:rsidR="00804282" w:rsidRDefault="00F87978">
            <w:pPr>
              <w:pStyle w:val="TableParagraph"/>
              <w:spacing w:before="133"/>
              <w:ind w:left="304" w:right="-10"/>
              <w:jc w:val="left"/>
              <w:rPr>
                <w:rFonts w:ascii="Calibri"/>
                <w:sz w:val="17"/>
              </w:rPr>
            </w:pPr>
            <w:r>
              <w:rPr>
                <w:rFonts w:ascii="Calibri"/>
                <w:w w:val="130"/>
                <w:sz w:val="17"/>
              </w:rPr>
              <w:t>30</w:t>
            </w:r>
          </w:p>
        </w:tc>
        <w:tc>
          <w:tcPr>
            <w:tcW w:w="424" w:type="dxa"/>
          </w:tcPr>
          <w:p w:rsidR="00804282" w:rsidRDefault="00804282"/>
        </w:tc>
        <w:tc>
          <w:tcPr>
            <w:tcW w:w="2919" w:type="dxa"/>
          </w:tcPr>
          <w:p w:rsidR="00804282" w:rsidRDefault="00804282">
            <w:pPr>
              <w:pStyle w:val="TableParagraph"/>
              <w:jc w:val="left"/>
              <w:rPr>
                <w:i/>
                <w:sz w:val="16"/>
              </w:rPr>
            </w:pPr>
          </w:p>
          <w:p w:rsidR="00804282" w:rsidRDefault="00F87978">
            <w:pPr>
              <w:pStyle w:val="TableParagraph"/>
              <w:spacing w:before="117"/>
              <w:ind w:left="1258" w:right="1228"/>
              <w:rPr>
                <w:rFonts w:ascii="Calibri"/>
                <w:sz w:val="17"/>
              </w:rPr>
            </w:pPr>
            <w:r>
              <w:rPr>
                <w:rFonts w:ascii="Calibri"/>
                <w:w w:val="130"/>
                <w:sz w:val="17"/>
              </w:rPr>
              <w:t>29,3</w:t>
            </w:r>
          </w:p>
        </w:tc>
        <w:tc>
          <w:tcPr>
            <w:tcW w:w="2024" w:type="dxa"/>
          </w:tcPr>
          <w:p w:rsidR="00804282" w:rsidRDefault="00804282">
            <w:pPr>
              <w:pStyle w:val="TableParagraph"/>
              <w:spacing w:before="7"/>
              <w:jc w:val="left"/>
              <w:rPr>
                <w:i/>
                <w:sz w:val="13"/>
              </w:rPr>
            </w:pPr>
          </w:p>
          <w:p w:rsidR="00804282" w:rsidRDefault="00F87978">
            <w:pPr>
              <w:pStyle w:val="TableParagraph"/>
              <w:ind w:left="894" w:right="697"/>
              <w:rPr>
                <w:rFonts w:ascii="Calibri"/>
                <w:sz w:val="17"/>
              </w:rPr>
            </w:pPr>
            <w:r>
              <w:rPr>
                <w:rFonts w:ascii="Calibri"/>
                <w:w w:val="130"/>
                <w:sz w:val="17"/>
              </w:rPr>
              <w:t>35,2</w:t>
            </w:r>
          </w:p>
        </w:tc>
        <w:tc>
          <w:tcPr>
            <w:tcW w:w="2652" w:type="dxa"/>
            <w:tcBorders>
              <w:right w:val="single" w:sz="5" w:space="0" w:color="888888"/>
            </w:tcBorders>
          </w:tcPr>
          <w:p w:rsidR="00804282" w:rsidRDefault="00F87978">
            <w:pPr>
              <w:pStyle w:val="TableParagraph"/>
              <w:spacing w:before="143"/>
              <w:ind w:left="1498"/>
              <w:jc w:val="left"/>
              <w:rPr>
                <w:rFonts w:ascii="Calibri"/>
                <w:sz w:val="17"/>
              </w:rPr>
            </w:pPr>
            <w:r>
              <w:rPr>
                <w:rFonts w:ascii="Calibri"/>
                <w:w w:val="130"/>
                <w:sz w:val="17"/>
              </w:rPr>
              <w:t>35,6</w:t>
            </w:r>
          </w:p>
        </w:tc>
      </w:tr>
      <w:tr w:rsidR="00804282">
        <w:trPr>
          <w:trHeight w:hRule="exact" w:val="340"/>
        </w:trPr>
        <w:tc>
          <w:tcPr>
            <w:tcW w:w="545" w:type="dxa"/>
            <w:tcBorders>
              <w:left w:val="single" w:sz="5" w:space="0" w:color="888888"/>
            </w:tcBorders>
          </w:tcPr>
          <w:p w:rsidR="00804282" w:rsidRDefault="00F87978">
            <w:pPr>
              <w:pStyle w:val="TableParagraph"/>
              <w:spacing w:before="51"/>
              <w:ind w:right="28"/>
              <w:jc w:val="right"/>
              <w:rPr>
                <w:rFonts w:ascii="Calibri"/>
                <w:sz w:val="17"/>
              </w:rPr>
            </w:pPr>
            <w:r>
              <w:rPr>
                <w:rFonts w:ascii="Calibri"/>
                <w:w w:val="125"/>
                <w:sz w:val="17"/>
              </w:rPr>
              <w:t>20</w:t>
            </w:r>
          </w:p>
        </w:tc>
        <w:tc>
          <w:tcPr>
            <w:tcW w:w="424" w:type="dxa"/>
          </w:tcPr>
          <w:p w:rsidR="00804282" w:rsidRDefault="00804282"/>
        </w:tc>
        <w:tc>
          <w:tcPr>
            <w:tcW w:w="2919" w:type="dxa"/>
          </w:tcPr>
          <w:p w:rsidR="00804282" w:rsidRDefault="00804282"/>
        </w:tc>
        <w:tc>
          <w:tcPr>
            <w:tcW w:w="2024" w:type="dxa"/>
          </w:tcPr>
          <w:p w:rsidR="00804282" w:rsidRDefault="00804282"/>
        </w:tc>
        <w:tc>
          <w:tcPr>
            <w:tcW w:w="2652" w:type="dxa"/>
            <w:tcBorders>
              <w:right w:val="single" w:sz="5" w:space="0" w:color="888888"/>
            </w:tcBorders>
          </w:tcPr>
          <w:p w:rsidR="00804282" w:rsidRDefault="00804282"/>
        </w:tc>
      </w:tr>
      <w:tr w:rsidR="00804282">
        <w:trPr>
          <w:trHeight w:hRule="exact" w:val="340"/>
        </w:trPr>
        <w:tc>
          <w:tcPr>
            <w:tcW w:w="545" w:type="dxa"/>
            <w:tcBorders>
              <w:left w:val="single" w:sz="5" w:space="0" w:color="888888"/>
            </w:tcBorders>
          </w:tcPr>
          <w:p w:rsidR="00804282" w:rsidRDefault="00F87978">
            <w:pPr>
              <w:pStyle w:val="TableParagraph"/>
              <w:spacing w:before="51"/>
              <w:ind w:right="28"/>
              <w:jc w:val="right"/>
              <w:rPr>
                <w:rFonts w:ascii="Calibri"/>
                <w:sz w:val="17"/>
              </w:rPr>
            </w:pPr>
            <w:r>
              <w:rPr>
                <w:rFonts w:ascii="Calibri"/>
                <w:w w:val="125"/>
                <w:sz w:val="17"/>
              </w:rPr>
              <w:t>10</w:t>
            </w:r>
          </w:p>
        </w:tc>
        <w:tc>
          <w:tcPr>
            <w:tcW w:w="424" w:type="dxa"/>
          </w:tcPr>
          <w:p w:rsidR="00804282" w:rsidRDefault="00804282"/>
        </w:tc>
        <w:tc>
          <w:tcPr>
            <w:tcW w:w="2919" w:type="dxa"/>
          </w:tcPr>
          <w:p w:rsidR="00804282" w:rsidRDefault="00804282"/>
        </w:tc>
        <w:tc>
          <w:tcPr>
            <w:tcW w:w="2024" w:type="dxa"/>
          </w:tcPr>
          <w:p w:rsidR="00804282" w:rsidRDefault="00804282"/>
        </w:tc>
        <w:tc>
          <w:tcPr>
            <w:tcW w:w="2652" w:type="dxa"/>
            <w:tcBorders>
              <w:right w:val="single" w:sz="5" w:space="0" w:color="888888"/>
            </w:tcBorders>
          </w:tcPr>
          <w:p w:rsidR="00804282" w:rsidRDefault="00804282"/>
        </w:tc>
      </w:tr>
      <w:tr w:rsidR="00804282">
        <w:trPr>
          <w:trHeight w:hRule="exact" w:val="280"/>
        </w:trPr>
        <w:tc>
          <w:tcPr>
            <w:tcW w:w="545" w:type="dxa"/>
            <w:tcBorders>
              <w:left w:val="single" w:sz="5" w:space="0" w:color="888888"/>
            </w:tcBorders>
          </w:tcPr>
          <w:p w:rsidR="00804282" w:rsidRDefault="00F87978">
            <w:pPr>
              <w:pStyle w:val="TableParagraph"/>
              <w:spacing w:before="51"/>
              <w:ind w:right="12"/>
              <w:jc w:val="right"/>
              <w:rPr>
                <w:rFonts w:ascii="Calibri"/>
                <w:sz w:val="17"/>
              </w:rPr>
            </w:pPr>
            <w:r>
              <w:rPr>
                <w:rFonts w:ascii="Calibri"/>
                <w:w w:val="128"/>
                <w:sz w:val="17"/>
              </w:rPr>
              <w:t>0</w:t>
            </w:r>
          </w:p>
        </w:tc>
        <w:tc>
          <w:tcPr>
            <w:tcW w:w="424" w:type="dxa"/>
          </w:tcPr>
          <w:p w:rsidR="00804282" w:rsidRDefault="00804282"/>
        </w:tc>
        <w:tc>
          <w:tcPr>
            <w:tcW w:w="2919" w:type="dxa"/>
          </w:tcPr>
          <w:p w:rsidR="00804282" w:rsidRDefault="00804282"/>
        </w:tc>
        <w:tc>
          <w:tcPr>
            <w:tcW w:w="2024" w:type="dxa"/>
          </w:tcPr>
          <w:p w:rsidR="00804282" w:rsidRDefault="00804282"/>
        </w:tc>
        <w:tc>
          <w:tcPr>
            <w:tcW w:w="2652" w:type="dxa"/>
            <w:tcBorders>
              <w:right w:val="single" w:sz="5" w:space="0" w:color="888888"/>
            </w:tcBorders>
          </w:tcPr>
          <w:p w:rsidR="00804282" w:rsidRDefault="00804282"/>
        </w:tc>
      </w:tr>
      <w:tr w:rsidR="00804282">
        <w:trPr>
          <w:trHeight w:hRule="exact" w:val="235"/>
        </w:trPr>
        <w:tc>
          <w:tcPr>
            <w:tcW w:w="545" w:type="dxa"/>
            <w:tcBorders>
              <w:left w:val="single" w:sz="5" w:space="0" w:color="888888"/>
              <w:bottom w:val="single" w:sz="5" w:space="0" w:color="7E7E7E"/>
            </w:tcBorders>
          </w:tcPr>
          <w:p w:rsidR="00804282" w:rsidRDefault="00804282"/>
        </w:tc>
        <w:tc>
          <w:tcPr>
            <w:tcW w:w="424" w:type="dxa"/>
            <w:tcBorders>
              <w:bottom w:val="single" w:sz="5" w:space="0" w:color="7E7E7E"/>
            </w:tcBorders>
          </w:tcPr>
          <w:p w:rsidR="00804282" w:rsidRDefault="00804282"/>
        </w:tc>
        <w:tc>
          <w:tcPr>
            <w:tcW w:w="2919" w:type="dxa"/>
            <w:tcBorders>
              <w:bottom w:val="single" w:sz="5" w:space="0" w:color="7E7E7E"/>
            </w:tcBorders>
          </w:tcPr>
          <w:p w:rsidR="00804282" w:rsidRDefault="00F87978">
            <w:pPr>
              <w:pStyle w:val="TableParagraph"/>
              <w:spacing w:line="199" w:lineRule="exact"/>
              <w:ind w:left="839"/>
              <w:jc w:val="left"/>
              <w:rPr>
                <w:rFonts w:ascii="Calibri"/>
                <w:sz w:val="17"/>
              </w:rPr>
            </w:pPr>
            <w:r>
              <w:rPr>
                <w:rFonts w:ascii="Calibri"/>
                <w:w w:val="130"/>
                <w:sz w:val="17"/>
              </w:rPr>
              <w:t>2014</w:t>
            </w:r>
          </w:p>
        </w:tc>
        <w:tc>
          <w:tcPr>
            <w:tcW w:w="2024" w:type="dxa"/>
            <w:tcBorders>
              <w:bottom w:val="single" w:sz="5" w:space="0" w:color="7E7E7E"/>
            </w:tcBorders>
          </w:tcPr>
          <w:p w:rsidR="00804282" w:rsidRDefault="00F87978">
            <w:pPr>
              <w:pStyle w:val="TableParagraph"/>
              <w:spacing w:line="199" w:lineRule="exact"/>
              <w:ind w:left="519"/>
              <w:jc w:val="left"/>
              <w:rPr>
                <w:rFonts w:ascii="Calibri"/>
                <w:sz w:val="17"/>
              </w:rPr>
            </w:pPr>
            <w:r>
              <w:rPr>
                <w:rFonts w:ascii="Calibri"/>
                <w:w w:val="130"/>
                <w:sz w:val="17"/>
              </w:rPr>
              <w:t>2015</w:t>
            </w:r>
          </w:p>
        </w:tc>
        <w:tc>
          <w:tcPr>
            <w:tcW w:w="2652" w:type="dxa"/>
            <w:tcBorders>
              <w:bottom w:val="single" w:sz="5" w:space="0" w:color="7E7E7E"/>
              <w:right w:val="single" w:sz="5" w:space="0" w:color="888888"/>
            </w:tcBorders>
          </w:tcPr>
          <w:p w:rsidR="00804282" w:rsidRDefault="00F87978">
            <w:pPr>
              <w:pStyle w:val="TableParagraph"/>
              <w:spacing w:line="199" w:lineRule="exact"/>
              <w:ind w:left="1066" w:right="1091"/>
              <w:rPr>
                <w:rFonts w:ascii="Calibri"/>
                <w:sz w:val="17"/>
              </w:rPr>
            </w:pPr>
            <w:r>
              <w:rPr>
                <w:rFonts w:ascii="Calibri"/>
                <w:w w:val="130"/>
                <w:sz w:val="17"/>
              </w:rPr>
              <w:t>2016</w:t>
            </w:r>
          </w:p>
        </w:tc>
      </w:tr>
      <w:tr w:rsidR="00804282">
        <w:trPr>
          <w:trHeight w:hRule="exact" w:val="377"/>
        </w:trPr>
        <w:tc>
          <w:tcPr>
            <w:tcW w:w="545" w:type="dxa"/>
            <w:tcBorders>
              <w:top w:val="single" w:sz="5" w:space="0" w:color="7E7E7E"/>
              <w:left w:val="single" w:sz="5" w:space="0" w:color="888888"/>
              <w:bottom w:val="single" w:sz="5" w:space="0" w:color="888888"/>
            </w:tcBorders>
          </w:tcPr>
          <w:p w:rsidR="00804282" w:rsidRDefault="00804282"/>
        </w:tc>
        <w:tc>
          <w:tcPr>
            <w:tcW w:w="424" w:type="dxa"/>
            <w:tcBorders>
              <w:top w:val="single" w:sz="5" w:space="0" w:color="7E7E7E"/>
              <w:bottom w:val="single" w:sz="5" w:space="0" w:color="888888"/>
            </w:tcBorders>
          </w:tcPr>
          <w:p w:rsidR="00804282" w:rsidRDefault="00804282"/>
        </w:tc>
        <w:tc>
          <w:tcPr>
            <w:tcW w:w="2919" w:type="dxa"/>
            <w:tcBorders>
              <w:top w:val="single" w:sz="5" w:space="0" w:color="7E7E7E"/>
              <w:bottom w:val="single" w:sz="5" w:space="0" w:color="888888"/>
            </w:tcBorders>
          </w:tcPr>
          <w:p w:rsidR="00804282" w:rsidRDefault="00F87978">
            <w:pPr>
              <w:pStyle w:val="TableParagraph"/>
              <w:spacing w:before="82"/>
              <w:ind w:left="249"/>
              <w:jc w:val="left"/>
              <w:rPr>
                <w:rFonts w:ascii="Calibri" w:hAnsi="Calibri"/>
                <w:sz w:val="17"/>
              </w:rPr>
            </w:pPr>
            <w:r>
              <w:rPr>
                <w:rFonts w:ascii="Calibri" w:hAnsi="Calibri"/>
                <w:w w:val="130"/>
                <w:sz w:val="17"/>
              </w:rPr>
              <w:t>работают на полную ставку</w:t>
            </w:r>
          </w:p>
        </w:tc>
        <w:tc>
          <w:tcPr>
            <w:tcW w:w="4676" w:type="dxa"/>
            <w:gridSpan w:val="2"/>
            <w:tcBorders>
              <w:top w:val="single" w:sz="5" w:space="0" w:color="7E7E7E"/>
              <w:bottom w:val="single" w:sz="5" w:space="0" w:color="888888"/>
              <w:right w:val="single" w:sz="5" w:space="0" w:color="888888"/>
            </w:tcBorders>
          </w:tcPr>
          <w:p w:rsidR="00804282" w:rsidRDefault="00F87978">
            <w:pPr>
              <w:pStyle w:val="TableParagraph"/>
              <w:spacing w:before="82"/>
              <w:ind w:left="995"/>
              <w:jc w:val="left"/>
              <w:rPr>
                <w:rFonts w:ascii="Calibri" w:hAnsi="Calibri"/>
                <w:sz w:val="17"/>
              </w:rPr>
            </w:pPr>
            <w:r>
              <w:rPr>
                <w:rFonts w:ascii="Calibri" w:hAnsi="Calibri"/>
                <w:w w:val="130"/>
                <w:sz w:val="17"/>
              </w:rPr>
              <w:t>работают на неполную ставку</w:t>
            </w:r>
          </w:p>
        </w:tc>
      </w:tr>
    </w:tbl>
    <w:p w:rsidR="00804282" w:rsidRDefault="00804282">
      <w:pPr>
        <w:pStyle w:val="a3"/>
        <w:spacing w:before="8"/>
        <w:ind w:left="0"/>
        <w:jc w:val="left"/>
        <w:rPr>
          <w:i/>
          <w:sz w:val="17"/>
        </w:rPr>
      </w:pPr>
    </w:p>
    <w:p w:rsidR="00804282" w:rsidRPr="00C90C17" w:rsidRDefault="00547D0B">
      <w:pPr>
        <w:pStyle w:val="a3"/>
        <w:spacing w:before="69"/>
        <w:ind w:left="222" w:right="228" w:firstLine="707"/>
        <w:rPr>
          <w:lang w:val="ru-RU"/>
        </w:rPr>
      </w:pPr>
      <w:r w:rsidRPr="00547D0B">
        <w:pict>
          <v:rect id="_x0000_s1300" style="position:absolute;left:0;text-align:left;margin-left:144.65pt;margin-top:-22.8pt;width:5.8pt;height:4.55pt;z-index:-554896;mso-position-horizontal-relative:page" fillcolor="#2e5496" stroked="f">
            <w10:wrap anchorx="page"/>
          </v:rect>
        </w:pict>
      </w:r>
      <w:r w:rsidRPr="00547D0B">
        <w:pict>
          <v:rect id="_x0000_s1299" style="position:absolute;left:0;text-align:left;margin-left:326.85pt;margin-top:-22.8pt;width:5.8pt;height:4.55pt;z-index:-554872;mso-position-horizontal-relative:page" fillcolor="#8faadc" stroked="f">
            <w10:wrap anchorx="page"/>
          </v:rect>
        </w:pict>
      </w:r>
      <w:r w:rsidR="00F87978" w:rsidRPr="00C90C17">
        <w:rPr>
          <w:lang w:val="ru-RU"/>
        </w:rPr>
        <w:t>В отчетном году 512 библиотекарей или 35,6 % от общего количества основного персонала муниципальных библиотек работали на неполную ставку. За 3 года их доля увеличилась на 21,5 %. Из них на 0,5 ст. – 296 чел. (20,6 %), 0,75 ст. –167 чел. (11,6 %),</w:t>
      </w:r>
    </w:p>
    <w:p w:rsidR="00804282" w:rsidRPr="00C90C17" w:rsidRDefault="00F87978">
      <w:pPr>
        <w:pStyle w:val="a3"/>
        <w:ind w:left="222" w:right="227"/>
        <w:rPr>
          <w:lang w:val="ru-RU"/>
        </w:rPr>
      </w:pPr>
      <w:r w:rsidRPr="00C90C17">
        <w:rPr>
          <w:lang w:val="ru-RU"/>
        </w:rPr>
        <w:t>0,25 ст. – 35 чел. (2,4 %). Остальные сотрудники трудились на 0,8; 0,7; 0,65; 0,6; 0,4 и 0,3 ставки. В Воробьевском и Грибановском районах на ставку работали всего по одному сотруднику основного персонала.</w:t>
      </w:r>
    </w:p>
    <w:p w:rsidR="00804282" w:rsidRPr="00C90C17" w:rsidRDefault="00F87978">
      <w:pPr>
        <w:pStyle w:val="a3"/>
        <w:ind w:left="222" w:right="227" w:firstLine="707"/>
        <w:rPr>
          <w:lang w:val="ru-RU"/>
        </w:rPr>
      </w:pPr>
      <w:r w:rsidRPr="00C90C17">
        <w:rPr>
          <w:lang w:val="ru-RU"/>
        </w:rPr>
        <w:t xml:space="preserve">За анализируемый период (2014-2016 гг.) в библиотеках Верхнемамонского муниципального района, а также в городском округе – </w:t>
      </w:r>
      <w:proofErr w:type="gramStart"/>
      <w:r w:rsidRPr="00C90C17">
        <w:rPr>
          <w:lang w:val="ru-RU"/>
        </w:rPr>
        <w:t>г</w:t>
      </w:r>
      <w:proofErr w:type="gramEnd"/>
      <w:r w:rsidRPr="00C90C17">
        <w:rPr>
          <w:lang w:val="ru-RU"/>
        </w:rPr>
        <w:t>. Нововоронеж все специалисты трудились на полную ставку.</w:t>
      </w:r>
    </w:p>
    <w:p w:rsidR="00804282" w:rsidRPr="00C90C17" w:rsidRDefault="00804282">
      <w:pPr>
        <w:rPr>
          <w:lang w:val="ru-RU"/>
        </w:rPr>
        <w:sectPr w:rsidR="00804282" w:rsidRPr="00C90C17">
          <w:pgSz w:w="11910" w:h="16840"/>
          <w:pgMar w:top="1040" w:right="620" w:bottom="1100" w:left="1480" w:header="0" w:footer="914" w:gutter="0"/>
          <w:cols w:space="720"/>
        </w:sectPr>
      </w:pPr>
    </w:p>
    <w:p w:rsidR="00804282" w:rsidRPr="00C90C17" w:rsidRDefault="00F87978">
      <w:pPr>
        <w:pStyle w:val="a3"/>
        <w:spacing w:before="52"/>
        <w:ind w:right="103" w:firstLine="707"/>
        <w:rPr>
          <w:lang w:val="ru-RU"/>
        </w:rPr>
      </w:pPr>
      <w:proofErr w:type="gramStart"/>
      <w:r w:rsidRPr="00C90C17">
        <w:rPr>
          <w:lang w:val="ru-RU"/>
        </w:rPr>
        <w:lastRenderedPageBreak/>
        <w:t>В связи с оптимизацией библиотечной сети в регионе возросла нагрузка на 1 библиотечного специалиста и в 2016 году в среднем составила: по количеству пользователей – 522 человека (2015 г. – 504), по количеству посещений – 4 221 (2015 г.    –</w:t>
      </w:r>
      <w:proofErr w:type="gramEnd"/>
    </w:p>
    <w:p w:rsidR="00804282" w:rsidRPr="00C90C17" w:rsidRDefault="00F87978">
      <w:pPr>
        <w:pStyle w:val="a3"/>
        <w:ind w:right="55"/>
        <w:jc w:val="left"/>
        <w:rPr>
          <w:lang w:val="ru-RU"/>
        </w:rPr>
      </w:pPr>
      <w:proofErr w:type="gramStart"/>
      <w:r w:rsidRPr="00C90C17">
        <w:rPr>
          <w:lang w:val="ru-RU"/>
        </w:rPr>
        <w:t>4 148), по количеству документовыдач – 10 126 (2015 г. – 10 001).</w:t>
      </w:r>
      <w:proofErr w:type="gramEnd"/>
    </w:p>
    <w:p w:rsidR="00804282" w:rsidRPr="00C90C17" w:rsidRDefault="00F87978">
      <w:pPr>
        <w:pStyle w:val="Heading1"/>
        <w:ind w:right="55" w:firstLine="0"/>
        <w:rPr>
          <w:lang w:val="ru-RU"/>
        </w:rPr>
      </w:pPr>
      <w:r w:rsidRPr="00C90C17">
        <w:rPr>
          <w:lang w:val="ru-RU"/>
        </w:rPr>
        <w:t>Состояние кадров по образованию</w:t>
      </w:r>
    </w:p>
    <w:p w:rsidR="00804282" w:rsidRPr="00C90C17" w:rsidRDefault="00F87978">
      <w:pPr>
        <w:pStyle w:val="a3"/>
        <w:ind w:right="108" w:firstLine="707"/>
        <w:rPr>
          <w:lang w:val="ru-RU"/>
        </w:rPr>
      </w:pPr>
      <w:r w:rsidRPr="00C90C17">
        <w:rPr>
          <w:lang w:val="ru-RU"/>
        </w:rPr>
        <w:t>Анализируя состав и структуру основного персонала муниципальных библиотек области, можно отметить высокий уровень образования кадров.</w:t>
      </w:r>
    </w:p>
    <w:p w:rsidR="00804282" w:rsidRPr="00C90C17" w:rsidRDefault="00F87978">
      <w:pPr>
        <w:pStyle w:val="a3"/>
        <w:ind w:right="105" w:firstLine="707"/>
        <w:rPr>
          <w:lang w:val="ru-RU"/>
        </w:rPr>
      </w:pPr>
      <w:proofErr w:type="gramStart"/>
      <w:r w:rsidRPr="00C90C17">
        <w:rPr>
          <w:lang w:val="ru-RU"/>
        </w:rPr>
        <w:t>Среди специалистов основного состава с высшим образованием насчитывается 740 человек или 45,1 % (2015 г. – 720 человек, 42,6 %); в том числе с библиотечным – 131 человек или 8 % (2015 г. – 142 человек, 8,4 %), со средним профессиональным – 801 человек или 48,8 % (2015 г. – 849 человек, 50,3 %), в том числе с библиотечным – 426 человек или 25,9 % (2015 г. – 481 человек, 28,5 %).</w:t>
      </w:r>
      <w:proofErr w:type="gramEnd"/>
      <w:r w:rsidRPr="00C90C17">
        <w:rPr>
          <w:lang w:val="ru-RU"/>
        </w:rPr>
        <w:t xml:space="preserve"> Со средним общим образованием в 2016 г. – 101 чел. или 6,1 % (2015 г. –119 человек или 7,1 %).</w:t>
      </w:r>
    </w:p>
    <w:p w:rsidR="00804282" w:rsidRPr="00C90C17" w:rsidRDefault="00F87978">
      <w:pPr>
        <w:pStyle w:val="a3"/>
        <w:ind w:right="107" w:firstLine="707"/>
        <w:rPr>
          <w:lang w:val="ru-RU"/>
        </w:rPr>
      </w:pPr>
      <w:r w:rsidRPr="00C90C17">
        <w:rPr>
          <w:lang w:val="ru-RU"/>
        </w:rPr>
        <w:t>В течение 2016 года в различных вузах Воронежа, Тамбова, Орла, Белгорода и Луганска обучались 32 сотрудника муниципальных библиотек, 24 получали профильное образование в Воронежском областном училище культуры.</w:t>
      </w:r>
    </w:p>
    <w:p w:rsidR="00804282" w:rsidRPr="00C90C17" w:rsidRDefault="00F87978">
      <w:pPr>
        <w:pStyle w:val="a3"/>
        <w:ind w:right="109" w:firstLine="707"/>
        <w:rPr>
          <w:lang w:val="ru-RU"/>
        </w:rPr>
      </w:pPr>
      <w:r w:rsidRPr="00C90C17">
        <w:rPr>
          <w:lang w:val="ru-RU"/>
        </w:rPr>
        <w:t>Одним из показателей качественного состава библиотечных кадров является доля библиотекарей с высшим образованием от их общего числа. За анализируемый период работники с высшим образованием составили одну треть от численности работников основного персонала.</w:t>
      </w:r>
    </w:p>
    <w:p w:rsidR="00804282" w:rsidRPr="00C90C17" w:rsidRDefault="00F87978">
      <w:pPr>
        <w:pStyle w:val="a3"/>
        <w:ind w:right="112" w:firstLine="707"/>
        <w:rPr>
          <w:lang w:val="ru-RU"/>
        </w:rPr>
      </w:pPr>
      <w:r w:rsidRPr="00C90C17">
        <w:rPr>
          <w:lang w:val="ru-RU"/>
        </w:rPr>
        <w:t xml:space="preserve">Больше всего библиотечных сотрудников с высшим образованием в городских округах: Борисоглебском (81,4 %) и </w:t>
      </w:r>
      <w:proofErr w:type="gramStart"/>
      <w:r w:rsidRPr="00C90C17">
        <w:rPr>
          <w:lang w:val="ru-RU"/>
        </w:rPr>
        <w:t>г</w:t>
      </w:r>
      <w:proofErr w:type="gramEnd"/>
      <w:r w:rsidRPr="00C90C17">
        <w:rPr>
          <w:lang w:val="ru-RU"/>
        </w:rPr>
        <w:t>. Воронеже (72,2 %). Среди муниципальных районов можно выделить Верхнемамонский, Калачеевский, Лискинский, Новоусманский, Рамонский, Россошанский, где доля специалистов с высшим образованием составляет  42,1 %, 42,9 %, 41,0 %, 45,0 %, 45,2 %, 45,9 %</w:t>
      </w:r>
      <w:r w:rsidRPr="00C90C17">
        <w:rPr>
          <w:spacing w:val="-7"/>
          <w:lang w:val="ru-RU"/>
        </w:rPr>
        <w:t xml:space="preserve"> </w:t>
      </w:r>
      <w:r w:rsidRPr="00C90C17">
        <w:rPr>
          <w:lang w:val="ru-RU"/>
        </w:rPr>
        <w:t>соответственно.</w:t>
      </w:r>
    </w:p>
    <w:p w:rsidR="00804282" w:rsidRPr="00C90C17" w:rsidRDefault="00F87978">
      <w:pPr>
        <w:pStyle w:val="a3"/>
        <w:ind w:right="109" w:firstLine="707"/>
        <w:rPr>
          <w:lang w:val="ru-RU"/>
        </w:rPr>
      </w:pPr>
      <w:r w:rsidRPr="00C90C17">
        <w:rPr>
          <w:lang w:val="ru-RU"/>
        </w:rPr>
        <w:t xml:space="preserve">Меньше всего – в Бобровском (12,2 %),  Каменском  (12.0  %),  Новохоперском  (12,5 %) районах. В библиотеке городского округа – </w:t>
      </w:r>
      <w:proofErr w:type="gramStart"/>
      <w:r w:rsidRPr="00C90C17">
        <w:rPr>
          <w:lang w:val="ru-RU"/>
        </w:rPr>
        <w:t>г</w:t>
      </w:r>
      <w:proofErr w:type="gramEnd"/>
      <w:r w:rsidRPr="00C90C17">
        <w:rPr>
          <w:lang w:val="ru-RU"/>
        </w:rPr>
        <w:t>. Нововоронеж ни один из специалистов не имеет высшего</w:t>
      </w:r>
      <w:r w:rsidRPr="00C90C17">
        <w:rPr>
          <w:spacing w:val="-10"/>
          <w:lang w:val="ru-RU"/>
        </w:rPr>
        <w:t xml:space="preserve"> </w:t>
      </w:r>
      <w:r w:rsidRPr="00C90C17">
        <w:rPr>
          <w:lang w:val="ru-RU"/>
        </w:rPr>
        <w:t>образования.</w:t>
      </w:r>
    </w:p>
    <w:p w:rsidR="00804282" w:rsidRPr="00C90C17" w:rsidRDefault="00F87978">
      <w:pPr>
        <w:pStyle w:val="a3"/>
        <w:ind w:right="109" w:firstLine="707"/>
        <w:rPr>
          <w:lang w:val="ru-RU"/>
        </w:rPr>
      </w:pPr>
      <w:r w:rsidRPr="00C90C17">
        <w:rPr>
          <w:lang w:val="ru-RU"/>
        </w:rPr>
        <w:t>Самая многочисленная группа библиотечных специалистов имеет среднее профессиональное образование (более 50 % от основного персонала). Однако в последние годы наблюдается постепенное снижение их количества. Если в 2014 г. доля таких специалистов составляла 55,9 %, то в 2016 г. – 55,0 %.</w:t>
      </w:r>
    </w:p>
    <w:p w:rsidR="00804282" w:rsidRPr="00C90C17" w:rsidRDefault="00F87978">
      <w:pPr>
        <w:spacing w:before="2"/>
        <w:ind w:right="391"/>
        <w:jc w:val="right"/>
        <w:rPr>
          <w:i/>
          <w:lang w:val="ru-RU"/>
        </w:rPr>
      </w:pPr>
      <w:r w:rsidRPr="00C90C17">
        <w:rPr>
          <w:i/>
          <w:lang w:val="ru-RU"/>
        </w:rPr>
        <w:t>Диаграмма 14.</w:t>
      </w:r>
    </w:p>
    <w:p w:rsidR="00804282" w:rsidRPr="00C90C17" w:rsidRDefault="00547D0B">
      <w:pPr>
        <w:pStyle w:val="a3"/>
        <w:spacing w:before="9"/>
        <w:ind w:left="0"/>
        <w:jc w:val="left"/>
        <w:rPr>
          <w:i/>
          <w:sz w:val="19"/>
          <w:lang w:val="ru-RU"/>
        </w:rPr>
      </w:pPr>
      <w:r w:rsidRPr="00547D0B">
        <w:pict>
          <v:group id="_x0000_s1222" style="position:absolute;margin-left:86.2pt;margin-top:13.35pt;width:452.55pt;height:186.95pt;z-index:4264;mso-wrap-distance-left:0;mso-wrap-distance-right:0;mso-position-horizontal-relative:page" coordorigin="1724,267" coordsize="9051,3739">
            <v:line id="_x0000_s1298" style="position:absolute" from="9581,2785" to="10693,2785" strokecolor="#858585"/>
            <v:line id="_x0000_s1297" style="position:absolute" from="8921,2785" to="8981,2785" strokecolor="#858585"/>
            <v:line id="_x0000_s1296" style="position:absolute" from="6758,2785" to="8321,2785" strokecolor="#858585"/>
            <v:line id="_x0000_s1295" style="position:absolute" from="8921,2322" to="8981,2322" strokecolor="#858585"/>
            <v:line id="_x0000_s1294" style="position:absolute" from="6758,2322" to="8321,2322" strokecolor="#858585"/>
            <v:line id="_x0000_s1293" style="position:absolute" from="8921,1861" to="8981,1861" strokecolor="#858585"/>
            <v:line id="_x0000_s1292" style="position:absolute" from="6758,1861" to="8321,1861" strokecolor="#858585"/>
            <v:rect id="_x0000_s1291" style="position:absolute;left:8321;top:1494;width:600;height:1754" fillcolor="#2e5496" stroked="f"/>
            <v:line id="_x0000_s1290" style="position:absolute" from="6098,2785" to="6158,2785" strokecolor="#858585"/>
            <v:line id="_x0000_s1289" style="position:absolute" from="3936,2785" to="5498,2785" strokecolor="#858585"/>
            <v:line id="_x0000_s1288" style="position:absolute" from="6098,2322" to="6158,2322" strokecolor="#858585"/>
            <v:line id="_x0000_s1287" style="position:absolute" from="3936,2322" to="5498,2322" strokecolor="#858585"/>
            <v:line id="_x0000_s1286" style="position:absolute" from="6098,1861" to="6158,1861" strokecolor="#858585"/>
            <v:line id="_x0000_s1285" style="position:absolute" from="3936,1861" to="5498,1861" strokecolor="#858585"/>
            <v:rect id="_x0000_s1284" style="position:absolute;left:5498;top:1578;width:600;height:1670" fillcolor="#2e5496" stroked="f"/>
            <v:line id="_x0000_s1283" style="position:absolute" from="3276,2785" to="3336,2785" strokecolor="#858585"/>
            <v:line id="_x0000_s1282" style="position:absolute" from="2224,2785" to="2674,2785" strokecolor="#858585"/>
            <v:line id="_x0000_s1281" style="position:absolute" from="3276,2322" to="3336,2322" strokecolor="#858585"/>
            <v:line id="_x0000_s1280" style="position:absolute" from="2224,2322" to="2674,2322" strokecolor="#858585"/>
            <v:line id="_x0000_s1279" style="position:absolute" from="3276,1861" to="3336,1861" strokecolor="#858585"/>
            <v:line id="_x0000_s1278" style="position:absolute" from="2224,1861" to="2674,1861" strokecolor="#858585"/>
            <v:rect id="_x0000_s1277" style="position:absolute;left:2674;top:1523;width:602;height:1725" fillcolor="#2e5496" stroked="f"/>
            <v:line id="_x0000_s1276" style="position:absolute" from="3936,1398" to="6158,1398" strokecolor="#858585"/>
            <v:line id="_x0000_s1275" style="position:absolute" from="2224,1398" to="3336,1398" strokecolor="#858585"/>
            <v:line id="_x0000_s1274" style="position:absolute" from="3936,935" to="6158,935" strokecolor="#858585"/>
            <v:line id="_x0000_s1273" style="position:absolute" from="2224,935" to="3336,935" strokecolor="#858585"/>
            <v:rect id="_x0000_s1272" style="position:absolute;left:3336;top:661;width:600;height:2587" fillcolor="#8faadc" stroked="f"/>
            <v:line id="_x0000_s1271" style="position:absolute" from="6758,1398" to="8981,1398" strokecolor="#858585"/>
            <v:line id="_x0000_s1270" style="position:absolute" from="6758,935" to="8981,935" strokecolor="#858585"/>
            <v:rect id="_x0000_s1269" style="position:absolute;left:6158;top:642;width:600;height:2606" fillcolor="#8faadc" stroked="f"/>
            <v:line id="_x0000_s1268" style="position:absolute" from="9581,2322" to="10693,2322" strokecolor="#858585"/>
            <v:line id="_x0000_s1267" style="position:absolute" from="9581,1861" to="10693,1861" strokecolor="#858585"/>
            <v:line id="_x0000_s1266" style="position:absolute" from="9581,1398" to="10693,1398" strokecolor="#858585"/>
            <v:line id="_x0000_s1265" style="position:absolute" from="9581,935" to="10693,935" strokecolor="#858585"/>
            <v:rect id="_x0000_s1264" style="position:absolute;left:8981;top:705;width:600;height:2544" fillcolor="#8faadc" stroked="f"/>
            <v:rect id="_x0000_s1263" style="position:absolute;left:3996;top:2934;width:600;height:314" fillcolor="#dae2f3" stroked="f"/>
            <v:rect id="_x0000_s1262" style="position:absolute;left:6818;top:2896;width:600;height:353" fillcolor="#dae2f3" stroked="f"/>
            <v:rect id="_x0000_s1261" style="position:absolute;left:9641;top:2925;width:602;height:324" fillcolor="#dae2f3" stroked="f"/>
            <v:line id="_x0000_s1260" style="position:absolute" from="2224,472" to="10693,472" strokecolor="#858585"/>
            <v:line id="_x0000_s1259" style="position:absolute" from="2224,3248" to="2224,472" strokecolor="#858585"/>
            <v:line id="_x0000_s1258" style="position:absolute" from="2164,3248" to="2224,3248" strokecolor="#858585"/>
            <v:line id="_x0000_s1257" style="position:absolute" from="2164,2785" to="2224,2785" strokecolor="#858585"/>
            <v:line id="_x0000_s1256" style="position:absolute" from="2164,2322" to="2224,2322" strokecolor="#858585"/>
            <v:line id="_x0000_s1255" style="position:absolute" from="2164,1861" to="2224,1861" strokecolor="#858585"/>
            <v:line id="_x0000_s1254" style="position:absolute" from="2164,1398" to="2224,1398" strokecolor="#858585"/>
            <v:line id="_x0000_s1253" style="position:absolute" from="2164,935" to="2224,935" strokecolor="#858585"/>
            <v:line id="_x0000_s1252" style="position:absolute" from="2164,472" to="2224,472" strokecolor="#858585"/>
            <v:line id="_x0000_s1251" style="position:absolute" from="2224,3248" to="10693,3248" strokecolor="#858585"/>
            <v:line id="_x0000_s1250" style="position:absolute" from="2224,3248" to="2224,3308" strokecolor="#858585"/>
            <v:line id="_x0000_s1249" style="position:absolute" from="5047,3248" to="5047,3308" strokecolor="#858585"/>
            <v:line id="_x0000_s1248" style="position:absolute" from="7870,3248" to="7870,3308" strokecolor="#858585"/>
            <v:line id="_x0000_s1247" style="position:absolute" from="10693,3248" to="10693,3308" strokecolor="#858585"/>
            <v:rect id="_x0000_s1246" style="position:absolute;left:2431;top:3675;width:7720;height:311" filled="f" strokecolor="#7e7e7e"/>
            <v:rect id="_x0000_s1245" style="position:absolute;left:3660;top:3779;width:103;height:103" fillcolor="#2e5496" stroked="f"/>
            <v:rect id="_x0000_s1244" style="position:absolute;left:5647;top:3779;width:103;height:103" fillcolor="#8faadc" stroked="f"/>
            <v:rect id="_x0000_s1243" style="position:absolute;left:8184;top:3779;width:103;height:103" fillcolor="#dae2f3" stroked="f"/>
            <v:rect id="_x0000_s1242" style="position:absolute;left:1731;top:274;width:9036;height:3724" filled="f" strokecolor="#858585"/>
            <v:shape id="_x0000_s1241" type="#_x0000_t202" style="position:absolute;left:2224;top:935;width:1082;height:464" filled="f" stroked="f">
              <v:textbox inset="0,0,0,0">
                <w:txbxContent>
                  <w:p w:rsidR="00297CCA" w:rsidRDefault="00297CCA">
                    <w:pPr>
                      <w:spacing w:before="1"/>
                      <w:rPr>
                        <w:i/>
                        <w:sz w:val="24"/>
                      </w:rPr>
                    </w:pPr>
                  </w:p>
                  <w:p w:rsidR="00297CCA" w:rsidRDefault="00297CCA">
                    <w:pPr>
                      <w:spacing w:before="1" w:line="185" w:lineRule="exact"/>
                      <w:ind w:left="582"/>
                      <w:rPr>
                        <w:rFonts w:ascii="Calibri"/>
                        <w:sz w:val="18"/>
                      </w:rPr>
                    </w:pPr>
                    <w:r>
                      <w:rPr>
                        <w:rFonts w:ascii="Calibri"/>
                        <w:w w:val="105"/>
                        <w:sz w:val="18"/>
                      </w:rPr>
                      <w:t>37.3</w:t>
                    </w:r>
                  </w:p>
                </w:txbxContent>
              </v:textbox>
            </v:shape>
            <v:shape id="_x0000_s1240" type="#_x0000_t202" style="position:absolute;left:3808;top:3747;width:617;height:188" filled="f" stroked="f">
              <v:textbox inset="0,0,0,0">
                <w:txbxContent>
                  <w:p w:rsidR="00297CCA" w:rsidRDefault="00297CCA">
                    <w:pPr>
                      <w:spacing w:line="187" w:lineRule="exact"/>
                      <w:rPr>
                        <w:rFonts w:ascii="Calibri" w:hAnsi="Calibri"/>
                        <w:sz w:val="18"/>
                      </w:rPr>
                    </w:pPr>
                    <w:proofErr w:type="gramStart"/>
                    <w:r>
                      <w:rPr>
                        <w:rFonts w:ascii="Calibri" w:hAnsi="Calibri"/>
                        <w:sz w:val="18"/>
                      </w:rPr>
                      <w:t>высшее</w:t>
                    </w:r>
                    <w:proofErr w:type="gramEnd"/>
                  </w:p>
                </w:txbxContent>
              </v:textbox>
            </v:shape>
            <v:shape id="_x0000_s1239" type="#_x0000_t202" style="position:absolute;left:5796;top:3747;width:1167;height:188" filled="f" stroked="f">
              <v:textbox inset="0,0,0,0">
                <w:txbxContent>
                  <w:p w:rsidR="00297CCA" w:rsidRDefault="00297CCA">
                    <w:pPr>
                      <w:spacing w:line="187" w:lineRule="exact"/>
                      <w:ind w:right="-17"/>
                      <w:rPr>
                        <w:rFonts w:ascii="Calibri" w:hAnsi="Calibri"/>
                        <w:sz w:val="18"/>
                      </w:rPr>
                    </w:pPr>
                    <w:proofErr w:type="gramStart"/>
                    <w:r>
                      <w:rPr>
                        <w:rFonts w:ascii="Calibri" w:hAnsi="Calibri"/>
                        <w:w w:val="105"/>
                        <w:sz w:val="18"/>
                      </w:rPr>
                      <w:t>среднее</w:t>
                    </w:r>
                    <w:proofErr w:type="gramEnd"/>
                    <w:r>
                      <w:rPr>
                        <w:rFonts w:ascii="Calibri" w:hAnsi="Calibri"/>
                        <w:spacing w:val="-10"/>
                        <w:w w:val="105"/>
                        <w:sz w:val="18"/>
                      </w:rPr>
                      <w:t xml:space="preserve"> </w:t>
                    </w:r>
                    <w:r>
                      <w:rPr>
                        <w:rFonts w:ascii="Calibri" w:hAnsi="Calibri"/>
                        <w:w w:val="105"/>
                        <w:sz w:val="18"/>
                      </w:rPr>
                      <w:t>проф.</w:t>
                    </w:r>
                  </w:p>
                </w:txbxContent>
              </v:textbox>
            </v:shape>
            <v:shape id="_x0000_s1238" type="#_x0000_t202" style="position:absolute;left:8334;top:3747;width:664;height:188" filled="f" stroked="f">
              <v:textbox inset="0,0,0,0">
                <w:txbxContent>
                  <w:p w:rsidR="00297CCA" w:rsidRDefault="00297CCA">
                    <w:pPr>
                      <w:spacing w:line="187" w:lineRule="exact"/>
                      <w:rPr>
                        <w:rFonts w:ascii="Calibri" w:hAnsi="Calibri"/>
                        <w:sz w:val="18"/>
                      </w:rPr>
                    </w:pPr>
                    <w:proofErr w:type="gramStart"/>
                    <w:r>
                      <w:rPr>
                        <w:rFonts w:ascii="Calibri" w:hAnsi="Calibri"/>
                        <w:sz w:val="18"/>
                      </w:rPr>
                      <w:t>среднее</w:t>
                    </w:r>
                    <w:proofErr w:type="gramEnd"/>
                  </w:p>
                </w:txbxContent>
              </v:textbox>
            </v:shape>
            <v:shape id="_x0000_s1237" type="#_x0000_t202" style="position:absolute;left:1859;top:364;width:456;height:212" filled="f" stroked="f">
              <v:textbox inset="0,0,0,0">
                <w:txbxContent>
                  <w:p w:rsidR="00297CCA" w:rsidRDefault="00297CCA">
                    <w:pPr>
                      <w:spacing w:line="212" w:lineRule="exact"/>
                      <w:rPr>
                        <w:rFonts w:ascii="Calibri"/>
                        <w:b/>
                        <w:sz w:val="18"/>
                      </w:rPr>
                    </w:pPr>
                    <w:proofErr w:type="gramStart"/>
                    <w:r>
                      <w:rPr>
                        <w:rFonts w:ascii="Calibri"/>
                        <w:w w:val="105"/>
                        <w:sz w:val="18"/>
                      </w:rPr>
                      <w:t xml:space="preserve">60  </w:t>
                    </w:r>
                    <w:r>
                      <w:rPr>
                        <w:rFonts w:ascii="Calibri"/>
                        <w:b/>
                        <w:w w:val="105"/>
                        <w:position w:val="2"/>
                        <w:sz w:val="18"/>
                      </w:rPr>
                      <w:t>%</w:t>
                    </w:r>
                    <w:proofErr w:type="gramEnd"/>
                  </w:p>
                </w:txbxContent>
              </v:textbox>
            </v:shape>
            <v:shape id="_x0000_s1236" type="#_x0000_t202" style="position:absolute;left:3467;top:482;width:335;height:188" filled="f" stroked="f">
              <v:textbox inset="0,0,0,0">
                <w:txbxContent>
                  <w:p w:rsidR="00297CCA" w:rsidRDefault="00297CCA">
                    <w:pPr>
                      <w:spacing w:line="187" w:lineRule="exact"/>
                      <w:ind w:right="-5"/>
                      <w:rPr>
                        <w:rFonts w:ascii="Calibri"/>
                        <w:sz w:val="18"/>
                      </w:rPr>
                    </w:pPr>
                    <w:r>
                      <w:rPr>
                        <w:rFonts w:ascii="Calibri"/>
                        <w:sz w:val="18"/>
                      </w:rPr>
                      <w:t>55.9</w:t>
                    </w:r>
                  </w:p>
                </w:txbxContent>
              </v:textbox>
            </v:shape>
            <v:shape id="_x0000_s1235" type="#_x0000_t202" style="position:absolute;left:6290;top:463;width:335;height:188" filled="f" stroked="f">
              <v:textbox inset="0,0,0,0">
                <w:txbxContent>
                  <w:p w:rsidR="00297CCA" w:rsidRDefault="00297CCA">
                    <w:pPr>
                      <w:spacing w:line="187" w:lineRule="exact"/>
                      <w:ind w:right="-5"/>
                      <w:rPr>
                        <w:rFonts w:ascii="Calibri"/>
                        <w:sz w:val="18"/>
                      </w:rPr>
                    </w:pPr>
                    <w:r>
                      <w:rPr>
                        <w:rFonts w:ascii="Calibri"/>
                        <w:sz w:val="18"/>
                      </w:rPr>
                      <w:t>56.3</w:t>
                    </w:r>
                  </w:p>
                </w:txbxContent>
              </v:textbox>
            </v:shape>
            <v:shape id="_x0000_s1234" type="#_x0000_t202" style="position:absolute;left:9114;top:484;width:335;height:188" filled="f" stroked="f">
              <v:textbox inset="0,0,0,0">
                <w:txbxContent>
                  <w:p w:rsidR="00297CCA" w:rsidRDefault="00297CCA">
                    <w:pPr>
                      <w:spacing w:line="187" w:lineRule="exact"/>
                      <w:ind w:right="-5"/>
                      <w:rPr>
                        <w:rFonts w:ascii="Calibri"/>
                        <w:sz w:val="18"/>
                      </w:rPr>
                    </w:pPr>
                    <w:r>
                      <w:rPr>
                        <w:rFonts w:ascii="Calibri"/>
                        <w:sz w:val="18"/>
                      </w:rPr>
                      <w:t>55.0</w:t>
                    </w:r>
                  </w:p>
                </w:txbxContent>
              </v:textbox>
            </v:shape>
            <v:shape id="_x0000_s1233" type="#_x0000_t202" style="position:absolute;left:1859;top:851;width:192;height:650" filled="f" stroked="f">
              <v:textbox inset="0,0,0,0">
                <w:txbxContent>
                  <w:p w:rsidR="00297CCA" w:rsidRDefault="00297CCA">
                    <w:pPr>
                      <w:spacing w:line="189" w:lineRule="exact"/>
                      <w:ind w:right="-20"/>
                      <w:rPr>
                        <w:rFonts w:ascii="Calibri"/>
                        <w:sz w:val="18"/>
                      </w:rPr>
                    </w:pPr>
                    <w:r>
                      <w:rPr>
                        <w:rFonts w:ascii="Calibri"/>
                        <w:w w:val="105"/>
                        <w:sz w:val="18"/>
                      </w:rPr>
                      <w:t>50</w:t>
                    </w:r>
                  </w:p>
                  <w:p w:rsidR="00297CCA" w:rsidRDefault="00297CCA">
                    <w:pPr>
                      <w:spacing w:before="1"/>
                      <w:rPr>
                        <w:i/>
                        <w:sz w:val="21"/>
                      </w:rPr>
                    </w:pPr>
                  </w:p>
                  <w:p w:rsidR="00297CCA" w:rsidRDefault="00297CCA">
                    <w:pPr>
                      <w:spacing w:line="218" w:lineRule="exact"/>
                      <w:ind w:right="-20"/>
                      <w:rPr>
                        <w:rFonts w:ascii="Calibri"/>
                        <w:sz w:val="18"/>
                      </w:rPr>
                    </w:pPr>
                    <w:r>
                      <w:rPr>
                        <w:rFonts w:ascii="Calibri"/>
                        <w:w w:val="105"/>
                        <w:sz w:val="18"/>
                      </w:rPr>
                      <w:t>40</w:t>
                    </w:r>
                  </w:p>
                </w:txbxContent>
              </v:textbox>
            </v:shape>
            <v:shape id="_x0000_s1232" type="#_x0000_t202" style="position:absolute;left:5630;top:1300;width:335;height:188" filled="f" stroked="f">
              <v:textbox inset="0,0,0,0">
                <w:txbxContent>
                  <w:p w:rsidR="00297CCA" w:rsidRDefault="00297CCA">
                    <w:pPr>
                      <w:spacing w:line="187" w:lineRule="exact"/>
                      <w:ind w:right="-5"/>
                      <w:rPr>
                        <w:rFonts w:ascii="Calibri"/>
                        <w:sz w:val="18"/>
                      </w:rPr>
                    </w:pPr>
                    <w:r>
                      <w:rPr>
                        <w:rFonts w:ascii="Calibri"/>
                        <w:sz w:val="18"/>
                      </w:rPr>
                      <w:t>36.1</w:t>
                    </w:r>
                  </w:p>
                </w:txbxContent>
              </v:textbox>
            </v:shape>
            <v:shape id="_x0000_s1231" type="#_x0000_t202" style="position:absolute;left:8453;top:1216;width:335;height:188" filled="f" stroked="f">
              <v:textbox inset="0,0,0,0">
                <w:txbxContent>
                  <w:p w:rsidR="00297CCA" w:rsidRDefault="00297CCA">
                    <w:pPr>
                      <w:spacing w:line="187" w:lineRule="exact"/>
                      <w:ind w:right="-5"/>
                      <w:rPr>
                        <w:rFonts w:ascii="Calibri"/>
                        <w:sz w:val="18"/>
                      </w:rPr>
                    </w:pPr>
                    <w:r>
                      <w:rPr>
                        <w:rFonts w:ascii="Calibri"/>
                        <w:sz w:val="18"/>
                      </w:rPr>
                      <w:t>37.9</w:t>
                    </w:r>
                  </w:p>
                </w:txbxContent>
              </v:textbox>
            </v:shape>
            <v:shape id="_x0000_s1230" type="#_x0000_t202" style="position:absolute;left:1859;top:1776;width:192;height:1113" filled="f" stroked="f">
              <v:textbox inset="0,0,0,0">
                <w:txbxContent>
                  <w:p w:rsidR="00297CCA" w:rsidRDefault="00297CCA">
                    <w:pPr>
                      <w:spacing w:line="189" w:lineRule="exact"/>
                      <w:ind w:right="-20"/>
                      <w:rPr>
                        <w:rFonts w:ascii="Calibri"/>
                        <w:sz w:val="18"/>
                      </w:rPr>
                    </w:pPr>
                    <w:r>
                      <w:rPr>
                        <w:rFonts w:ascii="Calibri"/>
                        <w:w w:val="105"/>
                        <w:sz w:val="18"/>
                      </w:rPr>
                      <w:t>30</w:t>
                    </w:r>
                  </w:p>
                  <w:p w:rsidR="00297CCA" w:rsidRDefault="00297CCA">
                    <w:pPr>
                      <w:spacing w:before="1"/>
                      <w:rPr>
                        <w:i/>
                        <w:sz w:val="21"/>
                      </w:rPr>
                    </w:pPr>
                  </w:p>
                  <w:p w:rsidR="00297CCA" w:rsidRDefault="00297CCA">
                    <w:pPr>
                      <w:ind w:right="-20"/>
                      <w:rPr>
                        <w:rFonts w:ascii="Calibri"/>
                        <w:sz w:val="18"/>
                      </w:rPr>
                    </w:pPr>
                    <w:r>
                      <w:rPr>
                        <w:rFonts w:ascii="Calibri"/>
                        <w:w w:val="105"/>
                        <w:sz w:val="18"/>
                      </w:rPr>
                      <w:t>20</w:t>
                    </w:r>
                  </w:p>
                  <w:p w:rsidR="00297CCA" w:rsidRDefault="00297CCA">
                    <w:pPr>
                      <w:spacing w:before="1"/>
                      <w:rPr>
                        <w:i/>
                        <w:sz w:val="21"/>
                      </w:rPr>
                    </w:pPr>
                  </w:p>
                  <w:p w:rsidR="00297CCA" w:rsidRDefault="00297CCA">
                    <w:pPr>
                      <w:spacing w:line="218" w:lineRule="exact"/>
                      <w:ind w:right="-20"/>
                      <w:rPr>
                        <w:rFonts w:ascii="Calibri"/>
                        <w:sz w:val="18"/>
                      </w:rPr>
                    </w:pPr>
                    <w:r>
                      <w:rPr>
                        <w:rFonts w:ascii="Calibri"/>
                        <w:w w:val="105"/>
                        <w:sz w:val="18"/>
                      </w:rPr>
                      <w:t>10</w:t>
                    </w:r>
                  </w:p>
                </w:txbxContent>
              </v:textbox>
            </v:shape>
            <v:shape id="_x0000_s1229" type="#_x0000_t202" style="position:absolute;left:4176;top:2655;width:239;height:188" filled="f" stroked="f">
              <v:textbox inset="0,0,0,0">
                <w:txbxContent>
                  <w:p w:rsidR="00297CCA" w:rsidRDefault="00297CCA">
                    <w:pPr>
                      <w:spacing w:line="187" w:lineRule="exact"/>
                      <w:ind w:right="-9"/>
                      <w:rPr>
                        <w:rFonts w:ascii="Calibri"/>
                        <w:sz w:val="18"/>
                      </w:rPr>
                    </w:pPr>
                    <w:r>
                      <w:rPr>
                        <w:rFonts w:ascii="Calibri"/>
                        <w:sz w:val="18"/>
                      </w:rPr>
                      <w:t>6.8</w:t>
                    </w:r>
                  </w:p>
                </w:txbxContent>
              </v:textbox>
            </v:shape>
            <v:shape id="_x0000_s1228" type="#_x0000_t202" style="position:absolute;left:6999;top:2618;width:239;height:188" filled="f" stroked="f">
              <v:textbox inset="0,0,0,0">
                <w:txbxContent>
                  <w:p w:rsidR="00297CCA" w:rsidRDefault="00297CCA">
                    <w:pPr>
                      <w:spacing w:line="187" w:lineRule="exact"/>
                      <w:ind w:right="-9"/>
                      <w:rPr>
                        <w:rFonts w:ascii="Calibri"/>
                        <w:sz w:val="18"/>
                      </w:rPr>
                    </w:pPr>
                    <w:r>
                      <w:rPr>
                        <w:rFonts w:ascii="Calibri"/>
                        <w:sz w:val="18"/>
                      </w:rPr>
                      <w:t>7.6</w:t>
                    </w:r>
                  </w:p>
                </w:txbxContent>
              </v:textbox>
            </v:shape>
            <v:shape id="_x0000_s1227" type="#_x0000_t202" style="position:absolute;left:9823;top:2646;width:239;height:188" filled="f" stroked="f">
              <v:textbox inset="0,0,0,0">
                <w:txbxContent>
                  <w:p w:rsidR="00297CCA" w:rsidRDefault="00297CCA">
                    <w:pPr>
                      <w:spacing w:line="187" w:lineRule="exact"/>
                      <w:ind w:right="-9"/>
                      <w:rPr>
                        <w:rFonts w:ascii="Calibri"/>
                        <w:sz w:val="18"/>
                      </w:rPr>
                    </w:pPr>
                    <w:r>
                      <w:rPr>
                        <w:rFonts w:ascii="Calibri"/>
                        <w:sz w:val="18"/>
                      </w:rPr>
                      <w:t>7.0</w:t>
                    </w:r>
                  </w:p>
                </w:txbxContent>
              </v:textbox>
            </v:shape>
            <v:shape id="_x0000_s1226" type="#_x0000_t202" style="position:absolute;left:1955;top:3164;width:95;height:188" filled="f" stroked="f">
              <v:textbox inset="0,0,0,0">
                <w:txbxContent>
                  <w:p w:rsidR="00297CCA" w:rsidRDefault="00297CCA">
                    <w:pPr>
                      <w:spacing w:line="187" w:lineRule="exact"/>
                      <w:rPr>
                        <w:rFonts w:ascii="Calibri"/>
                        <w:sz w:val="18"/>
                      </w:rPr>
                    </w:pPr>
                    <w:r>
                      <w:rPr>
                        <w:rFonts w:ascii="Calibri"/>
                        <w:w w:val="103"/>
                        <w:sz w:val="18"/>
                      </w:rPr>
                      <w:t>0</w:t>
                    </w:r>
                  </w:p>
                </w:txbxContent>
              </v:textbox>
            </v:shape>
            <v:shape id="_x0000_s1225" type="#_x0000_t202" style="position:absolute;left:3445;top:3409;width:381;height:188" filled="f" stroked="f">
              <v:textbox inset="0,0,0,0">
                <w:txbxContent>
                  <w:p w:rsidR="00297CCA" w:rsidRDefault="00297CCA">
                    <w:pPr>
                      <w:spacing w:line="187" w:lineRule="exact"/>
                      <w:ind w:right="-4"/>
                      <w:rPr>
                        <w:rFonts w:ascii="Calibri"/>
                        <w:sz w:val="18"/>
                      </w:rPr>
                    </w:pPr>
                    <w:r>
                      <w:rPr>
                        <w:rFonts w:ascii="Calibri"/>
                        <w:sz w:val="18"/>
                      </w:rPr>
                      <w:t>2014</w:t>
                    </w:r>
                  </w:p>
                </w:txbxContent>
              </v:textbox>
            </v:shape>
            <v:shape id="_x0000_s1224" type="#_x0000_t202" style="position:absolute;left:6269;top:3409;width:381;height:188" filled="f" stroked="f">
              <v:textbox inset="0,0,0,0">
                <w:txbxContent>
                  <w:p w:rsidR="00297CCA" w:rsidRDefault="00297CCA">
                    <w:pPr>
                      <w:spacing w:line="187" w:lineRule="exact"/>
                      <w:ind w:right="-4"/>
                      <w:rPr>
                        <w:rFonts w:ascii="Calibri"/>
                        <w:sz w:val="18"/>
                      </w:rPr>
                    </w:pPr>
                    <w:r>
                      <w:rPr>
                        <w:rFonts w:ascii="Calibri"/>
                        <w:sz w:val="18"/>
                      </w:rPr>
                      <w:t>2015</w:t>
                    </w:r>
                  </w:p>
                </w:txbxContent>
              </v:textbox>
            </v:shape>
            <v:shape id="_x0000_s1223" type="#_x0000_t202" style="position:absolute;left:9093;top:3409;width:381;height:188" filled="f" stroked="f">
              <v:textbox inset="0,0,0,0">
                <w:txbxContent>
                  <w:p w:rsidR="00297CCA" w:rsidRDefault="00297CCA">
                    <w:pPr>
                      <w:spacing w:line="187" w:lineRule="exact"/>
                      <w:ind w:right="-4"/>
                      <w:rPr>
                        <w:rFonts w:ascii="Calibri"/>
                        <w:sz w:val="18"/>
                      </w:rPr>
                    </w:pPr>
                    <w:r>
                      <w:rPr>
                        <w:rFonts w:ascii="Calibri"/>
                        <w:sz w:val="18"/>
                      </w:rPr>
                      <w:t>2016</w:t>
                    </w:r>
                  </w:p>
                </w:txbxContent>
              </v:textbox>
            </v:shape>
            <w10:wrap type="topAndBottom" anchorx="page"/>
          </v:group>
        </w:pict>
      </w:r>
    </w:p>
    <w:p w:rsidR="00804282" w:rsidRPr="00C90C17" w:rsidRDefault="00F87978">
      <w:pPr>
        <w:pStyle w:val="a3"/>
        <w:spacing w:before="146"/>
        <w:ind w:right="106" w:firstLine="707"/>
        <w:rPr>
          <w:lang w:val="ru-RU"/>
        </w:rPr>
      </w:pPr>
      <w:r w:rsidRPr="00C90C17">
        <w:rPr>
          <w:lang w:val="ru-RU"/>
        </w:rPr>
        <w:t xml:space="preserve">В городских округах – Борисоглебском и </w:t>
      </w:r>
      <w:proofErr w:type="gramStart"/>
      <w:r w:rsidRPr="00C90C17">
        <w:rPr>
          <w:lang w:val="ru-RU"/>
        </w:rPr>
        <w:t>г</w:t>
      </w:r>
      <w:proofErr w:type="gramEnd"/>
      <w:r w:rsidRPr="00C90C17">
        <w:rPr>
          <w:lang w:val="ru-RU"/>
        </w:rPr>
        <w:t xml:space="preserve">. Воронеж – самый низкий процент специалистов, имеющих среднее профессиональное образование – 18,6 % и 20,9 % соответственно. Достаточно большое число сотрудников с таким образованием  отмечается  в  Бобровском  (79,6  %),  Богучарском  (73,9  %),  Бутурлиновском  (73,5  </w:t>
      </w:r>
      <w:r w:rsidRPr="00C90C17">
        <w:rPr>
          <w:spacing w:val="45"/>
          <w:lang w:val="ru-RU"/>
        </w:rPr>
        <w:t xml:space="preserve"> </w:t>
      </w:r>
      <w:r w:rsidRPr="00C90C17">
        <w:rPr>
          <w:lang w:val="ru-RU"/>
        </w:rPr>
        <w:t>%),</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55"/>
        <w:jc w:val="left"/>
        <w:rPr>
          <w:lang w:val="ru-RU"/>
        </w:rPr>
      </w:pPr>
      <w:r w:rsidRPr="00C90C17">
        <w:rPr>
          <w:lang w:val="ru-RU"/>
        </w:rPr>
        <w:lastRenderedPageBreak/>
        <w:t>Каменском (84,0 %), Каширском (72,4 %), Новохоперском (75,0 %), Павловском (74,5 %), Петропавловском (84,0 %), Репьевском (76,2 %), Хохольском (72,0 %) районах.</w:t>
      </w:r>
    </w:p>
    <w:p w:rsidR="00804282" w:rsidRPr="00C90C17" w:rsidRDefault="00F87978">
      <w:pPr>
        <w:pStyle w:val="a3"/>
        <w:ind w:right="117" w:firstLine="707"/>
        <w:rPr>
          <w:lang w:val="ru-RU"/>
        </w:rPr>
      </w:pPr>
      <w:r w:rsidRPr="00C90C17">
        <w:rPr>
          <w:lang w:val="ru-RU"/>
        </w:rPr>
        <w:t xml:space="preserve">В библиотеке городского округа </w:t>
      </w:r>
      <w:proofErr w:type="gramStart"/>
      <w:r w:rsidRPr="00C90C17">
        <w:rPr>
          <w:lang w:val="ru-RU"/>
        </w:rPr>
        <w:t>г</w:t>
      </w:r>
      <w:proofErr w:type="gramEnd"/>
      <w:r w:rsidRPr="00C90C17">
        <w:rPr>
          <w:lang w:val="ru-RU"/>
        </w:rPr>
        <w:t>. Нововоронеж все сотрудники имеют среднее профессиональное образование.</w:t>
      </w:r>
    </w:p>
    <w:p w:rsidR="00804282" w:rsidRPr="00C90C17" w:rsidRDefault="00F87978">
      <w:pPr>
        <w:pStyle w:val="a3"/>
        <w:ind w:right="114" w:firstLine="707"/>
        <w:rPr>
          <w:lang w:val="ru-RU"/>
        </w:rPr>
      </w:pPr>
      <w:r w:rsidRPr="00C90C17">
        <w:rPr>
          <w:lang w:val="ru-RU"/>
        </w:rPr>
        <w:t>Фактором, снижающим престиж профессии, является наличие в библиотеках работников со средним общим образованием. Так, в 2016 году, в библиотеках муниципальных образований области трудятся 7,0 % сотрудников, окончивших только среднюю школу.</w:t>
      </w:r>
    </w:p>
    <w:p w:rsidR="00804282" w:rsidRPr="00C90C17" w:rsidRDefault="00F87978">
      <w:pPr>
        <w:pStyle w:val="a3"/>
        <w:ind w:right="107" w:firstLine="707"/>
        <w:rPr>
          <w:lang w:val="ru-RU"/>
        </w:rPr>
      </w:pPr>
      <w:r w:rsidRPr="00C90C17">
        <w:rPr>
          <w:lang w:val="ru-RU"/>
        </w:rPr>
        <w:t>В 2016 году самый высокий показатель работников с таким образованием в Панинском муниципальном районе, где из 30 библиотечных сотрудников 11 человек (или 36,7 %) имеют только среднее общее образование.</w:t>
      </w:r>
    </w:p>
    <w:p w:rsidR="00804282" w:rsidRPr="00C90C17" w:rsidRDefault="00F87978">
      <w:pPr>
        <w:pStyle w:val="a3"/>
        <w:ind w:right="112" w:firstLine="707"/>
        <w:rPr>
          <w:lang w:val="ru-RU"/>
        </w:rPr>
      </w:pPr>
      <w:r w:rsidRPr="00C90C17">
        <w:rPr>
          <w:lang w:val="ru-RU"/>
        </w:rPr>
        <w:t>Анализ данных показывает, что в муниципальных библиотеках области существует дефицит в высокопрофессиональных кадрах. Доля специалистов с высшим библиотечным образованием постепенно уменьшается, в 2016 году она составила 6,9 % от общего количества сотрудников, относящихся к основному персоналу (2015 г. – 7,4 %).</w:t>
      </w:r>
    </w:p>
    <w:p w:rsidR="00804282" w:rsidRPr="00C90C17" w:rsidRDefault="00F87978">
      <w:pPr>
        <w:pStyle w:val="a3"/>
        <w:ind w:right="113" w:firstLine="707"/>
        <w:rPr>
          <w:lang w:val="ru-RU"/>
        </w:rPr>
      </w:pPr>
      <w:r w:rsidRPr="00C90C17">
        <w:rPr>
          <w:lang w:val="ru-RU"/>
        </w:rPr>
        <w:t>В городских округах специалистов, имеющих высшее библиотечное образование, не много – в Борисоглебском всего лишь 7,0 %, г. Воронеж – 12,4 %.</w:t>
      </w:r>
    </w:p>
    <w:p w:rsidR="00804282" w:rsidRPr="00C90C17" w:rsidRDefault="00F87978">
      <w:pPr>
        <w:pStyle w:val="a3"/>
        <w:ind w:right="107" w:firstLine="707"/>
        <w:rPr>
          <w:lang w:val="ru-RU"/>
        </w:rPr>
      </w:pPr>
      <w:r w:rsidRPr="00C90C17">
        <w:rPr>
          <w:lang w:val="ru-RU"/>
        </w:rPr>
        <w:t>В разрезе муниципальных образований ведущее место занимает Россошанский муниципальный район (17,6 %). В Воробьевском, Грибановском, Ольховатском, Павловском, Панинском, Поворинском, Репьевском, Терновском и Хохольском районах специалистов с высшим библиотечным образованием нет.</w:t>
      </w:r>
    </w:p>
    <w:p w:rsidR="00804282" w:rsidRPr="00C90C17" w:rsidRDefault="00F87978">
      <w:pPr>
        <w:pStyle w:val="a3"/>
        <w:ind w:right="114" w:firstLine="707"/>
        <w:rPr>
          <w:lang w:val="ru-RU"/>
        </w:rPr>
      </w:pPr>
      <w:r w:rsidRPr="00C90C17">
        <w:rPr>
          <w:lang w:val="ru-RU"/>
        </w:rPr>
        <w:t>Доля специалистов, имеющих среднее библиотечное образование, уменьшилась и составила в 2016 году 29,3 % (2015 г. – 31,8 %).</w:t>
      </w:r>
    </w:p>
    <w:p w:rsidR="00804282" w:rsidRPr="00C90C17" w:rsidRDefault="00F87978">
      <w:pPr>
        <w:pStyle w:val="a3"/>
        <w:ind w:right="110" w:firstLine="707"/>
        <w:rPr>
          <w:lang w:val="ru-RU"/>
        </w:rPr>
      </w:pPr>
      <w:r w:rsidRPr="00C90C17">
        <w:rPr>
          <w:lang w:val="ru-RU"/>
        </w:rPr>
        <w:t xml:space="preserve">Значительную долю специалистов со средним библиотечным образованием имеют библиотеки Верхнехавского (51,8 %), Каменского (68,0 %), Петропавловского (56,0 %), Подгоренского (52,8 %) муниципальных районов и городского округа </w:t>
      </w:r>
      <w:proofErr w:type="gramStart"/>
      <w:r w:rsidRPr="00C90C17">
        <w:rPr>
          <w:lang w:val="ru-RU"/>
        </w:rPr>
        <w:t>г</w:t>
      </w:r>
      <w:proofErr w:type="gramEnd"/>
      <w:r w:rsidRPr="00C90C17">
        <w:rPr>
          <w:lang w:val="ru-RU"/>
        </w:rPr>
        <w:t>. Нововоронеж (62,5 %). Меньше всего таких специалистов в Борисоглебском городском округе (4,6 %), г. Воронеж (10,3 %), а также в библиотеках Воробьевского (13,0 %) и Рамонского (9,7 %) муниципальных образований.</w:t>
      </w:r>
    </w:p>
    <w:p w:rsidR="00804282" w:rsidRPr="00C90C17" w:rsidRDefault="00804282">
      <w:pPr>
        <w:pStyle w:val="a3"/>
        <w:ind w:left="0"/>
        <w:jc w:val="left"/>
        <w:rPr>
          <w:lang w:val="ru-RU"/>
        </w:rPr>
      </w:pPr>
    </w:p>
    <w:p w:rsidR="00804282" w:rsidRDefault="00547D0B">
      <w:pPr>
        <w:spacing w:before="160"/>
        <w:ind w:left="810" w:right="55" w:firstLine="7259"/>
        <w:rPr>
          <w:i/>
        </w:rPr>
      </w:pPr>
      <w:r w:rsidRPr="00547D0B">
        <w:pict>
          <v:group id="_x0000_s1194" style="position:absolute;left:0;text-align:left;margin-left:86.2pt;margin-top:29.1pt;width:465.15pt;height:186.95pt;z-index:-554128;mso-position-horizontal-relative:page" coordorigin="1724,582" coordsize="9303,3739">
            <v:shape id="_x0000_s1221" style="position:absolute;left:7531;top:3150;width:3469;height:2" coordorigin="7531,3150" coordsize="3469,0" o:spt="100" adj="0,,0" path="m10402,3150r598,m9526,3150r79,m7531,3150r1195,e" filled="f" strokecolor="#858585">
              <v:stroke joinstyle="round"/>
              <v:formulas/>
              <v:path arrowok="t" o:connecttype="segments"/>
            </v:shape>
            <v:rect id="_x0000_s1220" style="position:absolute;left:8726;top:3004;width:799;height:527" fillcolor="#2e5496" stroked="f"/>
            <v:rect id="_x0000_s1219" style="position:absolute;left:8726;top:3004;width:799;height:527" filled="f" strokecolor="#5b9bd4"/>
            <v:shape id="_x0000_s1218" style="position:absolute;left:7531;top:1242;width:3469;height:1527" coordorigin="7531,1242" coordsize="3469,1527" o:spt="100" adj="0,,0" path="m10402,2769r598,m7531,2769r2074,m10402,2387r598,m7531,2387r2074,m10402,2006r598,m7531,2006r2074,m10402,1624r598,m7531,1624r2074,m7531,1242r3469,e" filled="f" strokecolor="#858585">
              <v:stroke joinstyle="round"/>
              <v:formulas/>
              <v:path arrowok="t" o:connecttype="segments"/>
            </v:shape>
            <v:rect id="_x0000_s1217" style="position:absolute;left:9605;top:1295;width:797;height:2236" fillcolor="#8faadc" stroked="f"/>
            <v:shape id="_x0000_s1216" style="position:absolute;left:4661;top:3150;width:2074;height:2" coordorigin="4661,3150" coordsize="2074,0" o:spt="100" adj="0,,0" path="m6653,3150r81,m4661,3150r1195,e" filled="f" strokecolor="#858585">
              <v:stroke joinstyle="round"/>
              <v:formulas/>
              <v:path arrowok="t" o:connecttype="segments"/>
            </v:shape>
            <v:rect id="_x0000_s1215" style="position:absolute;left:5856;top:2966;width:797;height:565" fillcolor="#2e5496" stroked="f"/>
            <v:rect id="_x0000_s1214" style="position:absolute;left:5856;top:2966;width:797;height:565" filled="f" strokecolor="#5b9bd4"/>
            <v:shape id="_x0000_s1213" style="position:absolute;left:2388;top:3150;width:1474;height:2" coordorigin="2388,3150" coordsize="1474,0" o:spt="100" adj="0,,0" path="m3782,3150r80,m2388,3150r598,e" filled="f" strokecolor="#858585">
              <v:stroke joinstyle="round"/>
              <v:formulas/>
              <v:path arrowok="t" o:connecttype="segments"/>
            </v:shape>
            <v:rect id="_x0000_s1212" style="position:absolute;left:2986;top:2920;width:797;height:611" fillcolor="#2e5496" stroked="f"/>
            <v:rect id="_x0000_s1211" style="position:absolute;left:2986;top:2920;width:797;height:611" filled="f" strokecolor="#5b9bd4"/>
            <v:shape id="_x0000_s1210" style="position:absolute;left:2324;top:861;width:8676;height:2733" coordorigin="2324,861" coordsize="8676,2733" o:spt="100" adj="0,,0" path="m2388,2769r1474,m2388,2387r1474,m2388,2006r1474,m2388,1624r1474,m2388,1242r1474,m2388,861r8612,m2388,3531r,-2670m2324,3531r64,m2324,3150r64,m2324,2769r64,m2324,2387r64,m2324,2006r64,m2324,1624r64,m2324,1242r64,m2324,861r64,m2388,3531r8612,m2388,3531r,63m5258,3531r,63m8129,3531r,63m11000,3531r,63e" filled="f" strokecolor="#858585">
              <v:stroke joinstyle="round"/>
              <v:formulas/>
              <v:path arrowok="t" o:connecttype="segments"/>
            </v:shape>
            <v:rect id="_x0000_s1209" style="position:absolute;left:2621;top:3995;width:7891;height:315" filled="f" strokecolor="#7e7e7e"/>
            <v:rect id="_x0000_s1208" style="position:absolute;left:3306;top:4098;width:110;height:110" fillcolor="#2e5496" stroked="f"/>
            <v:rect id="_x0000_s1207" style="position:absolute;left:3306;top:4098;width:110;height:110" filled="f" strokecolor="#5b9bd4"/>
            <v:rect id="_x0000_s1206" style="position:absolute;left:6077;top:4098;width:110;height:110" fillcolor="#8faadc" stroked="f"/>
            <v:rect id="_x0000_s1205" style="position:absolute;left:1731;top:590;width:9288;height:3724" filled="f" strokecolor="#858585"/>
            <v:shape id="_x0000_s1204" type="#_x0000_t202" style="position:absolute;left:3464;top:4062;width:1930;height:200" filled="f" stroked="f">
              <v:textbox inset="0,0,0,0">
                <w:txbxContent>
                  <w:p w:rsidR="00297CCA" w:rsidRDefault="00297CCA">
                    <w:pPr>
                      <w:spacing w:line="199" w:lineRule="exact"/>
                      <w:ind w:right="-17"/>
                      <w:rPr>
                        <w:rFonts w:ascii="Calibri" w:hAnsi="Calibri"/>
                        <w:sz w:val="20"/>
                      </w:rPr>
                    </w:pPr>
                    <w:r>
                      <w:rPr>
                        <w:rFonts w:ascii="Calibri" w:hAnsi="Calibri"/>
                        <w:sz w:val="20"/>
                      </w:rPr>
                      <w:t>Высшее</w:t>
                    </w:r>
                    <w:r>
                      <w:rPr>
                        <w:rFonts w:ascii="Calibri" w:hAnsi="Calibri"/>
                        <w:spacing w:val="-9"/>
                        <w:sz w:val="20"/>
                      </w:rPr>
                      <w:t xml:space="preserve"> </w:t>
                    </w:r>
                    <w:r>
                      <w:rPr>
                        <w:rFonts w:ascii="Calibri" w:hAnsi="Calibri"/>
                        <w:sz w:val="20"/>
                      </w:rPr>
                      <w:t>библиотечное</w:t>
                    </w:r>
                  </w:p>
                </w:txbxContent>
              </v:textbox>
            </v:shape>
            <v:shape id="_x0000_s1203" type="#_x0000_t202" style="position:absolute;left:6235;top:4062;width:3662;height:200" filled="f" stroked="f">
              <v:textbox inset="0,0,0,0">
                <w:txbxContent>
                  <w:p w:rsidR="00297CCA" w:rsidRDefault="00297CCA">
                    <w:pPr>
                      <w:spacing w:line="199" w:lineRule="exact"/>
                      <w:ind w:right="-13"/>
                      <w:rPr>
                        <w:rFonts w:ascii="Calibri" w:hAnsi="Calibri"/>
                        <w:sz w:val="20"/>
                      </w:rPr>
                    </w:pPr>
                    <w:r>
                      <w:rPr>
                        <w:rFonts w:ascii="Calibri" w:hAnsi="Calibri"/>
                        <w:sz w:val="20"/>
                      </w:rPr>
                      <w:t>Среднее профессиональное</w:t>
                    </w:r>
                    <w:r>
                      <w:rPr>
                        <w:rFonts w:ascii="Calibri" w:hAnsi="Calibri"/>
                        <w:spacing w:val="-16"/>
                        <w:sz w:val="20"/>
                      </w:rPr>
                      <w:t xml:space="preserve"> </w:t>
                    </w:r>
                    <w:r>
                      <w:rPr>
                        <w:rFonts w:ascii="Calibri" w:hAnsi="Calibri"/>
                        <w:sz w:val="20"/>
                      </w:rPr>
                      <w:t>библиотечное</w:t>
                    </w:r>
                  </w:p>
                </w:txbxContent>
              </v:textbox>
            </v:shape>
            <v:shape id="_x0000_s1202" type="#_x0000_t202" style="position:absolute;left:1848;top:770;width:355;height:2869" filled="f" stroked="f">
              <v:textbox inset="0,0,0,0">
                <w:txbxContent>
                  <w:p w:rsidR="00297CCA" w:rsidRDefault="00297CCA">
                    <w:pPr>
                      <w:spacing w:line="203" w:lineRule="exact"/>
                      <w:ind w:left="-1"/>
                      <w:jc w:val="center"/>
                      <w:rPr>
                        <w:rFonts w:ascii="Calibri"/>
                        <w:sz w:val="20"/>
                      </w:rPr>
                    </w:pPr>
                    <w:r>
                      <w:rPr>
                        <w:rFonts w:ascii="Calibri"/>
                        <w:w w:val="95"/>
                        <w:sz w:val="20"/>
                      </w:rPr>
                      <w:t>35.0</w:t>
                    </w:r>
                  </w:p>
                  <w:p w:rsidR="00297CCA" w:rsidRDefault="00297CCA">
                    <w:pPr>
                      <w:spacing w:before="137"/>
                      <w:ind w:left="-1"/>
                      <w:jc w:val="center"/>
                      <w:rPr>
                        <w:rFonts w:ascii="Calibri"/>
                        <w:sz w:val="20"/>
                      </w:rPr>
                    </w:pPr>
                    <w:r>
                      <w:rPr>
                        <w:rFonts w:ascii="Calibri"/>
                        <w:w w:val="95"/>
                        <w:sz w:val="20"/>
                      </w:rPr>
                      <w:t>30.0</w:t>
                    </w:r>
                  </w:p>
                  <w:p w:rsidR="00297CCA" w:rsidRDefault="00297CCA">
                    <w:pPr>
                      <w:spacing w:before="137"/>
                      <w:ind w:left="-1"/>
                      <w:jc w:val="center"/>
                      <w:rPr>
                        <w:rFonts w:ascii="Calibri"/>
                        <w:sz w:val="20"/>
                      </w:rPr>
                    </w:pPr>
                    <w:r>
                      <w:rPr>
                        <w:rFonts w:ascii="Calibri"/>
                        <w:w w:val="95"/>
                        <w:sz w:val="20"/>
                      </w:rPr>
                      <w:t>25.0</w:t>
                    </w:r>
                  </w:p>
                  <w:p w:rsidR="00297CCA" w:rsidRDefault="00297CCA">
                    <w:pPr>
                      <w:spacing w:before="137"/>
                      <w:ind w:left="-1"/>
                      <w:jc w:val="center"/>
                      <w:rPr>
                        <w:rFonts w:ascii="Calibri"/>
                        <w:sz w:val="20"/>
                      </w:rPr>
                    </w:pPr>
                    <w:r>
                      <w:rPr>
                        <w:rFonts w:ascii="Calibri"/>
                        <w:w w:val="95"/>
                        <w:sz w:val="20"/>
                      </w:rPr>
                      <w:t>20.0</w:t>
                    </w:r>
                  </w:p>
                  <w:p w:rsidR="00297CCA" w:rsidRDefault="00297CCA">
                    <w:pPr>
                      <w:spacing w:before="137"/>
                      <w:ind w:left="-1"/>
                      <w:jc w:val="center"/>
                      <w:rPr>
                        <w:rFonts w:ascii="Calibri"/>
                        <w:sz w:val="20"/>
                      </w:rPr>
                    </w:pPr>
                    <w:r>
                      <w:rPr>
                        <w:rFonts w:ascii="Calibri"/>
                        <w:w w:val="95"/>
                        <w:sz w:val="20"/>
                      </w:rPr>
                      <w:t>15.0</w:t>
                    </w:r>
                  </w:p>
                  <w:p w:rsidR="00297CCA" w:rsidRDefault="00297CCA">
                    <w:pPr>
                      <w:spacing w:before="137"/>
                      <w:ind w:left="-1"/>
                      <w:jc w:val="center"/>
                      <w:rPr>
                        <w:rFonts w:ascii="Calibri"/>
                        <w:sz w:val="20"/>
                      </w:rPr>
                    </w:pPr>
                    <w:r>
                      <w:rPr>
                        <w:rFonts w:ascii="Calibri"/>
                        <w:w w:val="95"/>
                        <w:sz w:val="20"/>
                      </w:rPr>
                      <w:t>10.0</w:t>
                    </w:r>
                  </w:p>
                  <w:p w:rsidR="00297CCA" w:rsidRDefault="00297CCA">
                    <w:pPr>
                      <w:spacing w:before="137"/>
                      <w:ind w:left="100"/>
                      <w:jc w:val="center"/>
                      <w:rPr>
                        <w:rFonts w:ascii="Calibri"/>
                        <w:sz w:val="20"/>
                      </w:rPr>
                    </w:pPr>
                    <w:r>
                      <w:rPr>
                        <w:rFonts w:ascii="Calibri"/>
                        <w:w w:val="95"/>
                        <w:sz w:val="20"/>
                      </w:rPr>
                      <w:t>5.0</w:t>
                    </w:r>
                  </w:p>
                  <w:p w:rsidR="00297CCA" w:rsidRDefault="00297CCA">
                    <w:pPr>
                      <w:spacing w:before="137" w:line="240" w:lineRule="exact"/>
                      <w:ind w:left="100"/>
                      <w:jc w:val="center"/>
                      <w:rPr>
                        <w:rFonts w:ascii="Calibri"/>
                        <w:sz w:val="20"/>
                      </w:rPr>
                    </w:pPr>
                    <w:r>
                      <w:rPr>
                        <w:rFonts w:ascii="Calibri"/>
                        <w:w w:val="95"/>
                        <w:sz w:val="20"/>
                      </w:rPr>
                      <w:t>0.0</w:t>
                    </w:r>
                  </w:p>
                </w:txbxContent>
              </v:textbox>
            </v:shape>
            <v:shape id="_x0000_s1201" type="#_x0000_t202" style="position:absolute;left:2387;top:703;width:163;height:224" filled="f" stroked="f">
              <v:textbox inset="0,0,0,0">
                <w:txbxContent>
                  <w:p w:rsidR="00297CCA" w:rsidRDefault="00297CCA">
                    <w:pPr>
                      <w:spacing w:line="223" w:lineRule="exact"/>
                      <w:rPr>
                        <w:rFonts w:ascii="Calibri"/>
                        <w:b/>
                      </w:rPr>
                    </w:pPr>
                    <w:r>
                      <w:rPr>
                        <w:rFonts w:ascii="Calibri"/>
                        <w:b/>
                        <w:w w:val="101"/>
                      </w:rPr>
                      <w:t>%</w:t>
                    </w:r>
                  </w:p>
                </w:txbxContent>
              </v:textbox>
            </v:shape>
            <v:shape id="_x0000_s1200" type="#_x0000_t202" style="position:absolute;left:4037;top:943;width:354;height:200" filled="f" stroked="f">
              <v:textbox inset="0,0,0,0">
                <w:txbxContent>
                  <w:p w:rsidR="00297CCA" w:rsidRDefault="00297CCA">
                    <w:pPr>
                      <w:spacing w:line="199" w:lineRule="exact"/>
                      <w:ind w:right="-3"/>
                      <w:rPr>
                        <w:rFonts w:ascii="Calibri"/>
                        <w:sz w:val="20"/>
                      </w:rPr>
                    </w:pPr>
                    <w:r>
                      <w:rPr>
                        <w:rFonts w:ascii="Calibri"/>
                        <w:w w:val="95"/>
                        <w:sz w:val="20"/>
                      </w:rPr>
                      <w:t>31.2</w:t>
                    </w:r>
                  </w:p>
                </w:txbxContent>
              </v:textbox>
            </v:shape>
            <v:shape id="_x0000_s1199" type="#_x0000_t202" style="position:absolute;left:6956;top:919;width:354;height:200" filled="f" stroked="f">
              <v:textbox inset="0,0,0,0">
                <w:txbxContent>
                  <w:p w:rsidR="00297CCA" w:rsidRDefault="00297CCA">
                    <w:pPr>
                      <w:spacing w:line="199" w:lineRule="exact"/>
                      <w:ind w:right="-3"/>
                      <w:rPr>
                        <w:rFonts w:ascii="Calibri"/>
                        <w:sz w:val="20"/>
                      </w:rPr>
                    </w:pPr>
                    <w:r>
                      <w:rPr>
                        <w:rFonts w:ascii="Calibri"/>
                        <w:w w:val="95"/>
                        <w:sz w:val="20"/>
                      </w:rPr>
                      <w:t>31.8</w:t>
                    </w:r>
                  </w:p>
                </w:txbxContent>
              </v:textbox>
            </v:shape>
            <v:shape id="_x0000_s1198" type="#_x0000_t202" style="position:absolute;left:9804;top:1067;width:354;height:200" filled="f" stroked="f">
              <v:textbox inset="0,0,0,0">
                <w:txbxContent>
                  <w:p w:rsidR="00297CCA" w:rsidRDefault="00297CCA">
                    <w:pPr>
                      <w:spacing w:line="199" w:lineRule="exact"/>
                      <w:ind w:right="-3"/>
                      <w:rPr>
                        <w:rFonts w:ascii="Calibri"/>
                        <w:sz w:val="20"/>
                      </w:rPr>
                    </w:pPr>
                    <w:r>
                      <w:rPr>
                        <w:rFonts w:ascii="Calibri"/>
                        <w:w w:val="95"/>
                        <w:sz w:val="20"/>
                      </w:rPr>
                      <w:t>29.3</w:t>
                    </w:r>
                  </w:p>
                </w:txbxContent>
              </v:textbox>
            </v:shape>
            <v:shape id="_x0000_s1197" type="#_x0000_t202" style="position:absolute;left:3282;top:2755;width:253;height:200" filled="f" stroked="f">
              <v:textbox inset="0,0,0,0">
                <w:txbxContent>
                  <w:p w:rsidR="00297CCA" w:rsidRDefault="00297CCA">
                    <w:pPr>
                      <w:spacing w:line="199" w:lineRule="exact"/>
                      <w:ind w:right="-8"/>
                      <w:rPr>
                        <w:rFonts w:ascii="Calibri"/>
                        <w:sz w:val="20"/>
                      </w:rPr>
                    </w:pPr>
                    <w:r>
                      <w:rPr>
                        <w:rFonts w:ascii="Calibri"/>
                        <w:w w:val="95"/>
                        <w:sz w:val="20"/>
                      </w:rPr>
                      <w:t>8.0</w:t>
                    </w:r>
                  </w:p>
                </w:txbxContent>
              </v:textbox>
            </v:shape>
            <v:shape id="_x0000_s1196" type="#_x0000_t202" style="position:absolute;left:9024;top:2818;width:253;height:200" filled="f" stroked="f">
              <v:textbox inset="0,0,0,0">
                <w:txbxContent>
                  <w:p w:rsidR="00297CCA" w:rsidRDefault="00297CCA">
                    <w:pPr>
                      <w:spacing w:line="199" w:lineRule="exact"/>
                      <w:ind w:right="-8"/>
                      <w:rPr>
                        <w:rFonts w:ascii="Calibri"/>
                        <w:sz w:val="20"/>
                      </w:rPr>
                    </w:pPr>
                    <w:r>
                      <w:rPr>
                        <w:rFonts w:ascii="Calibri"/>
                        <w:w w:val="95"/>
                        <w:sz w:val="20"/>
                      </w:rPr>
                      <w:t>6.9</w:t>
                    </w:r>
                  </w:p>
                </w:txbxContent>
              </v:textbox>
            </v:shape>
            <v:shape id="_x0000_s1195" type="#_x0000_t202" style="position:absolute;left:3621;top:3699;width:6149;height:200" filled="f" stroked="f">
              <v:textbox inset="0,0,0,0">
                <w:txbxContent>
                  <w:p w:rsidR="00297CCA" w:rsidRDefault="00297CCA">
                    <w:pPr>
                      <w:tabs>
                        <w:tab w:val="left" w:pos="2871"/>
                        <w:tab w:val="left" w:pos="5742"/>
                      </w:tabs>
                      <w:spacing w:line="199" w:lineRule="exact"/>
                      <w:rPr>
                        <w:rFonts w:ascii="Calibri"/>
                        <w:sz w:val="20"/>
                      </w:rPr>
                    </w:pPr>
                    <w:r>
                      <w:rPr>
                        <w:rFonts w:ascii="Calibri"/>
                        <w:sz w:val="20"/>
                      </w:rPr>
                      <w:t>2014</w:t>
                    </w:r>
                    <w:r>
                      <w:rPr>
                        <w:rFonts w:ascii="Calibri"/>
                        <w:sz w:val="20"/>
                      </w:rPr>
                      <w:tab/>
                      <w:t>2015</w:t>
                    </w:r>
                    <w:r>
                      <w:rPr>
                        <w:rFonts w:ascii="Calibri"/>
                        <w:sz w:val="20"/>
                      </w:rPr>
                      <w:tab/>
                      <w:t>2016</w:t>
                    </w:r>
                  </w:p>
                </w:txbxContent>
              </v:textbox>
            </v:shape>
            <w10:wrap anchorx="page"/>
          </v:group>
        </w:pict>
      </w:r>
      <w:proofErr w:type="gramStart"/>
      <w:r w:rsidR="00F87978">
        <w:rPr>
          <w:i/>
        </w:rPr>
        <w:t>Диаграмма 15.</w:t>
      </w:r>
      <w:proofErr w:type="gramEnd"/>
    </w:p>
    <w:p w:rsidR="00804282" w:rsidRDefault="00804282">
      <w:pPr>
        <w:pStyle w:val="a3"/>
        <w:ind w:left="0"/>
        <w:jc w:val="left"/>
        <w:rPr>
          <w:i/>
          <w:sz w:val="20"/>
        </w:rPr>
      </w:pPr>
    </w:p>
    <w:p w:rsidR="00804282" w:rsidRDefault="00804282">
      <w:pPr>
        <w:pStyle w:val="a3"/>
        <w:ind w:left="0"/>
        <w:jc w:val="left"/>
        <w:rPr>
          <w:i/>
          <w:sz w:val="20"/>
        </w:rPr>
      </w:pPr>
    </w:p>
    <w:p w:rsidR="00804282" w:rsidRDefault="00804282">
      <w:pPr>
        <w:pStyle w:val="a3"/>
        <w:spacing w:before="2"/>
        <w:ind w:left="0"/>
        <w:jc w:val="left"/>
        <w:rPr>
          <w:i/>
          <w:sz w:val="20"/>
        </w:rPr>
      </w:pPr>
    </w:p>
    <w:tbl>
      <w:tblPr>
        <w:tblStyle w:val="TableNormal"/>
        <w:tblW w:w="0" w:type="auto"/>
        <w:tblInd w:w="2261" w:type="dxa"/>
        <w:tblBorders>
          <w:top w:val="nil"/>
          <w:left w:val="nil"/>
          <w:bottom w:val="nil"/>
          <w:right w:val="nil"/>
          <w:insideH w:val="nil"/>
          <w:insideV w:val="nil"/>
        </w:tblBorders>
        <w:tblLayout w:type="fixed"/>
        <w:tblLook w:val="01E0"/>
      </w:tblPr>
      <w:tblGrid>
        <w:gridCol w:w="799"/>
        <w:gridCol w:w="2074"/>
        <w:gridCol w:w="797"/>
      </w:tblGrid>
      <w:tr w:rsidR="00804282">
        <w:trPr>
          <w:trHeight w:hRule="exact" w:val="114"/>
        </w:trPr>
        <w:tc>
          <w:tcPr>
            <w:tcW w:w="799" w:type="dxa"/>
            <w:vMerge w:val="restart"/>
            <w:shd w:val="clear" w:color="auto" w:fill="8FAADC"/>
          </w:tcPr>
          <w:p w:rsidR="00804282" w:rsidRDefault="00804282"/>
        </w:tc>
        <w:tc>
          <w:tcPr>
            <w:tcW w:w="2074" w:type="dxa"/>
            <w:tcBorders>
              <w:bottom w:val="single" w:sz="6" w:space="0" w:color="858585"/>
            </w:tcBorders>
          </w:tcPr>
          <w:p w:rsidR="00804282" w:rsidRDefault="00804282"/>
        </w:tc>
        <w:tc>
          <w:tcPr>
            <w:tcW w:w="797" w:type="dxa"/>
            <w:vMerge w:val="restart"/>
            <w:shd w:val="clear" w:color="auto" w:fill="8FAADC"/>
          </w:tcPr>
          <w:p w:rsidR="00804282" w:rsidRDefault="00804282"/>
        </w:tc>
      </w:tr>
      <w:tr w:rsidR="00804282">
        <w:trPr>
          <w:trHeight w:hRule="exact" w:val="382"/>
        </w:trPr>
        <w:tc>
          <w:tcPr>
            <w:tcW w:w="799" w:type="dxa"/>
            <w:vMerge/>
            <w:shd w:val="clear" w:color="auto" w:fill="8FAADC"/>
          </w:tcPr>
          <w:p w:rsidR="00804282" w:rsidRDefault="00804282"/>
        </w:tc>
        <w:tc>
          <w:tcPr>
            <w:tcW w:w="2074" w:type="dxa"/>
            <w:tcBorders>
              <w:top w:val="single" w:sz="6" w:space="0" w:color="858585"/>
              <w:bottom w:val="single" w:sz="6" w:space="0" w:color="858585"/>
            </w:tcBorders>
          </w:tcPr>
          <w:p w:rsidR="00804282" w:rsidRDefault="00804282"/>
        </w:tc>
        <w:tc>
          <w:tcPr>
            <w:tcW w:w="797" w:type="dxa"/>
            <w:vMerge/>
            <w:shd w:val="clear" w:color="auto" w:fill="8FAADC"/>
          </w:tcPr>
          <w:p w:rsidR="00804282" w:rsidRDefault="00804282"/>
        </w:tc>
      </w:tr>
      <w:tr w:rsidR="00804282">
        <w:trPr>
          <w:trHeight w:hRule="exact" w:val="382"/>
        </w:trPr>
        <w:tc>
          <w:tcPr>
            <w:tcW w:w="799" w:type="dxa"/>
            <w:vMerge/>
            <w:shd w:val="clear" w:color="auto" w:fill="8FAADC"/>
          </w:tcPr>
          <w:p w:rsidR="00804282" w:rsidRDefault="00804282"/>
        </w:tc>
        <w:tc>
          <w:tcPr>
            <w:tcW w:w="2074" w:type="dxa"/>
            <w:tcBorders>
              <w:top w:val="single" w:sz="6" w:space="0" w:color="858585"/>
              <w:bottom w:val="single" w:sz="6" w:space="0" w:color="858585"/>
            </w:tcBorders>
          </w:tcPr>
          <w:p w:rsidR="00804282" w:rsidRDefault="00804282"/>
        </w:tc>
        <w:tc>
          <w:tcPr>
            <w:tcW w:w="797" w:type="dxa"/>
            <w:vMerge/>
            <w:shd w:val="clear" w:color="auto" w:fill="8FAADC"/>
          </w:tcPr>
          <w:p w:rsidR="00804282" w:rsidRDefault="00804282"/>
        </w:tc>
      </w:tr>
      <w:tr w:rsidR="00804282">
        <w:trPr>
          <w:trHeight w:hRule="exact" w:val="382"/>
        </w:trPr>
        <w:tc>
          <w:tcPr>
            <w:tcW w:w="799" w:type="dxa"/>
            <w:vMerge/>
            <w:shd w:val="clear" w:color="auto" w:fill="8FAADC"/>
          </w:tcPr>
          <w:p w:rsidR="00804282" w:rsidRDefault="00804282"/>
        </w:tc>
        <w:tc>
          <w:tcPr>
            <w:tcW w:w="2074" w:type="dxa"/>
            <w:tcBorders>
              <w:top w:val="single" w:sz="6" w:space="0" w:color="858585"/>
              <w:bottom w:val="single" w:sz="6" w:space="0" w:color="858585"/>
            </w:tcBorders>
          </w:tcPr>
          <w:p w:rsidR="00804282" w:rsidRDefault="00804282"/>
        </w:tc>
        <w:tc>
          <w:tcPr>
            <w:tcW w:w="797" w:type="dxa"/>
            <w:vMerge/>
            <w:shd w:val="clear" w:color="auto" w:fill="8FAADC"/>
          </w:tcPr>
          <w:p w:rsidR="00804282" w:rsidRDefault="00804282"/>
        </w:tc>
      </w:tr>
      <w:tr w:rsidR="00804282">
        <w:trPr>
          <w:trHeight w:hRule="exact" w:val="382"/>
        </w:trPr>
        <w:tc>
          <w:tcPr>
            <w:tcW w:w="799" w:type="dxa"/>
            <w:vMerge/>
            <w:shd w:val="clear" w:color="auto" w:fill="8FAADC"/>
          </w:tcPr>
          <w:p w:rsidR="00804282" w:rsidRDefault="00804282"/>
        </w:tc>
        <w:tc>
          <w:tcPr>
            <w:tcW w:w="2074" w:type="dxa"/>
            <w:tcBorders>
              <w:top w:val="single" w:sz="6" w:space="0" w:color="858585"/>
              <w:bottom w:val="single" w:sz="6" w:space="0" w:color="858585"/>
            </w:tcBorders>
          </w:tcPr>
          <w:p w:rsidR="00804282" w:rsidRDefault="00804282"/>
        </w:tc>
        <w:tc>
          <w:tcPr>
            <w:tcW w:w="797" w:type="dxa"/>
            <w:vMerge/>
            <w:shd w:val="clear" w:color="auto" w:fill="8FAADC"/>
          </w:tcPr>
          <w:p w:rsidR="00804282" w:rsidRDefault="00804282"/>
        </w:tc>
      </w:tr>
      <w:tr w:rsidR="00804282">
        <w:trPr>
          <w:trHeight w:hRule="exact" w:val="762"/>
        </w:trPr>
        <w:tc>
          <w:tcPr>
            <w:tcW w:w="799" w:type="dxa"/>
            <w:vMerge/>
            <w:shd w:val="clear" w:color="auto" w:fill="8FAADC"/>
          </w:tcPr>
          <w:p w:rsidR="00804282" w:rsidRDefault="00804282"/>
        </w:tc>
        <w:tc>
          <w:tcPr>
            <w:tcW w:w="2074" w:type="dxa"/>
            <w:tcBorders>
              <w:top w:val="single" w:sz="6" w:space="0" w:color="858585"/>
            </w:tcBorders>
          </w:tcPr>
          <w:p w:rsidR="00804282" w:rsidRDefault="00F87978">
            <w:pPr>
              <w:pStyle w:val="TableParagraph"/>
              <w:spacing w:line="228" w:lineRule="exact"/>
              <w:ind w:right="350"/>
              <w:jc w:val="right"/>
              <w:rPr>
                <w:rFonts w:ascii="Calibri"/>
                <w:sz w:val="20"/>
              </w:rPr>
            </w:pPr>
            <w:r>
              <w:rPr>
                <w:rFonts w:ascii="Calibri"/>
                <w:w w:val="95"/>
                <w:sz w:val="20"/>
              </w:rPr>
              <w:t>7.4</w:t>
            </w:r>
          </w:p>
        </w:tc>
        <w:tc>
          <w:tcPr>
            <w:tcW w:w="797" w:type="dxa"/>
            <w:vMerge/>
            <w:shd w:val="clear" w:color="auto" w:fill="8FAADC"/>
          </w:tcPr>
          <w:p w:rsidR="00804282" w:rsidRDefault="00804282"/>
        </w:tc>
      </w:tr>
    </w:tbl>
    <w:p w:rsidR="00804282" w:rsidRDefault="00804282">
      <w:pPr>
        <w:pStyle w:val="a3"/>
        <w:ind w:left="0"/>
        <w:jc w:val="left"/>
        <w:rPr>
          <w:i/>
          <w:sz w:val="22"/>
        </w:rPr>
      </w:pPr>
    </w:p>
    <w:p w:rsidR="00804282" w:rsidRDefault="00804282">
      <w:pPr>
        <w:pStyle w:val="a3"/>
        <w:ind w:left="0"/>
        <w:jc w:val="left"/>
        <w:rPr>
          <w:i/>
          <w:sz w:val="22"/>
        </w:rPr>
      </w:pPr>
    </w:p>
    <w:p w:rsidR="00804282" w:rsidRDefault="00804282">
      <w:pPr>
        <w:pStyle w:val="a3"/>
        <w:ind w:left="0"/>
        <w:jc w:val="left"/>
        <w:rPr>
          <w:i/>
          <w:sz w:val="22"/>
        </w:rPr>
      </w:pPr>
    </w:p>
    <w:p w:rsidR="00804282" w:rsidRDefault="00804282">
      <w:pPr>
        <w:pStyle w:val="a3"/>
        <w:ind w:left="0"/>
        <w:jc w:val="left"/>
        <w:rPr>
          <w:i/>
          <w:sz w:val="22"/>
        </w:rPr>
      </w:pPr>
    </w:p>
    <w:p w:rsidR="00804282" w:rsidRDefault="00804282">
      <w:pPr>
        <w:pStyle w:val="a3"/>
        <w:spacing w:before="2"/>
        <w:ind w:left="0"/>
        <w:jc w:val="left"/>
        <w:rPr>
          <w:i/>
          <w:sz w:val="28"/>
        </w:rPr>
      </w:pPr>
    </w:p>
    <w:p w:rsidR="00804282" w:rsidRPr="00C90C17" w:rsidRDefault="00F87978">
      <w:pPr>
        <w:pStyle w:val="a3"/>
        <w:spacing w:before="1"/>
        <w:ind w:right="108" w:firstLine="707"/>
        <w:rPr>
          <w:lang w:val="ru-RU"/>
        </w:rPr>
      </w:pPr>
      <w:r w:rsidRPr="00C90C17">
        <w:rPr>
          <w:lang w:val="ru-RU"/>
        </w:rPr>
        <w:t>Как видно из диаграммы, количество и доля специалистов со специальным библиотечным образованием в муниципальных библиотеках уменьшается. Меньше всего таких сотрудников в Воробьевском (13,0 %), Рамонском (16,1 %) районах и в Борисоглебском городском округе (11,6 %).</w:t>
      </w:r>
    </w:p>
    <w:p w:rsidR="00804282" w:rsidRPr="00C90C17" w:rsidRDefault="00F87978">
      <w:pPr>
        <w:pStyle w:val="a3"/>
        <w:ind w:right="114" w:firstLine="707"/>
        <w:rPr>
          <w:lang w:val="ru-RU"/>
        </w:rPr>
      </w:pPr>
      <w:r w:rsidRPr="00C90C17">
        <w:rPr>
          <w:lang w:val="ru-RU"/>
        </w:rPr>
        <w:t>Лидирующие позиции занимают Бутурлиновский (62,5 %), Каменский (67,8 %), Петропавловский (64,0 %) и Подгоренский (63,9 %) районы.</w:t>
      </w:r>
    </w:p>
    <w:p w:rsidR="00804282" w:rsidRPr="00C90C17" w:rsidRDefault="00804282">
      <w:pPr>
        <w:rPr>
          <w:lang w:val="ru-RU"/>
        </w:rPr>
        <w:sectPr w:rsidR="00804282" w:rsidRPr="00C90C17">
          <w:footerReference w:type="default" r:id="rId61"/>
          <w:pgSz w:w="11910" w:h="16840"/>
          <w:pgMar w:top="780" w:right="740" w:bottom="1100" w:left="1600" w:header="0" w:footer="914" w:gutter="0"/>
          <w:cols w:space="720"/>
        </w:sectPr>
      </w:pPr>
    </w:p>
    <w:p w:rsidR="00804282" w:rsidRPr="00C90C17" w:rsidRDefault="00F87978">
      <w:pPr>
        <w:pStyle w:val="Heading1"/>
        <w:spacing w:before="44"/>
        <w:ind w:right="55" w:firstLine="0"/>
        <w:rPr>
          <w:lang w:val="ru-RU"/>
        </w:rPr>
      </w:pPr>
      <w:r w:rsidRPr="00C90C17">
        <w:rPr>
          <w:lang w:val="ru-RU"/>
        </w:rPr>
        <w:lastRenderedPageBreak/>
        <w:t>Состояние кадров по стажу</w:t>
      </w:r>
    </w:p>
    <w:p w:rsidR="00804282" w:rsidRPr="00C90C17" w:rsidRDefault="00F87978">
      <w:pPr>
        <w:pStyle w:val="a3"/>
        <w:ind w:right="55" w:firstLine="707"/>
        <w:jc w:val="left"/>
        <w:rPr>
          <w:lang w:val="ru-RU"/>
        </w:rPr>
      </w:pPr>
      <w:r w:rsidRPr="00C90C17">
        <w:rPr>
          <w:lang w:val="ru-RU"/>
        </w:rPr>
        <w:t>Анализ кадрового состава по стажу за 3 года (2014–2016 гг.) показал, что процент специалистов, имеющих значительный библиотечный стаж работы (свыше 10 лет),  высок</w:t>
      </w:r>
    </w:p>
    <w:p w:rsidR="00804282" w:rsidRPr="00C90C17" w:rsidRDefault="00F87978">
      <w:pPr>
        <w:pStyle w:val="a4"/>
        <w:numPr>
          <w:ilvl w:val="0"/>
          <w:numId w:val="4"/>
        </w:numPr>
        <w:tabs>
          <w:tab w:val="left" w:pos="295"/>
        </w:tabs>
        <w:ind w:right="108" w:firstLine="0"/>
        <w:rPr>
          <w:sz w:val="24"/>
          <w:lang w:val="ru-RU"/>
        </w:rPr>
      </w:pPr>
      <w:r w:rsidRPr="00C90C17">
        <w:rPr>
          <w:sz w:val="24"/>
          <w:lang w:val="ru-RU"/>
        </w:rPr>
        <w:t>от 61,9 % до 64,4 %. Рассматривая этот показатель в период с 2014 – 2016 гг., отмечена отрицательная динамика: сокращение данной группы сотрудников на 10,8</w:t>
      </w:r>
      <w:r w:rsidRPr="00C90C17">
        <w:rPr>
          <w:spacing w:val="-25"/>
          <w:sz w:val="24"/>
          <w:lang w:val="ru-RU"/>
        </w:rPr>
        <w:t xml:space="preserve"> </w:t>
      </w:r>
      <w:r w:rsidRPr="00C90C17">
        <w:rPr>
          <w:sz w:val="24"/>
          <w:lang w:val="ru-RU"/>
        </w:rPr>
        <w:t>%.</w:t>
      </w:r>
    </w:p>
    <w:p w:rsidR="00804282" w:rsidRPr="00C90C17" w:rsidRDefault="00F87978">
      <w:pPr>
        <w:spacing w:before="2"/>
        <w:ind w:left="810" w:right="55" w:firstLine="7259"/>
        <w:rPr>
          <w:i/>
          <w:lang w:val="ru-RU"/>
        </w:rPr>
      </w:pPr>
      <w:r w:rsidRPr="00C90C17">
        <w:rPr>
          <w:i/>
          <w:lang w:val="ru-RU"/>
        </w:rPr>
        <w:t>Диаграмма 16.</w:t>
      </w:r>
    </w:p>
    <w:p w:rsidR="00804282" w:rsidRPr="00C90C17" w:rsidRDefault="00547D0B">
      <w:pPr>
        <w:pStyle w:val="a3"/>
        <w:spacing w:before="4"/>
        <w:ind w:left="0"/>
        <w:jc w:val="left"/>
        <w:rPr>
          <w:i/>
          <w:sz w:val="11"/>
          <w:lang w:val="ru-RU"/>
        </w:rPr>
      </w:pPr>
      <w:r w:rsidRPr="00547D0B">
        <w:pict>
          <v:group id="_x0000_s1117" style="position:absolute;margin-left:86.2pt;margin-top:8.5pt;width:461.05pt;height:177pt;z-index:4936;mso-wrap-distance-left:0;mso-wrap-distance-right:0;mso-position-horizontal-relative:page" coordorigin="1724,170" coordsize="9221,3540">
            <v:line id="_x0000_s1193" style="position:absolute" from="10462,2566" to="10921,2566" strokecolor="#858585"/>
            <v:line id="_x0000_s1192" style="position:absolute" from="9790,2566" to="9850,2566" strokecolor="#858585"/>
            <v:line id="_x0000_s1191" style="position:absolute" from="9115,2566" to="9178,2566" strokecolor="#858585"/>
            <v:line id="_x0000_s1190" style="position:absolute" from="7586,2566" to="8503,2566" strokecolor="#858585"/>
            <v:line id="_x0000_s1189" style="position:absolute" from="9115,2189" to="9178,2189" strokecolor="#858585"/>
            <v:line id="_x0000_s1188" style="position:absolute" from="7586,2189" to="8503,2189" strokecolor="#858585"/>
            <v:line id="_x0000_s1187" style="position:absolute" from="9115,1810" to="9178,1810" strokecolor="#858585"/>
            <v:line id="_x0000_s1186" style="position:absolute" from="2293,1810" to="8503,1810" strokecolor="#858585"/>
            <v:line id="_x0000_s1185" style="position:absolute" from="9115,1433" to="9178,1433" strokecolor="#858585"/>
            <v:line id="_x0000_s1184" style="position:absolute" from="2293,1433" to="8503,1433" strokecolor="#858585"/>
            <v:line id="_x0000_s1183" style="position:absolute" from="9115,1056" to="9178,1056" strokecolor="#858585"/>
            <v:line id="_x0000_s1182" style="position:absolute" from="2293,1056" to="8503,1056" strokecolor="#858585"/>
            <v:line id="_x0000_s1181" style="position:absolute" from="9115,677" to="9178,677" strokecolor="#858585"/>
            <v:line id="_x0000_s1180" style="position:absolute" from="2293,677" to="8503,677" strokecolor="#858585"/>
            <v:rect id="_x0000_s1179" style="position:absolute;left:8503;top:511;width:612;height:2433" fillcolor="#2e5496" stroked="f"/>
            <v:line id="_x0000_s1178" style="position:absolute" from="6240,2566" to="6300,2566" strokecolor="#858585"/>
            <v:line id="_x0000_s1177" style="position:absolute" from="4709,2566" to="5628,2566" strokecolor="#858585"/>
            <v:line id="_x0000_s1176" style="position:absolute" from="6240,2189" to="6974,2189" strokecolor="#858585"/>
            <v:line id="_x0000_s1175" style="position:absolute" from="2293,2189" to="5628,2189" strokecolor="#858585"/>
            <v:rect id="_x0000_s1174" style="position:absolute;left:5628;top:2138;width:612;height:806" fillcolor="#2e5496" stroked="f"/>
            <v:line id="_x0000_s1173" style="position:absolute" from="4037,2566" to="4097,2566" strokecolor="#858585"/>
            <v:line id="_x0000_s1172" style="position:absolute" from="3362,2566" to="3425,2566" strokecolor="#858585"/>
            <v:line id="_x0000_s1171" style="position:absolute" from="2293,2566" to="2750,2566" strokecolor="#858585"/>
            <v:rect id="_x0000_s1170" style="position:absolute;left:2750;top:2405;width:612;height:539" fillcolor="#2e5496" stroked="f"/>
            <v:rect id="_x0000_s1169" style="position:absolute;left:3425;top:2386;width:612;height:558" fillcolor="#8faadc" stroked="f"/>
            <v:line id="_x0000_s1168" style="position:absolute" from="6912,2566" to="6974,2566" strokecolor="#858585"/>
            <v:rect id="_x0000_s1167" style="position:absolute;left:6300;top:2177;width:612;height:767" fillcolor="#8faadc" stroked="f"/>
            <v:line id="_x0000_s1166" style="position:absolute" from="9790,2189" to="9850,2189" strokecolor="#858585"/>
            <v:line id="_x0000_s1165" style="position:absolute" from="9790,1810" to="9850,1810" strokecolor="#858585"/>
            <v:line id="_x0000_s1164" style="position:absolute" from="9790,1433" to="9850,1433" strokecolor="#858585"/>
            <v:line id="_x0000_s1163" style="position:absolute" from="9790,1056" to="9850,1056" strokecolor="#858585"/>
            <v:line id="_x0000_s1162" style="position:absolute" from="9790,677" to="9850,677" strokecolor="#858585"/>
            <v:rect id="_x0000_s1161" style="position:absolute;left:9178;top:492;width:612;height:2452" fillcolor="#8faadc" stroked="f"/>
            <v:rect id="_x0000_s1160" style="position:absolute;left:4097;top:2335;width:612;height:609" fillcolor="#b4c6e7" stroked="f"/>
            <v:rect id="_x0000_s1159" style="position:absolute;left:6974;top:2112;width:612;height:832" fillcolor="#b4c6e7" stroked="f"/>
            <v:line id="_x0000_s1158" style="position:absolute" from="10462,2189" to="10921,2189" strokecolor="#858585"/>
            <v:line id="_x0000_s1157" style="position:absolute" from="10462,1810" to="10921,1810" strokecolor="#858585"/>
            <v:line id="_x0000_s1156" style="position:absolute" from="10462,1433" to="10921,1433" strokecolor="#858585"/>
            <v:line id="_x0000_s1155" style="position:absolute" from="10462,1056" to="10921,1056" strokecolor="#858585"/>
            <v:line id="_x0000_s1154" style="position:absolute" from="10462,677" to="10921,677" strokecolor="#858585"/>
            <v:rect id="_x0000_s1153" style="position:absolute;left:9850;top:605;width:612;height:2339" fillcolor="#b4c6e7" stroked="f"/>
            <v:line id="_x0000_s1152" style="position:absolute" from="2293,299" to="10921,299" strokecolor="#858585"/>
            <v:line id="_x0000_s1151" style="position:absolute" from="2293,2944" to="2293,299" strokecolor="#858585"/>
            <v:line id="_x0000_s1150" style="position:absolute" from="2234,2944" to="2293,2944" strokecolor="#858585"/>
            <v:line id="_x0000_s1149" style="position:absolute" from="2234,2566" to="2293,2566" strokecolor="#858585"/>
            <v:line id="_x0000_s1148" style="position:absolute" from="2234,2189" to="2293,2189" strokecolor="#858585"/>
            <v:line id="_x0000_s1147" style="position:absolute" from="2234,1810" to="2293,1810" strokecolor="#858585"/>
            <v:line id="_x0000_s1146" style="position:absolute" from="2234,1433" to="2293,1433" strokecolor="#858585"/>
            <v:line id="_x0000_s1145" style="position:absolute" from="2234,1056" to="2293,1056" strokecolor="#858585"/>
            <v:line id="_x0000_s1144" style="position:absolute" from="2234,677" to="2293,677" strokecolor="#858585"/>
            <v:line id="_x0000_s1143" style="position:absolute" from="2234,299" to="2293,299" strokecolor="#858585"/>
            <v:line id="_x0000_s1142" style="position:absolute" from="2293,2944" to="10921,2944" strokecolor="#858585"/>
            <v:line id="_x0000_s1141" style="position:absolute" from="2293,2944" to="2293,3002" strokecolor="#858585"/>
            <v:line id="_x0000_s1140" style="position:absolute" from="5170,2944" to="5170,3002" strokecolor="#858585"/>
            <v:line id="_x0000_s1139" style="position:absolute" from="8045,2944" to="8045,3002" strokecolor="#858585"/>
            <v:line id="_x0000_s1138" style="position:absolute" from="10921,2944" to="10921,3002" strokecolor="#858585"/>
            <v:rect id="_x0000_s1137" style="position:absolute;left:4071;top:3456;width:101;height:101" fillcolor="#2e5496" stroked="f"/>
            <v:rect id="_x0000_s1136" style="position:absolute;left:6134;top:3456;width:101;height:101" fillcolor="#8faadc" stroked="f"/>
            <v:rect id="_x0000_s1135" style="position:absolute;left:8197;top:3456;width:101;height:101" fillcolor="#b4c6e7" stroked="f"/>
            <v:rect id="_x0000_s1134" style="position:absolute;left:1731;top:177;width:9206;height:3525" filled="f" strokecolor="#858585"/>
            <v:shape id="_x0000_s1133" type="#_x0000_t202" style="position:absolute;left:1936;top:214;width:346;height:1318" filled="f" stroked="f">
              <v:textbox inset="0,0,0,0">
                <w:txbxContent>
                  <w:p w:rsidR="00297CCA" w:rsidRDefault="00297CCA">
                    <w:pPr>
                      <w:spacing w:line="237" w:lineRule="exact"/>
                      <w:ind w:right="-18"/>
                      <w:rPr>
                        <w:rFonts w:ascii="Calibri"/>
                        <w:b/>
                        <w:sz w:val="18"/>
                      </w:rPr>
                    </w:pPr>
                    <w:r>
                      <w:rPr>
                        <w:rFonts w:ascii="Calibri"/>
                        <w:w w:val="105"/>
                        <w:sz w:val="18"/>
                      </w:rPr>
                      <w:t>70</w:t>
                    </w:r>
                    <w:r>
                      <w:rPr>
                        <w:rFonts w:ascii="Calibri"/>
                        <w:spacing w:val="-29"/>
                        <w:w w:val="105"/>
                        <w:sz w:val="18"/>
                      </w:rPr>
                      <w:t xml:space="preserve"> </w:t>
                    </w:r>
                    <w:r>
                      <w:rPr>
                        <w:rFonts w:ascii="Calibri"/>
                        <w:b/>
                        <w:w w:val="105"/>
                        <w:position w:val="-4"/>
                        <w:sz w:val="18"/>
                      </w:rPr>
                      <w:t>%</w:t>
                    </w:r>
                  </w:p>
                  <w:p w:rsidR="00297CCA" w:rsidRDefault="00297CCA">
                    <w:pPr>
                      <w:spacing w:before="108"/>
                      <w:ind w:right="-18"/>
                      <w:rPr>
                        <w:rFonts w:ascii="Calibri"/>
                        <w:sz w:val="18"/>
                      </w:rPr>
                    </w:pPr>
                    <w:r>
                      <w:rPr>
                        <w:rFonts w:ascii="Calibri"/>
                        <w:w w:val="105"/>
                        <w:sz w:val="18"/>
                      </w:rPr>
                      <w:t>60</w:t>
                    </w:r>
                  </w:p>
                  <w:p w:rsidR="00297CCA" w:rsidRDefault="00297CCA">
                    <w:pPr>
                      <w:spacing w:before="158"/>
                      <w:ind w:right="-18"/>
                      <w:rPr>
                        <w:rFonts w:ascii="Calibri"/>
                        <w:sz w:val="18"/>
                      </w:rPr>
                    </w:pPr>
                    <w:r>
                      <w:rPr>
                        <w:rFonts w:ascii="Calibri"/>
                        <w:w w:val="105"/>
                        <w:sz w:val="18"/>
                      </w:rPr>
                      <w:t>50</w:t>
                    </w:r>
                  </w:p>
                  <w:p w:rsidR="00297CCA" w:rsidRDefault="00297CCA">
                    <w:pPr>
                      <w:spacing w:before="158" w:line="218" w:lineRule="exact"/>
                      <w:ind w:right="-18"/>
                      <w:rPr>
                        <w:rFonts w:ascii="Calibri"/>
                        <w:sz w:val="18"/>
                      </w:rPr>
                    </w:pPr>
                    <w:r>
                      <w:rPr>
                        <w:rFonts w:ascii="Calibri"/>
                        <w:w w:val="105"/>
                        <w:sz w:val="18"/>
                      </w:rPr>
                      <w:t>40</w:t>
                    </w:r>
                  </w:p>
                </w:txbxContent>
              </v:textbox>
            </v:shape>
            <v:shape id="_x0000_s1132" type="#_x0000_t202" style="position:absolute;left:8647;top:244;width:327;height:185" filled="f" stroked="f">
              <v:textbox inset="0,0,0,0">
                <w:txbxContent>
                  <w:p w:rsidR="00297CCA" w:rsidRDefault="00297CCA">
                    <w:pPr>
                      <w:spacing w:line="185" w:lineRule="exact"/>
                      <w:ind w:right="-13"/>
                      <w:rPr>
                        <w:rFonts w:ascii="Calibri"/>
                        <w:sz w:val="18"/>
                      </w:rPr>
                    </w:pPr>
                    <w:r>
                      <w:rPr>
                        <w:rFonts w:ascii="Calibri"/>
                        <w:sz w:val="18"/>
                      </w:rPr>
                      <w:t>64.4</w:t>
                    </w:r>
                  </w:p>
                </w:txbxContent>
              </v:textbox>
            </v:shape>
            <v:shape id="_x0000_s1131" type="#_x0000_t202" style="position:absolute;left:9320;top:301;width:327;height:185" filled="f" stroked="f">
              <v:textbox inset="0,0,0,0">
                <w:txbxContent>
                  <w:p w:rsidR="00297CCA" w:rsidRDefault="00297CCA">
                    <w:pPr>
                      <w:spacing w:line="185" w:lineRule="exact"/>
                      <w:ind w:right="-13"/>
                      <w:rPr>
                        <w:rFonts w:ascii="Calibri"/>
                        <w:sz w:val="18"/>
                      </w:rPr>
                    </w:pPr>
                    <w:r>
                      <w:rPr>
                        <w:rFonts w:ascii="Calibri"/>
                        <w:sz w:val="18"/>
                      </w:rPr>
                      <w:t>64.9</w:t>
                    </w:r>
                  </w:p>
                </w:txbxContent>
              </v:textbox>
            </v:shape>
            <v:shape id="_x0000_s1130" type="#_x0000_t202" style="position:absolute;left:9993;top:328;width:327;height:185" filled="f" stroked="f">
              <v:textbox inset="0,0,0,0">
                <w:txbxContent>
                  <w:p w:rsidR="00297CCA" w:rsidRDefault="00297CCA">
                    <w:pPr>
                      <w:spacing w:line="185" w:lineRule="exact"/>
                      <w:ind w:right="-13"/>
                      <w:rPr>
                        <w:rFonts w:ascii="Calibri"/>
                        <w:sz w:val="18"/>
                      </w:rPr>
                    </w:pPr>
                    <w:r>
                      <w:rPr>
                        <w:rFonts w:ascii="Calibri"/>
                        <w:sz w:val="18"/>
                      </w:rPr>
                      <w:t>61.9</w:t>
                    </w:r>
                  </w:p>
                </w:txbxContent>
              </v:textbox>
            </v:shape>
            <v:shape id="_x0000_s1129" type="#_x0000_t202" style="position:absolute;left:1936;top:1725;width:188;height:185" filled="f" stroked="f">
              <v:textbox inset="0,0,0,0">
                <w:txbxContent>
                  <w:p w:rsidR="00297CCA" w:rsidRDefault="00297CCA">
                    <w:pPr>
                      <w:spacing w:line="185" w:lineRule="exact"/>
                      <w:ind w:right="-15"/>
                      <w:rPr>
                        <w:rFonts w:ascii="Calibri"/>
                        <w:sz w:val="18"/>
                      </w:rPr>
                    </w:pPr>
                    <w:r>
                      <w:rPr>
                        <w:rFonts w:ascii="Calibri"/>
                        <w:sz w:val="18"/>
                      </w:rPr>
                      <w:t>30</w:t>
                    </w:r>
                  </w:p>
                </w:txbxContent>
              </v:textbox>
            </v:shape>
            <v:shape id="_x0000_s1128" type="#_x0000_t202" style="position:absolute;left:5770;top:1862;width:327;height:185" filled="f" stroked="f">
              <v:textbox inset="0,0,0,0">
                <w:txbxContent>
                  <w:p w:rsidR="00297CCA" w:rsidRDefault="00297CCA">
                    <w:pPr>
                      <w:spacing w:line="185" w:lineRule="exact"/>
                      <w:ind w:right="-13"/>
                      <w:rPr>
                        <w:rFonts w:ascii="Calibri"/>
                        <w:sz w:val="18"/>
                      </w:rPr>
                    </w:pPr>
                    <w:r>
                      <w:rPr>
                        <w:rFonts w:ascii="Calibri"/>
                        <w:sz w:val="18"/>
                      </w:rPr>
                      <w:t>21.3</w:t>
                    </w:r>
                  </w:p>
                </w:txbxContent>
              </v:textbox>
            </v:shape>
            <v:shape id="_x0000_s1127" type="#_x0000_t202" style="position:absolute;left:7186;top:1836;width:188;height:185" filled="f" stroked="f">
              <v:textbox inset="0,0,0,0">
                <w:txbxContent>
                  <w:p w:rsidR="00297CCA" w:rsidRDefault="00297CCA">
                    <w:pPr>
                      <w:spacing w:line="185" w:lineRule="exact"/>
                      <w:ind w:right="-15"/>
                      <w:rPr>
                        <w:rFonts w:ascii="Calibri"/>
                        <w:sz w:val="18"/>
                      </w:rPr>
                    </w:pPr>
                    <w:r>
                      <w:rPr>
                        <w:rFonts w:ascii="Calibri"/>
                        <w:sz w:val="18"/>
                      </w:rPr>
                      <w:t>22</w:t>
                    </w:r>
                  </w:p>
                </w:txbxContent>
              </v:textbox>
            </v:shape>
            <v:shape id="_x0000_s1126" type="#_x0000_t202" style="position:absolute;left:1936;top:2103;width:188;height:941" filled="f" stroked="f">
              <v:textbox inset="0,0,0,0">
                <w:txbxContent>
                  <w:p w:rsidR="00297CCA" w:rsidRDefault="00297CCA">
                    <w:pPr>
                      <w:spacing w:line="187" w:lineRule="exact"/>
                      <w:ind w:right="-15"/>
                      <w:rPr>
                        <w:rFonts w:ascii="Calibri"/>
                        <w:sz w:val="18"/>
                      </w:rPr>
                    </w:pPr>
                    <w:r>
                      <w:rPr>
                        <w:rFonts w:ascii="Calibri"/>
                        <w:sz w:val="18"/>
                      </w:rPr>
                      <w:t>20</w:t>
                    </w:r>
                  </w:p>
                  <w:p w:rsidR="00297CCA" w:rsidRDefault="00297CCA">
                    <w:pPr>
                      <w:spacing w:before="158"/>
                      <w:ind w:right="-15"/>
                      <w:rPr>
                        <w:rFonts w:ascii="Calibri"/>
                        <w:sz w:val="18"/>
                      </w:rPr>
                    </w:pPr>
                    <w:r>
                      <w:rPr>
                        <w:rFonts w:ascii="Calibri"/>
                        <w:sz w:val="18"/>
                      </w:rPr>
                      <w:t>10</w:t>
                    </w:r>
                  </w:p>
                  <w:p w:rsidR="00297CCA" w:rsidRDefault="00297CCA">
                    <w:pPr>
                      <w:spacing w:before="158" w:line="218" w:lineRule="exact"/>
                      <w:ind w:left="93"/>
                      <w:rPr>
                        <w:rFonts w:ascii="Calibri"/>
                        <w:sz w:val="18"/>
                      </w:rPr>
                    </w:pPr>
                    <w:r>
                      <w:rPr>
                        <w:rFonts w:ascii="Calibri"/>
                        <w:w w:val="102"/>
                        <w:sz w:val="18"/>
                      </w:rPr>
                      <w:t>0</w:t>
                    </w:r>
                  </w:p>
                </w:txbxContent>
              </v:textbox>
            </v:shape>
            <v:shape id="_x0000_s1125" type="#_x0000_t202" style="position:absolute;left:2893;top:2127;width:327;height:185" filled="f" stroked="f">
              <v:textbox inset="0,0,0,0">
                <w:txbxContent>
                  <w:p w:rsidR="00297CCA" w:rsidRDefault="00297CCA">
                    <w:pPr>
                      <w:spacing w:line="185" w:lineRule="exact"/>
                      <w:ind w:right="-13"/>
                      <w:rPr>
                        <w:rFonts w:ascii="Calibri"/>
                        <w:sz w:val="18"/>
                      </w:rPr>
                    </w:pPr>
                    <w:r>
                      <w:rPr>
                        <w:rFonts w:ascii="Calibri"/>
                        <w:sz w:val="18"/>
                      </w:rPr>
                      <w:t>14.3</w:t>
                    </w:r>
                  </w:p>
                </w:txbxContent>
              </v:textbox>
            </v:shape>
            <v:shape id="_x0000_s1124" type="#_x0000_t202" style="position:absolute;left:6444;top:1993;width:327;height:185" filled="f" stroked="f">
              <v:textbox inset="0,0,0,0">
                <w:txbxContent>
                  <w:p w:rsidR="00297CCA" w:rsidRDefault="00297CCA">
                    <w:pPr>
                      <w:spacing w:line="185" w:lineRule="exact"/>
                      <w:ind w:right="-13"/>
                      <w:rPr>
                        <w:rFonts w:ascii="Calibri"/>
                        <w:sz w:val="18"/>
                      </w:rPr>
                    </w:pPr>
                    <w:r>
                      <w:rPr>
                        <w:rFonts w:ascii="Calibri"/>
                        <w:sz w:val="18"/>
                      </w:rPr>
                      <w:t>20.3</w:t>
                    </w:r>
                  </w:p>
                </w:txbxContent>
              </v:textbox>
            </v:shape>
            <v:shape id="_x0000_s1123" type="#_x0000_t202" style="position:absolute;left:3567;top:2201;width:327;height:185" filled="f" stroked="f">
              <v:textbox inset="0,0,0,0">
                <w:txbxContent>
                  <w:p w:rsidR="00297CCA" w:rsidRDefault="00297CCA">
                    <w:pPr>
                      <w:spacing w:line="185" w:lineRule="exact"/>
                      <w:ind w:right="-13"/>
                      <w:rPr>
                        <w:rFonts w:ascii="Calibri"/>
                        <w:sz w:val="18"/>
                      </w:rPr>
                    </w:pPr>
                    <w:r>
                      <w:rPr>
                        <w:rFonts w:ascii="Calibri"/>
                        <w:sz w:val="18"/>
                      </w:rPr>
                      <w:t>14.8</w:t>
                    </w:r>
                  </w:p>
                </w:txbxContent>
              </v:textbox>
            </v:shape>
            <v:shape id="_x0000_s1122" type="#_x0000_t202" style="position:absolute;left:4240;top:2058;width:327;height:185" filled="f" stroked="f">
              <v:textbox inset="0,0,0,0">
                <w:txbxContent>
                  <w:p w:rsidR="00297CCA" w:rsidRDefault="00297CCA">
                    <w:pPr>
                      <w:spacing w:line="185" w:lineRule="exact"/>
                      <w:ind w:right="-13"/>
                      <w:rPr>
                        <w:rFonts w:ascii="Calibri"/>
                        <w:sz w:val="18"/>
                      </w:rPr>
                    </w:pPr>
                    <w:r>
                      <w:rPr>
                        <w:rFonts w:ascii="Calibri"/>
                        <w:sz w:val="18"/>
                      </w:rPr>
                      <w:t>16.1</w:t>
                    </w:r>
                  </w:p>
                </w:txbxContent>
              </v:textbox>
            </v:shape>
            <v:shape id="_x0000_s1121" type="#_x0000_t202" style="position:absolute;left:3414;top:3098;width:633;height:185" filled="f" stroked="f">
              <v:textbox inset="0,0,0,0">
                <w:txbxContent>
                  <w:p w:rsidR="00297CCA" w:rsidRDefault="00297CCA">
                    <w:pPr>
                      <w:spacing w:line="185" w:lineRule="exact"/>
                      <w:ind w:right="-19"/>
                      <w:rPr>
                        <w:rFonts w:ascii="Calibri" w:hAnsi="Calibri"/>
                        <w:sz w:val="18"/>
                      </w:rPr>
                    </w:pPr>
                    <w:proofErr w:type="gramStart"/>
                    <w:r>
                      <w:rPr>
                        <w:rFonts w:ascii="Calibri" w:hAnsi="Calibri"/>
                        <w:w w:val="105"/>
                        <w:sz w:val="18"/>
                      </w:rPr>
                      <w:t>до</w:t>
                    </w:r>
                    <w:proofErr w:type="gramEnd"/>
                    <w:r>
                      <w:rPr>
                        <w:rFonts w:ascii="Calibri" w:hAnsi="Calibri"/>
                        <w:w w:val="105"/>
                        <w:sz w:val="18"/>
                      </w:rPr>
                      <w:t xml:space="preserve"> 3</w:t>
                    </w:r>
                    <w:r>
                      <w:rPr>
                        <w:rFonts w:ascii="Calibri" w:hAnsi="Calibri"/>
                        <w:spacing w:val="-19"/>
                        <w:w w:val="105"/>
                        <w:sz w:val="18"/>
                      </w:rPr>
                      <w:t xml:space="preserve"> </w:t>
                    </w:r>
                    <w:r>
                      <w:rPr>
                        <w:rFonts w:ascii="Calibri" w:hAnsi="Calibri"/>
                        <w:w w:val="105"/>
                        <w:sz w:val="18"/>
                      </w:rPr>
                      <w:t>лет</w:t>
                    </w:r>
                  </w:p>
                </w:txbxContent>
              </v:textbox>
            </v:shape>
            <v:shape id="_x0000_s1120" type="#_x0000_t202" style="position:absolute;left:6072;top:3098;width:1070;height:185" filled="f" stroked="f">
              <v:textbox inset="0,0,0,0">
                <w:txbxContent>
                  <w:p w:rsidR="00297CCA" w:rsidRDefault="00297CCA">
                    <w:pPr>
                      <w:spacing w:line="185" w:lineRule="exact"/>
                      <w:ind w:right="-14"/>
                      <w:rPr>
                        <w:rFonts w:ascii="Calibri" w:hAnsi="Calibri"/>
                        <w:sz w:val="18"/>
                      </w:rPr>
                    </w:pPr>
                    <w:proofErr w:type="gramStart"/>
                    <w:r>
                      <w:rPr>
                        <w:rFonts w:ascii="Calibri" w:hAnsi="Calibri"/>
                        <w:w w:val="105"/>
                        <w:sz w:val="18"/>
                      </w:rPr>
                      <w:t>от</w:t>
                    </w:r>
                    <w:proofErr w:type="gramEnd"/>
                    <w:r>
                      <w:rPr>
                        <w:rFonts w:ascii="Calibri" w:hAnsi="Calibri"/>
                        <w:spacing w:val="-10"/>
                        <w:w w:val="105"/>
                        <w:sz w:val="18"/>
                      </w:rPr>
                      <w:t xml:space="preserve"> </w:t>
                    </w:r>
                    <w:r>
                      <w:rPr>
                        <w:rFonts w:ascii="Calibri" w:hAnsi="Calibri"/>
                        <w:w w:val="105"/>
                        <w:sz w:val="18"/>
                      </w:rPr>
                      <w:t>3</w:t>
                    </w:r>
                    <w:r>
                      <w:rPr>
                        <w:rFonts w:ascii="Calibri" w:hAnsi="Calibri"/>
                        <w:spacing w:val="-7"/>
                        <w:w w:val="105"/>
                        <w:sz w:val="18"/>
                      </w:rPr>
                      <w:t xml:space="preserve"> </w:t>
                    </w:r>
                    <w:r>
                      <w:rPr>
                        <w:rFonts w:ascii="Calibri" w:hAnsi="Calibri"/>
                        <w:w w:val="105"/>
                        <w:sz w:val="18"/>
                      </w:rPr>
                      <w:t>до</w:t>
                    </w:r>
                    <w:r>
                      <w:rPr>
                        <w:rFonts w:ascii="Calibri" w:hAnsi="Calibri"/>
                        <w:spacing w:val="-10"/>
                        <w:w w:val="105"/>
                        <w:sz w:val="18"/>
                      </w:rPr>
                      <w:t xml:space="preserve"> </w:t>
                    </w:r>
                    <w:r>
                      <w:rPr>
                        <w:rFonts w:ascii="Calibri" w:hAnsi="Calibri"/>
                        <w:w w:val="105"/>
                        <w:sz w:val="18"/>
                      </w:rPr>
                      <w:t>10</w:t>
                    </w:r>
                    <w:r>
                      <w:rPr>
                        <w:rFonts w:ascii="Calibri" w:hAnsi="Calibri"/>
                        <w:spacing w:val="-9"/>
                        <w:w w:val="105"/>
                        <w:sz w:val="18"/>
                      </w:rPr>
                      <w:t xml:space="preserve"> </w:t>
                    </w:r>
                    <w:r>
                      <w:rPr>
                        <w:rFonts w:ascii="Calibri" w:hAnsi="Calibri"/>
                        <w:w w:val="105"/>
                        <w:sz w:val="18"/>
                      </w:rPr>
                      <w:t>лет</w:t>
                    </w:r>
                  </w:p>
                </w:txbxContent>
              </v:textbox>
            </v:shape>
            <v:shape id="_x0000_s1119" type="#_x0000_t202" style="position:absolute;left:8964;top:3098;width:1039;height:185" filled="f" stroked="f">
              <v:textbox inset="0,0,0,0">
                <w:txbxContent>
                  <w:p w:rsidR="00297CCA" w:rsidRDefault="00297CCA">
                    <w:pPr>
                      <w:spacing w:line="185" w:lineRule="exact"/>
                      <w:ind w:right="-17"/>
                      <w:rPr>
                        <w:rFonts w:ascii="Calibri" w:hAnsi="Calibri"/>
                        <w:sz w:val="18"/>
                      </w:rPr>
                    </w:pPr>
                    <w:proofErr w:type="gramStart"/>
                    <w:r>
                      <w:rPr>
                        <w:rFonts w:ascii="Calibri" w:hAnsi="Calibri"/>
                        <w:w w:val="105"/>
                        <w:sz w:val="18"/>
                      </w:rPr>
                      <w:t>свыше</w:t>
                    </w:r>
                    <w:proofErr w:type="gramEnd"/>
                    <w:r>
                      <w:rPr>
                        <w:rFonts w:ascii="Calibri" w:hAnsi="Calibri"/>
                        <w:w w:val="105"/>
                        <w:sz w:val="18"/>
                      </w:rPr>
                      <w:t xml:space="preserve"> 10</w:t>
                    </w:r>
                    <w:r>
                      <w:rPr>
                        <w:rFonts w:ascii="Calibri" w:hAnsi="Calibri"/>
                        <w:spacing w:val="-33"/>
                        <w:w w:val="105"/>
                        <w:sz w:val="18"/>
                      </w:rPr>
                      <w:t xml:space="preserve"> </w:t>
                    </w:r>
                    <w:r>
                      <w:rPr>
                        <w:rFonts w:ascii="Calibri" w:hAnsi="Calibri"/>
                        <w:w w:val="105"/>
                        <w:sz w:val="18"/>
                      </w:rPr>
                      <w:t>лет</w:t>
                    </w:r>
                  </w:p>
                </w:txbxContent>
              </v:textbox>
            </v:shape>
            <v:shape id="_x0000_s1118" type="#_x0000_t202" style="position:absolute;left:2517;top:3400;width:7678;height:213" filled="f" strokecolor="#7e7e7e">
              <v:textbox inset="0,0,0,0">
                <w:txbxContent>
                  <w:p w:rsidR="00297CCA" w:rsidRDefault="00297CCA">
                    <w:pPr>
                      <w:tabs>
                        <w:tab w:val="left" w:pos="3754"/>
                        <w:tab w:val="left" w:pos="5817"/>
                      </w:tabs>
                      <w:spacing w:line="198" w:lineRule="exact"/>
                      <w:ind w:left="1691"/>
                      <w:rPr>
                        <w:rFonts w:ascii="Calibri"/>
                        <w:sz w:val="18"/>
                      </w:rPr>
                    </w:pPr>
                    <w:r>
                      <w:rPr>
                        <w:rFonts w:ascii="Calibri"/>
                        <w:w w:val="105"/>
                        <w:sz w:val="18"/>
                      </w:rPr>
                      <w:t>2014</w:t>
                    </w:r>
                    <w:r>
                      <w:rPr>
                        <w:rFonts w:ascii="Calibri"/>
                        <w:w w:val="105"/>
                        <w:sz w:val="18"/>
                      </w:rPr>
                      <w:tab/>
                      <w:t>2015</w:t>
                    </w:r>
                    <w:r>
                      <w:rPr>
                        <w:rFonts w:ascii="Calibri"/>
                        <w:w w:val="105"/>
                        <w:sz w:val="18"/>
                      </w:rPr>
                      <w:tab/>
                      <w:t>2016</w:t>
                    </w:r>
                  </w:p>
                </w:txbxContent>
              </v:textbox>
            </v:shape>
            <w10:wrap type="topAndBottom" anchorx="page"/>
          </v:group>
        </w:pict>
      </w:r>
    </w:p>
    <w:p w:rsidR="00804282" w:rsidRPr="00C90C17" w:rsidRDefault="00F87978">
      <w:pPr>
        <w:pStyle w:val="a3"/>
        <w:spacing w:before="159"/>
        <w:ind w:right="110" w:firstLine="707"/>
        <w:rPr>
          <w:lang w:val="ru-RU"/>
        </w:rPr>
      </w:pPr>
      <w:r w:rsidRPr="00C90C17">
        <w:rPr>
          <w:lang w:val="ru-RU"/>
        </w:rPr>
        <w:t xml:space="preserve">Высокий процент библиотекарей с большим стажем, с одной стороны, свидетельствует о стабильности кадрового состава библиотеки, с другой стороны, указывает на старение библиотечных кадров. Наиболее высокий процент библиотечных специалистов с большим стажем работы в 2016 году отмечен в Каменском (100 %), Каширском (75,9 %), Нижнедевицком (80,0 %) муниципальных районах и в </w:t>
      </w:r>
      <w:proofErr w:type="gramStart"/>
      <w:r w:rsidRPr="00C90C17">
        <w:rPr>
          <w:lang w:val="ru-RU"/>
        </w:rPr>
        <w:t>г</w:t>
      </w:r>
      <w:proofErr w:type="gramEnd"/>
      <w:r w:rsidRPr="00C90C17">
        <w:rPr>
          <w:lang w:val="ru-RU"/>
        </w:rPr>
        <w:t>. Нововоронеж (75,0 %).</w:t>
      </w:r>
    </w:p>
    <w:p w:rsidR="00804282" w:rsidRPr="00C90C17" w:rsidRDefault="00F87978">
      <w:pPr>
        <w:pStyle w:val="a3"/>
        <w:ind w:right="109" w:firstLine="707"/>
        <w:rPr>
          <w:lang w:val="ru-RU"/>
        </w:rPr>
      </w:pPr>
      <w:r w:rsidRPr="00C90C17">
        <w:rPr>
          <w:lang w:val="ru-RU"/>
        </w:rPr>
        <w:t>Доля специалистов, чей стаж менее 3-х лет, колеблется от 14,3 % до 16,1 % (по данному показателю наблюдается положительная динамика за 2014–2016 гг.).</w:t>
      </w:r>
    </w:p>
    <w:p w:rsidR="00804282" w:rsidRPr="00C90C17" w:rsidRDefault="00F87978">
      <w:pPr>
        <w:pStyle w:val="a3"/>
        <w:ind w:right="107"/>
        <w:rPr>
          <w:lang w:val="ru-RU"/>
        </w:rPr>
      </w:pPr>
      <w:r w:rsidRPr="00C90C17">
        <w:rPr>
          <w:lang w:val="ru-RU"/>
        </w:rPr>
        <w:t xml:space="preserve">В разрезе муниципальных образований больше всего таких сотрудников наблюдается в Бобровском (30,6%), Богучарском (30,4%), Бутурлиновском (38,2%), Воробьевском (30,4%), Репьевском (33,3%) районах. В библиотеках Каменского района, а также в городском округе – </w:t>
      </w:r>
      <w:proofErr w:type="gramStart"/>
      <w:r w:rsidRPr="00C90C17">
        <w:rPr>
          <w:lang w:val="ru-RU"/>
        </w:rPr>
        <w:t>г</w:t>
      </w:r>
      <w:proofErr w:type="gramEnd"/>
      <w:r w:rsidRPr="00C90C17">
        <w:rPr>
          <w:lang w:val="ru-RU"/>
        </w:rPr>
        <w:t>. Нововоронеж специалисты с малым стажем и вовсе отсутствуют.</w:t>
      </w:r>
    </w:p>
    <w:p w:rsidR="00804282" w:rsidRPr="00C90C17" w:rsidRDefault="00F87978">
      <w:pPr>
        <w:pStyle w:val="Heading1"/>
        <w:ind w:firstLine="0"/>
        <w:jc w:val="both"/>
        <w:rPr>
          <w:lang w:val="ru-RU"/>
        </w:rPr>
      </w:pPr>
      <w:r w:rsidRPr="00C90C17">
        <w:rPr>
          <w:lang w:val="ru-RU"/>
        </w:rPr>
        <w:t>Состояние кадров по возрасту</w:t>
      </w:r>
    </w:p>
    <w:p w:rsidR="00804282" w:rsidRPr="00C90C17" w:rsidRDefault="00F87978">
      <w:pPr>
        <w:pStyle w:val="a3"/>
        <w:ind w:right="112" w:firstLine="707"/>
        <w:rPr>
          <w:lang w:val="ru-RU"/>
        </w:rPr>
      </w:pPr>
      <w:r w:rsidRPr="00C90C17">
        <w:rPr>
          <w:lang w:val="ru-RU"/>
        </w:rPr>
        <w:t>Анализ данных показывает, что в возрастном составе  специалистов муниципальных библиотек Воронежской области за период с 2014–2016 гг. доминирует средняя группа – от 30 до 55 лет (от 64,5 до 66,1 %). Менее 8 % составляет молодежь в возрасте до 30 лет.</w:t>
      </w:r>
    </w:p>
    <w:p w:rsidR="00804282" w:rsidRPr="00C90C17" w:rsidRDefault="00F87978">
      <w:pPr>
        <w:pStyle w:val="a3"/>
        <w:ind w:right="107" w:firstLine="707"/>
        <w:rPr>
          <w:lang w:val="ru-RU"/>
        </w:rPr>
      </w:pPr>
      <w:r w:rsidRPr="00C90C17">
        <w:rPr>
          <w:lang w:val="ru-RU"/>
        </w:rPr>
        <w:t xml:space="preserve">В 2016 году по данным статистической отчетности в библиотеках  Нижнедевицкого, Поворинского, Подгоренского районах работают по одному молодому специалисту. Полностью отсутствуют сотрудники до 30 лет в Каменском (с 2013 года) районе. В библиотеке городского округа – </w:t>
      </w:r>
      <w:proofErr w:type="gramStart"/>
      <w:r w:rsidRPr="00C90C17">
        <w:rPr>
          <w:lang w:val="ru-RU"/>
        </w:rPr>
        <w:t>г</w:t>
      </w:r>
      <w:proofErr w:type="gramEnd"/>
      <w:r w:rsidRPr="00C90C17">
        <w:rPr>
          <w:lang w:val="ru-RU"/>
        </w:rPr>
        <w:t>. Нововоронеж такая категория специалистов полностью отсутствует на протяжении многих</w:t>
      </w:r>
      <w:r w:rsidRPr="00C90C17">
        <w:rPr>
          <w:spacing w:val="-13"/>
          <w:lang w:val="ru-RU"/>
        </w:rPr>
        <w:t xml:space="preserve"> </w:t>
      </w:r>
      <w:r w:rsidRPr="00C90C17">
        <w:rPr>
          <w:lang w:val="ru-RU"/>
        </w:rPr>
        <w:t>лет.</w:t>
      </w:r>
    </w:p>
    <w:p w:rsidR="00804282" w:rsidRPr="00C90C17" w:rsidRDefault="00F87978">
      <w:pPr>
        <w:pStyle w:val="a3"/>
        <w:ind w:right="109" w:firstLine="707"/>
        <w:rPr>
          <w:lang w:val="ru-RU"/>
        </w:rPr>
      </w:pPr>
      <w:r w:rsidRPr="00C90C17">
        <w:rPr>
          <w:lang w:val="ru-RU"/>
        </w:rPr>
        <w:t>Больше всего молодых библиотекарей трудится в библиотеках Бобровского и Богучарского районов. Их доля составляет соответственно 24,5 % и 15,2 % от общего числа основного персонала.</w:t>
      </w:r>
    </w:p>
    <w:p w:rsidR="00804282" w:rsidRPr="00C90C17" w:rsidRDefault="00F87978">
      <w:pPr>
        <w:pStyle w:val="a3"/>
        <w:ind w:right="110" w:firstLine="707"/>
        <w:rPr>
          <w:lang w:val="ru-RU"/>
        </w:rPr>
      </w:pPr>
      <w:r w:rsidRPr="00C90C17">
        <w:rPr>
          <w:lang w:val="ru-RU"/>
        </w:rPr>
        <w:t xml:space="preserve">Доля сотрудников пенсионного возраста в 2016 году составила 27,7 %. В 2016 году в библиотеках Калачеевского, Каменского, Каширского, Поворинского, Семилукского, Хохольского районов работали от 40,0 – 42,9 % пенсионеров от общего кадрового состава, в </w:t>
      </w:r>
      <w:proofErr w:type="gramStart"/>
      <w:r w:rsidRPr="00C90C17">
        <w:rPr>
          <w:lang w:val="ru-RU"/>
        </w:rPr>
        <w:t>г</w:t>
      </w:r>
      <w:proofErr w:type="gramEnd"/>
      <w:r w:rsidRPr="00C90C17">
        <w:rPr>
          <w:lang w:val="ru-RU"/>
        </w:rPr>
        <w:t>. Новоронеж – 50 %.</w:t>
      </w:r>
    </w:p>
    <w:p w:rsidR="00804282" w:rsidRPr="00C90C17" w:rsidRDefault="00804282">
      <w:pPr>
        <w:rPr>
          <w:lang w:val="ru-RU"/>
        </w:rPr>
        <w:sectPr w:rsidR="00804282" w:rsidRPr="00C90C17">
          <w:footerReference w:type="default" r:id="rId62"/>
          <w:pgSz w:w="11910" w:h="16840"/>
          <w:pgMar w:top="1340" w:right="740" w:bottom="1100" w:left="1600" w:header="0" w:footer="914" w:gutter="0"/>
          <w:pgNumType w:start="81"/>
          <w:cols w:space="720"/>
        </w:sectPr>
      </w:pPr>
    </w:p>
    <w:p w:rsidR="00804282" w:rsidRPr="00C90C17" w:rsidRDefault="00F87978">
      <w:pPr>
        <w:pStyle w:val="a3"/>
        <w:spacing w:before="52"/>
        <w:ind w:right="128" w:firstLine="707"/>
        <w:rPr>
          <w:lang w:val="ru-RU"/>
        </w:rPr>
      </w:pPr>
      <w:r w:rsidRPr="00C90C17">
        <w:rPr>
          <w:lang w:val="ru-RU"/>
        </w:rPr>
        <w:lastRenderedPageBreak/>
        <w:t>Другая ситуация складывается в библиотеках Бобровского, Богучарского, Ольховатского, Терновского районах, где трудятся менее 13,0 % пенсионеров (в Павловском районе –7,8 %).</w:t>
      </w:r>
    </w:p>
    <w:p w:rsidR="00804282" w:rsidRDefault="00F87978">
      <w:pPr>
        <w:spacing w:before="2"/>
        <w:ind w:right="125"/>
        <w:jc w:val="right"/>
        <w:rPr>
          <w:i/>
        </w:rPr>
      </w:pPr>
      <w:proofErr w:type="gramStart"/>
      <w:r>
        <w:rPr>
          <w:i/>
        </w:rPr>
        <w:t>Диаграмма 17.</w:t>
      </w:r>
      <w:proofErr w:type="gramEnd"/>
    </w:p>
    <w:p w:rsidR="00804282" w:rsidRDefault="00547D0B">
      <w:pPr>
        <w:pStyle w:val="a3"/>
        <w:spacing w:before="4"/>
        <w:ind w:left="0"/>
        <w:jc w:val="left"/>
        <w:rPr>
          <w:i/>
          <w:sz w:val="11"/>
        </w:rPr>
      </w:pPr>
      <w:r w:rsidRPr="00547D0B">
        <w:pict>
          <v:group id="_x0000_s1036" style="position:absolute;margin-left:86.2pt;margin-top:8.5pt;width:468pt;height:200.1pt;z-index:5344;mso-wrap-distance-left:0;mso-wrap-distance-right:0;mso-position-horizontal-relative:page" coordorigin="1724,170" coordsize="9360,4002">
            <v:line id="_x0000_s1116" style="position:absolute" from="10824,2928" to="11070,2928" strokecolor="#858585"/>
            <v:line id="_x0000_s1115" style="position:absolute" from="10027,2928" to="10099,2928" strokecolor="#858585"/>
            <v:line id="_x0000_s1114" style="position:absolute" from="8014,2928" to="9302,2928" strokecolor="#858585"/>
            <v:line id="_x0000_s1113" style="position:absolute" from="7217,2928" to="7289,2928" strokecolor="#858585"/>
            <v:line id="_x0000_s1112" style="position:absolute" from="5201,2928" to="6492,2928" strokecolor="#858585"/>
            <v:line id="_x0000_s1111" style="position:absolute" from="4404,2928" to="4476,2928" strokecolor="#858585"/>
            <v:line id="_x0000_s1110" style="position:absolute" from="2637,2928" to="3679,2928" strokecolor="#858585"/>
            <v:line id="_x0000_s1109" style="position:absolute" from="4404,2522" to="4476,2522" strokecolor="#858585"/>
            <v:line id="_x0000_s1108" style="position:absolute" from="2637,2522" to="3679,2522" strokecolor="#858585"/>
            <v:line id="_x0000_s1107" style="position:absolute" from="4404,2119" to="6492,2119" strokecolor="#858585"/>
            <v:line id="_x0000_s1106" style="position:absolute" from="2637,2119" to="3679,2119" strokecolor="#858585"/>
            <v:line id="_x0000_s1105" style="position:absolute" from="4404,1714" to="6492,1714" strokecolor="#858585"/>
            <v:line id="_x0000_s1104" style="position:absolute" from="2637,1714" to="3679,1714" strokecolor="#858585"/>
            <v:line id="_x0000_s1103" style="position:absolute" from="4404,1308" to="6492,1308" strokecolor="#858585"/>
            <v:line id="_x0000_s1102" style="position:absolute" from="2637,1308" to="3679,1308" strokecolor="#858585"/>
            <v:line id="_x0000_s1101" style="position:absolute" from="4404,902" to="6492,902" strokecolor="#858585"/>
            <v:line id="_x0000_s1100" style="position:absolute" from="2637,902" to="3679,902" strokecolor="#858585"/>
            <v:rect id="_x0000_s1099" style="position:absolute;left:2883;top:3014;width:724;height:320" fillcolor="#2e5496" stroked="f"/>
            <v:rect id="_x0000_s1098" style="position:absolute;left:2883;top:3014;width:724;height:320" filled="f" strokecolor="#5b9bd4"/>
            <v:rect id="_x0000_s1097" style="position:absolute;left:3679;top:655;width:725;height:2679" fillcolor="#8faadc" stroked="f"/>
            <v:line id="_x0000_s1096" style="position:absolute" from="7217,2522" to="7289,2522" strokecolor="#858585"/>
            <v:line id="_x0000_s1095" style="position:absolute" from="5201,2522" to="6492,2522" strokecolor="#858585"/>
            <v:line id="_x0000_s1094" style="position:absolute" from="7217,2119" to="9302,2119" strokecolor="#858585"/>
            <v:line id="_x0000_s1093" style="position:absolute" from="7217,1714" to="9302,1714" strokecolor="#858585"/>
            <v:line id="_x0000_s1092" style="position:absolute" from="7217,1308" to="9302,1308" strokecolor="#858585"/>
            <v:line id="_x0000_s1091" style="position:absolute" from="7217,902" to="9302,902" strokecolor="#858585"/>
            <v:rect id="_x0000_s1090" style="position:absolute;left:6492;top:662;width:725;height:2672" fillcolor="#8faadc" stroked="f"/>
            <v:line id="_x0000_s1089" style="position:absolute" from="10027,2522" to="10099,2522" strokecolor="#858585"/>
            <v:line id="_x0000_s1088" style="position:absolute" from="8014,2522" to="9302,2522" strokecolor="#858585"/>
            <v:line id="_x0000_s1087" style="position:absolute" from="10027,2119" to="11070,2119" strokecolor="#858585"/>
            <v:line id="_x0000_s1086" style="position:absolute" from="10027,1714" to="11070,1714" strokecolor="#858585"/>
            <v:line id="_x0000_s1085" style="position:absolute" from="10027,1308" to="11070,1308" strokecolor="#858585"/>
            <v:line id="_x0000_s1084" style="position:absolute" from="10027,902" to="11070,902" strokecolor="#858585"/>
            <v:rect id="_x0000_s1083" style="position:absolute;left:9302;top:715;width:725;height:2619" fillcolor="#8faadc" stroked="f"/>
            <v:rect id="_x0000_s1082" style="position:absolute;left:3679;top:655;width:725;height:2679" filled="f" strokecolor="#5b9bd4"/>
            <v:rect id="_x0000_s1081" style="position:absolute;left:6492;top:662;width:725;height:2672" filled="f" strokecolor="#5b9bd4"/>
            <v:rect id="_x0000_s1080" style="position:absolute;left:9302;top:715;width:725;height:2619" filled="f" strokecolor="#5b9bd4"/>
            <v:rect id="_x0000_s1079" style="position:absolute;left:4476;top:2280;width:725;height:1054" fillcolor="#b4c6e7" stroked="f"/>
            <v:rect id="_x0000_s1078" style="position:absolute;left:7289;top:2237;width:725;height:1098" fillcolor="#b4c6e7" stroked="f"/>
            <v:line id="_x0000_s1077" style="position:absolute" from="10824,2522" to="11070,2522" strokecolor="#858585"/>
            <v:rect id="_x0000_s1076" style="position:absolute;left:10099;top:2210;width:725;height:1124" fillcolor="#b4c6e7" stroked="f"/>
            <v:line id="_x0000_s1075" style="position:absolute" from="2637,496" to="11070,496" strokecolor="#858585"/>
            <v:line id="_x0000_s1074" style="position:absolute" from="2637,3334" to="2637,496" strokecolor="#858585"/>
            <v:line id="_x0000_s1073" style="position:absolute" from="2573,3334" to="2637,3334" strokecolor="#858585"/>
            <v:line id="_x0000_s1072" style="position:absolute" from="2573,2928" to="2637,2928" strokecolor="#858585"/>
            <v:line id="_x0000_s1071" style="position:absolute" from="2573,2522" to="2637,2522" strokecolor="#858585"/>
            <v:line id="_x0000_s1070" style="position:absolute" from="2573,2119" to="2637,2119" strokecolor="#858585"/>
            <v:line id="_x0000_s1069" style="position:absolute" from="2573,1714" to="2637,1714" strokecolor="#858585"/>
            <v:line id="_x0000_s1068" style="position:absolute" from="2573,1308" to="2637,1308" strokecolor="#858585"/>
            <v:line id="_x0000_s1067" style="position:absolute" from="2573,902" to="2637,902" strokecolor="#858585"/>
            <v:line id="_x0000_s1066" style="position:absolute" from="2573,496" to="2637,496" strokecolor="#858585"/>
            <v:rect id="_x0000_s1065" style="position:absolute;left:5695;top:3050;width:722;height:284" fillcolor="#2e5496" stroked="f"/>
            <v:rect id="_x0000_s1064" style="position:absolute;left:8506;top:3019;width:725;height:315" fillcolor="#2e5496" stroked="f"/>
            <v:line id="_x0000_s1063" style="position:absolute" from="2637,3334" to="11070,3334" strokecolor="#858585"/>
            <v:line id="_x0000_s1062" style="position:absolute" from="2637,3334" to="2637,3398" strokecolor="#858585"/>
            <v:line id="_x0000_s1061" style="position:absolute" from="5448,3334" to="5448,3398" strokecolor="#858585"/>
            <v:line id="_x0000_s1060" style="position:absolute" from="8258,3334" to="8258,3398" strokecolor="#858585"/>
            <v:line id="_x0000_s1059" style="position:absolute" from="11070,3334" to="11070,3398" strokecolor="#858585"/>
            <v:rect id="_x0000_s1058" style="position:absolute;left:1746;top:3797;width:9270;height:259" filled="f" strokecolor="#7e7e7e"/>
            <v:rect id="_x0000_s1057" style="position:absolute;left:3172;top:3872;width:110;height:110" fillcolor="#2e5496" stroked="f"/>
            <v:rect id="_x0000_s1056" style="position:absolute;left:5538;top:3872;width:110;height:110" fillcolor="#8faadc" stroked="f"/>
            <v:rect id="_x0000_s1055" style="position:absolute;left:5538;top:3872;width:110;height:110" filled="f" strokecolor="#5b9bd4"/>
            <v:rect id="_x0000_s1054" style="position:absolute;left:8379;top:3872;width:110;height:110" fillcolor="#b4c6e7" stroked="f"/>
            <v:rect id="_x0000_s1053" style="position:absolute;left:1731;top:178;width:9345;height:3987" filled="f" strokecolor="#858585"/>
            <v:shape id="_x0000_s1052" type="#_x0000_t202" style="position:absolute;left:2637;top:2522;width:1043;height:428" filled="f" stroked="f">
              <v:textbox inset="0,0,0,0">
                <w:txbxContent>
                  <w:p w:rsidR="00297CCA" w:rsidRDefault="00297CCA">
                    <w:pPr>
                      <w:spacing w:before="8"/>
                      <w:rPr>
                        <w:i/>
                        <w:sz w:val="21"/>
                      </w:rPr>
                    </w:pPr>
                  </w:p>
                  <w:p w:rsidR="00297CCA" w:rsidRDefault="00297CCA">
                    <w:pPr>
                      <w:spacing w:line="177" w:lineRule="exact"/>
                      <w:ind w:left="415" w:right="334"/>
                      <w:jc w:val="center"/>
                      <w:rPr>
                        <w:rFonts w:ascii="Calibri"/>
                        <w:sz w:val="20"/>
                      </w:rPr>
                    </w:pPr>
                    <w:r>
                      <w:rPr>
                        <w:rFonts w:ascii="Calibri"/>
                        <w:sz w:val="20"/>
                      </w:rPr>
                      <w:t>7.9</w:t>
                    </w:r>
                  </w:p>
                </w:txbxContent>
              </v:textbox>
            </v:shape>
            <v:shape id="_x0000_s1051" type="#_x0000_t202" style="position:absolute;left:3330;top:3834;width:788;height:200" filled="f" stroked="f">
              <v:textbox inset="0,0,0,0">
                <w:txbxContent>
                  <w:p w:rsidR="00297CCA" w:rsidRDefault="00297CCA">
                    <w:pPr>
                      <w:spacing w:line="199" w:lineRule="exact"/>
                      <w:ind w:right="-18"/>
                      <w:rPr>
                        <w:rFonts w:ascii="Calibri" w:hAnsi="Calibri"/>
                        <w:sz w:val="20"/>
                      </w:rPr>
                    </w:pPr>
                    <w:proofErr w:type="gramStart"/>
                    <w:r>
                      <w:rPr>
                        <w:rFonts w:ascii="Calibri" w:hAnsi="Calibri"/>
                        <w:sz w:val="20"/>
                      </w:rPr>
                      <w:t>до</w:t>
                    </w:r>
                    <w:proofErr w:type="gramEnd"/>
                    <w:r>
                      <w:rPr>
                        <w:rFonts w:ascii="Calibri" w:hAnsi="Calibri"/>
                        <w:sz w:val="20"/>
                      </w:rPr>
                      <w:t xml:space="preserve"> 30</w:t>
                    </w:r>
                    <w:r>
                      <w:rPr>
                        <w:rFonts w:ascii="Calibri" w:hAnsi="Calibri"/>
                        <w:spacing w:val="-4"/>
                        <w:sz w:val="20"/>
                      </w:rPr>
                      <w:t xml:space="preserve"> </w:t>
                    </w:r>
                    <w:r>
                      <w:rPr>
                        <w:rFonts w:ascii="Calibri" w:hAnsi="Calibri"/>
                        <w:sz w:val="20"/>
                      </w:rPr>
                      <w:t>лет</w:t>
                    </w:r>
                  </w:p>
                </w:txbxContent>
              </v:textbox>
            </v:shape>
            <v:shape id="_x0000_s1050" type="#_x0000_t202" style="position:absolute;left:5696;top:3834;width:1263;height:200" filled="f" stroked="f">
              <v:textbox inset="0,0,0,0">
                <w:txbxContent>
                  <w:p w:rsidR="00297CCA" w:rsidRDefault="00297CCA">
                    <w:pPr>
                      <w:spacing w:line="199" w:lineRule="exact"/>
                      <w:ind w:right="-16"/>
                      <w:rPr>
                        <w:rFonts w:ascii="Calibri" w:hAnsi="Calibri"/>
                        <w:sz w:val="20"/>
                      </w:rPr>
                    </w:pPr>
                    <w:proofErr w:type="gramStart"/>
                    <w:r>
                      <w:rPr>
                        <w:rFonts w:ascii="Calibri" w:hAnsi="Calibri"/>
                        <w:sz w:val="20"/>
                      </w:rPr>
                      <w:t>от</w:t>
                    </w:r>
                    <w:proofErr w:type="gramEnd"/>
                    <w:r>
                      <w:rPr>
                        <w:rFonts w:ascii="Calibri" w:hAnsi="Calibri"/>
                        <w:sz w:val="20"/>
                      </w:rPr>
                      <w:t xml:space="preserve"> 30 до 55</w:t>
                    </w:r>
                    <w:r>
                      <w:rPr>
                        <w:rFonts w:ascii="Calibri" w:hAnsi="Calibri"/>
                        <w:spacing w:val="-7"/>
                        <w:sz w:val="20"/>
                      </w:rPr>
                      <w:t xml:space="preserve"> </w:t>
                    </w:r>
                    <w:r>
                      <w:rPr>
                        <w:rFonts w:ascii="Calibri" w:hAnsi="Calibri"/>
                        <w:sz w:val="20"/>
                      </w:rPr>
                      <w:t>лет</w:t>
                    </w:r>
                  </w:p>
                </w:txbxContent>
              </v:textbox>
            </v:shape>
            <v:shape id="_x0000_s1049" type="#_x0000_t202" style="position:absolute;left:8538;top:3834;width:1129;height:200" filled="f" stroked="f">
              <v:textbox inset="0,0,0,0">
                <w:txbxContent>
                  <w:p w:rsidR="00297CCA" w:rsidRDefault="00297CCA">
                    <w:pPr>
                      <w:spacing w:line="199" w:lineRule="exact"/>
                      <w:ind w:right="-17"/>
                      <w:rPr>
                        <w:rFonts w:ascii="Calibri" w:hAnsi="Calibri"/>
                        <w:sz w:val="20"/>
                      </w:rPr>
                    </w:pPr>
                    <w:proofErr w:type="gramStart"/>
                    <w:r>
                      <w:rPr>
                        <w:rFonts w:ascii="Calibri" w:hAnsi="Calibri"/>
                        <w:sz w:val="20"/>
                      </w:rPr>
                      <w:t>свыше</w:t>
                    </w:r>
                    <w:proofErr w:type="gramEnd"/>
                    <w:r>
                      <w:rPr>
                        <w:rFonts w:ascii="Calibri" w:hAnsi="Calibri"/>
                        <w:sz w:val="20"/>
                      </w:rPr>
                      <w:t xml:space="preserve"> 55</w:t>
                    </w:r>
                    <w:r>
                      <w:rPr>
                        <w:rFonts w:ascii="Calibri" w:hAnsi="Calibri"/>
                        <w:spacing w:val="-5"/>
                        <w:sz w:val="20"/>
                      </w:rPr>
                      <w:t xml:space="preserve"> </w:t>
                    </w:r>
                    <w:r>
                      <w:rPr>
                        <w:rFonts w:ascii="Calibri" w:hAnsi="Calibri"/>
                        <w:sz w:val="20"/>
                      </w:rPr>
                      <w:t>лет</w:t>
                    </w:r>
                  </w:p>
                </w:txbxContent>
              </v:textbox>
            </v:shape>
            <v:shape id="_x0000_s1048" type="#_x0000_t202" style="position:absolute;left:2249;top:286;width:289;height:723" filled="f" stroked="f">
              <v:textbox inset="0,0,0,0">
                <w:txbxContent>
                  <w:p w:rsidR="00297CCA" w:rsidRDefault="00297CCA">
                    <w:pPr>
                      <w:spacing w:line="141" w:lineRule="exact"/>
                      <w:ind w:left="142"/>
                      <w:rPr>
                        <w:rFonts w:ascii="Calibri"/>
                        <w:b/>
                        <w:sz w:val="20"/>
                      </w:rPr>
                    </w:pPr>
                    <w:r>
                      <w:rPr>
                        <w:rFonts w:ascii="Calibri"/>
                        <w:b/>
                        <w:sz w:val="20"/>
                      </w:rPr>
                      <w:t>%</w:t>
                    </w:r>
                  </w:p>
                  <w:p w:rsidR="00297CCA" w:rsidRDefault="00297CCA">
                    <w:pPr>
                      <w:spacing w:line="180" w:lineRule="exact"/>
                      <w:rPr>
                        <w:rFonts w:ascii="Calibri"/>
                        <w:sz w:val="20"/>
                      </w:rPr>
                    </w:pPr>
                    <w:r>
                      <w:rPr>
                        <w:rFonts w:ascii="Calibri"/>
                        <w:sz w:val="20"/>
                      </w:rPr>
                      <w:t>70</w:t>
                    </w:r>
                  </w:p>
                  <w:p w:rsidR="00297CCA" w:rsidRDefault="00297CCA">
                    <w:pPr>
                      <w:spacing w:before="161" w:line="240" w:lineRule="exact"/>
                      <w:rPr>
                        <w:rFonts w:ascii="Calibri"/>
                        <w:sz w:val="20"/>
                      </w:rPr>
                    </w:pPr>
                    <w:r>
                      <w:rPr>
                        <w:rFonts w:ascii="Calibri"/>
                        <w:sz w:val="20"/>
                      </w:rPr>
                      <w:t>60</w:t>
                    </w:r>
                  </w:p>
                </w:txbxContent>
              </v:textbox>
            </v:shape>
            <v:shape id="_x0000_s1047" type="#_x0000_t202" style="position:absolute;left:3891;top:453;width:354;height:200" filled="f" stroked="f">
              <v:textbox inset="0,0,0,0">
                <w:txbxContent>
                  <w:p w:rsidR="00297CCA" w:rsidRDefault="00297CCA">
                    <w:pPr>
                      <w:spacing w:line="199" w:lineRule="exact"/>
                      <w:ind w:right="-3"/>
                      <w:rPr>
                        <w:rFonts w:ascii="Calibri"/>
                        <w:sz w:val="20"/>
                      </w:rPr>
                    </w:pPr>
                    <w:r>
                      <w:rPr>
                        <w:rFonts w:ascii="Calibri"/>
                        <w:w w:val="95"/>
                        <w:sz w:val="20"/>
                      </w:rPr>
                      <w:t>66.1</w:t>
                    </w:r>
                  </w:p>
                </w:txbxContent>
              </v:textbox>
            </v:shape>
            <v:shape id="_x0000_s1046" type="#_x0000_t202" style="position:absolute;left:6655;top:461;width:354;height:200" filled="f" stroked="f">
              <v:textbox inset="0,0,0,0">
                <w:txbxContent>
                  <w:p w:rsidR="00297CCA" w:rsidRDefault="00297CCA">
                    <w:pPr>
                      <w:spacing w:line="199" w:lineRule="exact"/>
                      <w:ind w:right="-3"/>
                      <w:rPr>
                        <w:rFonts w:ascii="Calibri"/>
                        <w:sz w:val="20"/>
                      </w:rPr>
                    </w:pPr>
                    <w:r>
                      <w:rPr>
                        <w:rFonts w:ascii="Calibri"/>
                        <w:w w:val="95"/>
                        <w:sz w:val="20"/>
                      </w:rPr>
                      <w:t>65.9</w:t>
                    </w:r>
                  </w:p>
                </w:txbxContent>
              </v:textbox>
            </v:shape>
            <v:shape id="_x0000_s1045" type="#_x0000_t202" style="position:absolute;left:9490;top:513;width:354;height:200" filled="f" stroked="f">
              <v:textbox inset="0,0,0,0">
                <w:txbxContent>
                  <w:p w:rsidR="00297CCA" w:rsidRDefault="00297CCA">
                    <w:pPr>
                      <w:spacing w:line="199" w:lineRule="exact"/>
                      <w:ind w:right="-3"/>
                      <w:rPr>
                        <w:rFonts w:ascii="Calibri"/>
                        <w:sz w:val="20"/>
                      </w:rPr>
                    </w:pPr>
                    <w:r>
                      <w:rPr>
                        <w:rFonts w:ascii="Calibri"/>
                        <w:w w:val="95"/>
                        <w:sz w:val="20"/>
                      </w:rPr>
                      <w:t>64.6</w:t>
                    </w:r>
                  </w:p>
                </w:txbxContent>
              </v:textbox>
            </v:shape>
            <v:shape id="_x0000_s1044" type="#_x0000_t202" style="position:absolute;left:2249;top:1215;width:202;height:1416" filled="f" stroked="f">
              <v:textbox inset="0,0,0,0">
                <w:txbxContent>
                  <w:p w:rsidR="00297CCA" w:rsidRDefault="00297CCA">
                    <w:pPr>
                      <w:spacing w:line="203" w:lineRule="exact"/>
                      <w:ind w:right="-19"/>
                      <w:rPr>
                        <w:rFonts w:ascii="Calibri"/>
                        <w:sz w:val="20"/>
                      </w:rPr>
                    </w:pPr>
                    <w:r>
                      <w:rPr>
                        <w:rFonts w:ascii="Calibri"/>
                        <w:spacing w:val="-1"/>
                        <w:sz w:val="20"/>
                      </w:rPr>
                      <w:t>50</w:t>
                    </w:r>
                  </w:p>
                  <w:p w:rsidR="00297CCA" w:rsidRDefault="00297CCA">
                    <w:pPr>
                      <w:spacing w:before="161"/>
                      <w:ind w:right="-19"/>
                      <w:rPr>
                        <w:rFonts w:ascii="Calibri"/>
                        <w:sz w:val="20"/>
                      </w:rPr>
                    </w:pPr>
                    <w:r>
                      <w:rPr>
                        <w:rFonts w:ascii="Calibri"/>
                        <w:spacing w:val="-1"/>
                        <w:sz w:val="20"/>
                      </w:rPr>
                      <w:t>40</w:t>
                    </w:r>
                  </w:p>
                  <w:p w:rsidR="00297CCA" w:rsidRDefault="00297CCA">
                    <w:pPr>
                      <w:spacing w:before="161"/>
                      <w:ind w:right="-19"/>
                      <w:rPr>
                        <w:rFonts w:ascii="Calibri"/>
                        <w:sz w:val="20"/>
                      </w:rPr>
                    </w:pPr>
                    <w:r>
                      <w:rPr>
                        <w:rFonts w:ascii="Calibri"/>
                        <w:spacing w:val="-1"/>
                        <w:sz w:val="20"/>
                      </w:rPr>
                      <w:t>30</w:t>
                    </w:r>
                  </w:p>
                  <w:p w:rsidR="00297CCA" w:rsidRDefault="00297CCA">
                    <w:pPr>
                      <w:spacing w:before="161" w:line="240" w:lineRule="exact"/>
                      <w:ind w:right="-19"/>
                      <w:rPr>
                        <w:rFonts w:ascii="Calibri"/>
                        <w:sz w:val="20"/>
                      </w:rPr>
                    </w:pPr>
                    <w:r>
                      <w:rPr>
                        <w:rFonts w:ascii="Calibri"/>
                        <w:spacing w:val="-1"/>
                        <w:sz w:val="20"/>
                      </w:rPr>
                      <w:t>20</w:t>
                    </w:r>
                  </w:p>
                </w:txbxContent>
              </v:textbox>
            </v:shape>
            <v:shape id="_x0000_s1043" type="#_x0000_t202" style="position:absolute;left:4760;top:2079;width:354;height:200" filled="f" stroked="f">
              <v:textbox inset="0,0,0,0">
                <w:txbxContent>
                  <w:p w:rsidR="00297CCA" w:rsidRDefault="00297CCA">
                    <w:pPr>
                      <w:spacing w:line="199" w:lineRule="exact"/>
                      <w:ind w:right="-3"/>
                      <w:rPr>
                        <w:rFonts w:ascii="Calibri"/>
                        <w:sz w:val="20"/>
                      </w:rPr>
                    </w:pPr>
                    <w:r>
                      <w:rPr>
                        <w:rFonts w:ascii="Calibri"/>
                        <w:w w:val="95"/>
                        <w:sz w:val="20"/>
                      </w:rPr>
                      <w:t>26.0</w:t>
                    </w:r>
                  </w:p>
                </w:txbxContent>
              </v:textbox>
            </v:shape>
            <v:shape id="_x0000_s1042" type="#_x0000_t202" style="position:absolute;left:7524;top:2057;width:354;height:200" filled="f" stroked="f">
              <v:textbox inset="0,0,0,0">
                <w:txbxContent>
                  <w:p w:rsidR="00297CCA" w:rsidRDefault="00297CCA">
                    <w:pPr>
                      <w:spacing w:line="199" w:lineRule="exact"/>
                      <w:ind w:right="-3"/>
                      <w:rPr>
                        <w:rFonts w:ascii="Calibri"/>
                        <w:sz w:val="20"/>
                      </w:rPr>
                    </w:pPr>
                    <w:r>
                      <w:rPr>
                        <w:rFonts w:ascii="Calibri"/>
                        <w:w w:val="95"/>
                        <w:sz w:val="20"/>
                      </w:rPr>
                      <w:t>27.1</w:t>
                    </w:r>
                  </w:p>
                </w:txbxContent>
              </v:textbox>
            </v:shape>
            <v:shape id="_x0000_s1041" type="#_x0000_t202" style="position:absolute;left:10335;top:2010;width:354;height:200" filled="f" stroked="f">
              <v:textbox inset="0,0,0,0">
                <w:txbxContent>
                  <w:p w:rsidR="00297CCA" w:rsidRDefault="00297CCA">
                    <w:pPr>
                      <w:spacing w:line="199" w:lineRule="exact"/>
                      <w:ind w:right="-3"/>
                      <w:rPr>
                        <w:rFonts w:ascii="Calibri"/>
                        <w:sz w:val="20"/>
                      </w:rPr>
                    </w:pPr>
                    <w:r>
                      <w:rPr>
                        <w:rFonts w:ascii="Calibri"/>
                        <w:w w:val="95"/>
                        <w:sz w:val="20"/>
                      </w:rPr>
                      <w:t>27.7</w:t>
                    </w:r>
                  </w:p>
                </w:txbxContent>
              </v:textbox>
            </v:shape>
            <v:shape id="_x0000_s1040" type="#_x0000_t202" style="position:absolute;left:2249;top:2837;width:203;height:605" filled="f" stroked="f">
              <v:textbox inset="0,0,0,0">
                <w:txbxContent>
                  <w:p w:rsidR="00297CCA" w:rsidRDefault="00297CCA">
                    <w:pPr>
                      <w:spacing w:line="203" w:lineRule="exact"/>
                      <w:ind w:right="1"/>
                      <w:jc w:val="center"/>
                      <w:rPr>
                        <w:rFonts w:ascii="Calibri"/>
                        <w:sz w:val="20"/>
                      </w:rPr>
                    </w:pPr>
                    <w:r>
                      <w:rPr>
                        <w:rFonts w:ascii="Calibri"/>
                        <w:w w:val="95"/>
                        <w:sz w:val="20"/>
                      </w:rPr>
                      <w:t>10</w:t>
                    </w:r>
                  </w:p>
                  <w:p w:rsidR="00297CCA" w:rsidRDefault="00297CCA">
                    <w:pPr>
                      <w:spacing w:before="161" w:line="240" w:lineRule="exact"/>
                      <w:ind w:left="101"/>
                      <w:jc w:val="center"/>
                      <w:rPr>
                        <w:rFonts w:ascii="Calibri"/>
                        <w:sz w:val="20"/>
                      </w:rPr>
                    </w:pPr>
                    <w:r>
                      <w:rPr>
                        <w:rFonts w:ascii="Calibri"/>
                        <w:w w:val="99"/>
                        <w:sz w:val="20"/>
                      </w:rPr>
                      <w:t>0</w:t>
                    </w:r>
                  </w:p>
                </w:txbxContent>
              </v:textbox>
            </v:shape>
            <v:shape id="_x0000_s1039" type="#_x0000_t202" style="position:absolute;left:5956;top:2873;width:253;height:200" filled="f" stroked="f">
              <v:textbox inset="0,0,0,0">
                <w:txbxContent>
                  <w:p w:rsidR="00297CCA" w:rsidRDefault="00297CCA">
                    <w:pPr>
                      <w:spacing w:line="199" w:lineRule="exact"/>
                      <w:ind w:right="-8"/>
                      <w:rPr>
                        <w:rFonts w:ascii="Calibri"/>
                        <w:sz w:val="20"/>
                      </w:rPr>
                    </w:pPr>
                    <w:r>
                      <w:rPr>
                        <w:rFonts w:ascii="Calibri"/>
                        <w:w w:val="95"/>
                        <w:sz w:val="20"/>
                      </w:rPr>
                      <w:t>7.0</w:t>
                    </w:r>
                  </w:p>
                </w:txbxContent>
              </v:textbox>
            </v:shape>
            <v:shape id="_x0000_s1038" type="#_x0000_t202" style="position:absolute;left:8743;top:2863;width:253;height:200" filled="f" stroked="f">
              <v:textbox inset="0,0,0,0">
                <w:txbxContent>
                  <w:p w:rsidR="00297CCA" w:rsidRDefault="00297CCA">
                    <w:pPr>
                      <w:spacing w:line="199" w:lineRule="exact"/>
                      <w:ind w:right="-8"/>
                      <w:rPr>
                        <w:rFonts w:ascii="Calibri"/>
                        <w:sz w:val="20"/>
                      </w:rPr>
                    </w:pPr>
                    <w:r>
                      <w:rPr>
                        <w:rFonts w:ascii="Calibri"/>
                        <w:w w:val="95"/>
                        <w:sz w:val="20"/>
                      </w:rPr>
                      <w:t>7.8</w:t>
                    </w:r>
                  </w:p>
                </w:txbxContent>
              </v:textbox>
            </v:shape>
            <v:shape id="_x0000_s1037" type="#_x0000_t202" style="position:absolute;left:3840;top:3502;width:6029;height:200" filled="f" stroked="f">
              <v:textbox inset="0,0,0,0">
                <w:txbxContent>
                  <w:p w:rsidR="00297CCA" w:rsidRDefault="00297CCA">
                    <w:pPr>
                      <w:tabs>
                        <w:tab w:val="left" w:pos="2811"/>
                        <w:tab w:val="left" w:pos="5622"/>
                      </w:tabs>
                      <w:spacing w:line="199" w:lineRule="exact"/>
                      <w:rPr>
                        <w:rFonts w:ascii="Calibri"/>
                        <w:sz w:val="20"/>
                      </w:rPr>
                    </w:pPr>
                    <w:r>
                      <w:rPr>
                        <w:rFonts w:ascii="Calibri"/>
                        <w:sz w:val="20"/>
                      </w:rPr>
                      <w:t>2014</w:t>
                    </w:r>
                    <w:r>
                      <w:rPr>
                        <w:rFonts w:ascii="Calibri"/>
                        <w:sz w:val="20"/>
                      </w:rPr>
                      <w:tab/>
                      <w:t>2015</w:t>
                    </w:r>
                    <w:r>
                      <w:rPr>
                        <w:rFonts w:ascii="Calibri"/>
                        <w:sz w:val="20"/>
                      </w:rPr>
                      <w:tab/>
                      <w:t>2016</w:t>
                    </w:r>
                  </w:p>
                </w:txbxContent>
              </v:textbox>
            </v:shape>
            <w10:wrap type="topAndBottom" anchorx="page"/>
          </v:group>
        </w:pict>
      </w:r>
    </w:p>
    <w:p w:rsidR="00804282" w:rsidRDefault="00804282">
      <w:pPr>
        <w:pStyle w:val="a3"/>
        <w:ind w:left="0"/>
        <w:jc w:val="left"/>
        <w:rPr>
          <w:i/>
          <w:sz w:val="22"/>
        </w:rPr>
      </w:pPr>
    </w:p>
    <w:p w:rsidR="00804282" w:rsidRDefault="00F87978">
      <w:pPr>
        <w:pStyle w:val="Heading1"/>
        <w:numPr>
          <w:ilvl w:val="1"/>
          <w:numId w:val="5"/>
        </w:numPr>
        <w:tabs>
          <w:tab w:val="left" w:pos="1350"/>
        </w:tabs>
        <w:spacing w:before="171"/>
        <w:ind w:left="1350" w:hanging="540"/>
      </w:pPr>
      <w:r>
        <w:t>Оплата</w:t>
      </w:r>
      <w:r>
        <w:rPr>
          <w:spacing w:val="-2"/>
        </w:rPr>
        <w:t xml:space="preserve"> </w:t>
      </w:r>
      <w:r>
        <w:t>труда</w:t>
      </w:r>
    </w:p>
    <w:p w:rsidR="00804282" w:rsidRPr="00C90C17" w:rsidRDefault="00F87978" w:rsidP="00C26902">
      <w:pPr>
        <w:pStyle w:val="a3"/>
        <w:ind w:right="125" w:firstLine="707"/>
        <w:rPr>
          <w:lang w:val="ru-RU"/>
        </w:rPr>
      </w:pPr>
      <w:proofErr w:type="gramStart"/>
      <w:r w:rsidRPr="00C90C17">
        <w:rPr>
          <w:lang w:val="ru-RU"/>
        </w:rPr>
        <w:t>За прошедший год средняя месячная заработная плата библиотечных работников в</w:t>
      </w:r>
      <w:r w:rsidRPr="00C90C17">
        <w:rPr>
          <w:w w:val="99"/>
          <w:lang w:val="ru-RU"/>
        </w:rPr>
        <w:t xml:space="preserve"> </w:t>
      </w:r>
      <w:r w:rsidRPr="00C90C17">
        <w:rPr>
          <w:lang w:val="ru-RU"/>
        </w:rPr>
        <w:t>муниципальных библиотеках выросла на 2,3 % и составила 13 330 руб. Самая высокая средняя заработная плата библиотечных специалистов зарегистрирована</w:t>
      </w:r>
      <w:r w:rsidRPr="00C90C17">
        <w:rPr>
          <w:spacing w:val="59"/>
          <w:lang w:val="ru-RU"/>
        </w:rPr>
        <w:t xml:space="preserve"> </w:t>
      </w:r>
      <w:r w:rsidRPr="00C90C17">
        <w:rPr>
          <w:lang w:val="ru-RU"/>
        </w:rPr>
        <w:t>в Семилукском муниципальном районе – 16 968 руб., а самая низкая – в Грибановском районе – 7 919 руб. Средняя заработная плата библиотечных работников в регионе по итогам 2016 года составила 14 114 рублей.</w:t>
      </w:r>
      <w:proofErr w:type="gramEnd"/>
      <w:r w:rsidRPr="00C90C17">
        <w:rPr>
          <w:lang w:val="ru-RU"/>
        </w:rPr>
        <w:t xml:space="preserve"> Несмотря на то, что средняя заработная плата библиотекарей</w:t>
      </w:r>
      <w:r w:rsidRPr="00C90C17">
        <w:rPr>
          <w:w w:val="99"/>
          <w:lang w:val="ru-RU"/>
        </w:rPr>
        <w:t xml:space="preserve"> </w:t>
      </w:r>
      <w:r w:rsidRPr="00C90C17">
        <w:rPr>
          <w:lang w:val="ru-RU"/>
        </w:rPr>
        <w:t>растет (наблюдается положительная динамика), уровень оплаты труда еще существенно</w:t>
      </w:r>
    </w:p>
    <w:p w:rsidR="00804282" w:rsidRPr="00C90C17" w:rsidRDefault="00F87978" w:rsidP="00C26902">
      <w:pPr>
        <w:pStyle w:val="a3"/>
        <w:rPr>
          <w:lang w:val="ru-RU"/>
        </w:rPr>
      </w:pPr>
      <w:r w:rsidRPr="00C90C17">
        <w:rPr>
          <w:lang w:val="ru-RU"/>
        </w:rPr>
        <w:t>отличается от среднего по региону. В 2016 году он составил – 26,7 тыс. руб.</w:t>
      </w:r>
    </w:p>
    <w:p w:rsidR="00804282" w:rsidRPr="00C90C17" w:rsidRDefault="00F87978" w:rsidP="00C26902">
      <w:pPr>
        <w:pStyle w:val="a3"/>
        <w:ind w:right="134" w:firstLine="707"/>
        <w:rPr>
          <w:lang w:val="ru-RU"/>
        </w:rPr>
      </w:pPr>
      <w:r w:rsidRPr="00C90C17">
        <w:rPr>
          <w:lang w:val="ru-RU"/>
        </w:rPr>
        <w:t>За три года (с 2014 по 2016 гг.) средняя заработная плата основного персонала в муниципальных библиотеках увеличилась на 27,5 %, однако она все равно остается  крайне</w:t>
      </w:r>
      <w:r w:rsidRPr="00C90C17">
        <w:rPr>
          <w:spacing w:val="-7"/>
          <w:lang w:val="ru-RU"/>
        </w:rPr>
        <w:t xml:space="preserve"> </w:t>
      </w:r>
      <w:r w:rsidRPr="00C90C17">
        <w:rPr>
          <w:lang w:val="ru-RU"/>
        </w:rPr>
        <w:t>низкой.</w:t>
      </w:r>
    </w:p>
    <w:p w:rsidR="00804282" w:rsidRPr="00C90C17" w:rsidRDefault="00804282">
      <w:pPr>
        <w:pStyle w:val="a3"/>
        <w:ind w:left="0"/>
        <w:jc w:val="left"/>
        <w:rPr>
          <w:lang w:val="ru-RU"/>
        </w:rPr>
      </w:pPr>
    </w:p>
    <w:p w:rsidR="00804282" w:rsidRDefault="00F87978">
      <w:pPr>
        <w:pStyle w:val="Heading1"/>
        <w:numPr>
          <w:ilvl w:val="1"/>
          <w:numId w:val="5"/>
        </w:numPr>
        <w:tabs>
          <w:tab w:val="left" w:pos="1350"/>
        </w:tabs>
        <w:ind w:left="1350" w:hanging="540"/>
      </w:pPr>
      <w:r>
        <w:t>Краткие</w:t>
      </w:r>
      <w:r>
        <w:rPr>
          <w:spacing w:val="-2"/>
        </w:rPr>
        <w:t xml:space="preserve"> </w:t>
      </w:r>
      <w:r>
        <w:t>выводы</w:t>
      </w:r>
    </w:p>
    <w:p w:rsidR="00804282" w:rsidRPr="00C90C17" w:rsidRDefault="00F87978">
      <w:pPr>
        <w:pStyle w:val="a3"/>
        <w:ind w:right="127" w:firstLine="707"/>
        <w:rPr>
          <w:lang w:val="ru-RU"/>
        </w:rPr>
      </w:pPr>
      <w:r w:rsidRPr="00C90C17">
        <w:rPr>
          <w:lang w:val="ru-RU"/>
        </w:rPr>
        <w:t>Основываясь на данных проведенного выше анализа, мы можем сделать следующие основные выводы: повсеместно отмечается крайне низкий уровень притока молодых кадров, при общем старении всего кадрового состава; библиотеки области испытывают острый дефицит в профессионально подготовленных</w:t>
      </w:r>
      <w:r w:rsidRPr="00C90C17">
        <w:rPr>
          <w:spacing w:val="-18"/>
          <w:lang w:val="ru-RU"/>
        </w:rPr>
        <w:t xml:space="preserve"> </w:t>
      </w:r>
      <w:r w:rsidRPr="00C90C17">
        <w:rPr>
          <w:lang w:val="ru-RU"/>
        </w:rPr>
        <w:t>кадрах.</w:t>
      </w:r>
    </w:p>
    <w:p w:rsidR="00804282" w:rsidRPr="00C90C17" w:rsidRDefault="00F87978">
      <w:pPr>
        <w:pStyle w:val="a3"/>
        <w:ind w:right="125" w:firstLine="707"/>
        <w:rPr>
          <w:lang w:val="ru-RU"/>
        </w:rPr>
      </w:pPr>
      <w:r w:rsidRPr="00C90C17">
        <w:rPr>
          <w:lang w:val="ru-RU"/>
        </w:rPr>
        <w:t>За анализируемый период в библиотеках области произошло значительное увеличение количества и доли сотрудников пенсионного возраста, и вместе с этим – старение библиотечного персонала. Остро стоит проблема привлечения, сохранения и закрепления молодых кадров в библиотеках региона.</w:t>
      </w:r>
    </w:p>
    <w:p w:rsidR="00804282" w:rsidRPr="00C90C17" w:rsidRDefault="00F87978">
      <w:pPr>
        <w:pStyle w:val="a3"/>
        <w:ind w:right="131" w:firstLine="707"/>
        <w:rPr>
          <w:lang w:val="ru-RU"/>
        </w:rPr>
      </w:pPr>
      <w:r w:rsidRPr="00C90C17">
        <w:rPr>
          <w:lang w:val="ru-RU"/>
        </w:rPr>
        <w:t>Отмечается высокий уровень образования основного персонала муниципальных библиотек области. Увеличивается доля сотрудников с высшим образованием. При этом наблюдается динамика постепенного снижения числа специалистов с библиотечным образованием. Число библиотечных работников, не имеющих специального библиотечного образования, превышает количество профессионально подготовленных.</w:t>
      </w:r>
    </w:p>
    <w:p w:rsidR="00804282" w:rsidRPr="00C90C17" w:rsidRDefault="00F87978">
      <w:pPr>
        <w:pStyle w:val="a3"/>
        <w:ind w:right="126"/>
        <w:rPr>
          <w:lang w:val="ru-RU"/>
        </w:rPr>
      </w:pPr>
      <w:r w:rsidRPr="00C90C17">
        <w:rPr>
          <w:lang w:val="ru-RU"/>
        </w:rPr>
        <w:t>Необходима корректировка системы повышения квалификации кадров</w:t>
      </w:r>
      <w:r w:rsidRPr="00501109">
        <w:rPr>
          <w:highlight w:val="magenta"/>
          <w:lang w:val="ru-RU"/>
        </w:rPr>
        <w:t>,</w:t>
      </w:r>
      <w:r w:rsidRPr="00C90C17">
        <w:rPr>
          <w:lang w:val="ru-RU"/>
        </w:rPr>
        <w:t xml:space="preserve"> как в плане изменения форм работы, так и в содержании учебных программ с  учетом образовательного уровня библиотекарей.</w:t>
      </w:r>
    </w:p>
    <w:p w:rsidR="00804282" w:rsidRPr="00C90C17" w:rsidRDefault="00F87978">
      <w:pPr>
        <w:pStyle w:val="a3"/>
        <w:ind w:right="131" w:firstLine="707"/>
        <w:rPr>
          <w:lang w:val="ru-RU"/>
        </w:rPr>
      </w:pPr>
      <w:r w:rsidRPr="00C90C17">
        <w:rPr>
          <w:lang w:val="ru-RU"/>
        </w:rPr>
        <w:t>Кадровый потенциал и профессионализм сотрудников являются главными и решающими факторами устойчивости и развития библиотек.</w:t>
      </w:r>
    </w:p>
    <w:p w:rsidR="00804282" w:rsidRPr="00C90C17" w:rsidRDefault="00804282">
      <w:pPr>
        <w:rPr>
          <w:lang w:val="ru-RU"/>
        </w:rPr>
        <w:sectPr w:rsidR="00804282" w:rsidRPr="00C90C17">
          <w:pgSz w:w="11910" w:h="16840"/>
          <w:pgMar w:top="780" w:right="720" w:bottom="1100" w:left="1600" w:header="0" w:footer="914" w:gutter="0"/>
          <w:cols w:space="720"/>
        </w:sectPr>
      </w:pPr>
    </w:p>
    <w:p w:rsidR="00804282" w:rsidRDefault="00F87978">
      <w:pPr>
        <w:pStyle w:val="Heading1"/>
        <w:numPr>
          <w:ilvl w:val="1"/>
          <w:numId w:val="1"/>
        </w:numPr>
        <w:tabs>
          <w:tab w:val="left" w:pos="1679"/>
        </w:tabs>
        <w:spacing w:before="52"/>
        <w:ind w:left="1678"/>
        <w:jc w:val="left"/>
      </w:pPr>
      <w:r>
        <w:lastRenderedPageBreak/>
        <w:t>МАТЕРИАЛЬНО-ТЕХНИЧЕСКИЕ РЕСУРСЫ</w:t>
      </w:r>
      <w:r>
        <w:rPr>
          <w:spacing w:val="-8"/>
        </w:rPr>
        <w:t xml:space="preserve"> </w:t>
      </w:r>
      <w:r>
        <w:t>БИБЛИОТЕК</w:t>
      </w:r>
    </w:p>
    <w:p w:rsidR="00804282" w:rsidRPr="00C90C17" w:rsidRDefault="00F87978">
      <w:pPr>
        <w:pStyle w:val="a4"/>
        <w:numPr>
          <w:ilvl w:val="1"/>
          <w:numId w:val="3"/>
        </w:numPr>
        <w:tabs>
          <w:tab w:val="left" w:pos="1509"/>
        </w:tabs>
        <w:spacing w:before="180"/>
        <w:ind w:right="228" w:firstLine="708"/>
        <w:jc w:val="both"/>
        <w:rPr>
          <w:b/>
          <w:sz w:val="24"/>
          <w:lang w:val="ru-RU"/>
        </w:rPr>
      </w:pPr>
      <w:r w:rsidRPr="00C90C17">
        <w:rPr>
          <w:b/>
          <w:sz w:val="24"/>
          <w:lang w:val="ru-RU"/>
        </w:rPr>
        <w:t>Общая характеристика зданий, помещений муниципальных библиотек, библиотек – структурных подразделений организаций культурно-досугового типа и иных организаций, оказывающих библиотечные услуги</w:t>
      </w:r>
      <w:r w:rsidRPr="00C90C17">
        <w:rPr>
          <w:b/>
          <w:spacing w:val="-19"/>
          <w:sz w:val="24"/>
          <w:lang w:val="ru-RU"/>
        </w:rPr>
        <w:t xml:space="preserve"> </w:t>
      </w:r>
      <w:r w:rsidRPr="00C90C17">
        <w:rPr>
          <w:b/>
          <w:sz w:val="24"/>
          <w:lang w:val="ru-RU"/>
        </w:rPr>
        <w:t>населению</w:t>
      </w:r>
    </w:p>
    <w:p w:rsidR="00804282" w:rsidRPr="00C90C17" w:rsidRDefault="00F87978">
      <w:pPr>
        <w:pStyle w:val="a3"/>
        <w:ind w:left="222" w:right="224" w:firstLine="707"/>
        <w:rPr>
          <w:lang w:val="ru-RU"/>
        </w:rPr>
      </w:pPr>
      <w:r w:rsidRPr="00C90C17">
        <w:rPr>
          <w:lang w:val="ru-RU"/>
        </w:rPr>
        <w:t>Большое значение для успешного решения задач, стоящих перед общедоступными библиотеками, имеет наличие крепкой и стабильно развивающейся материально- технической базы. Одним из важнейших ее компонентов является обеспеченность библиотек помещениями. По состоянию на 01.01.2017 г. все публичные библиотеки Воронежской области  (100 %) располагали помещениями для оказания услуг населению  и хранения</w:t>
      </w:r>
      <w:r w:rsidRPr="00C90C17">
        <w:rPr>
          <w:spacing w:val="-6"/>
          <w:lang w:val="ru-RU"/>
        </w:rPr>
        <w:t xml:space="preserve"> </w:t>
      </w:r>
      <w:r w:rsidRPr="00C90C17">
        <w:rPr>
          <w:lang w:val="ru-RU"/>
        </w:rPr>
        <w:t>фонда.</w:t>
      </w:r>
    </w:p>
    <w:p w:rsidR="00804282" w:rsidRPr="00C90C17" w:rsidRDefault="00F87978">
      <w:pPr>
        <w:pStyle w:val="a3"/>
        <w:ind w:left="222" w:right="235" w:firstLine="707"/>
        <w:rPr>
          <w:lang w:val="ru-RU"/>
        </w:rPr>
      </w:pPr>
      <w:r w:rsidRPr="00C90C17">
        <w:rPr>
          <w:lang w:val="ru-RU"/>
        </w:rPr>
        <w:t>Как и в предыдущие два года больше всего библиотек размещалось в Домах культуры и зданиях совместно с другими организациями и учреждениями, меньше всего библиотек занимали отдельно стоящие здания.</w:t>
      </w:r>
    </w:p>
    <w:p w:rsidR="00804282" w:rsidRDefault="00F87978">
      <w:pPr>
        <w:spacing w:before="2"/>
        <w:ind w:right="225"/>
        <w:jc w:val="right"/>
        <w:rPr>
          <w:i/>
        </w:rPr>
      </w:pPr>
      <w:proofErr w:type="gramStart"/>
      <w:r>
        <w:rPr>
          <w:i/>
        </w:rPr>
        <w:t>Таблица 10.</w:t>
      </w:r>
      <w:proofErr w:type="gramEnd"/>
    </w:p>
    <w:p w:rsidR="00804282" w:rsidRDefault="00804282">
      <w:pPr>
        <w:pStyle w:val="a3"/>
        <w:spacing w:before="10" w:after="1"/>
        <w:ind w:left="0"/>
        <w:jc w:val="left"/>
        <w:rPr>
          <w:i/>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8"/>
        <w:gridCol w:w="1227"/>
        <w:gridCol w:w="1226"/>
        <w:gridCol w:w="1227"/>
        <w:gridCol w:w="1226"/>
        <w:gridCol w:w="1229"/>
        <w:gridCol w:w="1229"/>
      </w:tblGrid>
      <w:tr w:rsidR="00804282">
        <w:trPr>
          <w:trHeight w:hRule="exact" w:val="516"/>
        </w:trPr>
        <w:tc>
          <w:tcPr>
            <w:tcW w:w="2208" w:type="dxa"/>
          </w:tcPr>
          <w:p w:rsidR="00804282" w:rsidRDefault="00F87978">
            <w:pPr>
              <w:pStyle w:val="TableParagraph"/>
              <w:spacing w:before="1"/>
              <w:ind w:left="103" w:right="510"/>
              <w:jc w:val="left"/>
            </w:pPr>
            <w:r>
              <w:t>Муниципальные библиотеки</w:t>
            </w:r>
          </w:p>
        </w:tc>
        <w:tc>
          <w:tcPr>
            <w:tcW w:w="1227" w:type="dxa"/>
          </w:tcPr>
          <w:p w:rsidR="00804282" w:rsidRDefault="00F87978">
            <w:pPr>
              <w:pStyle w:val="TableParagraph"/>
              <w:spacing w:before="128"/>
              <w:ind w:left="269" w:right="267"/>
            </w:pPr>
            <w:r>
              <w:t>2014 г.</w:t>
            </w:r>
          </w:p>
        </w:tc>
        <w:tc>
          <w:tcPr>
            <w:tcW w:w="1226" w:type="dxa"/>
          </w:tcPr>
          <w:p w:rsidR="00804282" w:rsidRDefault="00F87978">
            <w:pPr>
              <w:pStyle w:val="TableParagraph"/>
              <w:spacing w:before="128"/>
            </w:pPr>
            <w:r>
              <w:t>%</w:t>
            </w:r>
          </w:p>
        </w:tc>
        <w:tc>
          <w:tcPr>
            <w:tcW w:w="1227" w:type="dxa"/>
          </w:tcPr>
          <w:p w:rsidR="00804282" w:rsidRDefault="00F87978">
            <w:pPr>
              <w:pStyle w:val="TableParagraph"/>
              <w:spacing w:before="128"/>
              <w:ind w:left="268" w:right="269"/>
            </w:pPr>
            <w:r>
              <w:t>2015 г.</w:t>
            </w:r>
          </w:p>
        </w:tc>
        <w:tc>
          <w:tcPr>
            <w:tcW w:w="1226" w:type="dxa"/>
          </w:tcPr>
          <w:p w:rsidR="00804282" w:rsidRDefault="00F87978">
            <w:pPr>
              <w:pStyle w:val="TableParagraph"/>
              <w:spacing w:before="128"/>
            </w:pPr>
            <w:r>
              <w:t>%</w:t>
            </w:r>
          </w:p>
        </w:tc>
        <w:tc>
          <w:tcPr>
            <w:tcW w:w="1229" w:type="dxa"/>
          </w:tcPr>
          <w:p w:rsidR="00804282" w:rsidRDefault="00F87978">
            <w:pPr>
              <w:pStyle w:val="TableParagraph"/>
              <w:spacing w:before="128"/>
              <w:ind w:left="269" w:right="269"/>
            </w:pPr>
            <w:r>
              <w:t>2016 г.</w:t>
            </w:r>
          </w:p>
        </w:tc>
        <w:tc>
          <w:tcPr>
            <w:tcW w:w="1229" w:type="dxa"/>
          </w:tcPr>
          <w:p w:rsidR="00804282" w:rsidRDefault="00F87978">
            <w:pPr>
              <w:pStyle w:val="TableParagraph"/>
              <w:spacing w:before="128"/>
              <w:ind w:left="1"/>
            </w:pPr>
            <w:r>
              <w:t>%</w:t>
            </w:r>
          </w:p>
        </w:tc>
      </w:tr>
      <w:tr w:rsidR="00804282">
        <w:trPr>
          <w:trHeight w:hRule="exact" w:val="517"/>
        </w:trPr>
        <w:tc>
          <w:tcPr>
            <w:tcW w:w="2208" w:type="dxa"/>
          </w:tcPr>
          <w:p w:rsidR="00804282" w:rsidRDefault="00F87978">
            <w:pPr>
              <w:pStyle w:val="TableParagraph"/>
              <w:spacing w:before="1"/>
              <w:ind w:left="103" w:right="510"/>
              <w:jc w:val="left"/>
            </w:pPr>
            <w:r>
              <w:t>в КДЦ/СДК</w:t>
            </w:r>
          </w:p>
        </w:tc>
        <w:tc>
          <w:tcPr>
            <w:tcW w:w="1227" w:type="dxa"/>
          </w:tcPr>
          <w:p w:rsidR="00804282" w:rsidRDefault="00F87978">
            <w:pPr>
              <w:pStyle w:val="TableParagraph"/>
              <w:spacing w:before="129"/>
              <w:ind w:left="266" w:right="267"/>
            </w:pPr>
            <w:r>
              <w:t>459</w:t>
            </w:r>
          </w:p>
        </w:tc>
        <w:tc>
          <w:tcPr>
            <w:tcW w:w="1226" w:type="dxa"/>
          </w:tcPr>
          <w:p w:rsidR="00804282" w:rsidRDefault="00F87978">
            <w:pPr>
              <w:pStyle w:val="TableParagraph"/>
              <w:spacing w:before="129"/>
              <w:ind w:left="395" w:right="395"/>
            </w:pPr>
            <w:r>
              <w:t>54,3</w:t>
            </w:r>
          </w:p>
        </w:tc>
        <w:tc>
          <w:tcPr>
            <w:tcW w:w="1227" w:type="dxa"/>
          </w:tcPr>
          <w:p w:rsidR="00804282" w:rsidRDefault="00F87978">
            <w:pPr>
              <w:pStyle w:val="TableParagraph"/>
              <w:spacing w:before="129"/>
              <w:ind w:left="265" w:right="269"/>
            </w:pPr>
            <w:r>
              <w:t>432</w:t>
            </w:r>
          </w:p>
        </w:tc>
        <w:tc>
          <w:tcPr>
            <w:tcW w:w="1226" w:type="dxa"/>
          </w:tcPr>
          <w:p w:rsidR="00804282" w:rsidRDefault="00F87978">
            <w:pPr>
              <w:pStyle w:val="TableParagraph"/>
              <w:spacing w:before="129"/>
              <w:ind w:left="395" w:right="395"/>
            </w:pPr>
            <w:r>
              <w:t>52,3</w:t>
            </w:r>
          </w:p>
        </w:tc>
        <w:tc>
          <w:tcPr>
            <w:tcW w:w="1229" w:type="dxa"/>
          </w:tcPr>
          <w:p w:rsidR="00804282" w:rsidRDefault="00F87978">
            <w:pPr>
              <w:pStyle w:val="TableParagraph"/>
              <w:spacing w:before="129"/>
              <w:ind w:left="269" w:right="269"/>
            </w:pPr>
            <w:r>
              <w:t>453</w:t>
            </w:r>
          </w:p>
        </w:tc>
        <w:tc>
          <w:tcPr>
            <w:tcW w:w="1229" w:type="dxa"/>
          </w:tcPr>
          <w:p w:rsidR="00804282" w:rsidRDefault="00F87978">
            <w:pPr>
              <w:pStyle w:val="TableParagraph"/>
              <w:spacing w:before="129"/>
              <w:ind w:left="398" w:right="396"/>
            </w:pPr>
            <w:r>
              <w:t>55,4</w:t>
            </w:r>
          </w:p>
        </w:tc>
      </w:tr>
      <w:tr w:rsidR="00804282">
        <w:trPr>
          <w:trHeight w:hRule="exact" w:val="768"/>
        </w:trPr>
        <w:tc>
          <w:tcPr>
            <w:tcW w:w="2208" w:type="dxa"/>
          </w:tcPr>
          <w:p w:rsidR="00804282" w:rsidRPr="00C90C17" w:rsidRDefault="00F87978">
            <w:pPr>
              <w:pStyle w:val="TableParagraph"/>
              <w:spacing w:before="1"/>
              <w:ind w:left="103" w:right="100"/>
              <w:jc w:val="left"/>
              <w:rPr>
                <w:lang w:val="ru-RU"/>
              </w:rPr>
            </w:pPr>
            <w:r w:rsidRPr="00C90C17">
              <w:rPr>
                <w:lang w:val="ru-RU"/>
              </w:rPr>
              <w:t>совместно с другими организациями и учреждениями</w:t>
            </w:r>
          </w:p>
        </w:tc>
        <w:tc>
          <w:tcPr>
            <w:tcW w:w="1227" w:type="dxa"/>
          </w:tcPr>
          <w:p w:rsidR="00804282" w:rsidRPr="00C90C17" w:rsidRDefault="00804282">
            <w:pPr>
              <w:pStyle w:val="TableParagraph"/>
              <w:spacing w:before="2"/>
              <w:jc w:val="left"/>
              <w:rPr>
                <w:i/>
                <w:lang w:val="ru-RU"/>
              </w:rPr>
            </w:pPr>
          </w:p>
          <w:p w:rsidR="00804282" w:rsidRDefault="00F87978">
            <w:pPr>
              <w:pStyle w:val="TableParagraph"/>
              <w:ind w:left="266" w:right="267"/>
            </w:pPr>
            <w:r>
              <w:t>296</w:t>
            </w:r>
          </w:p>
        </w:tc>
        <w:tc>
          <w:tcPr>
            <w:tcW w:w="1226" w:type="dxa"/>
          </w:tcPr>
          <w:p w:rsidR="00804282" w:rsidRDefault="00804282">
            <w:pPr>
              <w:pStyle w:val="TableParagraph"/>
              <w:spacing w:before="2"/>
              <w:jc w:val="left"/>
              <w:rPr>
                <w:i/>
              </w:rPr>
            </w:pPr>
          </w:p>
          <w:p w:rsidR="00804282" w:rsidRDefault="00F87978">
            <w:pPr>
              <w:pStyle w:val="TableParagraph"/>
              <w:ind w:left="395" w:right="395"/>
            </w:pPr>
            <w:r>
              <w:t>34,9</w:t>
            </w:r>
          </w:p>
        </w:tc>
        <w:tc>
          <w:tcPr>
            <w:tcW w:w="1227" w:type="dxa"/>
          </w:tcPr>
          <w:p w:rsidR="00804282" w:rsidRDefault="00804282">
            <w:pPr>
              <w:pStyle w:val="TableParagraph"/>
              <w:spacing w:before="2"/>
              <w:jc w:val="left"/>
              <w:rPr>
                <w:i/>
              </w:rPr>
            </w:pPr>
          </w:p>
          <w:p w:rsidR="00804282" w:rsidRDefault="00F87978">
            <w:pPr>
              <w:pStyle w:val="TableParagraph"/>
              <w:ind w:left="265" w:right="269"/>
            </w:pPr>
            <w:r>
              <w:t>312</w:t>
            </w:r>
          </w:p>
        </w:tc>
        <w:tc>
          <w:tcPr>
            <w:tcW w:w="1226" w:type="dxa"/>
          </w:tcPr>
          <w:p w:rsidR="00804282" w:rsidRDefault="00804282">
            <w:pPr>
              <w:pStyle w:val="TableParagraph"/>
              <w:spacing w:before="2"/>
              <w:jc w:val="left"/>
              <w:rPr>
                <w:i/>
              </w:rPr>
            </w:pPr>
          </w:p>
          <w:p w:rsidR="00804282" w:rsidRDefault="00F87978">
            <w:pPr>
              <w:pStyle w:val="TableParagraph"/>
              <w:ind w:left="395" w:right="395"/>
            </w:pPr>
            <w:r>
              <w:t>37,8</w:t>
            </w:r>
          </w:p>
        </w:tc>
        <w:tc>
          <w:tcPr>
            <w:tcW w:w="1229" w:type="dxa"/>
          </w:tcPr>
          <w:p w:rsidR="00804282" w:rsidRDefault="00804282">
            <w:pPr>
              <w:pStyle w:val="TableParagraph"/>
              <w:spacing w:before="2"/>
              <w:jc w:val="left"/>
              <w:rPr>
                <w:i/>
              </w:rPr>
            </w:pPr>
          </w:p>
          <w:p w:rsidR="00804282" w:rsidRDefault="00F87978">
            <w:pPr>
              <w:pStyle w:val="TableParagraph"/>
              <w:ind w:left="269" w:right="269"/>
            </w:pPr>
            <w:r>
              <w:t>287</w:t>
            </w:r>
          </w:p>
        </w:tc>
        <w:tc>
          <w:tcPr>
            <w:tcW w:w="1229" w:type="dxa"/>
          </w:tcPr>
          <w:p w:rsidR="00804282" w:rsidRDefault="00804282">
            <w:pPr>
              <w:pStyle w:val="TableParagraph"/>
              <w:spacing w:before="2"/>
              <w:jc w:val="left"/>
              <w:rPr>
                <w:i/>
              </w:rPr>
            </w:pPr>
          </w:p>
          <w:p w:rsidR="00804282" w:rsidRDefault="00F87978">
            <w:pPr>
              <w:pStyle w:val="TableParagraph"/>
              <w:ind w:left="398" w:right="396"/>
            </w:pPr>
            <w:r>
              <w:t>35,1</w:t>
            </w:r>
          </w:p>
        </w:tc>
      </w:tr>
      <w:tr w:rsidR="00804282">
        <w:trPr>
          <w:trHeight w:hRule="exact" w:val="516"/>
        </w:trPr>
        <w:tc>
          <w:tcPr>
            <w:tcW w:w="2208" w:type="dxa"/>
          </w:tcPr>
          <w:p w:rsidR="00804282" w:rsidRDefault="00F87978">
            <w:pPr>
              <w:pStyle w:val="TableParagraph"/>
              <w:spacing w:before="3"/>
              <w:ind w:left="103" w:right="205"/>
              <w:jc w:val="left"/>
            </w:pPr>
            <w:r>
              <w:t>в отдельно стоящих зданиях</w:t>
            </w:r>
          </w:p>
        </w:tc>
        <w:tc>
          <w:tcPr>
            <w:tcW w:w="1227" w:type="dxa"/>
          </w:tcPr>
          <w:p w:rsidR="00804282" w:rsidRDefault="00F87978">
            <w:pPr>
              <w:pStyle w:val="TableParagraph"/>
              <w:spacing w:before="128"/>
              <w:ind w:left="266" w:right="267"/>
            </w:pPr>
            <w:r>
              <w:t>91</w:t>
            </w:r>
          </w:p>
        </w:tc>
        <w:tc>
          <w:tcPr>
            <w:tcW w:w="1226" w:type="dxa"/>
          </w:tcPr>
          <w:p w:rsidR="00804282" w:rsidRDefault="00F87978">
            <w:pPr>
              <w:pStyle w:val="TableParagraph"/>
              <w:spacing w:before="128"/>
              <w:ind w:left="395" w:right="395"/>
            </w:pPr>
            <w:r>
              <w:t>10,8</w:t>
            </w:r>
          </w:p>
        </w:tc>
        <w:tc>
          <w:tcPr>
            <w:tcW w:w="1227" w:type="dxa"/>
          </w:tcPr>
          <w:p w:rsidR="00804282" w:rsidRDefault="00F87978">
            <w:pPr>
              <w:pStyle w:val="TableParagraph"/>
              <w:spacing w:before="128"/>
              <w:ind w:left="265" w:right="269"/>
            </w:pPr>
            <w:r>
              <w:t>82</w:t>
            </w:r>
          </w:p>
        </w:tc>
        <w:tc>
          <w:tcPr>
            <w:tcW w:w="1226" w:type="dxa"/>
          </w:tcPr>
          <w:p w:rsidR="00804282" w:rsidRDefault="00F87978">
            <w:pPr>
              <w:pStyle w:val="TableParagraph"/>
              <w:spacing w:before="128"/>
              <w:ind w:left="395" w:right="395"/>
            </w:pPr>
            <w:r>
              <w:t>9,9</w:t>
            </w:r>
          </w:p>
        </w:tc>
        <w:tc>
          <w:tcPr>
            <w:tcW w:w="1229" w:type="dxa"/>
          </w:tcPr>
          <w:p w:rsidR="00804282" w:rsidRDefault="00F87978">
            <w:pPr>
              <w:pStyle w:val="TableParagraph"/>
              <w:spacing w:before="128"/>
              <w:ind w:left="269" w:right="269"/>
            </w:pPr>
            <w:r>
              <w:t>78</w:t>
            </w:r>
          </w:p>
        </w:tc>
        <w:tc>
          <w:tcPr>
            <w:tcW w:w="1229" w:type="dxa"/>
          </w:tcPr>
          <w:p w:rsidR="00804282" w:rsidRDefault="00F87978">
            <w:pPr>
              <w:pStyle w:val="TableParagraph"/>
              <w:spacing w:before="128"/>
              <w:ind w:left="396" w:right="396"/>
            </w:pPr>
            <w:r>
              <w:t>9,5</w:t>
            </w:r>
          </w:p>
        </w:tc>
      </w:tr>
      <w:tr w:rsidR="00804282">
        <w:trPr>
          <w:trHeight w:hRule="exact" w:val="518"/>
        </w:trPr>
        <w:tc>
          <w:tcPr>
            <w:tcW w:w="2208" w:type="dxa"/>
          </w:tcPr>
          <w:p w:rsidR="00804282" w:rsidRDefault="00F87978">
            <w:pPr>
              <w:pStyle w:val="TableParagraph"/>
              <w:spacing w:before="128"/>
              <w:ind w:left="103" w:right="510"/>
              <w:jc w:val="left"/>
            </w:pPr>
            <w:r>
              <w:t>ИТОГО:</w:t>
            </w:r>
          </w:p>
        </w:tc>
        <w:tc>
          <w:tcPr>
            <w:tcW w:w="1227" w:type="dxa"/>
          </w:tcPr>
          <w:p w:rsidR="00804282" w:rsidRDefault="00804282">
            <w:pPr>
              <w:pStyle w:val="TableParagraph"/>
              <w:spacing w:before="2"/>
              <w:jc w:val="left"/>
              <w:rPr>
                <w:i/>
              </w:rPr>
            </w:pPr>
          </w:p>
          <w:p w:rsidR="00804282" w:rsidRDefault="00F87978">
            <w:pPr>
              <w:pStyle w:val="TableParagraph"/>
              <w:ind w:left="266" w:right="267"/>
            </w:pPr>
            <w:r>
              <w:t>846</w:t>
            </w:r>
          </w:p>
        </w:tc>
        <w:tc>
          <w:tcPr>
            <w:tcW w:w="1226" w:type="dxa"/>
          </w:tcPr>
          <w:p w:rsidR="00804282" w:rsidRDefault="00F87978">
            <w:pPr>
              <w:pStyle w:val="TableParagraph"/>
              <w:spacing w:before="128"/>
            </w:pPr>
            <w:r>
              <w:t>-</w:t>
            </w:r>
          </w:p>
        </w:tc>
        <w:tc>
          <w:tcPr>
            <w:tcW w:w="1227" w:type="dxa"/>
          </w:tcPr>
          <w:p w:rsidR="00804282" w:rsidRDefault="00F87978">
            <w:pPr>
              <w:pStyle w:val="TableParagraph"/>
              <w:spacing w:before="128"/>
              <w:ind w:left="265" w:right="269"/>
            </w:pPr>
            <w:r>
              <w:t>826</w:t>
            </w:r>
          </w:p>
        </w:tc>
        <w:tc>
          <w:tcPr>
            <w:tcW w:w="1226" w:type="dxa"/>
          </w:tcPr>
          <w:p w:rsidR="00804282" w:rsidRDefault="00F87978">
            <w:pPr>
              <w:pStyle w:val="TableParagraph"/>
              <w:spacing w:before="128"/>
            </w:pPr>
            <w:r>
              <w:t>-</w:t>
            </w:r>
          </w:p>
        </w:tc>
        <w:tc>
          <w:tcPr>
            <w:tcW w:w="1229" w:type="dxa"/>
          </w:tcPr>
          <w:p w:rsidR="00804282" w:rsidRDefault="00F87978">
            <w:pPr>
              <w:pStyle w:val="TableParagraph"/>
              <w:spacing w:before="128"/>
              <w:ind w:left="269" w:right="269"/>
            </w:pPr>
            <w:r>
              <w:t>818</w:t>
            </w:r>
          </w:p>
        </w:tc>
        <w:tc>
          <w:tcPr>
            <w:tcW w:w="1229" w:type="dxa"/>
          </w:tcPr>
          <w:p w:rsidR="00804282" w:rsidRDefault="00F87978">
            <w:pPr>
              <w:pStyle w:val="TableParagraph"/>
              <w:spacing w:before="128"/>
              <w:ind w:right="1"/>
            </w:pPr>
            <w:r>
              <w:t>-</w:t>
            </w:r>
          </w:p>
        </w:tc>
      </w:tr>
    </w:tbl>
    <w:p w:rsidR="00804282" w:rsidRDefault="00804282">
      <w:pPr>
        <w:pStyle w:val="a3"/>
        <w:spacing w:before="10"/>
        <w:ind w:left="0"/>
        <w:jc w:val="left"/>
        <w:rPr>
          <w:i/>
          <w:sz w:val="17"/>
        </w:rPr>
      </w:pPr>
    </w:p>
    <w:p w:rsidR="00804282" w:rsidRPr="00C90C17" w:rsidRDefault="00F87978">
      <w:pPr>
        <w:pStyle w:val="a3"/>
        <w:tabs>
          <w:tab w:val="left" w:pos="1601"/>
          <w:tab w:val="left" w:pos="1723"/>
          <w:tab w:val="left" w:pos="2786"/>
          <w:tab w:val="left" w:pos="2826"/>
          <w:tab w:val="left" w:pos="3240"/>
          <w:tab w:val="left" w:pos="4222"/>
          <w:tab w:val="left" w:pos="4718"/>
          <w:tab w:val="left" w:pos="6009"/>
          <w:tab w:val="left" w:pos="6202"/>
          <w:tab w:val="left" w:pos="6940"/>
          <w:tab w:val="left" w:pos="7290"/>
          <w:tab w:val="left" w:pos="7824"/>
          <w:tab w:val="left" w:pos="8224"/>
          <w:tab w:val="left" w:pos="8690"/>
        </w:tabs>
        <w:spacing w:before="69"/>
        <w:ind w:left="222" w:right="223" w:firstLine="707"/>
        <w:jc w:val="left"/>
        <w:rPr>
          <w:lang w:val="ru-RU"/>
        </w:rPr>
      </w:pPr>
      <w:r w:rsidRPr="00C90C17">
        <w:rPr>
          <w:lang w:val="ru-RU"/>
        </w:rPr>
        <w:t>Как</w:t>
      </w:r>
      <w:r w:rsidRPr="00C90C17">
        <w:rPr>
          <w:lang w:val="ru-RU"/>
        </w:rPr>
        <w:tab/>
        <w:t>правило,</w:t>
      </w:r>
      <w:r w:rsidRPr="00C90C17">
        <w:rPr>
          <w:lang w:val="ru-RU"/>
        </w:rPr>
        <w:tab/>
        <w:t>муниципальные</w:t>
      </w:r>
      <w:r w:rsidRPr="00C90C17">
        <w:rPr>
          <w:lang w:val="ru-RU"/>
        </w:rPr>
        <w:tab/>
        <w:t>библиотеки</w:t>
      </w:r>
      <w:r w:rsidRPr="00C90C17">
        <w:rPr>
          <w:lang w:val="ru-RU"/>
        </w:rPr>
        <w:tab/>
      </w:r>
      <w:r w:rsidRPr="00C90C17">
        <w:rPr>
          <w:lang w:val="ru-RU"/>
        </w:rPr>
        <w:tab/>
        <w:t>размещались</w:t>
      </w:r>
      <w:r w:rsidRPr="00C90C17">
        <w:rPr>
          <w:lang w:val="ru-RU"/>
        </w:rPr>
        <w:tab/>
        <w:t>в</w:t>
      </w:r>
      <w:r w:rsidRPr="00C90C17">
        <w:rPr>
          <w:lang w:val="ru-RU"/>
        </w:rPr>
        <w:tab/>
        <w:t>помещениях, находившихся в оперативном управлении. В отчетном году таких библиотек было 791 ед. (96,7 %), 2015 г. – 799 ед. (96,7 %), 2014 г. – 808 ед. (96,8 %). Арендовали площади 25 библиотек (3,1 %), что аналогично уровню предыдущих двух лет. Положение двух библиотек (0,2 %), занимавших прочие помещения, за последние три года не изменилось. В 2016 году число аварийных библиотек, по сравнению с предыдущим годом, сократилось с  трех  до</w:t>
      </w:r>
      <w:r w:rsidRPr="00C90C17">
        <w:rPr>
          <w:spacing w:val="1"/>
          <w:lang w:val="ru-RU"/>
        </w:rPr>
        <w:t xml:space="preserve"> </w:t>
      </w:r>
      <w:r w:rsidRPr="00C90C17">
        <w:rPr>
          <w:lang w:val="ru-RU"/>
        </w:rPr>
        <w:t>двух</w:t>
      </w:r>
      <w:r w:rsidRPr="00C90C17">
        <w:rPr>
          <w:spacing w:val="43"/>
          <w:lang w:val="ru-RU"/>
        </w:rPr>
        <w:t xml:space="preserve"> </w:t>
      </w:r>
      <w:r w:rsidRPr="00C90C17">
        <w:rPr>
          <w:lang w:val="ru-RU"/>
        </w:rPr>
        <w:t>библиотек.</w:t>
      </w:r>
      <w:r w:rsidRPr="00C90C17">
        <w:rPr>
          <w:lang w:val="ru-RU"/>
        </w:rPr>
        <w:tab/>
        <w:t xml:space="preserve">Положительно решен вопрос перевода библиотеки  №   </w:t>
      </w:r>
      <w:r w:rsidRPr="00C90C17">
        <w:rPr>
          <w:spacing w:val="4"/>
          <w:lang w:val="ru-RU"/>
        </w:rPr>
        <w:t xml:space="preserve"> </w:t>
      </w:r>
      <w:r w:rsidRPr="00C90C17">
        <w:rPr>
          <w:lang w:val="ru-RU"/>
        </w:rPr>
        <w:t>45</w:t>
      </w:r>
      <w:r w:rsidRPr="00C90C17">
        <w:rPr>
          <w:spacing w:val="38"/>
          <w:lang w:val="ru-RU"/>
        </w:rPr>
        <w:t xml:space="preserve"> </w:t>
      </w:r>
      <w:r w:rsidRPr="00C90C17">
        <w:rPr>
          <w:lang w:val="ru-RU"/>
        </w:rPr>
        <w:t>г. Воронежа из аварийного здания в отапливаемое помещение бывшего клуба пос. Репное. Кокаревская</w:t>
      </w:r>
      <w:r w:rsidRPr="00C90C17">
        <w:rPr>
          <w:lang w:val="ru-RU"/>
        </w:rPr>
        <w:tab/>
      </w:r>
      <w:r w:rsidRPr="00C90C17">
        <w:rPr>
          <w:lang w:val="ru-RU"/>
        </w:rPr>
        <w:tab/>
        <w:t>сельская</w:t>
      </w:r>
      <w:r w:rsidRPr="00C90C17">
        <w:rPr>
          <w:lang w:val="ru-RU"/>
        </w:rPr>
        <w:tab/>
      </w:r>
      <w:r w:rsidRPr="00C90C17">
        <w:rPr>
          <w:lang w:val="ru-RU"/>
        </w:rPr>
        <w:tab/>
        <w:t>библиотека</w:t>
      </w:r>
      <w:r w:rsidRPr="00C90C17">
        <w:rPr>
          <w:lang w:val="ru-RU"/>
        </w:rPr>
        <w:tab/>
        <w:t>Россошанского</w:t>
      </w:r>
      <w:r w:rsidRPr="00C90C17">
        <w:rPr>
          <w:lang w:val="ru-RU"/>
        </w:rPr>
        <w:tab/>
        <w:t>района</w:t>
      </w:r>
      <w:r w:rsidRPr="00C90C17">
        <w:rPr>
          <w:lang w:val="ru-RU"/>
        </w:rPr>
        <w:tab/>
        <w:t>и</w:t>
      </w:r>
      <w:r w:rsidRPr="00C90C17">
        <w:rPr>
          <w:lang w:val="ru-RU"/>
        </w:rPr>
        <w:tab/>
        <w:t>Есиповская</w:t>
      </w:r>
      <w:r w:rsidRPr="00C90C17">
        <w:rPr>
          <w:lang w:val="ru-RU"/>
        </w:rPr>
        <w:tab/>
        <w:t>сельская библиотека Терновского района, расположенные в Домах культуры, по-прежнему занимают аварийные</w:t>
      </w:r>
      <w:r w:rsidRPr="00C90C17">
        <w:rPr>
          <w:spacing w:val="-11"/>
          <w:lang w:val="ru-RU"/>
        </w:rPr>
        <w:t xml:space="preserve"> </w:t>
      </w:r>
      <w:r w:rsidRPr="00C90C17">
        <w:rPr>
          <w:lang w:val="ru-RU"/>
        </w:rPr>
        <w:t>здания.</w:t>
      </w:r>
    </w:p>
    <w:p w:rsidR="00804282" w:rsidRPr="00C90C17" w:rsidRDefault="00F87978">
      <w:pPr>
        <w:pStyle w:val="a3"/>
        <w:ind w:left="222" w:right="231" w:firstLine="707"/>
        <w:rPr>
          <w:lang w:val="ru-RU"/>
        </w:rPr>
      </w:pPr>
      <w:r w:rsidRPr="00C90C17">
        <w:rPr>
          <w:lang w:val="ru-RU"/>
        </w:rPr>
        <w:t xml:space="preserve">Девять библиотек, находящихся в Богучарском, Бутурлиновском, Лискинском, Нижнедевицком, Ольховатском, Павловском, Таловском, Эртильском муниципальных районах и городском округе – </w:t>
      </w:r>
      <w:proofErr w:type="gramStart"/>
      <w:r w:rsidRPr="00C90C17">
        <w:rPr>
          <w:lang w:val="ru-RU"/>
        </w:rPr>
        <w:t>г</w:t>
      </w:r>
      <w:proofErr w:type="gramEnd"/>
      <w:r w:rsidRPr="00C90C17">
        <w:rPr>
          <w:lang w:val="ru-RU"/>
        </w:rPr>
        <w:t>. Борисоглебск, расположены в зданиях, признанных объектами культурного наследия регионального значения.</w:t>
      </w:r>
    </w:p>
    <w:p w:rsidR="00804282" w:rsidRPr="00C90C17" w:rsidRDefault="00F87978">
      <w:pPr>
        <w:pStyle w:val="a3"/>
        <w:ind w:left="222" w:right="229" w:firstLine="707"/>
        <w:rPr>
          <w:lang w:val="ru-RU"/>
        </w:rPr>
      </w:pPr>
      <w:r w:rsidRPr="00C90C17">
        <w:rPr>
          <w:lang w:val="ru-RU"/>
        </w:rPr>
        <w:t>Анализ состояния материально-технической базы общедоступных библиотек за 2016 год свидетельствует о том, что 6,4 % из них в зимний период не отапливались. Эти данные на 1,4 % выше уровня 2015 года и на 2,6 % больше показателей 2014 года. Причина увеличения количества неотапливаемых библиотек заключается в износе отопительного оборудования и отсутствии денежных средств на его</w:t>
      </w:r>
      <w:r w:rsidRPr="00C90C17">
        <w:rPr>
          <w:spacing w:val="-15"/>
          <w:lang w:val="ru-RU"/>
        </w:rPr>
        <w:t xml:space="preserve"> </w:t>
      </w:r>
      <w:r w:rsidRPr="00C90C17">
        <w:rPr>
          <w:lang w:val="ru-RU"/>
        </w:rPr>
        <w:t>ремонт.</w:t>
      </w:r>
    </w:p>
    <w:p w:rsidR="00804282" w:rsidRPr="00C90C17" w:rsidRDefault="00F87978">
      <w:pPr>
        <w:pStyle w:val="a3"/>
        <w:ind w:left="222" w:right="228" w:firstLine="707"/>
        <w:rPr>
          <w:lang w:val="ru-RU"/>
        </w:rPr>
      </w:pPr>
      <w:proofErr w:type="gramStart"/>
      <w:r w:rsidRPr="00C90C17">
        <w:rPr>
          <w:lang w:val="ru-RU"/>
        </w:rPr>
        <w:t>Наибольшее количество библиотек, не имеющих отопления, пришлось на Калачеевский (37,0 %), Эртильский (25,0 %), Панинский (23,8 %), Верхнехавский (21,1</w:t>
      </w:r>
      <w:proofErr w:type="gramEnd"/>
    </w:p>
    <w:p w:rsidR="00804282" w:rsidRPr="00C90C17" w:rsidRDefault="00F87978">
      <w:pPr>
        <w:pStyle w:val="a3"/>
        <w:ind w:left="222"/>
        <w:jc w:val="left"/>
        <w:rPr>
          <w:lang w:val="ru-RU"/>
        </w:rPr>
      </w:pPr>
      <w:proofErr w:type="gramStart"/>
      <w:r w:rsidRPr="00C90C17">
        <w:rPr>
          <w:lang w:val="ru-RU"/>
        </w:rPr>
        <w:t>%), Семилукский (17,2 %), Грибановский (16,1 %) муниципальные районы.</w:t>
      </w:r>
      <w:proofErr w:type="gramEnd"/>
    </w:p>
    <w:p w:rsidR="00804282" w:rsidRPr="00C90C17" w:rsidRDefault="00F87978">
      <w:pPr>
        <w:pStyle w:val="a3"/>
        <w:ind w:left="222" w:right="232" w:firstLine="707"/>
        <w:rPr>
          <w:lang w:val="ru-RU"/>
        </w:rPr>
      </w:pPr>
      <w:r w:rsidRPr="00C90C17">
        <w:rPr>
          <w:lang w:val="ru-RU"/>
        </w:rPr>
        <w:t xml:space="preserve">Созданию комфортных условий для пользователей способствовал ремонт отопительных систем, который в отчетном году был проведен в 12 библиотеках. Это библиотеки,   находящиеся   в   Каширском,   Подгоренском,   Россошанском   (по   2 </w:t>
      </w:r>
      <w:r w:rsidRPr="00C90C17">
        <w:rPr>
          <w:spacing w:val="59"/>
          <w:lang w:val="ru-RU"/>
        </w:rPr>
        <w:t xml:space="preserve"> </w:t>
      </w:r>
      <w:r w:rsidRPr="00C90C17">
        <w:rPr>
          <w:lang w:val="ru-RU"/>
        </w:rPr>
        <w:t>ед.),</w:t>
      </w:r>
    </w:p>
    <w:p w:rsidR="00804282" w:rsidRPr="00C90C17" w:rsidRDefault="00804282">
      <w:pPr>
        <w:rPr>
          <w:lang w:val="ru-RU"/>
        </w:rPr>
        <w:sectPr w:rsidR="00804282" w:rsidRPr="00C90C17">
          <w:pgSz w:w="11910" w:h="16840"/>
          <w:pgMar w:top="780" w:right="620" w:bottom="1100" w:left="1480" w:header="0" w:footer="914" w:gutter="0"/>
          <w:cols w:space="720"/>
        </w:sectPr>
      </w:pPr>
    </w:p>
    <w:p w:rsidR="00804282" w:rsidRPr="00C90C17" w:rsidRDefault="00F87978">
      <w:pPr>
        <w:pStyle w:val="a3"/>
        <w:spacing w:before="52"/>
        <w:ind w:right="131"/>
        <w:jc w:val="left"/>
        <w:rPr>
          <w:lang w:val="ru-RU"/>
        </w:rPr>
      </w:pPr>
      <w:r w:rsidRPr="00C90C17">
        <w:rPr>
          <w:lang w:val="ru-RU"/>
        </w:rPr>
        <w:lastRenderedPageBreak/>
        <w:t>Богучарском, Новохоперском, Рамонском, Семилукском, Таловском, Терновском (по 1 ед.) муниципальных</w:t>
      </w:r>
      <w:r w:rsidRPr="00C90C17">
        <w:rPr>
          <w:spacing w:val="-14"/>
          <w:lang w:val="ru-RU"/>
        </w:rPr>
        <w:t xml:space="preserve"> </w:t>
      </w:r>
      <w:r w:rsidRPr="00C90C17">
        <w:rPr>
          <w:lang w:val="ru-RU"/>
        </w:rPr>
        <w:t>районах.</w:t>
      </w:r>
    </w:p>
    <w:p w:rsidR="00804282" w:rsidRPr="00C90C17" w:rsidRDefault="00F87978">
      <w:pPr>
        <w:pStyle w:val="a3"/>
        <w:ind w:right="107" w:firstLine="707"/>
        <w:rPr>
          <w:lang w:val="ru-RU"/>
        </w:rPr>
      </w:pPr>
      <w:r w:rsidRPr="00C90C17">
        <w:rPr>
          <w:lang w:val="ru-RU"/>
        </w:rPr>
        <w:t>Требуется ремонт отопления 70 общедоступным библиотекам (8,6 %). Больше  всего таких библиотек в Эртильском (40,0 %), Панинском (33,3 %), Петропавловском  (23,5 %), Калачеевском (18,5 %), Россошанском (18,4 %) муниципальных</w:t>
      </w:r>
      <w:r w:rsidRPr="00C90C17">
        <w:rPr>
          <w:spacing w:val="-20"/>
          <w:lang w:val="ru-RU"/>
        </w:rPr>
        <w:t xml:space="preserve"> </w:t>
      </w:r>
      <w:r w:rsidRPr="00C90C17">
        <w:rPr>
          <w:lang w:val="ru-RU"/>
        </w:rPr>
        <w:t>районах.</w:t>
      </w:r>
    </w:p>
    <w:p w:rsidR="00804282" w:rsidRPr="00C90C17" w:rsidRDefault="00F87978">
      <w:pPr>
        <w:pStyle w:val="a3"/>
        <w:ind w:right="109" w:firstLine="707"/>
        <w:rPr>
          <w:lang w:val="ru-RU"/>
        </w:rPr>
      </w:pPr>
      <w:r w:rsidRPr="00C90C17">
        <w:rPr>
          <w:lang w:val="ru-RU"/>
        </w:rPr>
        <w:t xml:space="preserve">Важную роль в укреплении материально-технической базы библиотек играет проведение капитального ремонта зданий и помещений. В 2016 году капитальный ремонт был осуществлен в шести библиотеках Новохоперского, Острогожского, Подгоренского, Семилукского, Терновского муниципальных районах и городском округе – </w:t>
      </w:r>
      <w:proofErr w:type="gramStart"/>
      <w:r w:rsidRPr="00C90C17">
        <w:rPr>
          <w:lang w:val="ru-RU"/>
        </w:rPr>
        <w:t>г</w:t>
      </w:r>
      <w:proofErr w:type="gramEnd"/>
      <w:r w:rsidRPr="00C90C17">
        <w:rPr>
          <w:lang w:val="ru-RU"/>
        </w:rPr>
        <w:t>. Воронеж.</w:t>
      </w:r>
    </w:p>
    <w:p w:rsidR="00804282" w:rsidRPr="00C90C17" w:rsidRDefault="00804282">
      <w:pPr>
        <w:pStyle w:val="a3"/>
        <w:spacing w:before="1"/>
        <w:ind w:left="0"/>
        <w:jc w:val="left"/>
        <w:rPr>
          <w:lang w:val="ru-RU"/>
        </w:rPr>
      </w:pPr>
    </w:p>
    <w:p w:rsidR="00804282" w:rsidRDefault="00547D0B">
      <w:pPr>
        <w:spacing w:before="1"/>
        <w:ind w:left="810" w:right="55" w:firstLine="7204"/>
        <w:rPr>
          <w:i/>
        </w:rPr>
      </w:pPr>
      <w:r w:rsidRPr="00547D0B">
        <w:pict>
          <v:group id="_x0000_s1028" style="position:absolute;left:0;text-align:left;margin-left:86.2pt;margin-top:21.3pt;width:412.05pt;height:125.55pt;z-index:-553168;mso-position-horizontal-relative:page" coordorigin="1724,426" coordsize="8241,2511">
            <v:rect id="_x0000_s1035" style="position:absolute;left:7874;top:2176;width:1111;height:367" fillcolor="#c0504d" stroked="f"/>
            <v:rect id="_x0000_s1034" style="position:absolute;left:1731;top:434;width:8226;height:2496" filled="f" strokecolor="#858585"/>
            <v:shape id="_x0000_s1033" type="#_x0000_t202" style="position:absolute;left:4755;top:613;width:2179;height:221" filled="f" stroked="f">
              <v:textbox inset="0,0,0,0">
                <w:txbxContent>
                  <w:p w:rsidR="00297CCA" w:rsidRDefault="00297CCA">
                    <w:pPr>
                      <w:spacing w:line="221" w:lineRule="exact"/>
                      <w:ind w:right="-17"/>
                      <w:rPr>
                        <w:b/>
                      </w:rPr>
                    </w:pPr>
                    <w:r>
                      <w:rPr>
                        <w:b/>
                      </w:rPr>
                      <w:t>Капитальный ремонт</w:t>
                    </w:r>
                  </w:p>
                </w:txbxContent>
              </v:textbox>
            </v:shape>
            <v:shape id="_x0000_s1032" type="#_x0000_t202" style="position:absolute;left:2191;top:880;width:498;height:1771" filled="f" stroked="f">
              <v:textbox inset="0,0,0,0">
                <w:txbxContent>
                  <w:p w:rsidR="00297CCA" w:rsidRDefault="00297CCA">
                    <w:pPr>
                      <w:spacing w:line="203" w:lineRule="exact"/>
                      <w:rPr>
                        <w:rFonts w:ascii="Calibri"/>
                        <w:sz w:val="20"/>
                      </w:rPr>
                    </w:pPr>
                    <w:r>
                      <w:rPr>
                        <w:rFonts w:ascii="Calibri"/>
                        <w:w w:val="95"/>
                        <w:sz w:val="20"/>
                      </w:rPr>
                      <w:t>3.00%</w:t>
                    </w:r>
                  </w:p>
                  <w:p w:rsidR="00297CCA" w:rsidRDefault="00297CCA">
                    <w:pPr>
                      <w:spacing w:before="3"/>
                      <w:rPr>
                        <w:sz w:val="24"/>
                      </w:rPr>
                    </w:pPr>
                  </w:p>
                  <w:p w:rsidR="00297CCA" w:rsidRDefault="00297CCA">
                    <w:pPr>
                      <w:rPr>
                        <w:rFonts w:ascii="Calibri"/>
                        <w:sz w:val="20"/>
                      </w:rPr>
                    </w:pPr>
                    <w:r>
                      <w:rPr>
                        <w:rFonts w:ascii="Calibri"/>
                        <w:w w:val="95"/>
                        <w:sz w:val="20"/>
                      </w:rPr>
                      <w:t>2.00%</w:t>
                    </w:r>
                  </w:p>
                  <w:p w:rsidR="00297CCA" w:rsidRDefault="00297CCA">
                    <w:pPr>
                      <w:spacing w:before="4"/>
                      <w:rPr>
                        <w:sz w:val="24"/>
                      </w:rPr>
                    </w:pPr>
                  </w:p>
                  <w:p w:rsidR="00297CCA" w:rsidRDefault="00297CCA">
                    <w:pPr>
                      <w:rPr>
                        <w:rFonts w:ascii="Calibri"/>
                        <w:sz w:val="20"/>
                      </w:rPr>
                    </w:pPr>
                    <w:r>
                      <w:rPr>
                        <w:rFonts w:ascii="Calibri"/>
                        <w:w w:val="95"/>
                        <w:sz w:val="20"/>
                      </w:rPr>
                      <w:t>1.00%</w:t>
                    </w:r>
                  </w:p>
                  <w:p w:rsidR="00297CCA" w:rsidRDefault="00297CCA">
                    <w:pPr>
                      <w:spacing w:before="3"/>
                      <w:rPr>
                        <w:sz w:val="24"/>
                      </w:rPr>
                    </w:pPr>
                  </w:p>
                  <w:p w:rsidR="00297CCA" w:rsidRDefault="00297CCA">
                    <w:pPr>
                      <w:spacing w:line="240" w:lineRule="exact"/>
                      <w:rPr>
                        <w:rFonts w:ascii="Calibri"/>
                        <w:sz w:val="20"/>
                      </w:rPr>
                    </w:pPr>
                    <w:r>
                      <w:rPr>
                        <w:rFonts w:ascii="Calibri"/>
                        <w:w w:val="95"/>
                        <w:sz w:val="20"/>
                      </w:rPr>
                      <w:t>0.00%</w:t>
                    </w:r>
                  </w:p>
                </w:txbxContent>
              </v:textbox>
            </v:shape>
            <v:shape id="_x0000_s1031" type="#_x0000_t202" style="position:absolute;left:3700;top:2711;width:571;height:200" filled="f" stroked="f">
              <v:textbox inset="0,0,0,0">
                <w:txbxContent>
                  <w:p w:rsidR="00297CCA" w:rsidRDefault="00297CCA">
                    <w:pPr>
                      <w:spacing w:line="199" w:lineRule="exact"/>
                      <w:ind w:right="-20"/>
                      <w:rPr>
                        <w:rFonts w:ascii="Calibri" w:hAnsi="Calibri"/>
                        <w:sz w:val="20"/>
                      </w:rPr>
                    </w:pPr>
                    <w:proofErr w:type="gramStart"/>
                    <w:r>
                      <w:rPr>
                        <w:rFonts w:ascii="Calibri" w:hAnsi="Calibri"/>
                        <w:sz w:val="20"/>
                      </w:rPr>
                      <w:t>2014 г.</w:t>
                    </w:r>
                    <w:proofErr w:type="gramEnd"/>
                  </w:p>
                </w:txbxContent>
              </v:textbox>
            </v:shape>
            <v:shape id="_x0000_s1030" type="#_x0000_t202" style="position:absolute;left:5923;top:2711;width:571;height:200" filled="f" stroked="f">
              <v:textbox inset="0,0,0,0">
                <w:txbxContent>
                  <w:p w:rsidR="00297CCA" w:rsidRDefault="00297CCA">
                    <w:pPr>
                      <w:spacing w:line="199" w:lineRule="exact"/>
                      <w:ind w:right="-20"/>
                      <w:rPr>
                        <w:rFonts w:ascii="Calibri" w:hAnsi="Calibri"/>
                        <w:sz w:val="20"/>
                      </w:rPr>
                    </w:pPr>
                    <w:proofErr w:type="gramStart"/>
                    <w:r>
                      <w:rPr>
                        <w:rFonts w:ascii="Calibri" w:hAnsi="Calibri"/>
                        <w:sz w:val="20"/>
                      </w:rPr>
                      <w:t>2015 г.</w:t>
                    </w:r>
                    <w:proofErr w:type="gramEnd"/>
                  </w:p>
                </w:txbxContent>
              </v:textbox>
            </v:shape>
            <v:shape id="_x0000_s1029" type="#_x0000_t202" style="position:absolute;left:8146;top:2711;width:571;height:200" filled="f" stroked="f">
              <v:textbox inset="0,0,0,0">
                <w:txbxContent>
                  <w:p w:rsidR="00297CCA" w:rsidRDefault="00297CCA">
                    <w:pPr>
                      <w:spacing w:line="199" w:lineRule="exact"/>
                      <w:ind w:right="-20"/>
                      <w:rPr>
                        <w:rFonts w:ascii="Calibri" w:hAnsi="Calibri"/>
                        <w:sz w:val="20"/>
                      </w:rPr>
                    </w:pPr>
                    <w:proofErr w:type="gramStart"/>
                    <w:r>
                      <w:rPr>
                        <w:rFonts w:ascii="Calibri" w:hAnsi="Calibri"/>
                        <w:sz w:val="20"/>
                      </w:rPr>
                      <w:t>2016 г.</w:t>
                    </w:r>
                    <w:proofErr w:type="gramEnd"/>
                  </w:p>
                </w:txbxContent>
              </v:textbox>
            </v:shape>
            <w10:wrap anchorx="page"/>
          </v:group>
        </w:pict>
      </w:r>
      <w:proofErr w:type="gramStart"/>
      <w:r w:rsidR="00F87978">
        <w:rPr>
          <w:i/>
        </w:rPr>
        <w:t>Диаграмма  19</w:t>
      </w:r>
      <w:proofErr w:type="gramEnd"/>
      <w:r w:rsidR="00F87978">
        <w:rPr>
          <w:i/>
        </w:rPr>
        <w:t>.</w:t>
      </w:r>
    </w:p>
    <w:p w:rsidR="00804282" w:rsidRDefault="00804282">
      <w:pPr>
        <w:pStyle w:val="a3"/>
        <w:ind w:left="0"/>
        <w:jc w:val="left"/>
        <w:rPr>
          <w:i/>
          <w:sz w:val="20"/>
        </w:rPr>
      </w:pPr>
    </w:p>
    <w:p w:rsidR="00804282" w:rsidRDefault="00804282">
      <w:pPr>
        <w:pStyle w:val="a3"/>
        <w:ind w:left="0"/>
        <w:jc w:val="left"/>
        <w:rPr>
          <w:i/>
          <w:sz w:val="20"/>
        </w:rPr>
      </w:pPr>
    </w:p>
    <w:p w:rsidR="00804282" w:rsidRDefault="00804282">
      <w:pPr>
        <w:pStyle w:val="a3"/>
        <w:spacing w:before="9"/>
        <w:ind w:left="0"/>
        <w:jc w:val="left"/>
        <w:rPr>
          <w:i/>
          <w:sz w:val="21"/>
        </w:rPr>
      </w:pPr>
    </w:p>
    <w:tbl>
      <w:tblPr>
        <w:tblStyle w:val="TableNormal"/>
        <w:tblW w:w="0" w:type="auto"/>
        <w:tblInd w:w="1266" w:type="dxa"/>
        <w:tblBorders>
          <w:top w:val="nil"/>
          <w:left w:val="nil"/>
          <w:bottom w:val="nil"/>
          <w:right w:val="nil"/>
          <w:insideH w:val="nil"/>
          <w:insideV w:val="nil"/>
        </w:tblBorders>
        <w:tblLayout w:type="fixed"/>
        <w:tblLook w:val="01E0"/>
      </w:tblPr>
      <w:tblGrid>
        <w:gridCol w:w="556"/>
        <w:gridCol w:w="1111"/>
        <w:gridCol w:w="1111"/>
        <w:gridCol w:w="1111"/>
        <w:gridCol w:w="2779"/>
      </w:tblGrid>
      <w:tr w:rsidR="00804282">
        <w:trPr>
          <w:trHeight w:hRule="exact" w:val="523"/>
        </w:trPr>
        <w:tc>
          <w:tcPr>
            <w:tcW w:w="6668" w:type="dxa"/>
            <w:gridSpan w:val="5"/>
            <w:tcBorders>
              <w:top w:val="single" w:sz="6" w:space="0" w:color="858585"/>
              <w:left w:val="single" w:sz="6" w:space="0" w:color="858585"/>
              <w:bottom w:val="single" w:sz="6" w:space="0" w:color="858585"/>
            </w:tcBorders>
          </w:tcPr>
          <w:p w:rsidR="00804282" w:rsidRDefault="00F87978">
            <w:pPr>
              <w:pStyle w:val="TableParagraph"/>
              <w:spacing w:before="129"/>
              <w:ind w:left="858"/>
              <w:jc w:val="left"/>
              <w:rPr>
                <w:rFonts w:ascii="Calibri"/>
                <w:sz w:val="20"/>
              </w:rPr>
            </w:pPr>
            <w:r>
              <w:rPr>
                <w:rFonts w:ascii="Calibri"/>
                <w:sz w:val="20"/>
              </w:rPr>
              <w:t>2.10%</w:t>
            </w:r>
          </w:p>
        </w:tc>
      </w:tr>
      <w:tr w:rsidR="00804282">
        <w:trPr>
          <w:trHeight w:hRule="exact" w:val="514"/>
        </w:trPr>
        <w:tc>
          <w:tcPr>
            <w:tcW w:w="556" w:type="dxa"/>
            <w:tcBorders>
              <w:top w:val="single" w:sz="6" w:space="0" w:color="858585"/>
              <w:left w:val="single" w:sz="6" w:space="0" w:color="858585"/>
              <w:bottom w:val="single" w:sz="6" w:space="0" w:color="858585"/>
            </w:tcBorders>
          </w:tcPr>
          <w:p w:rsidR="00804282" w:rsidRDefault="00804282"/>
        </w:tc>
        <w:tc>
          <w:tcPr>
            <w:tcW w:w="1111" w:type="dxa"/>
            <w:vMerge w:val="restart"/>
            <w:shd w:val="clear" w:color="auto" w:fill="C0504D"/>
          </w:tcPr>
          <w:p w:rsidR="00804282" w:rsidRDefault="00804282"/>
        </w:tc>
        <w:tc>
          <w:tcPr>
            <w:tcW w:w="5000" w:type="dxa"/>
            <w:gridSpan w:val="3"/>
            <w:tcBorders>
              <w:top w:val="single" w:sz="6" w:space="0" w:color="858585"/>
              <w:bottom w:val="single" w:sz="6" w:space="0" w:color="858585"/>
            </w:tcBorders>
          </w:tcPr>
          <w:p w:rsidR="00804282" w:rsidRDefault="00F87978">
            <w:pPr>
              <w:pStyle w:val="TableParagraph"/>
              <w:spacing w:before="131" w:line="227" w:lineRule="exact"/>
              <w:ind w:left="1421"/>
              <w:jc w:val="left"/>
              <w:rPr>
                <w:rFonts w:ascii="Calibri"/>
                <w:sz w:val="20"/>
              </w:rPr>
            </w:pPr>
            <w:r>
              <w:rPr>
                <w:rFonts w:ascii="Calibri"/>
                <w:sz w:val="20"/>
              </w:rPr>
              <w:t>1.10%</w:t>
            </w:r>
          </w:p>
          <w:p w:rsidR="00804282" w:rsidRDefault="00F87978">
            <w:pPr>
              <w:pStyle w:val="TableParagraph"/>
              <w:spacing w:line="182" w:lineRule="exact"/>
              <w:ind w:right="858"/>
              <w:jc w:val="right"/>
              <w:rPr>
                <w:rFonts w:ascii="Calibri"/>
                <w:sz w:val="20"/>
              </w:rPr>
            </w:pPr>
            <w:r>
              <w:rPr>
                <w:rFonts w:ascii="Calibri"/>
                <w:w w:val="95"/>
                <w:sz w:val="20"/>
              </w:rPr>
              <w:t>0.70%</w:t>
            </w:r>
          </w:p>
        </w:tc>
      </w:tr>
      <w:tr w:rsidR="00804282">
        <w:trPr>
          <w:trHeight w:hRule="exact" w:val="534"/>
        </w:trPr>
        <w:tc>
          <w:tcPr>
            <w:tcW w:w="556" w:type="dxa"/>
            <w:tcBorders>
              <w:top w:val="single" w:sz="6" w:space="0" w:color="858585"/>
              <w:left w:val="single" w:sz="6" w:space="0" w:color="858585"/>
              <w:bottom w:val="single" w:sz="6" w:space="0" w:color="858585"/>
            </w:tcBorders>
          </w:tcPr>
          <w:p w:rsidR="00804282" w:rsidRDefault="00804282"/>
        </w:tc>
        <w:tc>
          <w:tcPr>
            <w:tcW w:w="1111" w:type="dxa"/>
            <w:vMerge/>
            <w:tcBorders>
              <w:bottom w:val="single" w:sz="6" w:space="0" w:color="858585"/>
            </w:tcBorders>
            <w:shd w:val="clear" w:color="auto" w:fill="C0504D"/>
          </w:tcPr>
          <w:p w:rsidR="00804282" w:rsidRDefault="00804282"/>
        </w:tc>
        <w:tc>
          <w:tcPr>
            <w:tcW w:w="1111" w:type="dxa"/>
            <w:tcBorders>
              <w:top w:val="single" w:sz="6" w:space="0" w:color="858585"/>
              <w:bottom w:val="single" w:sz="25" w:space="0" w:color="858585"/>
            </w:tcBorders>
          </w:tcPr>
          <w:p w:rsidR="00804282" w:rsidRDefault="00804282"/>
        </w:tc>
        <w:tc>
          <w:tcPr>
            <w:tcW w:w="1111" w:type="dxa"/>
            <w:tcBorders>
              <w:bottom w:val="single" w:sz="6" w:space="0" w:color="858585"/>
            </w:tcBorders>
            <w:shd w:val="clear" w:color="auto" w:fill="C0504D"/>
          </w:tcPr>
          <w:p w:rsidR="00804282" w:rsidRDefault="00804282"/>
        </w:tc>
        <w:tc>
          <w:tcPr>
            <w:tcW w:w="2778" w:type="dxa"/>
            <w:tcBorders>
              <w:top w:val="single" w:sz="6" w:space="0" w:color="858585"/>
              <w:bottom w:val="single" w:sz="25" w:space="0" w:color="858585"/>
            </w:tcBorders>
          </w:tcPr>
          <w:p w:rsidR="00804282" w:rsidRDefault="00804282"/>
        </w:tc>
      </w:tr>
    </w:tbl>
    <w:p w:rsidR="00804282" w:rsidRDefault="00804282">
      <w:pPr>
        <w:pStyle w:val="a3"/>
        <w:ind w:left="0"/>
        <w:jc w:val="left"/>
        <w:rPr>
          <w:i/>
          <w:sz w:val="22"/>
        </w:rPr>
      </w:pPr>
    </w:p>
    <w:p w:rsidR="00804282" w:rsidRDefault="00804282">
      <w:pPr>
        <w:pStyle w:val="a3"/>
        <w:spacing w:before="10"/>
        <w:ind w:left="0"/>
        <w:jc w:val="left"/>
        <w:rPr>
          <w:i/>
          <w:sz w:val="32"/>
        </w:rPr>
      </w:pPr>
    </w:p>
    <w:p w:rsidR="00804282" w:rsidRPr="00C90C17" w:rsidRDefault="00F87978">
      <w:pPr>
        <w:pStyle w:val="a3"/>
        <w:ind w:right="110" w:firstLine="707"/>
        <w:rPr>
          <w:lang w:val="ru-RU"/>
        </w:rPr>
      </w:pPr>
      <w:r w:rsidRPr="00C90C17">
        <w:rPr>
          <w:lang w:val="ru-RU"/>
        </w:rPr>
        <w:t xml:space="preserve">Нуждаются в капитальном ремонте 54 библиотеки (6,6 %). Наибольшее количество таких библиотек приходится на Панинский (33,3 %), Терновский (23,5 %), Поворинский (23,1 %) муниципальные районы и городской округ </w:t>
      </w:r>
      <w:proofErr w:type="gramStart"/>
      <w:r w:rsidRPr="00C90C17">
        <w:rPr>
          <w:lang w:val="ru-RU"/>
        </w:rPr>
        <w:t>г</w:t>
      </w:r>
      <w:proofErr w:type="gramEnd"/>
      <w:r w:rsidRPr="00C90C17">
        <w:rPr>
          <w:lang w:val="ru-RU"/>
        </w:rPr>
        <w:t>. Воронеж (49,0 %).</w:t>
      </w:r>
    </w:p>
    <w:p w:rsidR="00804282" w:rsidRPr="00C90C17" w:rsidRDefault="00F87978">
      <w:pPr>
        <w:pStyle w:val="a3"/>
        <w:ind w:right="111" w:firstLine="707"/>
        <w:rPr>
          <w:lang w:val="ru-RU"/>
        </w:rPr>
      </w:pPr>
      <w:r w:rsidRPr="00C90C17">
        <w:rPr>
          <w:lang w:val="ru-RU"/>
        </w:rPr>
        <w:t xml:space="preserve">Текущие ремонты были проведены в 91 библиотеке, что составляет 49,2 % от числа библиотек, испытывавших необходимость в текущем ремонте. По состоянию на 01.01.2017 г. текущий ремонт следует провести в 265 библиотеках области. Наибольшую потребность в таком ремонте имеют библиотеки Каменского (100,0  %),  Эртильского  (90,0 %), Ольховатского (77,8 %), Бутурлиновского (75,0 %) муниципальных районов, городского округа – </w:t>
      </w:r>
      <w:proofErr w:type="gramStart"/>
      <w:r w:rsidRPr="00C90C17">
        <w:rPr>
          <w:lang w:val="ru-RU"/>
        </w:rPr>
        <w:t>г</w:t>
      </w:r>
      <w:proofErr w:type="gramEnd"/>
      <w:r w:rsidRPr="00C90C17">
        <w:rPr>
          <w:lang w:val="ru-RU"/>
        </w:rPr>
        <w:t>. Борисоглебск (73,3</w:t>
      </w:r>
      <w:r w:rsidRPr="00C90C17">
        <w:rPr>
          <w:spacing w:val="-8"/>
          <w:lang w:val="ru-RU"/>
        </w:rPr>
        <w:t xml:space="preserve"> </w:t>
      </w:r>
      <w:r w:rsidRPr="00C90C17">
        <w:rPr>
          <w:lang w:val="ru-RU"/>
        </w:rPr>
        <w:t>%).</w:t>
      </w:r>
    </w:p>
    <w:p w:rsidR="00804282" w:rsidRPr="00C90C17" w:rsidRDefault="00F87978">
      <w:pPr>
        <w:pStyle w:val="a3"/>
        <w:ind w:right="107" w:firstLine="707"/>
        <w:rPr>
          <w:lang w:val="ru-RU"/>
        </w:rPr>
      </w:pPr>
      <w:r w:rsidRPr="00C90C17">
        <w:rPr>
          <w:lang w:val="ru-RU"/>
        </w:rPr>
        <w:t>В отчетном году улучшили свои условия библиотеки Воробьевского (5 ед.), Таловского, Эртильского (по 3 ед.), Новохоперского, Панинского, Подгоренского (по 2 ед.), Бобровского, Кантемировского, Каширского, Репьевского, Семилукского (по 1 ед.) муниципальных районов. Улучшение положения библиотек связано с увеличением занимаемой ими площади, переводом в отапливаемые, отремонтированные и более комфортные для пользователей помещения.</w:t>
      </w:r>
    </w:p>
    <w:p w:rsidR="00804282" w:rsidRPr="00C90C17" w:rsidRDefault="00F87978">
      <w:pPr>
        <w:pStyle w:val="a3"/>
        <w:ind w:right="108" w:firstLine="707"/>
        <w:rPr>
          <w:lang w:val="ru-RU"/>
        </w:rPr>
      </w:pPr>
      <w:r w:rsidRPr="00C90C17">
        <w:rPr>
          <w:lang w:val="ru-RU"/>
        </w:rPr>
        <w:t>В 2016 году ухудшились условия библиотек, расположенных в Хохольском (3 ед.), Воробьевском, Каширском (по 2 ед.) и Панинском (1 ед.) муниципальных районах. Это произошло в результате ряда причин: уменьшения занимаемой библиотекой площади; перевода библиотеки в не отремонтированное, не приспособленное помещение; пришедшая в негодность в зимний период система отопления.</w:t>
      </w:r>
    </w:p>
    <w:p w:rsidR="00804282" w:rsidRPr="00C90C17" w:rsidRDefault="00F87978">
      <w:pPr>
        <w:pStyle w:val="a3"/>
        <w:ind w:right="107" w:firstLine="707"/>
        <w:rPr>
          <w:lang w:val="ru-RU"/>
        </w:rPr>
      </w:pPr>
      <w:r w:rsidRPr="00C90C17">
        <w:rPr>
          <w:lang w:val="ru-RU"/>
        </w:rPr>
        <w:t xml:space="preserve">Важным элементом укрепления материально-технической базы библиотек является приобретение современного компьютерного и библиотечного оборудования. В отчетном году 38 сельских библиотек из 24 муниципальных районов и одного городского округа –  </w:t>
      </w:r>
      <w:proofErr w:type="gramStart"/>
      <w:r w:rsidRPr="00C90C17">
        <w:rPr>
          <w:lang w:val="ru-RU"/>
        </w:rPr>
        <w:t>г</w:t>
      </w:r>
      <w:proofErr w:type="gramEnd"/>
      <w:r w:rsidRPr="00C90C17">
        <w:rPr>
          <w:lang w:val="ru-RU"/>
        </w:rPr>
        <w:t>. Борисоглебск получили новую компьютерную технику с выходом в Интернет в рамках государственной программы Воронежской области «Развитие культуры и туризма» на 2016 год. Брошюратор, цифровой аппарат и другое оборудование были приобретены за счет собственных средств библиотеками Бобровского, Бутурлиновского и Острогожского муниципальных районов. Новая компьютерная техника и библиотечная мебель поступили в библиотеки Бобровского, Острогожского муниципальных районов в связи с участием в различных целевых программах и побед в грантовых</w:t>
      </w:r>
      <w:r w:rsidRPr="00C90C17">
        <w:rPr>
          <w:spacing w:val="-19"/>
          <w:lang w:val="ru-RU"/>
        </w:rPr>
        <w:t xml:space="preserve"> </w:t>
      </w:r>
      <w:r w:rsidRPr="00C90C17">
        <w:rPr>
          <w:lang w:val="ru-RU"/>
        </w:rPr>
        <w:t>конкурсах.</w:t>
      </w:r>
    </w:p>
    <w:p w:rsidR="00804282" w:rsidRPr="00C90C17" w:rsidRDefault="00F87978">
      <w:pPr>
        <w:pStyle w:val="a3"/>
        <w:ind w:right="113" w:firstLine="707"/>
        <w:rPr>
          <w:lang w:val="ru-RU"/>
        </w:rPr>
      </w:pPr>
      <w:r w:rsidRPr="00C90C17">
        <w:rPr>
          <w:lang w:val="ru-RU"/>
        </w:rPr>
        <w:t>Наличие в библиотеках охранных средств и пожарной сигнализации играет  важную   роль   в   обеспечении   безопасности   пользователей   и   персонала</w:t>
      </w:r>
      <w:r w:rsidRPr="00C90C17">
        <w:rPr>
          <w:spacing w:val="31"/>
          <w:lang w:val="ru-RU"/>
        </w:rPr>
        <w:t xml:space="preserve"> </w:t>
      </w:r>
      <w:r w:rsidRPr="00C90C17">
        <w:rPr>
          <w:lang w:val="ru-RU"/>
        </w:rPr>
        <w:t>библиотеки,</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7"/>
        <w:rPr>
          <w:lang w:val="ru-RU"/>
        </w:rPr>
      </w:pPr>
      <w:r w:rsidRPr="00C90C17">
        <w:rPr>
          <w:lang w:val="ru-RU"/>
        </w:rPr>
        <w:lastRenderedPageBreak/>
        <w:t xml:space="preserve">сохранности зданий и помещений, оборудования и фонда. По состоянию на 01.01.2017 г. охранные средства имелись в 236 общедоступных библиотеках (29,0 %). </w:t>
      </w:r>
      <w:proofErr w:type="gramStart"/>
      <w:r w:rsidRPr="00C90C17">
        <w:rPr>
          <w:lang w:val="ru-RU"/>
        </w:rPr>
        <w:t>Больше всего таких библиотек в Воробьевском (100,0 %), Подгоренском (94,7 %), Семилукском (55,2</w:t>
      </w:r>
      <w:proofErr w:type="gramEnd"/>
    </w:p>
    <w:p w:rsidR="00804282" w:rsidRPr="00C90C17" w:rsidRDefault="00F87978">
      <w:pPr>
        <w:pStyle w:val="a3"/>
        <w:ind w:right="108"/>
        <w:rPr>
          <w:lang w:val="ru-RU"/>
        </w:rPr>
      </w:pPr>
      <w:proofErr w:type="gramStart"/>
      <w:r w:rsidRPr="00C90C17">
        <w:rPr>
          <w:lang w:val="ru-RU"/>
        </w:rPr>
        <w:t>%), Новохоперском (53,8 %), Россошанском (52,6 %) муниципальных районах, городском округе – г. Нововоронеж (100,0 %).</w:t>
      </w:r>
      <w:proofErr w:type="gramEnd"/>
    </w:p>
    <w:p w:rsidR="00804282" w:rsidRPr="00C90C17" w:rsidRDefault="00F87978">
      <w:pPr>
        <w:pStyle w:val="a3"/>
        <w:ind w:right="106" w:firstLine="707"/>
        <w:rPr>
          <w:lang w:val="ru-RU"/>
        </w:rPr>
      </w:pPr>
      <w:r w:rsidRPr="00C90C17">
        <w:rPr>
          <w:lang w:val="ru-RU"/>
        </w:rPr>
        <w:t xml:space="preserve">Пожарная сигнализация установлена в 306 общедоступных библиотеках (37,4 %). Наибольшее количество библиотек, оборудованных такими средствами, находится в Воробьевском (100,0 %), Поворинском (92,3 %), Павловском (90,3 %), Нижнедевицком (77,8 %), Новоусманском (75,0 %) муниципальных районах, городских округах – </w:t>
      </w:r>
      <w:proofErr w:type="gramStart"/>
      <w:r w:rsidRPr="00C90C17">
        <w:rPr>
          <w:lang w:val="ru-RU"/>
        </w:rPr>
        <w:t>г</w:t>
      </w:r>
      <w:proofErr w:type="gramEnd"/>
      <w:r w:rsidRPr="00C90C17">
        <w:rPr>
          <w:lang w:val="ru-RU"/>
        </w:rPr>
        <w:t>. Нововоронеж (100,0 %), г. Борисоглебск (93,3 %).</w:t>
      </w:r>
    </w:p>
    <w:p w:rsidR="00804282" w:rsidRPr="00C90C17" w:rsidRDefault="00F87978">
      <w:pPr>
        <w:pStyle w:val="a3"/>
        <w:ind w:left="810" w:right="55"/>
        <w:jc w:val="left"/>
        <w:rPr>
          <w:lang w:val="ru-RU"/>
        </w:rPr>
      </w:pPr>
      <w:r w:rsidRPr="00C90C17">
        <w:rPr>
          <w:lang w:val="ru-RU"/>
        </w:rPr>
        <w:t>Аварийных ситуаций в библиотеках Воронежской области в 2016 году не было.</w:t>
      </w:r>
    </w:p>
    <w:p w:rsidR="00804282" w:rsidRPr="00C90C17" w:rsidRDefault="00804282">
      <w:pPr>
        <w:pStyle w:val="a3"/>
        <w:ind w:left="0"/>
        <w:jc w:val="left"/>
        <w:rPr>
          <w:lang w:val="ru-RU"/>
        </w:rPr>
      </w:pPr>
    </w:p>
    <w:p w:rsidR="00804282" w:rsidRPr="006C443D" w:rsidRDefault="006C443D" w:rsidP="006C443D">
      <w:pPr>
        <w:pStyle w:val="Heading1"/>
        <w:numPr>
          <w:ilvl w:val="1"/>
          <w:numId w:val="3"/>
        </w:numPr>
        <w:tabs>
          <w:tab w:val="left" w:pos="643"/>
        </w:tabs>
        <w:jc w:val="center"/>
        <w:rPr>
          <w:lang w:val="ru-RU"/>
        </w:rPr>
      </w:pPr>
      <w:r>
        <w:rPr>
          <w:lang w:val="ru-RU"/>
        </w:rPr>
        <w:t xml:space="preserve"> </w:t>
      </w:r>
      <w:r w:rsidR="00F87978" w:rsidRPr="006C443D">
        <w:rPr>
          <w:lang w:val="ru-RU"/>
        </w:rPr>
        <w:t>Финансовое обеспечение материально-технической</w:t>
      </w:r>
      <w:r w:rsidR="00F87978" w:rsidRPr="006C443D">
        <w:rPr>
          <w:spacing w:val="-14"/>
          <w:lang w:val="ru-RU"/>
        </w:rPr>
        <w:t xml:space="preserve"> </w:t>
      </w:r>
      <w:r w:rsidR="00F87978" w:rsidRPr="006C443D">
        <w:rPr>
          <w:lang w:val="ru-RU"/>
        </w:rPr>
        <w:t>базы</w:t>
      </w:r>
    </w:p>
    <w:p w:rsidR="00804282" w:rsidRPr="00C90C17" w:rsidRDefault="00F87978">
      <w:pPr>
        <w:pStyle w:val="a3"/>
        <w:ind w:right="114" w:firstLine="707"/>
        <w:rPr>
          <w:lang w:val="ru-RU"/>
        </w:rPr>
      </w:pPr>
      <w:r w:rsidRPr="00C90C17">
        <w:rPr>
          <w:lang w:val="ru-RU"/>
        </w:rPr>
        <w:t>В 2016 году на капитальный ремонт общедоступных публичных библиотек Воронежской области было израсходовано 2589,0 тыс. руб. бюджетных средств.</w:t>
      </w:r>
    </w:p>
    <w:p w:rsidR="00804282" w:rsidRPr="00C90C17" w:rsidRDefault="00F87978">
      <w:pPr>
        <w:pStyle w:val="a3"/>
        <w:ind w:right="109"/>
        <w:rPr>
          <w:lang w:val="ru-RU"/>
        </w:rPr>
      </w:pPr>
      <w:r w:rsidRPr="00C90C17">
        <w:rPr>
          <w:lang w:val="ru-RU"/>
        </w:rPr>
        <w:t>На приобретение (замену) оборудования потрачено 6467, 0 тыс. руб., из них для улучшения условий доступности для инвалидов и лиц с ограниченными возможностями здоровья – 170,2 тыс. руб. Собственные средства библиотек (33,7 тыс. руб.) были использованы в Бобровском, Бутурлиновском, Острогожском муниципальном районах.</w:t>
      </w:r>
    </w:p>
    <w:p w:rsidR="00804282" w:rsidRPr="00C90C17" w:rsidRDefault="00F87978">
      <w:pPr>
        <w:pStyle w:val="a3"/>
        <w:ind w:right="114" w:firstLine="707"/>
        <w:rPr>
          <w:lang w:val="ru-RU"/>
        </w:rPr>
      </w:pPr>
      <w:proofErr w:type="gramStart"/>
      <w:r w:rsidRPr="00C90C17">
        <w:rPr>
          <w:lang w:val="ru-RU"/>
        </w:rPr>
        <w:t>Размер иных межбюджетных трансфертов бюджетам муниципальных образований Воронежской области на проведение мероприятий по подключению общедоступных библиотек Воронежской области к сети Интернет и развитие системы библиотечного дела с учетом задачи расширения информационных технологий и оцифровки в рамках государственной программы Воронежской области «Развитие культуры и туризма» на 2016 год составил 2664,0 тыс. руб.</w:t>
      </w:r>
      <w:proofErr w:type="gramEnd"/>
    </w:p>
    <w:p w:rsidR="00804282" w:rsidRPr="00C90C17" w:rsidRDefault="00804282">
      <w:pPr>
        <w:pStyle w:val="a3"/>
        <w:ind w:left="0"/>
        <w:jc w:val="left"/>
        <w:rPr>
          <w:lang w:val="ru-RU"/>
        </w:rPr>
      </w:pPr>
    </w:p>
    <w:p w:rsidR="00804282" w:rsidRPr="00C90C17" w:rsidRDefault="00F87978">
      <w:pPr>
        <w:pStyle w:val="Heading1"/>
        <w:numPr>
          <w:ilvl w:val="1"/>
          <w:numId w:val="3"/>
        </w:numPr>
        <w:tabs>
          <w:tab w:val="left" w:pos="1552"/>
        </w:tabs>
        <w:ind w:left="102" w:right="111" w:firstLine="708"/>
        <w:jc w:val="both"/>
        <w:rPr>
          <w:lang w:val="ru-RU"/>
        </w:rPr>
      </w:pPr>
      <w:r w:rsidRPr="00C90C17">
        <w:rPr>
          <w:lang w:val="ru-RU"/>
        </w:rPr>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w:t>
      </w:r>
      <w:r w:rsidRPr="00C90C17">
        <w:rPr>
          <w:spacing w:val="-10"/>
          <w:lang w:val="ru-RU"/>
        </w:rPr>
        <w:t xml:space="preserve"> </w:t>
      </w:r>
      <w:r w:rsidRPr="00C90C17">
        <w:rPr>
          <w:lang w:val="ru-RU"/>
        </w:rPr>
        <w:t>общения.</w:t>
      </w:r>
    </w:p>
    <w:p w:rsidR="00804282" w:rsidRPr="00C90C17" w:rsidRDefault="00F87978">
      <w:pPr>
        <w:pStyle w:val="a3"/>
        <w:ind w:right="113" w:firstLine="707"/>
        <w:rPr>
          <w:lang w:val="ru-RU"/>
        </w:rPr>
      </w:pPr>
      <w:r w:rsidRPr="00C90C17">
        <w:rPr>
          <w:lang w:val="ru-RU"/>
        </w:rPr>
        <w:t>Библиотеки Воронежской области учитывают новые требования времени и принимают меры по модернизации библиотечных зданий, приспособления внутреннего пространства библиотек к современным потребностям пользователей, созданию условий для безбарьерного общения посетителей.</w:t>
      </w:r>
    </w:p>
    <w:p w:rsidR="00804282" w:rsidRDefault="00F87978">
      <w:pPr>
        <w:pStyle w:val="a3"/>
        <w:ind w:right="107" w:firstLine="707"/>
      </w:pPr>
      <w:r w:rsidRPr="00C90C17">
        <w:rPr>
          <w:lang w:val="ru-RU"/>
        </w:rPr>
        <w:t xml:space="preserve">В 13 муниципальных районах и двух городских округах (44,1 %) здания библиотек оборудованы пандусами, поручнями, кнопками вызова библиотекаря, подъемными устройствами для инвалидов, рельефными напольными указателями направления движения, тактильными табличками, светодиодной «бегущей» строкой, информационным терминалом обслуживания. Это Аннинский, Бобровский, Бутурлиновский, Воробьевский, Кантемировский, Каширский, Нижнедевицкий, Новоусманский, Острогожский, Репьевский, Россошанский, Хохольский, Эртильский муниципальные районы и городские округа – </w:t>
      </w:r>
      <w:proofErr w:type="gramStart"/>
      <w:r w:rsidRPr="00C90C17">
        <w:rPr>
          <w:lang w:val="ru-RU"/>
        </w:rPr>
        <w:t>г</w:t>
      </w:r>
      <w:proofErr w:type="gramEnd"/>
      <w:r w:rsidRPr="00C90C17">
        <w:rPr>
          <w:lang w:val="ru-RU"/>
        </w:rPr>
        <w:t xml:space="preserve">. Воронеж и г. Нововоронеж. </w:t>
      </w:r>
      <w:r>
        <w:t xml:space="preserve">Специализированное оборудование </w:t>
      </w:r>
      <w:proofErr w:type="gramStart"/>
      <w:r>
        <w:t>для  инвалидов</w:t>
      </w:r>
      <w:proofErr w:type="gramEnd"/>
    </w:p>
    <w:p w:rsidR="00804282" w:rsidRPr="00C90C17" w:rsidRDefault="00F87978">
      <w:pPr>
        <w:pStyle w:val="a4"/>
        <w:numPr>
          <w:ilvl w:val="0"/>
          <w:numId w:val="4"/>
        </w:numPr>
        <w:tabs>
          <w:tab w:val="left" w:pos="379"/>
          <w:tab w:val="left" w:pos="1492"/>
          <w:tab w:val="left" w:pos="2238"/>
          <w:tab w:val="left" w:pos="2948"/>
          <w:tab w:val="left" w:pos="3584"/>
          <w:tab w:val="left" w:pos="4145"/>
          <w:tab w:val="left" w:pos="4179"/>
          <w:tab w:val="left" w:pos="4869"/>
          <w:tab w:val="left" w:pos="6157"/>
          <w:tab w:val="left" w:pos="6311"/>
          <w:tab w:val="left" w:pos="6526"/>
          <w:tab w:val="left" w:pos="7938"/>
          <w:tab w:val="left" w:pos="8069"/>
        </w:tabs>
        <w:ind w:right="106" w:firstLine="0"/>
        <w:rPr>
          <w:sz w:val="24"/>
          <w:lang w:val="ru-RU"/>
        </w:rPr>
      </w:pPr>
      <w:r w:rsidRPr="00C90C17">
        <w:rPr>
          <w:sz w:val="24"/>
          <w:lang w:val="ru-RU"/>
        </w:rPr>
        <w:t>тифлофлешплееры, лупы, видеоувеличители, регулируемые стеллажи – имеют 33 публичные</w:t>
      </w:r>
      <w:r w:rsidRPr="00C90C17">
        <w:rPr>
          <w:sz w:val="24"/>
          <w:lang w:val="ru-RU"/>
        </w:rPr>
        <w:tab/>
        <w:t>библиотеки</w:t>
      </w:r>
      <w:r w:rsidRPr="00C90C17">
        <w:rPr>
          <w:sz w:val="24"/>
          <w:lang w:val="ru-RU"/>
        </w:rPr>
        <w:tab/>
        <w:t>(4,0</w:t>
      </w:r>
      <w:r w:rsidRPr="00C90C17">
        <w:rPr>
          <w:sz w:val="24"/>
          <w:lang w:val="ru-RU"/>
        </w:rPr>
        <w:tab/>
        <w:t>%).</w:t>
      </w:r>
      <w:r w:rsidRPr="00C90C17">
        <w:rPr>
          <w:sz w:val="24"/>
          <w:lang w:val="ru-RU"/>
        </w:rPr>
        <w:tab/>
      </w:r>
      <w:r w:rsidRPr="00C90C17">
        <w:rPr>
          <w:sz w:val="24"/>
          <w:lang w:val="ru-RU"/>
        </w:rPr>
        <w:tab/>
        <w:t>Они</w:t>
      </w:r>
      <w:r w:rsidRPr="00C90C17">
        <w:rPr>
          <w:sz w:val="24"/>
          <w:lang w:val="ru-RU"/>
        </w:rPr>
        <w:tab/>
        <w:t>находятся</w:t>
      </w:r>
      <w:r w:rsidRPr="00C90C17">
        <w:rPr>
          <w:sz w:val="24"/>
          <w:lang w:val="ru-RU"/>
        </w:rPr>
        <w:tab/>
        <w:t>в</w:t>
      </w:r>
      <w:r w:rsidRPr="00C90C17">
        <w:rPr>
          <w:sz w:val="24"/>
          <w:lang w:val="ru-RU"/>
        </w:rPr>
        <w:tab/>
      </w:r>
      <w:r w:rsidRPr="00C90C17">
        <w:rPr>
          <w:sz w:val="24"/>
          <w:lang w:val="ru-RU"/>
        </w:rPr>
        <w:tab/>
        <w:t>Бобровском,</w:t>
      </w:r>
      <w:r w:rsidRPr="00C90C17">
        <w:rPr>
          <w:sz w:val="24"/>
          <w:lang w:val="ru-RU"/>
        </w:rPr>
        <w:tab/>
      </w:r>
      <w:r w:rsidRPr="00C90C17">
        <w:rPr>
          <w:sz w:val="24"/>
          <w:lang w:val="ru-RU"/>
        </w:rPr>
        <w:tab/>
        <w:t>Богучарском, Бутурлиновском,</w:t>
      </w:r>
      <w:r w:rsidRPr="00C90C17">
        <w:rPr>
          <w:sz w:val="24"/>
          <w:lang w:val="ru-RU"/>
        </w:rPr>
        <w:tab/>
        <w:t>Грибановском,</w:t>
      </w:r>
      <w:r w:rsidRPr="00C90C17">
        <w:rPr>
          <w:sz w:val="24"/>
          <w:lang w:val="ru-RU"/>
        </w:rPr>
        <w:tab/>
        <w:t>Кантемировском,</w:t>
      </w:r>
      <w:r w:rsidRPr="00C90C17">
        <w:rPr>
          <w:sz w:val="24"/>
          <w:lang w:val="ru-RU"/>
        </w:rPr>
        <w:tab/>
      </w:r>
      <w:r w:rsidRPr="00C90C17">
        <w:rPr>
          <w:sz w:val="24"/>
          <w:lang w:val="ru-RU"/>
        </w:rPr>
        <w:tab/>
        <w:t>Каширском,</w:t>
      </w:r>
      <w:r w:rsidRPr="00C90C17">
        <w:rPr>
          <w:sz w:val="24"/>
          <w:lang w:val="ru-RU"/>
        </w:rPr>
        <w:tab/>
        <w:t xml:space="preserve">Ниждевицком, Рамонском, Семилукском муниципальных районах и городском округе – </w:t>
      </w:r>
      <w:proofErr w:type="gramStart"/>
      <w:r w:rsidRPr="00C90C17">
        <w:rPr>
          <w:sz w:val="24"/>
          <w:lang w:val="ru-RU"/>
        </w:rPr>
        <w:t>г</w:t>
      </w:r>
      <w:proofErr w:type="gramEnd"/>
      <w:r w:rsidRPr="00C90C17">
        <w:rPr>
          <w:sz w:val="24"/>
          <w:lang w:val="ru-RU"/>
        </w:rPr>
        <w:t>. Нововоронеж. Центральной библиотекой Кантемировского района в рамках государственной программы Воронежской области «Доступная среда» были приобретены полноцветный и ручной видеоувеличители на сумму 170,2 тыс.</w:t>
      </w:r>
      <w:r w:rsidRPr="00C90C17">
        <w:rPr>
          <w:spacing w:val="-13"/>
          <w:sz w:val="24"/>
          <w:lang w:val="ru-RU"/>
        </w:rPr>
        <w:t xml:space="preserve"> </w:t>
      </w:r>
      <w:r w:rsidRPr="00C90C17">
        <w:rPr>
          <w:sz w:val="24"/>
          <w:lang w:val="ru-RU"/>
        </w:rPr>
        <w:t>руб.</w:t>
      </w:r>
    </w:p>
    <w:p w:rsidR="00804282" w:rsidRPr="00C90C17" w:rsidRDefault="00F87978">
      <w:pPr>
        <w:pStyle w:val="a3"/>
        <w:ind w:right="106" w:firstLine="707"/>
        <w:rPr>
          <w:lang w:val="ru-RU"/>
        </w:rPr>
      </w:pPr>
      <w:r w:rsidRPr="00C90C17">
        <w:rPr>
          <w:lang w:val="ru-RU"/>
        </w:rPr>
        <w:t>Подводя итоги состояния материально-технической базы публичных библиотек региона, необходимо отметить, что в 2016 году укрепление МТБ происходило в основном за счет участия библиотек в государственных программах и конкурсах. Для многих библиотечных учреждений в связи с отсутствием достаточных финансовых средств остались    актуальными    проблемы    своевременного    осуществления    капитального  и</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a3"/>
        <w:spacing w:before="52"/>
        <w:ind w:right="107"/>
        <w:rPr>
          <w:lang w:val="ru-RU"/>
        </w:rPr>
      </w:pPr>
      <w:r w:rsidRPr="00C90C17">
        <w:rPr>
          <w:lang w:val="ru-RU"/>
        </w:rPr>
        <w:lastRenderedPageBreak/>
        <w:t>текущего ремонтов, обеспечения надлежащего температурного режима в зимний период. Не достаточно быстрыми темпами продвигается модернизация библиотечных зданий, создаются условия для безбарьерного общения посетителей. Одна из причин этого  состоит в том, что большинство муниципальных библиотек расположены в приспособленных помещениях, занимают небольшие площади и испытывают технические сложности для проведения работ по модернизации зданий и помещений. Другая причина заключается в отсутствии необходимого</w:t>
      </w:r>
      <w:r w:rsidRPr="00C90C17">
        <w:rPr>
          <w:spacing w:val="-17"/>
          <w:lang w:val="ru-RU"/>
        </w:rPr>
        <w:t xml:space="preserve"> </w:t>
      </w:r>
      <w:r w:rsidRPr="00C90C17">
        <w:rPr>
          <w:lang w:val="ru-RU"/>
        </w:rPr>
        <w:t>финансирования.</w:t>
      </w:r>
    </w:p>
    <w:p w:rsidR="00804282" w:rsidRPr="00C90C17" w:rsidRDefault="00F87978">
      <w:pPr>
        <w:pStyle w:val="a3"/>
        <w:spacing w:before="5" w:line="274" w:lineRule="exact"/>
        <w:ind w:right="115" w:firstLine="707"/>
        <w:rPr>
          <w:lang w:val="ru-RU"/>
        </w:rPr>
      </w:pPr>
      <w:r w:rsidRPr="00C90C17">
        <w:rPr>
          <w:lang w:val="ru-RU"/>
        </w:rPr>
        <w:t>Требуется более пристальное внимание учредителей к созданию полноценной материально-технической базы муниципальных библиотек региона.</w:t>
      </w:r>
    </w:p>
    <w:p w:rsidR="00804282" w:rsidRPr="00C90C17" w:rsidRDefault="00804282">
      <w:pPr>
        <w:pStyle w:val="a3"/>
        <w:spacing w:before="8"/>
        <w:ind w:left="0"/>
        <w:jc w:val="left"/>
        <w:rPr>
          <w:sz w:val="23"/>
          <w:lang w:val="ru-RU"/>
        </w:rPr>
      </w:pPr>
    </w:p>
    <w:p w:rsidR="00804282" w:rsidRDefault="00F87978">
      <w:pPr>
        <w:pStyle w:val="Heading1"/>
        <w:numPr>
          <w:ilvl w:val="1"/>
          <w:numId w:val="1"/>
        </w:numPr>
        <w:tabs>
          <w:tab w:val="left" w:pos="3739"/>
        </w:tabs>
        <w:ind w:left="3738"/>
        <w:jc w:val="left"/>
      </w:pPr>
      <w:r>
        <w:t>ОСНОВНЫЕ ИТОГИ</w:t>
      </w:r>
      <w:r>
        <w:rPr>
          <w:spacing w:val="-3"/>
        </w:rPr>
        <w:t xml:space="preserve"> </w:t>
      </w:r>
      <w:r>
        <w:t>ГОДА</w:t>
      </w:r>
    </w:p>
    <w:p w:rsidR="00804282" w:rsidRDefault="00804282" w:rsidP="00304298">
      <w:pPr>
        <w:pStyle w:val="a3"/>
        <w:ind w:left="0"/>
        <w:rPr>
          <w:b/>
        </w:rPr>
      </w:pPr>
    </w:p>
    <w:p w:rsidR="00804282" w:rsidRPr="00C90C17" w:rsidRDefault="00F87978" w:rsidP="00304298">
      <w:pPr>
        <w:pStyle w:val="a3"/>
        <w:tabs>
          <w:tab w:val="left" w:pos="1149"/>
          <w:tab w:val="left" w:pos="1604"/>
          <w:tab w:val="left" w:pos="2788"/>
          <w:tab w:val="left" w:pos="3810"/>
          <w:tab w:val="left" w:pos="3906"/>
          <w:tab w:val="left" w:pos="4475"/>
          <w:tab w:val="left" w:pos="4897"/>
          <w:tab w:val="left" w:pos="5497"/>
          <w:tab w:val="left" w:pos="5583"/>
          <w:tab w:val="left" w:pos="5902"/>
          <w:tab w:val="left" w:pos="6719"/>
          <w:tab w:val="left" w:pos="7022"/>
          <w:tab w:val="left" w:pos="8268"/>
          <w:tab w:val="left" w:pos="8496"/>
        </w:tabs>
        <w:ind w:right="107" w:firstLine="707"/>
        <w:rPr>
          <w:lang w:val="ru-RU"/>
        </w:rPr>
      </w:pPr>
      <w:proofErr w:type="gramStart"/>
      <w:r w:rsidRPr="00C90C17">
        <w:rPr>
          <w:lang w:val="ru-RU"/>
        </w:rPr>
        <w:t>Мониторинг учреждений культуры, в том числе муниципальных  библиотек региона, который был проведен комиссией департамента культуры Воронежской области в период с июля 2015 по август 2016 года в 31 муниципальном районе и трёх городских округах</w:t>
      </w:r>
      <w:r w:rsidRPr="00C90C17">
        <w:rPr>
          <w:lang w:val="ru-RU"/>
        </w:rPr>
        <w:tab/>
        <w:t>Воронежской</w:t>
      </w:r>
      <w:r w:rsidRPr="00C90C17">
        <w:rPr>
          <w:lang w:val="ru-RU"/>
        </w:rPr>
        <w:tab/>
        <w:t>области,</w:t>
      </w:r>
      <w:r w:rsidRPr="00C90C17">
        <w:rPr>
          <w:lang w:val="ru-RU"/>
        </w:rPr>
        <w:tab/>
      </w:r>
      <w:r w:rsidRPr="00C90C17">
        <w:rPr>
          <w:lang w:val="ru-RU"/>
        </w:rPr>
        <w:tab/>
        <w:t>выявил</w:t>
      </w:r>
      <w:r w:rsidRPr="00C90C17">
        <w:rPr>
          <w:lang w:val="ru-RU"/>
        </w:rPr>
        <w:tab/>
        <w:t>ряд</w:t>
      </w:r>
      <w:r w:rsidRPr="00C90C17">
        <w:rPr>
          <w:lang w:val="ru-RU"/>
        </w:rPr>
        <w:tab/>
        <w:t>проблемных</w:t>
      </w:r>
      <w:r w:rsidRPr="00C90C17">
        <w:rPr>
          <w:lang w:val="ru-RU"/>
        </w:rPr>
        <w:tab/>
        <w:t>вопросов,</w:t>
      </w:r>
      <w:r w:rsidRPr="00C90C17">
        <w:rPr>
          <w:lang w:val="ru-RU"/>
        </w:rPr>
        <w:tab/>
        <w:t>требующих постоянного</w:t>
      </w:r>
      <w:r w:rsidRPr="00C90C17">
        <w:rPr>
          <w:lang w:val="ru-RU"/>
        </w:rPr>
        <w:tab/>
        <w:t>внимания</w:t>
      </w:r>
      <w:r w:rsidRPr="00C90C17">
        <w:rPr>
          <w:lang w:val="ru-RU"/>
        </w:rPr>
        <w:tab/>
        <w:t>властей</w:t>
      </w:r>
      <w:r w:rsidRPr="00C90C17">
        <w:rPr>
          <w:lang w:val="ru-RU"/>
        </w:rPr>
        <w:tab/>
        <w:t>всех</w:t>
      </w:r>
      <w:r w:rsidRPr="00C90C17">
        <w:rPr>
          <w:lang w:val="ru-RU"/>
        </w:rPr>
        <w:tab/>
        <w:t>уровней,</w:t>
      </w:r>
      <w:r w:rsidRPr="00C90C17">
        <w:rPr>
          <w:lang w:val="ru-RU"/>
        </w:rPr>
        <w:tab/>
      </w:r>
      <w:r w:rsidRPr="00C90C17">
        <w:rPr>
          <w:lang w:val="ru-RU"/>
        </w:rPr>
        <w:tab/>
        <w:t>а</w:t>
      </w:r>
      <w:r w:rsidRPr="00C90C17">
        <w:rPr>
          <w:lang w:val="ru-RU"/>
        </w:rPr>
        <w:tab/>
        <w:t>также</w:t>
      </w:r>
      <w:r w:rsidRPr="00C90C17">
        <w:rPr>
          <w:lang w:val="ru-RU"/>
        </w:rPr>
        <w:tab/>
        <w:t>необходимость</w:t>
      </w:r>
      <w:r w:rsidRPr="00C90C17">
        <w:rPr>
          <w:lang w:val="ru-RU"/>
        </w:rPr>
        <w:tab/>
        <w:t>принятия кардинальных мер, которые помогут обеспечить инновационное развитие библиотек и их</w:t>
      </w:r>
      <w:proofErr w:type="gramEnd"/>
      <w:r w:rsidRPr="00C90C17">
        <w:rPr>
          <w:lang w:val="ru-RU"/>
        </w:rPr>
        <w:t xml:space="preserve"> модернизацию. Модернизация позволит оптимизировать библиотечную сеть, укрепить материально-техническую базу, стабильно комплектовать и сохранять фонды; внедрить новые информационные технологии, предоставить доступ к удаленным источникам информации, укрепить кадровый</w:t>
      </w:r>
      <w:r w:rsidRPr="00C90C17">
        <w:rPr>
          <w:spacing w:val="-18"/>
          <w:lang w:val="ru-RU"/>
        </w:rPr>
        <w:t xml:space="preserve"> </w:t>
      </w:r>
      <w:r w:rsidRPr="00C90C17">
        <w:rPr>
          <w:lang w:val="ru-RU"/>
        </w:rPr>
        <w:t>потенциал.</w:t>
      </w:r>
    </w:p>
    <w:p w:rsidR="00804282" w:rsidRPr="00C90C17" w:rsidRDefault="00F87978">
      <w:pPr>
        <w:pStyle w:val="a3"/>
        <w:ind w:right="112" w:firstLine="707"/>
        <w:rPr>
          <w:lang w:val="ru-RU"/>
        </w:rPr>
      </w:pPr>
      <w:r w:rsidRPr="00C90C17">
        <w:rPr>
          <w:lang w:val="ru-RU"/>
        </w:rPr>
        <w:t>В регионе проводилась большая работа по продвижению книги и чтения, что стало одним из слагающих успеха Воронежской области на всероссийском конкурсе «Самый читающий регион» и победы в нем в 2016 году.</w:t>
      </w:r>
    </w:p>
    <w:p w:rsidR="00804282" w:rsidRPr="00C90C17" w:rsidRDefault="00F87978">
      <w:pPr>
        <w:pStyle w:val="a3"/>
        <w:ind w:right="104" w:firstLine="707"/>
        <w:rPr>
          <w:lang w:val="ru-RU"/>
        </w:rPr>
      </w:pPr>
      <w:r w:rsidRPr="00C90C17">
        <w:rPr>
          <w:lang w:val="ru-RU"/>
        </w:rPr>
        <w:t>Деятельность общедоступных библиотек в течение отчетного года была направлена на обеспечение свободного доступа граждан к информационно-библиотечному обслуживанию, выявлению и удовлетворению культурно-просветительских потребностей населения, организацию интеллектуального досуга жителей. Основные мероприятия, проведенные в библиотеках, были посвящены Году российского кино, празднованию 430-летия со дня основания столицы Черноземья, Дню Великой Победы, юбилейным датам отечественных и зарубежных литераторов.</w:t>
      </w:r>
    </w:p>
    <w:p w:rsidR="00804282" w:rsidRPr="00C90C17" w:rsidRDefault="00F87978">
      <w:pPr>
        <w:pStyle w:val="a3"/>
        <w:ind w:right="106" w:firstLine="707"/>
        <w:rPr>
          <w:lang w:val="ru-RU"/>
        </w:rPr>
      </w:pPr>
      <w:r w:rsidRPr="00C90C17">
        <w:rPr>
          <w:lang w:val="ru-RU"/>
        </w:rPr>
        <w:t>Развитию библиотечного дела в области способствовали использование компьютерных технологий в организации библиотечного процесса, социальное партнерство, участие библиотечных учреждений в проектно-конкурсной деятельности, обучение специалистов на курсах повышения квалификации, профессиональных семинарах и тренингах, консультационно-методическая помощь.</w:t>
      </w:r>
    </w:p>
    <w:p w:rsidR="00804282" w:rsidRPr="00C90C17" w:rsidRDefault="00F87978">
      <w:pPr>
        <w:pStyle w:val="a3"/>
        <w:ind w:right="108" w:firstLine="707"/>
        <w:rPr>
          <w:lang w:val="ru-RU"/>
        </w:rPr>
      </w:pPr>
      <w:r w:rsidRPr="00C90C17">
        <w:rPr>
          <w:lang w:val="ru-RU"/>
        </w:rPr>
        <w:t xml:space="preserve">Вместе с тем, библиотечная сеть области в течение отчетного года уменьшилась на восемь единиц, продолжилась передача библиотек в структуры КДЦ. Эти негативные факторы повлекли сокращение количества юридических лиц, штатных единиц, продолжительности работы библиотек, что в целом привело к снижению доступности и качества библиотечного обслуживания пользователей в ряде муниципалитетов области. Кроме того, проблемы технологической модернизации библиотек, текущего и капитального ремонтов, вопросы сохранения </w:t>
      </w:r>
      <w:r w:rsidR="00593FA2">
        <w:rPr>
          <w:lang w:val="ru-RU"/>
        </w:rPr>
        <w:t>и пополнения документных фондов</w:t>
      </w:r>
      <w:r w:rsidRPr="00C90C17">
        <w:rPr>
          <w:lang w:val="ru-RU"/>
        </w:rPr>
        <w:t xml:space="preserve"> во многих случаях продолжают оставаться нерешенными и затрудняют работу на местах.</w:t>
      </w:r>
    </w:p>
    <w:p w:rsidR="00804282" w:rsidRPr="00C90C17" w:rsidRDefault="00F87978">
      <w:pPr>
        <w:pStyle w:val="a3"/>
        <w:ind w:right="108" w:firstLine="707"/>
        <w:rPr>
          <w:lang w:val="ru-RU"/>
        </w:rPr>
      </w:pPr>
      <w:r w:rsidRPr="00C90C17">
        <w:rPr>
          <w:lang w:val="ru-RU"/>
        </w:rPr>
        <w:t>Обеспечить нормальное функционирование общедоступных библиотек области способны отход от тенденции к оптимизации сети и возвращение библиотек в централизованные библиотечные системы, а также изменение финансирования библиотечных учреждений: переход от недостаточного объема и нерегулярности бюджетных поступлений к стабильному инвестированию в развитие прогрессивных библиотечно-информационных технологий.</w:t>
      </w:r>
    </w:p>
    <w:p w:rsidR="00804282" w:rsidRPr="00C90C17" w:rsidRDefault="00804282">
      <w:pPr>
        <w:rPr>
          <w:lang w:val="ru-RU"/>
        </w:rPr>
        <w:sectPr w:rsidR="00804282" w:rsidRPr="00C90C17">
          <w:pgSz w:w="11910" w:h="16840"/>
          <w:pgMar w:top="780" w:right="740" w:bottom="1100" w:left="1600" w:header="0" w:footer="914" w:gutter="0"/>
          <w:cols w:space="720"/>
        </w:sectPr>
      </w:pPr>
    </w:p>
    <w:p w:rsidR="00804282" w:rsidRPr="00C90C17" w:rsidRDefault="00F87978">
      <w:pPr>
        <w:pStyle w:val="Heading1"/>
        <w:spacing w:before="52"/>
        <w:ind w:left="3594" w:right="3600" w:firstLine="0"/>
        <w:jc w:val="center"/>
        <w:rPr>
          <w:lang w:val="ru-RU"/>
        </w:rPr>
      </w:pPr>
      <w:r w:rsidRPr="00C90C17">
        <w:rPr>
          <w:lang w:val="ru-RU"/>
        </w:rPr>
        <w:lastRenderedPageBreak/>
        <w:t>ПРИЛОЖЕНИЯ</w:t>
      </w:r>
    </w:p>
    <w:p w:rsidR="00804282" w:rsidRPr="00C90C17" w:rsidRDefault="00804282">
      <w:pPr>
        <w:pStyle w:val="a3"/>
        <w:ind w:left="0"/>
        <w:jc w:val="left"/>
        <w:rPr>
          <w:b/>
          <w:sz w:val="22"/>
          <w:lang w:val="ru-RU"/>
        </w:rPr>
      </w:pPr>
    </w:p>
    <w:p w:rsidR="00804282" w:rsidRPr="00C90C17" w:rsidRDefault="00F87978">
      <w:pPr>
        <w:spacing w:before="1" w:line="252" w:lineRule="exact"/>
        <w:ind w:right="125"/>
        <w:jc w:val="right"/>
        <w:rPr>
          <w:b/>
          <w:i/>
          <w:lang w:val="ru-RU"/>
        </w:rPr>
      </w:pPr>
      <w:r w:rsidRPr="00C90C17">
        <w:rPr>
          <w:b/>
          <w:i/>
          <w:lang w:val="ru-RU"/>
        </w:rPr>
        <w:t>Таблица 1.</w:t>
      </w:r>
    </w:p>
    <w:p w:rsidR="00804282" w:rsidRPr="00C90C17" w:rsidRDefault="00F87978">
      <w:pPr>
        <w:pStyle w:val="Heading1"/>
        <w:spacing w:line="275" w:lineRule="exact"/>
        <w:ind w:left="0" w:right="142" w:firstLine="0"/>
        <w:jc w:val="right"/>
        <w:rPr>
          <w:lang w:val="ru-RU"/>
        </w:rPr>
      </w:pPr>
      <w:r w:rsidRPr="00C90C17">
        <w:rPr>
          <w:lang w:val="ru-RU"/>
        </w:rPr>
        <w:t>Основные показатели деятельности государственных и муниципальных библиотек</w:t>
      </w:r>
    </w:p>
    <w:p w:rsidR="00804282" w:rsidRDefault="00F87978">
      <w:pPr>
        <w:ind w:left="3594" w:right="3602"/>
        <w:jc w:val="center"/>
        <w:rPr>
          <w:b/>
          <w:sz w:val="24"/>
        </w:rPr>
      </w:pPr>
      <w:r>
        <w:rPr>
          <w:b/>
          <w:sz w:val="24"/>
        </w:rPr>
        <w:t>Воронежской области</w:t>
      </w:r>
    </w:p>
    <w:p w:rsidR="00804282" w:rsidRDefault="00804282">
      <w:pPr>
        <w:pStyle w:val="a3"/>
        <w:spacing w:after="1"/>
        <w:ind w:left="0"/>
        <w:jc w:val="left"/>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1990"/>
        <w:gridCol w:w="1135"/>
        <w:gridCol w:w="650"/>
        <w:gridCol w:w="720"/>
        <w:gridCol w:w="541"/>
        <w:gridCol w:w="900"/>
        <w:gridCol w:w="720"/>
        <w:gridCol w:w="721"/>
        <w:gridCol w:w="720"/>
        <w:gridCol w:w="720"/>
      </w:tblGrid>
      <w:tr w:rsidR="00804282">
        <w:trPr>
          <w:trHeight w:hRule="exact" w:val="1046"/>
        </w:trPr>
        <w:tc>
          <w:tcPr>
            <w:tcW w:w="562" w:type="dxa"/>
            <w:vMerge w:val="restart"/>
          </w:tcPr>
          <w:p w:rsidR="00804282" w:rsidRDefault="00804282">
            <w:pPr>
              <w:pStyle w:val="TableParagraph"/>
              <w:jc w:val="left"/>
              <w:rPr>
                <w:b/>
                <w:sz w:val="20"/>
              </w:rPr>
            </w:pPr>
          </w:p>
          <w:p w:rsidR="00804282" w:rsidRDefault="00804282">
            <w:pPr>
              <w:pStyle w:val="TableParagraph"/>
              <w:spacing w:before="5"/>
              <w:jc w:val="left"/>
              <w:rPr>
                <w:b/>
                <w:sz w:val="23"/>
              </w:rPr>
            </w:pPr>
          </w:p>
          <w:p w:rsidR="00804282" w:rsidRDefault="00F87978">
            <w:pPr>
              <w:pStyle w:val="TableParagraph"/>
              <w:ind w:left="131" w:right="114" w:firstLine="43"/>
              <w:jc w:val="left"/>
              <w:rPr>
                <w:b/>
                <w:sz w:val="20"/>
              </w:rPr>
            </w:pPr>
            <w:r>
              <w:rPr>
                <w:b/>
                <w:sz w:val="20"/>
              </w:rPr>
              <w:t>№ п/п</w:t>
            </w:r>
          </w:p>
        </w:tc>
        <w:tc>
          <w:tcPr>
            <w:tcW w:w="1990" w:type="dxa"/>
            <w:vMerge w:val="restart"/>
          </w:tcPr>
          <w:p w:rsidR="00804282" w:rsidRDefault="00804282">
            <w:pPr>
              <w:pStyle w:val="TableParagraph"/>
              <w:jc w:val="left"/>
              <w:rPr>
                <w:b/>
                <w:sz w:val="18"/>
              </w:rPr>
            </w:pPr>
          </w:p>
          <w:p w:rsidR="00804282" w:rsidRDefault="00804282">
            <w:pPr>
              <w:pStyle w:val="TableParagraph"/>
              <w:spacing w:before="6"/>
              <w:jc w:val="left"/>
              <w:rPr>
                <w:b/>
                <w:sz w:val="18"/>
              </w:rPr>
            </w:pPr>
          </w:p>
          <w:p w:rsidR="00804282" w:rsidRDefault="00F87978">
            <w:pPr>
              <w:pStyle w:val="TableParagraph"/>
              <w:ind w:left="321" w:right="319"/>
              <w:rPr>
                <w:b/>
                <w:sz w:val="18"/>
              </w:rPr>
            </w:pPr>
            <w:r>
              <w:rPr>
                <w:b/>
                <w:sz w:val="18"/>
              </w:rPr>
              <w:t>Муниципальное образование (район/город)</w:t>
            </w:r>
          </w:p>
        </w:tc>
        <w:tc>
          <w:tcPr>
            <w:tcW w:w="1135" w:type="dxa"/>
            <w:vMerge w:val="restart"/>
          </w:tcPr>
          <w:p w:rsidR="00804282" w:rsidRDefault="00804282">
            <w:pPr>
              <w:pStyle w:val="TableParagraph"/>
              <w:jc w:val="left"/>
              <w:rPr>
                <w:b/>
                <w:sz w:val="18"/>
              </w:rPr>
            </w:pPr>
          </w:p>
          <w:p w:rsidR="00804282" w:rsidRDefault="00F87978">
            <w:pPr>
              <w:pStyle w:val="TableParagraph"/>
              <w:spacing w:before="109"/>
              <w:ind w:left="132" w:right="134"/>
              <w:rPr>
                <w:b/>
                <w:sz w:val="18"/>
              </w:rPr>
            </w:pPr>
            <w:r>
              <w:rPr>
                <w:b/>
                <w:sz w:val="18"/>
              </w:rPr>
              <w:t>Население на    01.01.2017,</w:t>
            </w:r>
          </w:p>
          <w:p w:rsidR="00804282" w:rsidRDefault="00F87978">
            <w:pPr>
              <w:pStyle w:val="TableParagraph"/>
              <w:spacing w:before="2"/>
              <w:ind w:left="128" w:right="134"/>
              <w:rPr>
                <w:b/>
                <w:sz w:val="18"/>
              </w:rPr>
            </w:pPr>
            <w:proofErr w:type="gramStart"/>
            <w:r>
              <w:rPr>
                <w:b/>
                <w:sz w:val="18"/>
              </w:rPr>
              <w:t>тыс</w:t>
            </w:r>
            <w:proofErr w:type="gramEnd"/>
            <w:r>
              <w:rPr>
                <w:b/>
                <w:sz w:val="18"/>
              </w:rPr>
              <w:t xml:space="preserve">. </w:t>
            </w:r>
            <w:proofErr w:type="gramStart"/>
            <w:r>
              <w:rPr>
                <w:b/>
                <w:sz w:val="18"/>
              </w:rPr>
              <w:t>чел</w:t>
            </w:r>
            <w:proofErr w:type="gramEnd"/>
            <w:r>
              <w:rPr>
                <w:b/>
                <w:sz w:val="18"/>
              </w:rPr>
              <w:t>.</w:t>
            </w:r>
          </w:p>
        </w:tc>
        <w:tc>
          <w:tcPr>
            <w:tcW w:w="1911" w:type="dxa"/>
            <w:gridSpan w:val="3"/>
          </w:tcPr>
          <w:p w:rsidR="00804282" w:rsidRPr="00C90C17" w:rsidRDefault="00804282">
            <w:pPr>
              <w:pStyle w:val="TableParagraph"/>
              <w:spacing w:before="1"/>
              <w:jc w:val="left"/>
              <w:rPr>
                <w:b/>
                <w:sz w:val="18"/>
                <w:lang w:val="ru-RU"/>
              </w:rPr>
            </w:pPr>
          </w:p>
          <w:p w:rsidR="00804282" w:rsidRPr="00C90C17" w:rsidRDefault="00F87978">
            <w:pPr>
              <w:pStyle w:val="TableParagraph"/>
              <w:ind w:left="223" w:right="225" w:firstLine="1"/>
              <w:rPr>
                <w:b/>
                <w:sz w:val="18"/>
                <w:lang w:val="ru-RU"/>
              </w:rPr>
            </w:pPr>
            <w:r w:rsidRPr="00C90C17">
              <w:rPr>
                <w:b/>
                <w:sz w:val="18"/>
                <w:lang w:val="ru-RU"/>
              </w:rPr>
              <w:t>Число библиотек (сетевых единиц), ед.</w:t>
            </w:r>
          </w:p>
        </w:tc>
        <w:tc>
          <w:tcPr>
            <w:tcW w:w="1620" w:type="dxa"/>
            <w:gridSpan w:val="2"/>
          </w:tcPr>
          <w:p w:rsidR="00804282" w:rsidRPr="00C90C17" w:rsidRDefault="00F87978">
            <w:pPr>
              <w:pStyle w:val="TableParagraph"/>
              <w:spacing w:before="2"/>
              <w:ind w:left="194" w:right="190" w:hanging="2"/>
              <w:rPr>
                <w:b/>
                <w:sz w:val="18"/>
                <w:lang w:val="ru-RU"/>
              </w:rPr>
            </w:pPr>
            <w:r w:rsidRPr="00C90C17">
              <w:rPr>
                <w:b/>
                <w:sz w:val="18"/>
                <w:lang w:val="ru-RU"/>
              </w:rPr>
              <w:t>Соответствие сети  социальным нормативам, на 01.01.2017 г.</w:t>
            </w:r>
          </w:p>
        </w:tc>
        <w:tc>
          <w:tcPr>
            <w:tcW w:w="2161" w:type="dxa"/>
            <w:gridSpan w:val="3"/>
          </w:tcPr>
          <w:p w:rsidR="00804282" w:rsidRPr="00C90C17" w:rsidRDefault="00804282">
            <w:pPr>
              <w:pStyle w:val="TableParagraph"/>
              <w:jc w:val="left"/>
              <w:rPr>
                <w:b/>
                <w:sz w:val="18"/>
                <w:lang w:val="ru-RU"/>
              </w:rPr>
            </w:pPr>
          </w:p>
          <w:p w:rsidR="00804282" w:rsidRDefault="00F87978">
            <w:pPr>
              <w:pStyle w:val="TableParagraph"/>
              <w:spacing w:before="105"/>
              <w:ind w:left="297" w:right="176" w:hanging="106"/>
              <w:jc w:val="left"/>
              <w:rPr>
                <w:b/>
                <w:sz w:val="18"/>
              </w:rPr>
            </w:pPr>
            <w:r>
              <w:rPr>
                <w:b/>
                <w:sz w:val="18"/>
              </w:rPr>
              <w:t>Охват населения биб. обслуживанием, %</w:t>
            </w:r>
          </w:p>
        </w:tc>
      </w:tr>
      <w:tr w:rsidR="00804282">
        <w:trPr>
          <w:trHeight w:hRule="exact" w:val="422"/>
        </w:trPr>
        <w:tc>
          <w:tcPr>
            <w:tcW w:w="562" w:type="dxa"/>
            <w:vMerge/>
          </w:tcPr>
          <w:p w:rsidR="00804282" w:rsidRDefault="00804282"/>
        </w:tc>
        <w:tc>
          <w:tcPr>
            <w:tcW w:w="1990" w:type="dxa"/>
            <w:vMerge/>
          </w:tcPr>
          <w:p w:rsidR="00804282" w:rsidRDefault="00804282"/>
        </w:tc>
        <w:tc>
          <w:tcPr>
            <w:tcW w:w="1135" w:type="dxa"/>
            <w:vMerge/>
          </w:tcPr>
          <w:p w:rsidR="00804282" w:rsidRDefault="00804282"/>
        </w:tc>
        <w:tc>
          <w:tcPr>
            <w:tcW w:w="650" w:type="dxa"/>
          </w:tcPr>
          <w:p w:rsidR="00804282" w:rsidRDefault="00F87978">
            <w:pPr>
              <w:pStyle w:val="TableParagraph"/>
              <w:spacing w:before="103"/>
              <w:ind w:left="119" w:right="120"/>
              <w:rPr>
                <w:b/>
                <w:sz w:val="18"/>
              </w:rPr>
            </w:pPr>
            <w:r>
              <w:rPr>
                <w:b/>
                <w:sz w:val="18"/>
              </w:rPr>
              <w:t>2014</w:t>
            </w:r>
          </w:p>
        </w:tc>
        <w:tc>
          <w:tcPr>
            <w:tcW w:w="720" w:type="dxa"/>
          </w:tcPr>
          <w:p w:rsidR="00804282" w:rsidRDefault="00F87978">
            <w:pPr>
              <w:pStyle w:val="TableParagraph"/>
              <w:spacing w:before="103"/>
              <w:ind w:left="175"/>
              <w:jc w:val="left"/>
              <w:rPr>
                <w:b/>
                <w:sz w:val="18"/>
              </w:rPr>
            </w:pPr>
            <w:r>
              <w:rPr>
                <w:b/>
                <w:sz w:val="18"/>
              </w:rPr>
              <w:t>2016</w:t>
            </w:r>
          </w:p>
        </w:tc>
        <w:tc>
          <w:tcPr>
            <w:tcW w:w="540" w:type="dxa"/>
          </w:tcPr>
          <w:p w:rsidR="00804282" w:rsidRDefault="00F87978">
            <w:pPr>
              <w:pStyle w:val="TableParagraph"/>
              <w:spacing w:before="103"/>
              <w:ind w:left="83" w:right="81"/>
              <w:rPr>
                <w:b/>
                <w:sz w:val="18"/>
              </w:rPr>
            </w:pPr>
            <w:r>
              <w:rPr>
                <w:b/>
                <w:sz w:val="18"/>
              </w:rPr>
              <w:t>+ /-</w:t>
            </w:r>
          </w:p>
        </w:tc>
        <w:tc>
          <w:tcPr>
            <w:tcW w:w="900" w:type="dxa"/>
          </w:tcPr>
          <w:p w:rsidR="00804282" w:rsidRDefault="00F87978">
            <w:pPr>
              <w:pStyle w:val="TableParagraph"/>
              <w:ind w:left="216" w:right="102" w:hanging="96"/>
              <w:jc w:val="left"/>
              <w:rPr>
                <w:b/>
                <w:sz w:val="18"/>
              </w:rPr>
            </w:pPr>
            <w:r>
              <w:rPr>
                <w:b/>
                <w:sz w:val="18"/>
              </w:rPr>
              <w:t>Потреб- ность</w:t>
            </w:r>
          </w:p>
        </w:tc>
        <w:tc>
          <w:tcPr>
            <w:tcW w:w="720" w:type="dxa"/>
          </w:tcPr>
          <w:p w:rsidR="00804282" w:rsidRDefault="00F87978">
            <w:pPr>
              <w:pStyle w:val="TableParagraph"/>
              <w:spacing w:before="103"/>
              <w:rPr>
                <w:b/>
                <w:sz w:val="18"/>
              </w:rPr>
            </w:pPr>
            <w:r>
              <w:rPr>
                <w:b/>
                <w:sz w:val="18"/>
              </w:rPr>
              <w:t>%</w:t>
            </w:r>
          </w:p>
        </w:tc>
        <w:tc>
          <w:tcPr>
            <w:tcW w:w="721" w:type="dxa"/>
          </w:tcPr>
          <w:p w:rsidR="00804282" w:rsidRDefault="00F87978">
            <w:pPr>
              <w:pStyle w:val="TableParagraph"/>
              <w:spacing w:before="103"/>
              <w:ind w:left="175"/>
              <w:jc w:val="left"/>
              <w:rPr>
                <w:b/>
                <w:sz w:val="18"/>
              </w:rPr>
            </w:pPr>
            <w:r>
              <w:rPr>
                <w:b/>
                <w:sz w:val="18"/>
              </w:rPr>
              <w:t>2014</w:t>
            </w:r>
          </w:p>
        </w:tc>
        <w:tc>
          <w:tcPr>
            <w:tcW w:w="720" w:type="dxa"/>
          </w:tcPr>
          <w:p w:rsidR="00804282" w:rsidRDefault="00F87978">
            <w:pPr>
              <w:pStyle w:val="TableParagraph"/>
              <w:spacing w:before="103"/>
              <w:ind w:left="175"/>
              <w:jc w:val="left"/>
              <w:rPr>
                <w:b/>
                <w:sz w:val="18"/>
              </w:rPr>
            </w:pPr>
            <w:r>
              <w:rPr>
                <w:b/>
                <w:sz w:val="18"/>
              </w:rPr>
              <w:t>2016</w:t>
            </w:r>
          </w:p>
        </w:tc>
        <w:tc>
          <w:tcPr>
            <w:tcW w:w="720" w:type="dxa"/>
          </w:tcPr>
          <w:p w:rsidR="00804282" w:rsidRDefault="00F87978">
            <w:pPr>
              <w:pStyle w:val="TableParagraph"/>
              <w:spacing w:before="103"/>
              <w:ind w:left="103" w:right="101"/>
              <w:rPr>
                <w:b/>
                <w:sz w:val="18"/>
              </w:rPr>
            </w:pPr>
            <w:r>
              <w:rPr>
                <w:b/>
                <w:sz w:val="18"/>
              </w:rPr>
              <w:t>+ / -</w:t>
            </w:r>
          </w:p>
        </w:tc>
      </w:tr>
      <w:tr w:rsidR="00804282">
        <w:trPr>
          <w:trHeight w:hRule="exact" w:val="240"/>
        </w:trPr>
        <w:tc>
          <w:tcPr>
            <w:tcW w:w="562" w:type="dxa"/>
          </w:tcPr>
          <w:p w:rsidR="00804282" w:rsidRDefault="00F87978">
            <w:pPr>
              <w:pStyle w:val="TableParagraph"/>
              <w:ind w:right="224"/>
              <w:jc w:val="right"/>
              <w:rPr>
                <w:sz w:val="20"/>
              </w:rPr>
            </w:pPr>
            <w:r>
              <w:rPr>
                <w:w w:val="99"/>
                <w:sz w:val="20"/>
              </w:rPr>
              <w:t>1</w:t>
            </w:r>
          </w:p>
        </w:tc>
        <w:tc>
          <w:tcPr>
            <w:tcW w:w="1990" w:type="dxa"/>
          </w:tcPr>
          <w:p w:rsidR="00804282" w:rsidRDefault="00F87978">
            <w:pPr>
              <w:pStyle w:val="TableParagraph"/>
              <w:ind w:left="103"/>
              <w:jc w:val="left"/>
              <w:rPr>
                <w:sz w:val="20"/>
              </w:rPr>
            </w:pPr>
            <w:r>
              <w:rPr>
                <w:sz w:val="20"/>
              </w:rPr>
              <w:t>Аннинский</w:t>
            </w:r>
          </w:p>
        </w:tc>
        <w:tc>
          <w:tcPr>
            <w:tcW w:w="1135" w:type="dxa"/>
          </w:tcPr>
          <w:p w:rsidR="00804282" w:rsidRDefault="00F87978">
            <w:pPr>
              <w:pStyle w:val="TableParagraph"/>
              <w:ind w:left="386"/>
              <w:jc w:val="left"/>
              <w:rPr>
                <w:sz w:val="20"/>
              </w:rPr>
            </w:pPr>
            <w:r>
              <w:rPr>
                <w:sz w:val="20"/>
              </w:rPr>
              <w:t>39,7</w:t>
            </w:r>
          </w:p>
        </w:tc>
        <w:tc>
          <w:tcPr>
            <w:tcW w:w="650" w:type="dxa"/>
          </w:tcPr>
          <w:p w:rsidR="00804282" w:rsidRDefault="00F87978">
            <w:pPr>
              <w:pStyle w:val="TableParagraph"/>
              <w:ind w:left="119" w:right="117"/>
              <w:rPr>
                <w:sz w:val="20"/>
              </w:rPr>
            </w:pPr>
            <w:r>
              <w:rPr>
                <w:sz w:val="20"/>
              </w:rPr>
              <w:t>30</w:t>
            </w:r>
          </w:p>
        </w:tc>
        <w:tc>
          <w:tcPr>
            <w:tcW w:w="720" w:type="dxa"/>
          </w:tcPr>
          <w:p w:rsidR="00804282" w:rsidRDefault="00F87978">
            <w:pPr>
              <w:pStyle w:val="TableParagraph"/>
              <w:ind w:left="166" w:right="166"/>
              <w:rPr>
                <w:sz w:val="20"/>
              </w:rPr>
            </w:pPr>
            <w:r>
              <w:rPr>
                <w:sz w:val="20"/>
              </w:rPr>
              <w:t>30</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25</w:t>
            </w:r>
          </w:p>
        </w:tc>
        <w:tc>
          <w:tcPr>
            <w:tcW w:w="720" w:type="dxa"/>
          </w:tcPr>
          <w:p w:rsidR="00804282" w:rsidRDefault="00F87978">
            <w:pPr>
              <w:pStyle w:val="TableParagraph"/>
              <w:ind w:left="103" w:right="103"/>
              <w:rPr>
                <w:sz w:val="20"/>
              </w:rPr>
            </w:pPr>
            <w:r>
              <w:rPr>
                <w:sz w:val="20"/>
              </w:rPr>
              <w:t>120</w:t>
            </w:r>
          </w:p>
        </w:tc>
        <w:tc>
          <w:tcPr>
            <w:tcW w:w="721" w:type="dxa"/>
          </w:tcPr>
          <w:p w:rsidR="00804282" w:rsidRDefault="00F87978">
            <w:pPr>
              <w:pStyle w:val="TableParagraph"/>
              <w:ind w:left="179"/>
              <w:jc w:val="left"/>
              <w:rPr>
                <w:sz w:val="20"/>
              </w:rPr>
            </w:pPr>
            <w:r>
              <w:rPr>
                <w:sz w:val="20"/>
              </w:rPr>
              <w:t>46,0</w:t>
            </w:r>
          </w:p>
        </w:tc>
        <w:tc>
          <w:tcPr>
            <w:tcW w:w="720" w:type="dxa"/>
          </w:tcPr>
          <w:p w:rsidR="00804282" w:rsidRDefault="00F87978">
            <w:pPr>
              <w:pStyle w:val="TableParagraph"/>
              <w:ind w:left="179"/>
              <w:jc w:val="left"/>
              <w:rPr>
                <w:sz w:val="20"/>
              </w:rPr>
            </w:pPr>
            <w:r>
              <w:rPr>
                <w:sz w:val="20"/>
              </w:rPr>
              <w:t>46,1</w:t>
            </w:r>
          </w:p>
        </w:tc>
        <w:tc>
          <w:tcPr>
            <w:tcW w:w="720" w:type="dxa"/>
          </w:tcPr>
          <w:p w:rsidR="00804282" w:rsidRDefault="00F87978">
            <w:pPr>
              <w:pStyle w:val="TableParagraph"/>
              <w:ind w:left="103" w:right="104"/>
              <w:rPr>
                <w:sz w:val="20"/>
              </w:rPr>
            </w:pPr>
            <w:r>
              <w:rPr>
                <w:sz w:val="20"/>
              </w:rPr>
              <w:t>+0,1</w:t>
            </w:r>
          </w:p>
        </w:tc>
      </w:tr>
      <w:tr w:rsidR="00804282">
        <w:trPr>
          <w:trHeight w:hRule="exact" w:val="240"/>
        </w:trPr>
        <w:tc>
          <w:tcPr>
            <w:tcW w:w="562" w:type="dxa"/>
          </w:tcPr>
          <w:p w:rsidR="00804282" w:rsidRDefault="00F87978">
            <w:pPr>
              <w:pStyle w:val="TableParagraph"/>
              <w:ind w:right="224"/>
              <w:jc w:val="right"/>
              <w:rPr>
                <w:sz w:val="20"/>
              </w:rPr>
            </w:pPr>
            <w:r>
              <w:rPr>
                <w:w w:val="99"/>
                <w:sz w:val="20"/>
              </w:rPr>
              <w:t>2</w:t>
            </w:r>
          </w:p>
        </w:tc>
        <w:tc>
          <w:tcPr>
            <w:tcW w:w="1990" w:type="dxa"/>
          </w:tcPr>
          <w:p w:rsidR="00804282" w:rsidRDefault="00F87978">
            <w:pPr>
              <w:pStyle w:val="TableParagraph"/>
              <w:ind w:left="103"/>
              <w:jc w:val="left"/>
              <w:rPr>
                <w:sz w:val="20"/>
              </w:rPr>
            </w:pPr>
            <w:r>
              <w:rPr>
                <w:sz w:val="20"/>
              </w:rPr>
              <w:t>Бобровский</w:t>
            </w:r>
          </w:p>
        </w:tc>
        <w:tc>
          <w:tcPr>
            <w:tcW w:w="1135" w:type="dxa"/>
          </w:tcPr>
          <w:p w:rsidR="00804282" w:rsidRDefault="00F87978">
            <w:pPr>
              <w:pStyle w:val="TableParagraph"/>
              <w:ind w:left="386"/>
              <w:jc w:val="left"/>
              <w:rPr>
                <w:sz w:val="20"/>
              </w:rPr>
            </w:pPr>
            <w:r>
              <w:rPr>
                <w:sz w:val="20"/>
              </w:rPr>
              <w:t>50,5</w:t>
            </w:r>
          </w:p>
        </w:tc>
        <w:tc>
          <w:tcPr>
            <w:tcW w:w="650" w:type="dxa"/>
          </w:tcPr>
          <w:p w:rsidR="00804282" w:rsidRDefault="00F87978">
            <w:pPr>
              <w:pStyle w:val="TableParagraph"/>
              <w:ind w:left="119" w:right="117"/>
              <w:rPr>
                <w:sz w:val="20"/>
              </w:rPr>
            </w:pPr>
            <w:r>
              <w:rPr>
                <w:sz w:val="20"/>
              </w:rPr>
              <w:t>27</w:t>
            </w:r>
          </w:p>
        </w:tc>
        <w:tc>
          <w:tcPr>
            <w:tcW w:w="720" w:type="dxa"/>
          </w:tcPr>
          <w:p w:rsidR="00804282" w:rsidRDefault="00F87978">
            <w:pPr>
              <w:pStyle w:val="TableParagraph"/>
              <w:ind w:left="166" w:right="166"/>
              <w:rPr>
                <w:sz w:val="20"/>
              </w:rPr>
            </w:pPr>
            <w:r>
              <w:rPr>
                <w:sz w:val="20"/>
              </w:rPr>
              <w:t>29</w:t>
            </w:r>
          </w:p>
        </w:tc>
        <w:tc>
          <w:tcPr>
            <w:tcW w:w="540" w:type="dxa"/>
          </w:tcPr>
          <w:p w:rsidR="00804282" w:rsidRDefault="00F87978">
            <w:pPr>
              <w:pStyle w:val="TableParagraph"/>
              <w:ind w:left="81" w:right="81"/>
              <w:rPr>
                <w:sz w:val="20"/>
              </w:rPr>
            </w:pPr>
            <w:r>
              <w:rPr>
                <w:sz w:val="20"/>
              </w:rPr>
              <w:t>+2</w:t>
            </w:r>
          </w:p>
        </w:tc>
        <w:tc>
          <w:tcPr>
            <w:tcW w:w="900" w:type="dxa"/>
          </w:tcPr>
          <w:p w:rsidR="00804282" w:rsidRDefault="00F87978">
            <w:pPr>
              <w:pStyle w:val="TableParagraph"/>
              <w:ind w:left="345" w:right="102"/>
              <w:jc w:val="left"/>
              <w:rPr>
                <w:sz w:val="20"/>
              </w:rPr>
            </w:pPr>
            <w:r>
              <w:rPr>
                <w:sz w:val="20"/>
              </w:rPr>
              <w:t>21</w:t>
            </w:r>
          </w:p>
        </w:tc>
        <w:tc>
          <w:tcPr>
            <w:tcW w:w="720" w:type="dxa"/>
          </w:tcPr>
          <w:p w:rsidR="00804282" w:rsidRDefault="00F87978">
            <w:pPr>
              <w:pStyle w:val="TableParagraph"/>
              <w:ind w:left="103" w:right="103"/>
              <w:rPr>
                <w:sz w:val="20"/>
              </w:rPr>
            </w:pPr>
            <w:r>
              <w:rPr>
                <w:sz w:val="20"/>
              </w:rPr>
              <w:t>138</w:t>
            </w:r>
          </w:p>
        </w:tc>
        <w:tc>
          <w:tcPr>
            <w:tcW w:w="721" w:type="dxa"/>
          </w:tcPr>
          <w:p w:rsidR="00804282" w:rsidRDefault="00F87978">
            <w:pPr>
              <w:pStyle w:val="TableParagraph"/>
              <w:ind w:left="179"/>
              <w:jc w:val="left"/>
              <w:rPr>
                <w:sz w:val="20"/>
              </w:rPr>
            </w:pPr>
            <w:r>
              <w:rPr>
                <w:sz w:val="20"/>
              </w:rPr>
              <w:t>54,1</w:t>
            </w:r>
          </w:p>
        </w:tc>
        <w:tc>
          <w:tcPr>
            <w:tcW w:w="720" w:type="dxa"/>
          </w:tcPr>
          <w:p w:rsidR="00804282" w:rsidRDefault="00F87978">
            <w:pPr>
              <w:pStyle w:val="TableParagraph"/>
              <w:ind w:left="179"/>
              <w:jc w:val="left"/>
              <w:rPr>
                <w:sz w:val="20"/>
              </w:rPr>
            </w:pPr>
            <w:r>
              <w:rPr>
                <w:sz w:val="20"/>
              </w:rPr>
              <w:t>46,3</w:t>
            </w:r>
          </w:p>
        </w:tc>
        <w:tc>
          <w:tcPr>
            <w:tcW w:w="720" w:type="dxa"/>
          </w:tcPr>
          <w:p w:rsidR="00804282" w:rsidRDefault="00F87978">
            <w:pPr>
              <w:pStyle w:val="TableParagraph"/>
              <w:ind w:left="103" w:right="104"/>
              <w:rPr>
                <w:sz w:val="20"/>
              </w:rPr>
            </w:pPr>
            <w:r>
              <w:rPr>
                <w:sz w:val="20"/>
              </w:rPr>
              <w:t>-7,8</w:t>
            </w:r>
          </w:p>
        </w:tc>
      </w:tr>
      <w:tr w:rsidR="00804282">
        <w:trPr>
          <w:trHeight w:hRule="exact" w:val="240"/>
        </w:trPr>
        <w:tc>
          <w:tcPr>
            <w:tcW w:w="562" w:type="dxa"/>
          </w:tcPr>
          <w:p w:rsidR="00804282" w:rsidRDefault="00F87978">
            <w:pPr>
              <w:pStyle w:val="TableParagraph"/>
              <w:ind w:right="224"/>
              <w:jc w:val="right"/>
              <w:rPr>
                <w:sz w:val="20"/>
              </w:rPr>
            </w:pPr>
            <w:r>
              <w:rPr>
                <w:w w:val="99"/>
                <w:sz w:val="20"/>
              </w:rPr>
              <w:t>3</w:t>
            </w:r>
          </w:p>
        </w:tc>
        <w:tc>
          <w:tcPr>
            <w:tcW w:w="1990" w:type="dxa"/>
          </w:tcPr>
          <w:p w:rsidR="00804282" w:rsidRDefault="00F87978">
            <w:pPr>
              <w:pStyle w:val="TableParagraph"/>
              <w:ind w:left="103"/>
              <w:jc w:val="left"/>
              <w:rPr>
                <w:sz w:val="20"/>
              </w:rPr>
            </w:pPr>
            <w:r>
              <w:rPr>
                <w:sz w:val="20"/>
              </w:rPr>
              <w:t>Богучарский</w:t>
            </w:r>
          </w:p>
        </w:tc>
        <w:tc>
          <w:tcPr>
            <w:tcW w:w="1135" w:type="dxa"/>
          </w:tcPr>
          <w:p w:rsidR="00804282" w:rsidRDefault="00F87978">
            <w:pPr>
              <w:pStyle w:val="TableParagraph"/>
              <w:ind w:left="386"/>
              <w:jc w:val="left"/>
              <w:rPr>
                <w:sz w:val="20"/>
              </w:rPr>
            </w:pPr>
            <w:r>
              <w:rPr>
                <w:sz w:val="20"/>
              </w:rPr>
              <w:t>36,8</w:t>
            </w:r>
          </w:p>
        </w:tc>
        <w:tc>
          <w:tcPr>
            <w:tcW w:w="650" w:type="dxa"/>
          </w:tcPr>
          <w:p w:rsidR="00804282" w:rsidRDefault="00F87978">
            <w:pPr>
              <w:pStyle w:val="TableParagraph"/>
              <w:ind w:left="119" w:right="117"/>
              <w:rPr>
                <w:sz w:val="20"/>
              </w:rPr>
            </w:pPr>
            <w:r>
              <w:rPr>
                <w:sz w:val="20"/>
              </w:rPr>
              <w:t>32</w:t>
            </w:r>
          </w:p>
        </w:tc>
        <w:tc>
          <w:tcPr>
            <w:tcW w:w="720" w:type="dxa"/>
          </w:tcPr>
          <w:p w:rsidR="00804282" w:rsidRDefault="00F87978">
            <w:pPr>
              <w:pStyle w:val="TableParagraph"/>
              <w:ind w:left="166" w:right="166"/>
              <w:rPr>
                <w:sz w:val="20"/>
              </w:rPr>
            </w:pPr>
            <w:r>
              <w:rPr>
                <w:sz w:val="20"/>
              </w:rPr>
              <w:t>32</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20</w:t>
            </w:r>
          </w:p>
        </w:tc>
        <w:tc>
          <w:tcPr>
            <w:tcW w:w="720" w:type="dxa"/>
          </w:tcPr>
          <w:p w:rsidR="00804282" w:rsidRDefault="00F87978">
            <w:pPr>
              <w:pStyle w:val="TableParagraph"/>
              <w:ind w:left="103" w:right="103"/>
              <w:rPr>
                <w:sz w:val="20"/>
              </w:rPr>
            </w:pPr>
            <w:r>
              <w:rPr>
                <w:sz w:val="20"/>
              </w:rPr>
              <w:t>160</w:t>
            </w:r>
          </w:p>
        </w:tc>
        <w:tc>
          <w:tcPr>
            <w:tcW w:w="721" w:type="dxa"/>
          </w:tcPr>
          <w:p w:rsidR="00804282" w:rsidRDefault="00F87978">
            <w:pPr>
              <w:pStyle w:val="TableParagraph"/>
              <w:ind w:left="179"/>
              <w:jc w:val="left"/>
              <w:rPr>
                <w:sz w:val="20"/>
              </w:rPr>
            </w:pPr>
            <w:r>
              <w:rPr>
                <w:sz w:val="20"/>
              </w:rPr>
              <w:t>48,1</w:t>
            </w:r>
          </w:p>
        </w:tc>
        <w:tc>
          <w:tcPr>
            <w:tcW w:w="720" w:type="dxa"/>
          </w:tcPr>
          <w:p w:rsidR="00804282" w:rsidRDefault="00F87978">
            <w:pPr>
              <w:pStyle w:val="TableParagraph"/>
              <w:ind w:left="179"/>
              <w:jc w:val="left"/>
              <w:rPr>
                <w:sz w:val="20"/>
              </w:rPr>
            </w:pPr>
            <w:r>
              <w:rPr>
                <w:sz w:val="20"/>
              </w:rPr>
              <w:t>47,3</w:t>
            </w:r>
          </w:p>
        </w:tc>
        <w:tc>
          <w:tcPr>
            <w:tcW w:w="720" w:type="dxa"/>
          </w:tcPr>
          <w:p w:rsidR="00804282" w:rsidRDefault="00F87978">
            <w:pPr>
              <w:pStyle w:val="TableParagraph"/>
              <w:ind w:left="103" w:right="104"/>
              <w:rPr>
                <w:sz w:val="20"/>
              </w:rPr>
            </w:pPr>
            <w:r>
              <w:rPr>
                <w:sz w:val="20"/>
              </w:rPr>
              <w:t>-0,8</w:t>
            </w:r>
          </w:p>
        </w:tc>
      </w:tr>
      <w:tr w:rsidR="00804282">
        <w:trPr>
          <w:trHeight w:hRule="exact" w:val="240"/>
        </w:trPr>
        <w:tc>
          <w:tcPr>
            <w:tcW w:w="562" w:type="dxa"/>
          </w:tcPr>
          <w:p w:rsidR="00804282" w:rsidRDefault="00F87978">
            <w:pPr>
              <w:pStyle w:val="TableParagraph"/>
              <w:ind w:right="224"/>
              <w:jc w:val="right"/>
              <w:rPr>
                <w:sz w:val="20"/>
              </w:rPr>
            </w:pPr>
            <w:r>
              <w:rPr>
                <w:w w:val="99"/>
                <w:sz w:val="20"/>
              </w:rPr>
              <w:t>4</w:t>
            </w:r>
          </w:p>
        </w:tc>
        <w:tc>
          <w:tcPr>
            <w:tcW w:w="1990" w:type="dxa"/>
          </w:tcPr>
          <w:p w:rsidR="00804282" w:rsidRDefault="00F87978">
            <w:pPr>
              <w:pStyle w:val="TableParagraph"/>
              <w:ind w:left="103"/>
              <w:jc w:val="left"/>
              <w:rPr>
                <w:sz w:val="20"/>
              </w:rPr>
            </w:pPr>
            <w:r>
              <w:rPr>
                <w:sz w:val="20"/>
              </w:rPr>
              <w:t>Бутурлиновский</w:t>
            </w:r>
          </w:p>
        </w:tc>
        <w:tc>
          <w:tcPr>
            <w:tcW w:w="1135" w:type="dxa"/>
          </w:tcPr>
          <w:p w:rsidR="00804282" w:rsidRDefault="00F87978">
            <w:pPr>
              <w:pStyle w:val="TableParagraph"/>
              <w:ind w:left="386"/>
              <w:jc w:val="left"/>
              <w:rPr>
                <w:sz w:val="20"/>
              </w:rPr>
            </w:pPr>
            <w:r>
              <w:rPr>
                <w:sz w:val="20"/>
              </w:rPr>
              <w:t>46,6</w:t>
            </w:r>
          </w:p>
        </w:tc>
        <w:tc>
          <w:tcPr>
            <w:tcW w:w="650" w:type="dxa"/>
          </w:tcPr>
          <w:p w:rsidR="00804282" w:rsidRDefault="00F87978">
            <w:pPr>
              <w:pStyle w:val="TableParagraph"/>
              <w:ind w:left="119" w:right="117"/>
              <w:rPr>
                <w:sz w:val="20"/>
              </w:rPr>
            </w:pPr>
            <w:r>
              <w:rPr>
                <w:sz w:val="20"/>
              </w:rPr>
              <w:t>20</w:t>
            </w:r>
          </w:p>
        </w:tc>
        <w:tc>
          <w:tcPr>
            <w:tcW w:w="720" w:type="dxa"/>
          </w:tcPr>
          <w:p w:rsidR="00804282" w:rsidRDefault="00F87978">
            <w:pPr>
              <w:pStyle w:val="TableParagraph"/>
              <w:ind w:left="166" w:right="166"/>
              <w:rPr>
                <w:sz w:val="20"/>
              </w:rPr>
            </w:pPr>
            <w:r>
              <w:rPr>
                <w:sz w:val="20"/>
              </w:rPr>
              <w:t>20</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19</w:t>
            </w:r>
          </w:p>
        </w:tc>
        <w:tc>
          <w:tcPr>
            <w:tcW w:w="720" w:type="dxa"/>
          </w:tcPr>
          <w:p w:rsidR="00804282" w:rsidRDefault="00F87978">
            <w:pPr>
              <w:pStyle w:val="TableParagraph"/>
              <w:ind w:left="103" w:right="103"/>
              <w:rPr>
                <w:sz w:val="20"/>
              </w:rPr>
            </w:pPr>
            <w:r>
              <w:rPr>
                <w:sz w:val="20"/>
              </w:rPr>
              <w:t>105</w:t>
            </w:r>
          </w:p>
        </w:tc>
        <w:tc>
          <w:tcPr>
            <w:tcW w:w="721" w:type="dxa"/>
          </w:tcPr>
          <w:p w:rsidR="00804282" w:rsidRDefault="00F87978">
            <w:pPr>
              <w:pStyle w:val="TableParagraph"/>
              <w:ind w:left="179"/>
              <w:jc w:val="left"/>
              <w:rPr>
                <w:sz w:val="20"/>
              </w:rPr>
            </w:pPr>
            <w:r>
              <w:rPr>
                <w:sz w:val="20"/>
              </w:rPr>
              <w:t>50,9</w:t>
            </w:r>
          </w:p>
        </w:tc>
        <w:tc>
          <w:tcPr>
            <w:tcW w:w="720" w:type="dxa"/>
          </w:tcPr>
          <w:p w:rsidR="00804282" w:rsidRDefault="00F87978">
            <w:pPr>
              <w:pStyle w:val="TableParagraph"/>
              <w:ind w:left="179"/>
              <w:jc w:val="left"/>
              <w:rPr>
                <w:sz w:val="20"/>
              </w:rPr>
            </w:pPr>
            <w:r>
              <w:rPr>
                <w:sz w:val="20"/>
              </w:rPr>
              <w:t>42,3</w:t>
            </w:r>
          </w:p>
        </w:tc>
        <w:tc>
          <w:tcPr>
            <w:tcW w:w="720" w:type="dxa"/>
          </w:tcPr>
          <w:p w:rsidR="00804282" w:rsidRDefault="00F87978">
            <w:pPr>
              <w:pStyle w:val="TableParagraph"/>
              <w:ind w:left="103" w:right="104"/>
              <w:rPr>
                <w:sz w:val="20"/>
              </w:rPr>
            </w:pPr>
            <w:r>
              <w:rPr>
                <w:sz w:val="20"/>
              </w:rPr>
              <w:t>-8,6</w:t>
            </w:r>
          </w:p>
        </w:tc>
      </w:tr>
      <w:tr w:rsidR="00804282">
        <w:trPr>
          <w:trHeight w:hRule="exact" w:val="240"/>
        </w:trPr>
        <w:tc>
          <w:tcPr>
            <w:tcW w:w="562" w:type="dxa"/>
          </w:tcPr>
          <w:p w:rsidR="00804282" w:rsidRDefault="00F87978">
            <w:pPr>
              <w:pStyle w:val="TableParagraph"/>
              <w:ind w:right="224"/>
              <w:jc w:val="right"/>
              <w:rPr>
                <w:sz w:val="20"/>
              </w:rPr>
            </w:pPr>
            <w:r>
              <w:rPr>
                <w:w w:val="99"/>
                <w:sz w:val="20"/>
              </w:rPr>
              <w:t>5</w:t>
            </w:r>
          </w:p>
        </w:tc>
        <w:tc>
          <w:tcPr>
            <w:tcW w:w="1990" w:type="dxa"/>
          </w:tcPr>
          <w:p w:rsidR="00804282" w:rsidRDefault="00F87978">
            <w:pPr>
              <w:pStyle w:val="TableParagraph"/>
              <w:ind w:left="103"/>
              <w:jc w:val="left"/>
              <w:rPr>
                <w:sz w:val="20"/>
              </w:rPr>
            </w:pPr>
            <w:r>
              <w:rPr>
                <w:sz w:val="20"/>
              </w:rPr>
              <w:t>Верхнемамонский</w:t>
            </w:r>
          </w:p>
        </w:tc>
        <w:tc>
          <w:tcPr>
            <w:tcW w:w="1135" w:type="dxa"/>
          </w:tcPr>
          <w:p w:rsidR="00804282" w:rsidRDefault="00F87978">
            <w:pPr>
              <w:pStyle w:val="TableParagraph"/>
              <w:ind w:left="386"/>
              <w:jc w:val="left"/>
              <w:rPr>
                <w:sz w:val="20"/>
              </w:rPr>
            </w:pPr>
            <w:r>
              <w:rPr>
                <w:sz w:val="20"/>
              </w:rPr>
              <w:t>19,0</w:t>
            </w:r>
          </w:p>
        </w:tc>
        <w:tc>
          <w:tcPr>
            <w:tcW w:w="650" w:type="dxa"/>
          </w:tcPr>
          <w:p w:rsidR="00804282" w:rsidRDefault="00F87978">
            <w:pPr>
              <w:pStyle w:val="TableParagraph"/>
              <w:ind w:left="119" w:right="117"/>
              <w:rPr>
                <w:sz w:val="20"/>
              </w:rPr>
            </w:pPr>
            <w:r>
              <w:rPr>
                <w:sz w:val="20"/>
              </w:rPr>
              <w:t>14</w:t>
            </w:r>
          </w:p>
        </w:tc>
        <w:tc>
          <w:tcPr>
            <w:tcW w:w="720" w:type="dxa"/>
          </w:tcPr>
          <w:p w:rsidR="00804282" w:rsidRDefault="00F87978">
            <w:pPr>
              <w:pStyle w:val="TableParagraph"/>
              <w:ind w:left="166" w:right="166"/>
              <w:rPr>
                <w:sz w:val="20"/>
              </w:rPr>
            </w:pPr>
            <w:r>
              <w:rPr>
                <w:sz w:val="20"/>
              </w:rPr>
              <w:t>14</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12</w:t>
            </w:r>
          </w:p>
        </w:tc>
        <w:tc>
          <w:tcPr>
            <w:tcW w:w="720" w:type="dxa"/>
          </w:tcPr>
          <w:p w:rsidR="00804282" w:rsidRDefault="00F87978">
            <w:pPr>
              <w:pStyle w:val="TableParagraph"/>
              <w:ind w:left="103" w:right="103"/>
              <w:rPr>
                <w:sz w:val="20"/>
              </w:rPr>
            </w:pPr>
            <w:r>
              <w:rPr>
                <w:sz w:val="20"/>
              </w:rPr>
              <w:t>117</w:t>
            </w:r>
          </w:p>
        </w:tc>
        <w:tc>
          <w:tcPr>
            <w:tcW w:w="721" w:type="dxa"/>
          </w:tcPr>
          <w:p w:rsidR="00804282" w:rsidRDefault="00F87978">
            <w:pPr>
              <w:pStyle w:val="TableParagraph"/>
              <w:ind w:left="179"/>
              <w:jc w:val="left"/>
              <w:rPr>
                <w:sz w:val="20"/>
              </w:rPr>
            </w:pPr>
            <w:r>
              <w:rPr>
                <w:sz w:val="20"/>
              </w:rPr>
              <w:t>50,0</w:t>
            </w:r>
          </w:p>
        </w:tc>
        <w:tc>
          <w:tcPr>
            <w:tcW w:w="720" w:type="dxa"/>
          </w:tcPr>
          <w:p w:rsidR="00804282" w:rsidRDefault="00F87978">
            <w:pPr>
              <w:pStyle w:val="TableParagraph"/>
              <w:ind w:left="179"/>
              <w:jc w:val="left"/>
              <w:rPr>
                <w:sz w:val="20"/>
              </w:rPr>
            </w:pPr>
            <w:r>
              <w:rPr>
                <w:sz w:val="20"/>
              </w:rPr>
              <w:t>52,6</w:t>
            </w:r>
          </w:p>
        </w:tc>
        <w:tc>
          <w:tcPr>
            <w:tcW w:w="720" w:type="dxa"/>
          </w:tcPr>
          <w:p w:rsidR="00804282" w:rsidRDefault="00F87978">
            <w:pPr>
              <w:pStyle w:val="TableParagraph"/>
              <w:ind w:left="103" w:right="104"/>
              <w:rPr>
                <w:sz w:val="20"/>
              </w:rPr>
            </w:pPr>
            <w:r>
              <w:rPr>
                <w:sz w:val="20"/>
              </w:rPr>
              <w:t>+2,6</w:t>
            </w:r>
          </w:p>
        </w:tc>
      </w:tr>
      <w:tr w:rsidR="00804282">
        <w:trPr>
          <w:trHeight w:hRule="exact" w:val="240"/>
        </w:trPr>
        <w:tc>
          <w:tcPr>
            <w:tcW w:w="562" w:type="dxa"/>
          </w:tcPr>
          <w:p w:rsidR="00804282" w:rsidRDefault="00F87978">
            <w:pPr>
              <w:pStyle w:val="TableParagraph"/>
              <w:ind w:right="224"/>
              <w:jc w:val="right"/>
              <w:rPr>
                <w:sz w:val="20"/>
              </w:rPr>
            </w:pPr>
            <w:r>
              <w:rPr>
                <w:w w:val="99"/>
                <w:sz w:val="20"/>
              </w:rPr>
              <w:t>6</w:t>
            </w:r>
          </w:p>
        </w:tc>
        <w:tc>
          <w:tcPr>
            <w:tcW w:w="1990" w:type="dxa"/>
          </w:tcPr>
          <w:p w:rsidR="00804282" w:rsidRDefault="00F87978">
            <w:pPr>
              <w:pStyle w:val="TableParagraph"/>
              <w:ind w:left="103"/>
              <w:jc w:val="left"/>
              <w:rPr>
                <w:sz w:val="20"/>
              </w:rPr>
            </w:pPr>
            <w:r>
              <w:rPr>
                <w:sz w:val="20"/>
              </w:rPr>
              <w:t>Верхнехавский</w:t>
            </w:r>
          </w:p>
        </w:tc>
        <w:tc>
          <w:tcPr>
            <w:tcW w:w="1135" w:type="dxa"/>
          </w:tcPr>
          <w:p w:rsidR="00804282" w:rsidRDefault="00F87978">
            <w:pPr>
              <w:pStyle w:val="TableParagraph"/>
              <w:ind w:left="386"/>
              <w:jc w:val="left"/>
              <w:rPr>
                <w:sz w:val="20"/>
              </w:rPr>
            </w:pPr>
            <w:r>
              <w:rPr>
                <w:sz w:val="20"/>
              </w:rPr>
              <w:t>24,4</w:t>
            </w:r>
          </w:p>
        </w:tc>
        <w:tc>
          <w:tcPr>
            <w:tcW w:w="650" w:type="dxa"/>
          </w:tcPr>
          <w:p w:rsidR="00804282" w:rsidRDefault="00F87978">
            <w:pPr>
              <w:pStyle w:val="TableParagraph"/>
              <w:ind w:left="119" w:right="117"/>
              <w:rPr>
                <w:sz w:val="20"/>
              </w:rPr>
            </w:pPr>
            <w:r>
              <w:rPr>
                <w:sz w:val="20"/>
              </w:rPr>
              <w:t>20</w:t>
            </w:r>
          </w:p>
        </w:tc>
        <w:tc>
          <w:tcPr>
            <w:tcW w:w="720" w:type="dxa"/>
          </w:tcPr>
          <w:p w:rsidR="00804282" w:rsidRDefault="00F87978">
            <w:pPr>
              <w:pStyle w:val="TableParagraph"/>
              <w:ind w:left="166" w:right="166"/>
              <w:rPr>
                <w:sz w:val="20"/>
              </w:rPr>
            </w:pPr>
            <w:r>
              <w:rPr>
                <w:sz w:val="20"/>
              </w:rPr>
              <w:t>19</w:t>
            </w:r>
          </w:p>
        </w:tc>
        <w:tc>
          <w:tcPr>
            <w:tcW w:w="540" w:type="dxa"/>
          </w:tcPr>
          <w:p w:rsidR="00804282" w:rsidRDefault="00F87978">
            <w:pPr>
              <w:pStyle w:val="TableParagraph"/>
              <w:ind w:left="80" w:right="81"/>
              <w:rPr>
                <w:sz w:val="20"/>
              </w:rPr>
            </w:pPr>
            <w:r>
              <w:rPr>
                <w:sz w:val="20"/>
              </w:rPr>
              <w:t>-1</w:t>
            </w:r>
          </w:p>
        </w:tc>
        <w:tc>
          <w:tcPr>
            <w:tcW w:w="900" w:type="dxa"/>
          </w:tcPr>
          <w:p w:rsidR="00804282" w:rsidRDefault="00F87978">
            <w:pPr>
              <w:pStyle w:val="TableParagraph"/>
              <w:ind w:left="345" w:right="102"/>
              <w:jc w:val="left"/>
              <w:rPr>
                <w:sz w:val="20"/>
              </w:rPr>
            </w:pPr>
            <w:r>
              <w:rPr>
                <w:sz w:val="20"/>
              </w:rPr>
              <w:t>21</w:t>
            </w:r>
          </w:p>
        </w:tc>
        <w:tc>
          <w:tcPr>
            <w:tcW w:w="720" w:type="dxa"/>
          </w:tcPr>
          <w:p w:rsidR="00804282" w:rsidRDefault="00F87978">
            <w:pPr>
              <w:pStyle w:val="TableParagraph"/>
              <w:ind w:left="103" w:right="103"/>
              <w:rPr>
                <w:sz w:val="20"/>
              </w:rPr>
            </w:pPr>
            <w:r>
              <w:rPr>
                <w:sz w:val="20"/>
              </w:rPr>
              <w:t>90</w:t>
            </w:r>
          </w:p>
        </w:tc>
        <w:tc>
          <w:tcPr>
            <w:tcW w:w="721" w:type="dxa"/>
          </w:tcPr>
          <w:p w:rsidR="00804282" w:rsidRDefault="00F87978">
            <w:pPr>
              <w:pStyle w:val="TableParagraph"/>
              <w:ind w:left="179"/>
              <w:jc w:val="left"/>
              <w:rPr>
                <w:sz w:val="20"/>
              </w:rPr>
            </w:pPr>
            <w:r>
              <w:rPr>
                <w:sz w:val="20"/>
              </w:rPr>
              <w:t>50,8</w:t>
            </w:r>
          </w:p>
        </w:tc>
        <w:tc>
          <w:tcPr>
            <w:tcW w:w="720" w:type="dxa"/>
          </w:tcPr>
          <w:p w:rsidR="00804282" w:rsidRDefault="00F87978">
            <w:pPr>
              <w:pStyle w:val="TableParagraph"/>
              <w:ind w:left="179"/>
              <w:jc w:val="left"/>
              <w:rPr>
                <w:sz w:val="20"/>
              </w:rPr>
            </w:pPr>
            <w:r>
              <w:rPr>
                <w:sz w:val="20"/>
              </w:rPr>
              <w:t>33,2</w:t>
            </w:r>
          </w:p>
        </w:tc>
        <w:tc>
          <w:tcPr>
            <w:tcW w:w="720" w:type="dxa"/>
          </w:tcPr>
          <w:p w:rsidR="00804282" w:rsidRDefault="00F87978">
            <w:pPr>
              <w:pStyle w:val="TableParagraph"/>
              <w:ind w:left="103" w:right="104"/>
              <w:rPr>
                <w:sz w:val="20"/>
              </w:rPr>
            </w:pPr>
            <w:r>
              <w:rPr>
                <w:sz w:val="20"/>
              </w:rPr>
              <w:t>-17,6</w:t>
            </w:r>
          </w:p>
        </w:tc>
      </w:tr>
      <w:tr w:rsidR="00804282">
        <w:trPr>
          <w:trHeight w:hRule="exact" w:val="240"/>
        </w:trPr>
        <w:tc>
          <w:tcPr>
            <w:tcW w:w="562" w:type="dxa"/>
          </w:tcPr>
          <w:p w:rsidR="00804282" w:rsidRDefault="00F87978">
            <w:pPr>
              <w:pStyle w:val="TableParagraph"/>
              <w:ind w:right="224"/>
              <w:jc w:val="right"/>
              <w:rPr>
                <w:sz w:val="20"/>
              </w:rPr>
            </w:pPr>
            <w:r>
              <w:rPr>
                <w:w w:val="99"/>
                <w:sz w:val="20"/>
              </w:rPr>
              <w:t>7</w:t>
            </w:r>
          </w:p>
        </w:tc>
        <w:tc>
          <w:tcPr>
            <w:tcW w:w="1990" w:type="dxa"/>
          </w:tcPr>
          <w:p w:rsidR="00804282" w:rsidRDefault="00F87978">
            <w:pPr>
              <w:pStyle w:val="TableParagraph"/>
              <w:ind w:left="103"/>
              <w:jc w:val="left"/>
              <w:rPr>
                <w:sz w:val="20"/>
              </w:rPr>
            </w:pPr>
            <w:r>
              <w:rPr>
                <w:sz w:val="20"/>
              </w:rPr>
              <w:t>Воробьевский</w:t>
            </w:r>
          </w:p>
        </w:tc>
        <w:tc>
          <w:tcPr>
            <w:tcW w:w="1135" w:type="dxa"/>
          </w:tcPr>
          <w:p w:rsidR="00804282" w:rsidRDefault="00F87978">
            <w:pPr>
              <w:pStyle w:val="TableParagraph"/>
              <w:ind w:left="386"/>
              <w:jc w:val="left"/>
              <w:rPr>
                <w:sz w:val="20"/>
              </w:rPr>
            </w:pPr>
            <w:r>
              <w:rPr>
                <w:sz w:val="20"/>
              </w:rPr>
              <w:t>16,3</w:t>
            </w:r>
          </w:p>
        </w:tc>
        <w:tc>
          <w:tcPr>
            <w:tcW w:w="650" w:type="dxa"/>
          </w:tcPr>
          <w:p w:rsidR="00804282" w:rsidRDefault="00F87978">
            <w:pPr>
              <w:pStyle w:val="TableParagraph"/>
              <w:ind w:left="119" w:right="117"/>
              <w:rPr>
                <w:sz w:val="20"/>
              </w:rPr>
            </w:pPr>
            <w:r>
              <w:rPr>
                <w:sz w:val="20"/>
              </w:rPr>
              <w:t>21</w:t>
            </w:r>
          </w:p>
        </w:tc>
        <w:tc>
          <w:tcPr>
            <w:tcW w:w="720" w:type="dxa"/>
          </w:tcPr>
          <w:p w:rsidR="00804282" w:rsidRDefault="00F87978">
            <w:pPr>
              <w:pStyle w:val="TableParagraph"/>
              <w:ind w:left="166" w:right="166"/>
              <w:rPr>
                <w:sz w:val="20"/>
              </w:rPr>
            </w:pPr>
            <w:r>
              <w:rPr>
                <w:sz w:val="20"/>
              </w:rPr>
              <w:t>21</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14</w:t>
            </w:r>
          </w:p>
        </w:tc>
        <w:tc>
          <w:tcPr>
            <w:tcW w:w="720" w:type="dxa"/>
          </w:tcPr>
          <w:p w:rsidR="00804282" w:rsidRDefault="00F87978">
            <w:pPr>
              <w:pStyle w:val="TableParagraph"/>
              <w:ind w:left="103" w:right="103"/>
              <w:rPr>
                <w:sz w:val="20"/>
              </w:rPr>
            </w:pPr>
            <w:r>
              <w:rPr>
                <w:sz w:val="20"/>
              </w:rPr>
              <w:t>150</w:t>
            </w:r>
          </w:p>
        </w:tc>
        <w:tc>
          <w:tcPr>
            <w:tcW w:w="721" w:type="dxa"/>
          </w:tcPr>
          <w:p w:rsidR="00804282" w:rsidRDefault="00F87978">
            <w:pPr>
              <w:pStyle w:val="TableParagraph"/>
              <w:ind w:left="179"/>
              <w:jc w:val="left"/>
              <w:rPr>
                <w:sz w:val="20"/>
              </w:rPr>
            </w:pPr>
            <w:r>
              <w:rPr>
                <w:sz w:val="20"/>
              </w:rPr>
              <w:t>55,1</w:t>
            </w:r>
          </w:p>
        </w:tc>
        <w:tc>
          <w:tcPr>
            <w:tcW w:w="720" w:type="dxa"/>
          </w:tcPr>
          <w:p w:rsidR="00804282" w:rsidRDefault="00F87978">
            <w:pPr>
              <w:pStyle w:val="TableParagraph"/>
              <w:ind w:left="179"/>
              <w:jc w:val="left"/>
              <w:rPr>
                <w:sz w:val="20"/>
              </w:rPr>
            </w:pPr>
            <w:r>
              <w:rPr>
                <w:sz w:val="20"/>
              </w:rPr>
              <w:t>50,9</w:t>
            </w:r>
          </w:p>
        </w:tc>
        <w:tc>
          <w:tcPr>
            <w:tcW w:w="720" w:type="dxa"/>
          </w:tcPr>
          <w:p w:rsidR="00804282" w:rsidRDefault="00F87978">
            <w:pPr>
              <w:pStyle w:val="TableParagraph"/>
              <w:ind w:left="103" w:right="104"/>
              <w:rPr>
                <w:sz w:val="20"/>
              </w:rPr>
            </w:pPr>
            <w:r>
              <w:rPr>
                <w:sz w:val="20"/>
              </w:rPr>
              <w:t>-4,2</w:t>
            </w:r>
          </w:p>
        </w:tc>
      </w:tr>
      <w:tr w:rsidR="00804282">
        <w:trPr>
          <w:trHeight w:hRule="exact" w:val="241"/>
        </w:trPr>
        <w:tc>
          <w:tcPr>
            <w:tcW w:w="562" w:type="dxa"/>
          </w:tcPr>
          <w:p w:rsidR="00804282" w:rsidRDefault="00F87978">
            <w:pPr>
              <w:pStyle w:val="TableParagraph"/>
              <w:spacing w:before="1"/>
              <w:ind w:right="224"/>
              <w:jc w:val="right"/>
              <w:rPr>
                <w:sz w:val="20"/>
              </w:rPr>
            </w:pPr>
            <w:r>
              <w:rPr>
                <w:w w:val="99"/>
                <w:sz w:val="20"/>
              </w:rPr>
              <w:t>8</w:t>
            </w:r>
          </w:p>
        </w:tc>
        <w:tc>
          <w:tcPr>
            <w:tcW w:w="1990" w:type="dxa"/>
          </w:tcPr>
          <w:p w:rsidR="00804282" w:rsidRDefault="00F87978">
            <w:pPr>
              <w:pStyle w:val="TableParagraph"/>
              <w:spacing w:before="1"/>
              <w:ind w:left="103"/>
              <w:jc w:val="left"/>
              <w:rPr>
                <w:sz w:val="20"/>
              </w:rPr>
            </w:pPr>
            <w:r>
              <w:rPr>
                <w:sz w:val="20"/>
              </w:rPr>
              <w:t>Грибановский</w:t>
            </w:r>
          </w:p>
        </w:tc>
        <w:tc>
          <w:tcPr>
            <w:tcW w:w="1135" w:type="dxa"/>
          </w:tcPr>
          <w:p w:rsidR="00804282" w:rsidRDefault="00F87978">
            <w:pPr>
              <w:pStyle w:val="TableParagraph"/>
              <w:spacing w:before="1"/>
              <w:ind w:left="386"/>
              <w:jc w:val="left"/>
              <w:rPr>
                <w:sz w:val="20"/>
              </w:rPr>
            </w:pPr>
            <w:r>
              <w:rPr>
                <w:sz w:val="20"/>
              </w:rPr>
              <w:t>30,5</w:t>
            </w:r>
          </w:p>
        </w:tc>
        <w:tc>
          <w:tcPr>
            <w:tcW w:w="650" w:type="dxa"/>
          </w:tcPr>
          <w:p w:rsidR="00804282" w:rsidRDefault="00F87978">
            <w:pPr>
              <w:pStyle w:val="TableParagraph"/>
              <w:spacing w:before="1"/>
              <w:ind w:left="119" w:right="117"/>
              <w:rPr>
                <w:sz w:val="20"/>
              </w:rPr>
            </w:pPr>
            <w:r>
              <w:rPr>
                <w:sz w:val="20"/>
              </w:rPr>
              <w:t>31</w:t>
            </w:r>
          </w:p>
        </w:tc>
        <w:tc>
          <w:tcPr>
            <w:tcW w:w="720" w:type="dxa"/>
          </w:tcPr>
          <w:p w:rsidR="00804282" w:rsidRDefault="00F87978">
            <w:pPr>
              <w:pStyle w:val="TableParagraph"/>
              <w:spacing w:before="1"/>
              <w:ind w:left="166" w:right="166"/>
              <w:rPr>
                <w:sz w:val="20"/>
              </w:rPr>
            </w:pPr>
            <w:r>
              <w:rPr>
                <w:sz w:val="20"/>
              </w:rPr>
              <w:t>31</w:t>
            </w:r>
          </w:p>
        </w:tc>
        <w:tc>
          <w:tcPr>
            <w:tcW w:w="540" w:type="dxa"/>
          </w:tcPr>
          <w:p w:rsidR="00804282" w:rsidRDefault="00F87978">
            <w:pPr>
              <w:pStyle w:val="TableParagraph"/>
              <w:spacing w:before="1"/>
              <w:ind w:right="1"/>
              <w:rPr>
                <w:sz w:val="20"/>
              </w:rPr>
            </w:pPr>
            <w:r>
              <w:rPr>
                <w:w w:val="99"/>
                <w:sz w:val="20"/>
              </w:rPr>
              <w:t>0</w:t>
            </w:r>
          </w:p>
        </w:tc>
        <w:tc>
          <w:tcPr>
            <w:tcW w:w="900" w:type="dxa"/>
          </w:tcPr>
          <w:p w:rsidR="00804282" w:rsidRDefault="00F87978">
            <w:pPr>
              <w:pStyle w:val="TableParagraph"/>
              <w:spacing w:before="1"/>
              <w:ind w:left="345" w:right="102"/>
              <w:jc w:val="left"/>
              <w:rPr>
                <w:sz w:val="20"/>
              </w:rPr>
            </w:pPr>
            <w:r>
              <w:rPr>
                <w:sz w:val="20"/>
              </w:rPr>
              <w:t>20</w:t>
            </w:r>
          </w:p>
        </w:tc>
        <w:tc>
          <w:tcPr>
            <w:tcW w:w="720" w:type="dxa"/>
          </w:tcPr>
          <w:p w:rsidR="00804282" w:rsidRDefault="00F87978">
            <w:pPr>
              <w:pStyle w:val="TableParagraph"/>
              <w:spacing w:before="1"/>
              <w:ind w:left="103" w:right="103"/>
              <w:rPr>
                <w:sz w:val="20"/>
              </w:rPr>
            </w:pPr>
            <w:r>
              <w:rPr>
                <w:sz w:val="20"/>
              </w:rPr>
              <w:t>155</w:t>
            </w:r>
          </w:p>
        </w:tc>
        <w:tc>
          <w:tcPr>
            <w:tcW w:w="721" w:type="dxa"/>
          </w:tcPr>
          <w:p w:rsidR="00804282" w:rsidRDefault="00F87978">
            <w:pPr>
              <w:pStyle w:val="TableParagraph"/>
              <w:spacing w:before="1"/>
              <w:ind w:left="179"/>
              <w:jc w:val="left"/>
              <w:rPr>
                <w:sz w:val="20"/>
              </w:rPr>
            </w:pPr>
            <w:r>
              <w:rPr>
                <w:sz w:val="20"/>
              </w:rPr>
              <w:t>44,6</w:t>
            </w:r>
          </w:p>
        </w:tc>
        <w:tc>
          <w:tcPr>
            <w:tcW w:w="720" w:type="dxa"/>
          </w:tcPr>
          <w:p w:rsidR="00804282" w:rsidRDefault="00F87978">
            <w:pPr>
              <w:pStyle w:val="TableParagraph"/>
              <w:spacing w:before="1"/>
              <w:ind w:left="179"/>
              <w:jc w:val="left"/>
              <w:rPr>
                <w:sz w:val="20"/>
              </w:rPr>
            </w:pPr>
            <w:r>
              <w:rPr>
                <w:sz w:val="20"/>
              </w:rPr>
              <w:t>43,3</w:t>
            </w:r>
          </w:p>
        </w:tc>
        <w:tc>
          <w:tcPr>
            <w:tcW w:w="720" w:type="dxa"/>
          </w:tcPr>
          <w:p w:rsidR="00804282" w:rsidRDefault="00F87978">
            <w:pPr>
              <w:pStyle w:val="TableParagraph"/>
              <w:spacing w:before="1"/>
              <w:ind w:left="103" w:right="104"/>
              <w:rPr>
                <w:sz w:val="20"/>
              </w:rPr>
            </w:pPr>
            <w:r>
              <w:rPr>
                <w:sz w:val="20"/>
              </w:rPr>
              <w:t>-1,3</w:t>
            </w:r>
          </w:p>
        </w:tc>
      </w:tr>
      <w:tr w:rsidR="00804282">
        <w:trPr>
          <w:trHeight w:hRule="exact" w:val="240"/>
        </w:trPr>
        <w:tc>
          <w:tcPr>
            <w:tcW w:w="562" w:type="dxa"/>
          </w:tcPr>
          <w:p w:rsidR="00804282" w:rsidRDefault="00F87978">
            <w:pPr>
              <w:pStyle w:val="TableParagraph"/>
              <w:ind w:right="224"/>
              <w:jc w:val="right"/>
              <w:rPr>
                <w:sz w:val="20"/>
              </w:rPr>
            </w:pPr>
            <w:r>
              <w:rPr>
                <w:w w:val="99"/>
                <w:sz w:val="20"/>
              </w:rPr>
              <w:t>9</w:t>
            </w:r>
          </w:p>
        </w:tc>
        <w:tc>
          <w:tcPr>
            <w:tcW w:w="1990" w:type="dxa"/>
          </w:tcPr>
          <w:p w:rsidR="00804282" w:rsidRDefault="00F87978">
            <w:pPr>
              <w:pStyle w:val="TableParagraph"/>
              <w:ind w:left="103"/>
              <w:jc w:val="left"/>
              <w:rPr>
                <w:sz w:val="20"/>
              </w:rPr>
            </w:pPr>
            <w:r>
              <w:rPr>
                <w:sz w:val="20"/>
              </w:rPr>
              <w:t>Калачеевский</w:t>
            </w:r>
          </w:p>
        </w:tc>
        <w:tc>
          <w:tcPr>
            <w:tcW w:w="1135" w:type="dxa"/>
          </w:tcPr>
          <w:p w:rsidR="00804282" w:rsidRDefault="00F87978">
            <w:pPr>
              <w:pStyle w:val="TableParagraph"/>
              <w:ind w:left="386"/>
              <w:jc w:val="left"/>
              <w:rPr>
                <w:sz w:val="20"/>
              </w:rPr>
            </w:pPr>
            <w:r>
              <w:rPr>
                <w:sz w:val="20"/>
              </w:rPr>
              <w:t>52,6</w:t>
            </w:r>
          </w:p>
        </w:tc>
        <w:tc>
          <w:tcPr>
            <w:tcW w:w="650" w:type="dxa"/>
          </w:tcPr>
          <w:p w:rsidR="00804282" w:rsidRDefault="00F87978">
            <w:pPr>
              <w:pStyle w:val="TableParagraph"/>
              <w:ind w:left="119" w:right="117"/>
              <w:rPr>
                <w:sz w:val="20"/>
              </w:rPr>
            </w:pPr>
            <w:r>
              <w:rPr>
                <w:sz w:val="20"/>
              </w:rPr>
              <w:t>27</w:t>
            </w:r>
          </w:p>
        </w:tc>
        <w:tc>
          <w:tcPr>
            <w:tcW w:w="720" w:type="dxa"/>
          </w:tcPr>
          <w:p w:rsidR="00804282" w:rsidRDefault="00F87978">
            <w:pPr>
              <w:pStyle w:val="TableParagraph"/>
              <w:ind w:left="166" w:right="166"/>
              <w:rPr>
                <w:sz w:val="20"/>
              </w:rPr>
            </w:pPr>
            <w:r>
              <w:rPr>
                <w:sz w:val="20"/>
              </w:rPr>
              <w:t>27</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20</w:t>
            </w:r>
          </w:p>
        </w:tc>
        <w:tc>
          <w:tcPr>
            <w:tcW w:w="720" w:type="dxa"/>
          </w:tcPr>
          <w:p w:rsidR="00804282" w:rsidRDefault="00F87978">
            <w:pPr>
              <w:pStyle w:val="TableParagraph"/>
              <w:ind w:left="103" w:right="103"/>
              <w:rPr>
                <w:sz w:val="20"/>
              </w:rPr>
            </w:pPr>
            <w:r>
              <w:rPr>
                <w:sz w:val="20"/>
              </w:rPr>
              <w:t>135</w:t>
            </w:r>
          </w:p>
        </w:tc>
        <w:tc>
          <w:tcPr>
            <w:tcW w:w="721" w:type="dxa"/>
          </w:tcPr>
          <w:p w:rsidR="00804282" w:rsidRDefault="00F87978">
            <w:pPr>
              <w:pStyle w:val="TableParagraph"/>
              <w:ind w:left="179"/>
              <w:jc w:val="left"/>
              <w:rPr>
                <w:sz w:val="20"/>
              </w:rPr>
            </w:pPr>
            <w:r>
              <w:rPr>
                <w:sz w:val="20"/>
              </w:rPr>
              <w:t>44,2</w:t>
            </w:r>
          </w:p>
        </w:tc>
        <w:tc>
          <w:tcPr>
            <w:tcW w:w="720" w:type="dxa"/>
          </w:tcPr>
          <w:p w:rsidR="00804282" w:rsidRDefault="00F87978">
            <w:pPr>
              <w:pStyle w:val="TableParagraph"/>
              <w:ind w:left="179"/>
              <w:jc w:val="left"/>
              <w:rPr>
                <w:sz w:val="20"/>
              </w:rPr>
            </w:pPr>
            <w:r>
              <w:rPr>
                <w:sz w:val="20"/>
              </w:rPr>
              <w:t>33,6</w:t>
            </w:r>
          </w:p>
        </w:tc>
        <w:tc>
          <w:tcPr>
            <w:tcW w:w="720" w:type="dxa"/>
          </w:tcPr>
          <w:p w:rsidR="00804282" w:rsidRDefault="00F87978">
            <w:pPr>
              <w:pStyle w:val="TableParagraph"/>
              <w:ind w:left="103" w:right="104"/>
              <w:rPr>
                <w:sz w:val="20"/>
              </w:rPr>
            </w:pPr>
            <w:r>
              <w:rPr>
                <w:sz w:val="20"/>
              </w:rPr>
              <w:t>-10,6</w:t>
            </w:r>
          </w:p>
        </w:tc>
      </w:tr>
      <w:tr w:rsidR="00804282">
        <w:trPr>
          <w:trHeight w:hRule="exact" w:val="240"/>
        </w:trPr>
        <w:tc>
          <w:tcPr>
            <w:tcW w:w="562" w:type="dxa"/>
          </w:tcPr>
          <w:p w:rsidR="00804282" w:rsidRDefault="00F87978">
            <w:pPr>
              <w:pStyle w:val="TableParagraph"/>
              <w:ind w:right="173"/>
              <w:jc w:val="right"/>
              <w:rPr>
                <w:sz w:val="20"/>
              </w:rPr>
            </w:pPr>
            <w:r>
              <w:rPr>
                <w:sz w:val="20"/>
              </w:rPr>
              <w:t>10</w:t>
            </w:r>
          </w:p>
        </w:tc>
        <w:tc>
          <w:tcPr>
            <w:tcW w:w="1990" w:type="dxa"/>
          </w:tcPr>
          <w:p w:rsidR="00804282" w:rsidRDefault="00F87978">
            <w:pPr>
              <w:pStyle w:val="TableParagraph"/>
              <w:ind w:left="103"/>
              <w:jc w:val="left"/>
              <w:rPr>
                <w:sz w:val="20"/>
              </w:rPr>
            </w:pPr>
            <w:r>
              <w:rPr>
                <w:sz w:val="20"/>
              </w:rPr>
              <w:t>Каменский</w:t>
            </w:r>
          </w:p>
        </w:tc>
        <w:tc>
          <w:tcPr>
            <w:tcW w:w="1135" w:type="dxa"/>
          </w:tcPr>
          <w:p w:rsidR="00804282" w:rsidRDefault="00F87978">
            <w:pPr>
              <w:pStyle w:val="TableParagraph"/>
              <w:ind w:left="386"/>
              <w:jc w:val="left"/>
              <w:rPr>
                <w:sz w:val="20"/>
              </w:rPr>
            </w:pPr>
            <w:r>
              <w:rPr>
                <w:sz w:val="20"/>
              </w:rPr>
              <w:t>18,4</w:t>
            </w:r>
          </w:p>
        </w:tc>
        <w:tc>
          <w:tcPr>
            <w:tcW w:w="650" w:type="dxa"/>
          </w:tcPr>
          <w:p w:rsidR="00804282" w:rsidRDefault="00F87978">
            <w:pPr>
              <w:pStyle w:val="TableParagraph"/>
              <w:ind w:left="119" w:right="117"/>
              <w:rPr>
                <w:sz w:val="20"/>
              </w:rPr>
            </w:pPr>
            <w:r>
              <w:rPr>
                <w:sz w:val="20"/>
              </w:rPr>
              <w:t>19</w:t>
            </w:r>
          </w:p>
        </w:tc>
        <w:tc>
          <w:tcPr>
            <w:tcW w:w="720" w:type="dxa"/>
          </w:tcPr>
          <w:p w:rsidR="00804282" w:rsidRDefault="00F87978">
            <w:pPr>
              <w:pStyle w:val="TableParagraph"/>
              <w:ind w:left="166" w:right="166"/>
              <w:rPr>
                <w:sz w:val="20"/>
              </w:rPr>
            </w:pPr>
            <w:r>
              <w:rPr>
                <w:sz w:val="20"/>
              </w:rPr>
              <w:t>19</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13</w:t>
            </w:r>
          </w:p>
        </w:tc>
        <w:tc>
          <w:tcPr>
            <w:tcW w:w="720" w:type="dxa"/>
          </w:tcPr>
          <w:p w:rsidR="00804282" w:rsidRDefault="00F87978">
            <w:pPr>
              <w:pStyle w:val="TableParagraph"/>
              <w:ind w:left="103" w:right="103"/>
              <w:rPr>
                <w:sz w:val="20"/>
              </w:rPr>
            </w:pPr>
            <w:r>
              <w:rPr>
                <w:sz w:val="20"/>
              </w:rPr>
              <w:t>146</w:t>
            </w:r>
          </w:p>
        </w:tc>
        <w:tc>
          <w:tcPr>
            <w:tcW w:w="721" w:type="dxa"/>
          </w:tcPr>
          <w:p w:rsidR="00804282" w:rsidRDefault="00F87978">
            <w:pPr>
              <w:pStyle w:val="TableParagraph"/>
              <w:ind w:left="179"/>
              <w:jc w:val="left"/>
              <w:rPr>
                <w:sz w:val="20"/>
              </w:rPr>
            </w:pPr>
            <w:r>
              <w:rPr>
                <w:sz w:val="20"/>
              </w:rPr>
              <w:t>67,8</w:t>
            </w:r>
          </w:p>
        </w:tc>
        <w:tc>
          <w:tcPr>
            <w:tcW w:w="720" w:type="dxa"/>
          </w:tcPr>
          <w:p w:rsidR="00804282" w:rsidRDefault="00F87978">
            <w:pPr>
              <w:pStyle w:val="TableParagraph"/>
              <w:ind w:left="179"/>
              <w:jc w:val="left"/>
              <w:rPr>
                <w:sz w:val="20"/>
              </w:rPr>
            </w:pPr>
            <w:r>
              <w:rPr>
                <w:sz w:val="20"/>
              </w:rPr>
              <w:t>35,3</w:t>
            </w:r>
          </w:p>
        </w:tc>
        <w:tc>
          <w:tcPr>
            <w:tcW w:w="720" w:type="dxa"/>
          </w:tcPr>
          <w:p w:rsidR="00804282" w:rsidRDefault="00F87978">
            <w:pPr>
              <w:pStyle w:val="TableParagraph"/>
              <w:ind w:left="103" w:right="104"/>
              <w:rPr>
                <w:sz w:val="20"/>
              </w:rPr>
            </w:pPr>
            <w:r>
              <w:rPr>
                <w:sz w:val="20"/>
              </w:rPr>
              <w:t>-32,5</w:t>
            </w:r>
          </w:p>
        </w:tc>
      </w:tr>
      <w:tr w:rsidR="00804282">
        <w:trPr>
          <w:trHeight w:hRule="exact" w:val="240"/>
        </w:trPr>
        <w:tc>
          <w:tcPr>
            <w:tcW w:w="562" w:type="dxa"/>
          </w:tcPr>
          <w:p w:rsidR="00804282" w:rsidRDefault="00F87978">
            <w:pPr>
              <w:pStyle w:val="TableParagraph"/>
              <w:ind w:right="173"/>
              <w:jc w:val="right"/>
              <w:rPr>
                <w:sz w:val="20"/>
              </w:rPr>
            </w:pPr>
            <w:r>
              <w:rPr>
                <w:sz w:val="20"/>
              </w:rPr>
              <w:t>11</w:t>
            </w:r>
          </w:p>
        </w:tc>
        <w:tc>
          <w:tcPr>
            <w:tcW w:w="1990" w:type="dxa"/>
          </w:tcPr>
          <w:p w:rsidR="00804282" w:rsidRDefault="00F87978">
            <w:pPr>
              <w:pStyle w:val="TableParagraph"/>
              <w:ind w:left="103"/>
              <w:jc w:val="left"/>
              <w:rPr>
                <w:sz w:val="20"/>
              </w:rPr>
            </w:pPr>
            <w:r>
              <w:rPr>
                <w:sz w:val="20"/>
              </w:rPr>
              <w:t>Кантемировский</w:t>
            </w:r>
          </w:p>
        </w:tc>
        <w:tc>
          <w:tcPr>
            <w:tcW w:w="1135" w:type="dxa"/>
          </w:tcPr>
          <w:p w:rsidR="00804282" w:rsidRDefault="00F87978">
            <w:pPr>
              <w:pStyle w:val="TableParagraph"/>
              <w:ind w:left="386"/>
              <w:jc w:val="left"/>
              <w:rPr>
                <w:sz w:val="20"/>
              </w:rPr>
            </w:pPr>
            <w:r>
              <w:rPr>
                <w:sz w:val="20"/>
              </w:rPr>
              <w:t>34,6</w:t>
            </w:r>
          </w:p>
        </w:tc>
        <w:tc>
          <w:tcPr>
            <w:tcW w:w="650" w:type="dxa"/>
          </w:tcPr>
          <w:p w:rsidR="00804282" w:rsidRDefault="00F87978">
            <w:pPr>
              <w:pStyle w:val="TableParagraph"/>
              <w:ind w:left="119" w:right="117"/>
              <w:rPr>
                <w:sz w:val="20"/>
              </w:rPr>
            </w:pPr>
            <w:r>
              <w:rPr>
                <w:sz w:val="20"/>
              </w:rPr>
              <w:t>34</w:t>
            </w:r>
          </w:p>
        </w:tc>
        <w:tc>
          <w:tcPr>
            <w:tcW w:w="720" w:type="dxa"/>
          </w:tcPr>
          <w:p w:rsidR="00804282" w:rsidRDefault="00F87978">
            <w:pPr>
              <w:pStyle w:val="TableParagraph"/>
              <w:ind w:left="166" w:right="166"/>
              <w:rPr>
                <w:sz w:val="20"/>
              </w:rPr>
            </w:pPr>
            <w:r>
              <w:rPr>
                <w:sz w:val="20"/>
              </w:rPr>
              <w:t>34</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19</w:t>
            </w:r>
          </w:p>
        </w:tc>
        <w:tc>
          <w:tcPr>
            <w:tcW w:w="720" w:type="dxa"/>
          </w:tcPr>
          <w:p w:rsidR="00804282" w:rsidRDefault="00F87978">
            <w:pPr>
              <w:pStyle w:val="TableParagraph"/>
              <w:ind w:left="103" w:right="103"/>
              <w:rPr>
                <w:sz w:val="20"/>
              </w:rPr>
            </w:pPr>
            <w:r>
              <w:rPr>
                <w:sz w:val="20"/>
              </w:rPr>
              <w:t>179</w:t>
            </w:r>
          </w:p>
        </w:tc>
        <w:tc>
          <w:tcPr>
            <w:tcW w:w="721" w:type="dxa"/>
          </w:tcPr>
          <w:p w:rsidR="00804282" w:rsidRDefault="00F87978">
            <w:pPr>
              <w:pStyle w:val="TableParagraph"/>
              <w:ind w:left="179"/>
              <w:jc w:val="left"/>
              <w:rPr>
                <w:sz w:val="20"/>
              </w:rPr>
            </w:pPr>
            <w:r>
              <w:rPr>
                <w:sz w:val="20"/>
              </w:rPr>
              <w:t>39,5</w:t>
            </w:r>
          </w:p>
        </w:tc>
        <w:tc>
          <w:tcPr>
            <w:tcW w:w="720" w:type="dxa"/>
          </w:tcPr>
          <w:p w:rsidR="00804282" w:rsidRDefault="00F87978">
            <w:pPr>
              <w:pStyle w:val="TableParagraph"/>
              <w:ind w:left="179"/>
              <w:jc w:val="left"/>
              <w:rPr>
                <w:sz w:val="20"/>
              </w:rPr>
            </w:pPr>
            <w:r>
              <w:rPr>
                <w:sz w:val="20"/>
              </w:rPr>
              <w:t>37,9</w:t>
            </w:r>
          </w:p>
        </w:tc>
        <w:tc>
          <w:tcPr>
            <w:tcW w:w="720" w:type="dxa"/>
          </w:tcPr>
          <w:p w:rsidR="00804282" w:rsidRDefault="00F87978">
            <w:pPr>
              <w:pStyle w:val="TableParagraph"/>
              <w:ind w:left="103" w:right="104"/>
              <w:rPr>
                <w:sz w:val="20"/>
              </w:rPr>
            </w:pPr>
            <w:r>
              <w:rPr>
                <w:sz w:val="20"/>
              </w:rPr>
              <w:t>-1,6</w:t>
            </w:r>
          </w:p>
        </w:tc>
      </w:tr>
      <w:tr w:rsidR="00804282">
        <w:trPr>
          <w:trHeight w:hRule="exact" w:val="240"/>
        </w:trPr>
        <w:tc>
          <w:tcPr>
            <w:tcW w:w="562" w:type="dxa"/>
          </w:tcPr>
          <w:p w:rsidR="00804282" w:rsidRDefault="00F87978">
            <w:pPr>
              <w:pStyle w:val="TableParagraph"/>
              <w:ind w:right="173"/>
              <w:jc w:val="right"/>
              <w:rPr>
                <w:sz w:val="20"/>
              </w:rPr>
            </w:pPr>
            <w:r>
              <w:rPr>
                <w:sz w:val="20"/>
              </w:rPr>
              <w:t>12</w:t>
            </w:r>
          </w:p>
        </w:tc>
        <w:tc>
          <w:tcPr>
            <w:tcW w:w="1990" w:type="dxa"/>
          </w:tcPr>
          <w:p w:rsidR="00804282" w:rsidRDefault="00F87978">
            <w:pPr>
              <w:pStyle w:val="TableParagraph"/>
              <w:ind w:left="103"/>
              <w:jc w:val="left"/>
              <w:rPr>
                <w:sz w:val="20"/>
              </w:rPr>
            </w:pPr>
            <w:r>
              <w:rPr>
                <w:sz w:val="20"/>
              </w:rPr>
              <w:t>Каширский</w:t>
            </w:r>
          </w:p>
        </w:tc>
        <w:tc>
          <w:tcPr>
            <w:tcW w:w="1135" w:type="dxa"/>
          </w:tcPr>
          <w:p w:rsidR="00804282" w:rsidRDefault="00F87978">
            <w:pPr>
              <w:pStyle w:val="TableParagraph"/>
              <w:ind w:left="386"/>
              <w:jc w:val="left"/>
              <w:rPr>
                <w:sz w:val="20"/>
              </w:rPr>
            </w:pPr>
            <w:r>
              <w:rPr>
                <w:sz w:val="20"/>
              </w:rPr>
              <w:t>24,0</w:t>
            </w:r>
          </w:p>
        </w:tc>
        <w:tc>
          <w:tcPr>
            <w:tcW w:w="650" w:type="dxa"/>
          </w:tcPr>
          <w:p w:rsidR="00804282" w:rsidRDefault="00F87978">
            <w:pPr>
              <w:pStyle w:val="TableParagraph"/>
              <w:ind w:left="119" w:right="117"/>
              <w:rPr>
                <w:sz w:val="20"/>
              </w:rPr>
            </w:pPr>
            <w:r>
              <w:rPr>
                <w:sz w:val="20"/>
              </w:rPr>
              <w:t>24</w:t>
            </w:r>
          </w:p>
        </w:tc>
        <w:tc>
          <w:tcPr>
            <w:tcW w:w="720" w:type="dxa"/>
          </w:tcPr>
          <w:p w:rsidR="00804282" w:rsidRDefault="00F87978">
            <w:pPr>
              <w:pStyle w:val="TableParagraph"/>
              <w:ind w:left="166" w:right="166"/>
              <w:rPr>
                <w:sz w:val="20"/>
              </w:rPr>
            </w:pPr>
            <w:r>
              <w:rPr>
                <w:sz w:val="20"/>
              </w:rPr>
              <w:t>24</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16</w:t>
            </w:r>
          </w:p>
        </w:tc>
        <w:tc>
          <w:tcPr>
            <w:tcW w:w="720" w:type="dxa"/>
          </w:tcPr>
          <w:p w:rsidR="00804282" w:rsidRDefault="00F87978">
            <w:pPr>
              <w:pStyle w:val="TableParagraph"/>
              <w:ind w:left="103" w:right="103"/>
              <w:rPr>
                <w:sz w:val="20"/>
              </w:rPr>
            </w:pPr>
            <w:r>
              <w:rPr>
                <w:sz w:val="20"/>
              </w:rPr>
              <w:t>150</w:t>
            </w:r>
          </w:p>
        </w:tc>
        <w:tc>
          <w:tcPr>
            <w:tcW w:w="721" w:type="dxa"/>
          </w:tcPr>
          <w:p w:rsidR="00804282" w:rsidRDefault="00F87978">
            <w:pPr>
              <w:pStyle w:val="TableParagraph"/>
              <w:ind w:left="179"/>
              <w:jc w:val="left"/>
              <w:rPr>
                <w:sz w:val="20"/>
              </w:rPr>
            </w:pPr>
            <w:r>
              <w:rPr>
                <w:sz w:val="20"/>
              </w:rPr>
              <w:t>52,7</w:t>
            </w:r>
          </w:p>
        </w:tc>
        <w:tc>
          <w:tcPr>
            <w:tcW w:w="720" w:type="dxa"/>
          </w:tcPr>
          <w:p w:rsidR="00804282" w:rsidRDefault="00F87978">
            <w:pPr>
              <w:pStyle w:val="TableParagraph"/>
              <w:ind w:left="179"/>
              <w:jc w:val="left"/>
              <w:rPr>
                <w:sz w:val="20"/>
              </w:rPr>
            </w:pPr>
            <w:r>
              <w:rPr>
                <w:sz w:val="20"/>
              </w:rPr>
              <w:t>48,7</w:t>
            </w:r>
          </w:p>
        </w:tc>
        <w:tc>
          <w:tcPr>
            <w:tcW w:w="720" w:type="dxa"/>
          </w:tcPr>
          <w:p w:rsidR="00804282" w:rsidRDefault="00F87978">
            <w:pPr>
              <w:pStyle w:val="TableParagraph"/>
              <w:ind w:left="103" w:right="104"/>
              <w:rPr>
                <w:sz w:val="20"/>
              </w:rPr>
            </w:pPr>
            <w:r>
              <w:rPr>
                <w:sz w:val="20"/>
              </w:rPr>
              <w:t>-4,0</w:t>
            </w:r>
          </w:p>
        </w:tc>
      </w:tr>
      <w:tr w:rsidR="00804282">
        <w:trPr>
          <w:trHeight w:hRule="exact" w:val="240"/>
        </w:trPr>
        <w:tc>
          <w:tcPr>
            <w:tcW w:w="562" w:type="dxa"/>
          </w:tcPr>
          <w:p w:rsidR="00804282" w:rsidRDefault="00F87978">
            <w:pPr>
              <w:pStyle w:val="TableParagraph"/>
              <w:ind w:right="173"/>
              <w:jc w:val="right"/>
              <w:rPr>
                <w:sz w:val="20"/>
              </w:rPr>
            </w:pPr>
            <w:r>
              <w:rPr>
                <w:sz w:val="20"/>
              </w:rPr>
              <w:t>13</w:t>
            </w:r>
          </w:p>
        </w:tc>
        <w:tc>
          <w:tcPr>
            <w:tcW w:w="1990" w:type="dxa"/>
          </w:tcPr>
          <w:p w:rsidR="00804282" w:rsidRDefault="00F87978">
            <w:pPr>
              <w:pStyle w:val="TableParagraph"/>
              <w:ind w:left="103"/>
              <w:jc w:val="left"/>
              <w:rPr>
                <w:sz w:val="20"/>
              </w:rPr>
            </w:pPr>
            <w:r>
              <w:rPr>
                <w:sz w:val="20"/>
              </w:rPr>
              <w:t>Лискинский</w:t>
            </w:r>
          </w:p>
        </w:tc>
        <w:tc>
          <w:tcPr>
            <w:tcW w:w="1135" w:type="dxa"/>
          </w:tcPr>
          <w:p w:rsidR="00804282" w:rsidRDefault="00F87978">
            <w:pPr>
              <w:pStyle w:val="TableParagraph"/>
              <w:ind w:left="336"/>
              <w:jc w:val="left"/>
              <w:rPr>
                <w:sz w:val="20"/>
              </w:rPr>
            </w:pPr>
            <w:r>
              <w:rPr>
                <w:sz w:val="20"/>
              </w:rPr>
              <w:t>100,1</w:t>
            </w:r>
          </w:p>
        </w:tc>
        <w:tc>
          <w:tcPr>
            <w:tcW w:w="650" w:type="dxa"/>
          </w:tcPr>
          <w:p w:rsidR="00804282" w:rsidRDefault="00F87978">
            <w:pPr>
              <w:pStyle w:val="TableParagraph"/>
              <w:ind w:left="119" w:right="117"/>
              <w:rPr>
                <w:sz w:val="20"/>
              </w:rPr>
            </w:pPr>
            <w:r>
              <w:rPr>
                <w:sz w:val="20"/>
              </w:rPr>
              <w:t>37</w:t>
            </w:r>
          </w:p>
        </w:tc>
        <w:tc>
          <w:tcPr>
            <w:tcW w:w="720" w:type="dxa"/>
          </w:tcPr>
          <w:p w:rsidR="00804282" w:rsidRDefault="00F87978">
            <w:pPr>
              <w:pStyle w:val="TableParagraph"/>
              <w:ind w:left="166" w:right="166"/>
              <w:rPr>
                <w:sz w:val="20"/>
              </w:rPr>
            </w:pPr>
            <w:r>
              <w:rPr>
                <w:sz w:val="20"/>
              </w:rPr>
              <w:t>37</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36</w:t>
            </w:r>
          </w:p>
        </w:tc>
        <w:tc>
          <w:tcPr>
            <w:tcW w:w="720" w:type="dxa"/>
          </w:tcPr>
          <w:p w:rsidR="00804282" w:rsidRDefault="00F87978">
            <w:pPr>
              <w:pStyle w:val="TableParagraph"/>
              <w:ind w:left="103" w:right="103"/>
              <w:rPr>
                <w:sz w:val="20"/>
              </w:rPr>
            </w:pPr>
            <w:r>
              <w:rPr>
                <w:sz w:val="20"/>
              </w:rPr>
              <w:t>103</w:t>
            </w:r>
          </w:p>
        </w:tc>
        <w:tc>
          <w:tcPr>
            <w:tcW w:w="721" w:type="dxa"/>
          </w:tcPr>
          <w:p w:rsidR="00804282" w:rsidRDefault="00F87978">
            <w:pPr>
              <w:pStyle w:val="TableParagraph"/>
              <w:ind w:left="179"/>
              <w:jc w:val="left"/>
              <w:rPr>
                <w:sz w:val="20"/>
              </w:rPr>
            </w:pPr>
            <w:r>
              <w:rPr>
                <w:sz w:val="20"/>
              </w:rPr>
              <w:t>32,8</w:t>
            </w:r>
          </w:p>
        </w:tc>
        <w:tc>
          <w:tcPr>
            <w:tcW w:w="720" w:type="dxa"/>
          </w:tcPr>
          <w:p w:rsidR="00804282" w:rsidRDefault="00F87978">
            <w:pPr>
              <w:pStyle w:val="TableParagraph"/>
              <w:ind w:left="179"/>
              <w:jc w:val="left"/>
              <w:rPr>
                <w:sz w:val="20"/>
              </w:rPr>
            </w:pPr>
            <w:r>
              <w:rPr>
                <w:sz w:val="20"/>
              </w:rPr>
              <w:t>31,0</w:t>
            </w:r>
          </w:p>
        </w:tc>
        <w:tc>
          <w:tcPr>
            <w:tcW w:w="720" w:type="dxa"/>
          </w:tcPr>
          <w:p w:rsidR="00804282" w:rsidRDefault="00F87978">
            <w:pPr>
              <w:pStyle w:val="TableParagraph"/>
              <w:ind w:left="103" w:right="104"/>
              <w:rPr>
                <w:sz w:val="20"/>
              </w:rPr>
            </w:pPr>
            <w:r>
              <w:rPr>
                <w:sz w:val="20"/>
              </w:rPr>
              <w:t>-1,8</w:t>
            </w:r>
          </w:p>
        </w:tc>
      </w:tr>
      <w:tr w:rsidR="00804282">
        <w:trPr>
          <w:trHeight w:hRule="exact" w:val="240"/>
        </w:trPr>
        <w:tc>
          <w:tcPr>
            <w:tcW w:w="562" w:type="dxa"/>
          </w:tcPr>
          <w:p w:rsidR="00804282" w:rsidRDefault="00F87978">
            <w:pPr>
              <w:pStyle w:val="TableParagraph"/>
              <w:ind w:right="173"/>
              <w:jc w:val="right"/>
              <w:rPr>
                <w:sz w:val="20"/>
              </w:rPr>
            </w:pPr>
            <w:r>
              <w:rPr>
                <w:sz w:val="20"/>
              </w:rPr>
              <w:t>14</w:t>
            </w:r>
          </w:p>
        </w:tc>
        <w:tc>
          <w:tcPr>
            <w:tcW w:w="1990" w:type="dxa"/>
          </w:tcPr>
          <w:p w:rsidR="00804282" w:rsidRDefault="00F87978">
            <w:pPr>
              <w:pStyle w:val="TableParagraph"/>
              <w:ind w:left="103"/>
              <w:jc w:val="left"/>
              <w:rPr>
                <w:sz w:val="20"/>
              </w:rPr>
            </w:pPr>
            <w:r>
              <w:rPr>
                <w:sz w:val="20"/>
              </w:rPr>
              <w:t>Нижнедевицкий</w:t>
            </w:r>
          </w:p>
        </w:tc>
        <w:tc>
          <w:tcPr>
            <w:tcW w:w="1135" w:type="dxa"/>
          </w:tcPr>
          <w:p w:rsidR="00804282" w:rsidRDefault="00F87978">
            <w:pPr>
              <w:pStyle w:val="TableParagraph"/>
              <w:ind w:left="386"/>
              <w:jc w:val="left"/>
              <w:rPr>
                <w:sz w:val="20"/>
              </w:rPr>
            </w:pPr>
            <w:r>
              <w:rPr>
                <w:sz w:val="20"/>
              </w:rPr>
              <w:t>18,5</w:t>
            </w:r>
          </w:p>
        </w:tc>
        <w:tc>
          <w:tcPr>
            <w:tcW w:w="650" w:type="dxa"/>
          </w:tcPr>
          <w:p w:rsidR="00804282" w:rsidRDefault="00F87978">
            <w:pPr>
              <w:pStyle w:val="TableParagraph"/>
              <w:ind w:left="119" w:right="117"/>
              <w:rPr>
                <w:sz w:val="20"/>
              </w:rPr>
            </w:pPr>
            <w:r>
              <w:rPr>
                <w:sz w:val="20"/>
              </w:rPr>
              <w:t>23</w:t>
            </w:r>
          </w:p>
        </w:tc>
        <w:tc>
          <w:tcPr>
            <w:tcW w:w="720" w:type="dxa"/>
          </w:tcPr>
          <w:p w:rsidR="00804282" w:rsidRDefault="00F87978">
            <w:pPr>
              <w:pStyle w:val="TableParagraph"/>
              <w:ind w:left="166" w:right="166"/>
              <w:rPr>
                <w:sz w:val="20"/>
              </w:rPr>
            </w:pPr>
            <w:r>
              <w:rPr>
                <w:sz w:val="20"/>
              </w:rPr>
              <w:t>18</w:t>
            </w:r>
          </w:p>
        </w:tc>
        <w:tc>
          <w:tcPr>
            <w:tcW w:w="540" w:type="dxa"/>
          </w:tcPr>
          <w:p w:rsidR="00804282" w:rsidRDefault="00F87978">
            <w:pPr>
              <w:pStyle w:val="TableParagraph"/>
              <w:ind w:left="80" w:right="81"/>
              <w:rPr>
                <w:sz w:val="20"/>
              </w:rPr>
            </w:pPr>
            <w:r>
              <w:rPr>
                <w:sz w:val="20"/>
              </w:rPr>
              <w:t>-5</w:t>
            </w:r>
          </w:p>
        </w:tc>
        <w:tc>
          <w:tcPr>
            <w:tcW w:w="900" w:type="dxa"/>
          </w:tcPr>
          <w:p w:rsidR="00804282" w:rsidRDefault="00F87978">
            <w:pPr>
              <w:pStyle w:val="TableParagraph"/>
              <w:ind w:left="345" w:right="102"/>
              <w:jc w:val="left"/>
              <w:rPr>
                <w:sz w:val="20"/>
              </w:rPr>
            </w:pPr>
            <w:r>
              <w:rPr>
                <w:sz w:val="20"/>
              </w:rPr>
              <w:t>17</w:t>
            </w:r>
          </w:p>
        </w:tc>
        <w:tc>
          <w:tcPr>
            <w:tcW w:w="720" w:type="dxa"/>
          </w:tcPr>
          <w:p w:rsidR="00804282" w:rsidRDefault="00F87978">
            <w:pPr>
              <w:pStyle w:val="TableParagraph"/>
              <w:ind w:left="103" w:right="103"/>
              <w:rPr>
                <w:sz w:val="20"/>
              </w:rPr>
            </w:pPr>
            <w:r>
              <w:rPr>
                <w:sz w:val="20"/>
              </w:rPr>
              <w:t>106</w:t>
            </w:r>
          </w:p>
        </w:tc>
        <w:tc>
          <w:tcPr>
            <w:tcW w:w="721" w:type="dxa"/>
          </w:tcPr>
          <w:p w:rsidR="00804282" w:rsidRDefault="00F87978">
            <w:pPr>
              <w:pStyle w:val="TableParagraph"/>
              <w:ind w:left="179"/>
              <w:jc w:val="left"/>
              <w:rPr>
                <w:sz w:val="20"/>
              </w:rPr>
            </w:pPr>
            <w:r>
              <w:rPr>
                <w:sz w:val="20"/>
              </w:rPr>
              <w:t>80,5</w:t>
            </w:r>
          </w:p>
        </w:tc>
        <w:tc>
          <w:tcPr>
            <w:tcW w:w="720" w:type="dxa"/>
          </w:tcPr>
          <w:p w:rsidR="00804282" w:rsidRDefault="00F87978">
            <w:pPr>
              <w:pStyle w:val="TableParagraph"/>
              <w:ind w:left="179"/>
              <w:jc w:val="left"/>
              <w:rPr>
                <w:sz w:val="20"/>
              </w:rPr>
            </w:pPr>
            <w:r>
              <w:rPr>
                <w:sz w:val="20"/>
              </w:rPr>
              <w:t>76,2</w:t>
            </w:r>
          </w:p>
        </w:tc>
        <w:tc>
          <w:tcPr>
            <w:tcW w:w="720" w:type="dxa"/>
          </w:tcPr>
          <w:p w:rsidR="00804282" w:rsidRDefault="00F87978">
            <w:pPr>
              <w:pStyle w:val="TableParagraph"/>
              <w:ind w:left="103" w:right="104"/>
              <w:rPr>
                <w:sz w:val="20"/>
              </w:rPr>
            </w:pPr>
            <w:r>
              <w:rPr>
                <w:sz w:val="20"/>
              </w:rPr>
              <w:t>-4,3</w:t>
            </w:r>
          </w:p>
        </w:tc>
      </w:tr>
      <w:tr w:rsidR="00804282">
        <w:trPr>
          <w:trHeight w:hRule="exact" w:val="240"/>
        </w:trPr>
        <w:tc>
          <w:tcPr>
            <w:tcW w:w="562" w:type="dxa"/>
          </w:tcPr>
          <w:p w:rsidR="00804282" w:rsidRDefault="00F87978">
            <w:pPr>
              <w:pStyle w:val="TableParagraph"/>
              <w:ind w:right="173"/>
              <w:jc w:val="right"/>
              <w:rPr>
                <w:sz w:val="20"/>
              </w:rPr>
            </w:pPr>
            <w:r>
              <w:rPr>
                <w:sz w:val="20"/>
              </w:rPr>
              <w:t>15</w:t>
            </w:r>
          </w:p>
        </w:tc>
        <w:tc>
          <w:tcPr>
            <w:tcW w:w="1990" w:type="dxa"/>
          </w:tcPr>
          <w:p w:rsidR="00804282" w:rsidRDefault="00F87978">
            <w:pPr>
              <w:pStyle w:val="TableParagraph"/>
              <w:ind w:left="103"/>
              <w:jc w:val="left"/>
              <w:rPr>
                <w:sz w:val="20"/>
              </w:rPr>
            </w:pPr>
            <w:r>
              <w:rPr>
                <w:sz w:val="20"/>
              </w:rPr>
              <w:t>Новоусманский</w:t>
            </w:r>
          </w:p>
        </w:tc>
        <w:tc>
          <w:tcPr>
            <w:tcW w:w="1135" w:type="dxa"/>
          </w:tcPr>
          <w:p w:rsidR="00804282" w:rsidRDefault="00F87978">
            <w:pPr>
              <w:pStyle w:val="TableParagraph"/>
              <w:ind w:left="386"/>
              <w:jc w:val="left"/>
              <w:rPr>
                <w:sz w:val="20"/>
              </w:rPr>
            </w:pPr>
            <w:r>
              <w:rPr>
                <w:sz w:val="20"/>
              </w:rPr>
              <w:t>82,0</w:t>
            </w:r>
          </w:p>
        </w:tc>
        <w:tc>
          <w:tcPr>
            <w:tcW w:w="650" w:type="dxa"/>
          </w:tcPr>
          <w:p w:rsidR="00804282" w:rsidRDefault="00F87978">
            <w:pPr>
              <w:pStyle w:val="TableParagraph"/>
              <w:ind w:left="119" w:right="117"/>
              <w:rPr>
                <w:sz w:val="20"/>
              </w:rPr>
            </w:pPr>
            <w:r>
              <w:rPr>
                <w:sz w:val="20"/>
              </w:rPr>
              <w:t>28</w:t>
            </w:r>
          </w:p>
        </w:tc>
        <w:tc>
          <w:tcPr>
            <w:tcW w:w="720" w:type="dxa"/>
          </w:tcPr>
          <w:p w:rsidR="00804282" w:rsidRDefault="00F87978">
            <w:pPr>
              <w:pStyle w:val="TableParagraph"/>
              <w:ind w:left="166" w:right="166"/>
              <w:rPr>
                <w:sz w:val="20"/>
              </w:rPr>
            </w:pPr>
            <w:r>
              <w:rPr>
                <w:sz w:val="20"/>
              </w:rPr>
              <w:t>28</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25</w:t>
            </w:r>
          </w:p>
        </w:tc>
        <w:tc>
          <w:tcPr>
            <w:tcW w:w="720" w:type="dxa"/>
          </w:tcPr>
          <w:p w:rsidR="00804282" w:rsidRDefault="00F87978">
            <w:pPr>
              <w:pStyle w:val="TableParagraph"/>
              <w:ind w:left="103" w:right="103"/>
              <w:rPr>
                <w:sz w:val="20"/>
              </w:rPr>
            </w:pPr>
            <w:r>
              <w:rPr>
                <w:sz w:val="20"/>
              </w:rPr>
              <w:t>112</w:t>
            </w:r>
          </w:p>
        </w:tc>
        <w:tc>
          <w:tcPr>
            <w:tcW w:w="721" w:type="dxa"/>
          </w:tcPr>
          <w:p w:rsidR="00804282" w:rsidRDefault="00F87978">
            <w:pPr>
              <w:pStyle w:val="TableParagraph"/>
              <w:ind w:left="179"/>
              <w:jc w:val="left"/>
              <w:rPr>
                <w:sz w:val="20"/>
              </w:rPr>
            </w:pPr>
            <w:r>
              <w:rPr>
                <w:sz w:val="20"/>
              </w:rPr>
              <w:t>33,1</w:t>
            </w:r>
          </w:p>
        </w:tc>
        <w:tc>
          <w:tcPr>
            <w:tcW w:w="720" w:type="dxa"/>
          </w:tcPr>
          <w:p w:rsidR="00804282" w:rsidRDefault="00F87978">
            <w:pPr>
              <w:pStyle w:val="TableParagraph"/>
              <w:ind w:left="179"/>
              <w:jc w:val="left"/>
              <w:rPr>
                <w:sz w:val="20"/>
              </w:rPr>
            </w:pPr>
            <w:r>
              <w:rPr>
                <w:sz w:val="20"/>
              </w:rPr>
              <w:t>31,1</w:t>
            </w:r>
          </w:p>
        </w:tc>
        <w:tc>
          <w:tcPr>
            <w:tcW w:w="720" w:type="dxa"/>
          </w:tcPr>
          <w:p w:rsidR="00804282" w:rsidRDefault="00F87978">
            <w:pPr>
              <w:pStyle w:val="TableParagraph"/>
              <w:ind w:left="103" w:right="104"/>
              <w:rPr>
                <w:sz w:val="20"/>
              </w:rPr>
            </w:pPr>
            <w:r>
              <w:rPr>
                <w:sz w:val="20"/>
              </w:rPr>
              <w:t>-2,0</w:t>
            </w:r>
          </w:p>
        </w:tc>
      </w:tr>
      <w:tr w:rsidR="00804282">
        <w:trPr>
          <w:trHeight w:hRule="exact" w:val="240"/>
        </w:trPr>
        <w:tc>
          <w:tcPr>
            <w:tcW w:w="562" w:type="dxa"/>
          </w:tcPr>
          <w:p w:rsidR="00804282" w:rsidRDefault="00F87978">
            <w:pPr>
              <w:pStyle w:val="TableParagraph"/>
              <w:ind w:right="173"/>
              <w:jc w:val="right"/>
              <w:rPr>
                <w:sz w:val="20"/>
              </w:rPr>
            </w:pPr>
            <w:r>
              <w:rPr>
                <w:sz w:val="20"/>
              </w:rPr>
              <w:t>16</w:t>
            </w:r>
          </w:p>
        </w:tc>
        <w:tc>
          <w:tcPr>
            <w:tcW w:w="1990" w:type="dxa"/>
          </w:tcPr>
          <w:p w:rsidR="00804282" w:rsidRDefault="00F87978">
            <w:pPr>
              <w:pStyle w:val="TableParagraph"/>
              <w:ind w:left="103"/>
              <w:jc w:val="left"/>
              <w:rPr>
                <w:sz w:val="20"/>
              </w:rPr>
            </w:pPr>
            <w:r>
              <w:rPr>
                <w:sz w:val="20"/>
              </w:rPr>
              <w:t>Новохоперский</w:t>
            </w:r>
          </w:p>
        </w:tc>
        <w:tc>
          <w:tcPr>
            <w:tcW w:w="1135" w:type="dxa"/>
          </w:tcPr>
          <w:p w:rsidR="00804282" w:rsidRDefault="00F87978">
            <w:pPr>
              <w:pStyle w:val="TableParagraph"/>
              <w:ind w:left="386"/>
              <w:jc w:val="left"/>
              <w:rPr>
                <w:sz w:val="20"/>
              </w:rPr>
            </w:pPr>
            <w:r>
              <w:rPr>
                <w:sz w:val="20"/>
              </w:rPr>
              <w:t>38,0</w:t>
            </w:r>
          </w:p>
        </w:tc>
        <w:tc>
          <w:tcPr>
            <w:tcW w:w="650" w:type="dxa"/>
          </w:tcPr>
          <w:p w:rsidR="00804282" w:rsidRDefault="00F87978">
            <w:pPr>
              <w:pStyle w:val="TableParagraph"/>
              <w:ind w:left="119" w:right="117"/>
              <w:rPr>
                <w:sz w:val="20"/>
              </w:rPr>
            </w:pPr>
            <w:r>
              <w:rPr>
                <w:sz w:val="20"/>
              </w:rPr>
              <w:t>27</w:t>
            </w:r>
          </w:p>
        </w:tc>
        <w:tc>
          <w:tcPr>
            <w:tcW w:w="720" w:type="dxa"/>
          </w:tcPr>
          <w:p w:rsidR="00804282" w:rsidRDefault="00F87978">
            <w:pPr>
              <w:pStyle w:val="TableParagraph"/>
              <w:ind w:left="166" w:right="166"/>
              <w:rPr>
                <w:sz w:val="20"/>
              </w:rPr>
            </w:pPr>
            <w:r>
              <w:rPr>
                <w:sz w:val="20"/>
              </w:rPr>
              <w:t>26</w:t>
            </w:r>
          </w:p>
        </w:tc>
        <w:tc>
          <w:tcPr>
            <w:tcW w:w="540" w:type="dxa"/>
          </w:tcPr>
          <w:p w:rsidR="00804282" w:rsidRDefault="00F87978">
            <w:pPr>
              <w:pStyle w:val="TableParagraph"/>
              <w:ind w:left="80" w:right="81"/>
              <w:rPr>
                <w:sz w:val="20"/>
              </w:rPr>
            </w:pPr>
            <w:r>
              <w:rPr>
                <w:sz w:val="20"/>
              </w:rPr>
              <w:t>-1</w:t>
            </w:r>
          </w:p>
        </w:tc>
        <w:tc>
          <w:tcPr>
            <w:tcW w:w="900" w:type="dxa"/>
          </w:tcPr>
          <w:p w:rsidR="00804282" w:rsidRDefault="00F87978">
            <w:pPr>
              <w:pStyle w:val="TableParagraph"/>
              <w:ind w:left="345" w:right="102"/>
              <w:jc w:val="left"/>
              <w:rPr>
                <w:sz w:val="20"/>
              </w:rPr>
            </w:pPr>
            <w:r>
              <w:rPr>
                <w:sz w:val="20"/>
              </w:rPr>
              <w:t>14</w:t>
            </w:r>
          </w:p>
        </w:tc>
        <w:tc>
          <w:tcPr>
            <w:tcW w:w="720" w:type="dxa"/>
          </w:tcPr>
          <w:p w:rsidR="00804282" w:rsidRDefault="00F87978">
            <w:pPr>
              <w:pStyle w:val="TableParagraph"/>
              <w:ind w:left="103" w:right="103"/>
              <w:rPr>
                <w:sz w:val="20"/>
              </w:rPr>
            </w:pPr>
            <w:r>
              <w:rPr>
                <w:sz w:val="20"/>
              </w:rPr>
              <w:t>186</w:t>
            </w:r>
          </w:p>
        </w:tc>
        <w:tc>
          <w:tcPr>
            <w:tcW w:w="721" w:type="dxa"/>
          </w:tcPr>
          <w:p w:rsidR="00804282" w:rsidRDefault="00F87978">
            <w:pPr>
              <w:pStyle w:val="TableParagraph"/>
              <w:ind w:left="179"/>
              <w:jc w:val="left"/>
              <w:rPr>
                <w:sz w:val="20"/>
              </w:rPr>
            </w:pPr>
            <w:r>
              <w:rPr>
                <w:sz w:val="20"/>
              </w:rPr>
              <w:t>56,0</w:t>
            </w:r>
          </w:p>
        </w:tc>
        <w:tc>
          <w:tcPr>
            <w:tcW w:w="720" w:type="dxa"/>
          </w:tcPr>
          <w:p w:rsidR="00804282" w:rsidRDefault="00F87978">
            <w:pPr>
              <w:pStyle w:val="TableParagraph"/>
              <w:ind w:left="179"/>
              <w:jc w:val="left"/>
              <w:rPr>
                <w:sz w:val="20"/>
              </w:rPr>
            </w:pPr>
            <w:r>
              <w:rPr>
                <w:sz w:val="20"/>
              </w:rPr>
              <w:t>56,3</w:t>
            </w:r>
          </w:p>
        </w:tc>
        <w:tc>
          <w:tcPr>
            <w:tcW w:w="720" w:type="dxa"/>
          </w:tcPr>
          <w:p w:rsidR="00804282" w:rsidRDefault="00F87978">
            <w:pPr>
              <w:pStyle w:val="TableParagraph"/>
              <w:ind w:left="103" w:right="104"/>
              <w:rPr>
                <w:sz w:val="20"/>
              </w:rPr>
            </w:pPr>
            <w:r>
              <w:rPr>
                <w:sz w:val="20"/>
              </w:rPr>
              <w:t>+0,3</w:t>
            </w:r>
          </w:p>
        </w:tc>
      </w:tr>
      <w:tr w:rsidR="00804282">
        <w:trPr>
          <w:trHeight w:hRule="exact" w:val="240"/>
        </w:trPr>
        <w:tc>
          <w:tcPr>
            <w:tcW w:w="562" w:type="dxa"/>
          </w:tcPr>
          <w:p w:rsidR="00804282" w:rsidRDefault="00F87978">
            <w:pPr>
              <w:pStyle w:val="TableParagraph"/>
              <w:ind w:right="173"/>
              <w:jc w:val="right"/>
              <w:rPr>
                <w:sz w:val="20"/>
              </w:rPr>
            </w:pPr>
            <w:r>
              <w:rPr>
                <w:sz w:val="20"/>
              </w:rPr>
              <w:t>17</w:t>
            </w:r>
          </w:p>
        </w:tc>
        <w:tc>
          <w:tcPr>
            <w:tcW w:w="1990" w:type="dxa"/>
          </w:tcPr>
          <w:p w:rsidR="00804282" w:rsidRDefault="00F87978">
            <w:pPr>
              <w:pStyle w:val="TableParagraph"/>
              <w:ind w:left="103"/>
              <w:jc w:val="left"/>
              <w:rPr>
                <w:sz w:val="20"/>
              </w:rPr>
            </w:pPr>
            <w:r>
              <w:rPr>
                <w:sz w:val="20"/>
              </w:rPr>
              <w:t>Ольховатский</w:t>
            </w:r>
          </w:p>
        </w:tc>
        <w:tc>
          <w:tcPr>
            <w:tcW w:w="1135" w:type="dxa"/>
          </w:tcPr>
          <w:p w:rsidR="00804282" w:rsidRDefault="00F87978">
            <w:pPr>
              <w:pStyle w:val="TableParagraph"/>
              <w:ind w:left="386"/>
              <w:jc w:val="left"/>
              <w:rPr>
                <w:sz w:val="20"/>
              </w:rPr>
            </w:pPr>
            <w:r>
              <w:rPr>
                <w:sz w:val="20"/>
              </w:rPr>
              <w:t>22,9</w:t>
            </w:r>
          </w:p>
        </w:tc>
        <w:tc>
          <w:tcPr>
            <w:tcW w:w="650" w:type="dxa"/>
          </w:tcPr>
          <w:p w:rsidR="00804282" w:rsidRDefault="00F87978">
            <w:pPr>
              <w:pStyle w:val="TableParagraph"/>
              <w:ind w:left="119" w:right="117"/>
              <w:rPr>
                <w:sz w:val="20"/>
              </w:rPr>
            </w:pPr>
            <w:r>
              <w:rPr>
                <w:sz w:val="20"/>
              </w:rPr>
              <w:t>18</w:t>
            </w:r>
          </w:p>
        </w:tc>
        <w:tc>
          <w:tcPr>
            <w:tcW w:w="720" w:type="dxa"/>
          </w:tcPr>
          <w:p w:rsidR="00804282" w:rsidRDefault="00F87978">
            <w:pPr>
              <w:pStyle w:val="TableParagraph"/>
              <w:ind w:left="166" w:right="166"/>
              <w:rPr>
                <w:sz w:val="20"/>
              </w:rPr>
            </w:pPr>
            <w:r>
              <w:rPr>
                <w:sz w:val="20"/>
              </w:rPr>
              <w:t>18</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13</w:t>
            </w:r>
          </w:p>
        </w:tc>
        <w:tc>
          <w:tcPr>
            <w:tcW w:w="720" w:type="dxa"/>
          </w:tcPr>
          <w:p w:rsidR="00804282" w:rsidRDefault="00F87978">
            <w:pPr>
              <w:pStyle w:val="TableParagraph"/>
              <w:ind w:left="103" w:right="103"/>
              <w:rPr>
                <w:sz w:val="20"/>
              </w:rPr>
            </w:pPr>
            <w:r>
              <w:rPr>
                <w:sz w:val="20"/>
              </w:rPr>
              <w:t>138</w:t>
            </w:r>
          </w:p>
        </w:tc>
        <w:tc>
          <w:tcPr>
            <w:tcW w:w="721" w:type="dxa"/>
          </w:tcPr>
          <w:p w:rsidR="00804282" w:rsidRDefault="00F87978">
            <w:pPr>
              <w:pStyle w:val="TableParagraph"/>
              <w:ind w:left="179"/>
              <w:jc w:val="left"/>
              <w:rPr>
                <w:sz w:val="20"/>
              </w:rPr>
            </w:pPr>
            <w:r>
              <w:rPr>
                <w:sz w:val="20"/>
              </w:rPr>
              <w:t>55,7</w:t>
            </w:r>
          </w:p>
        </w:tc>
        <w:tc>
          <w:tcPr>
            <w:tcW w:w="720" w:type="dxa"/>
          </w:tcPr>
          <w:p w:rsidR="00804282" w:rsidRDefault="00F87978">
            <w:pPr>
              <w:pStyle w:val="TableParagraph"/>
              <w:ind w:left="179"/>
              <w:jc w:val="left"/>
              <w:rPr>
                <w:sz w:val="20"/>
              </w:rPr>
            </w:pPr>
            <w:r>
              <w:rPr>
                <w:sz w:val="20"/>
              </w:rPr>
              <w:t>56,3</w:t>
            </w:r>
          </w:p>
        </w:tc>
        <w:tc>
          <w:tcPr>
            <w:tcW w:w="720" w:type="dxa"/>
          </w:tcPr>
          <w:p w:rsidR="00804282" w:rsidRDefault="00F87978">
            <w:pPr>
              <w:pStyle w:val="TableParagraph"/>
              <w:ind w:left="103" w:right="104"/>
              <w:rPr>
                <w:sz w:val="20"/>
              </w:rPr>
            </w:pPr>
            <w:r>
              <w:rPr>
                <w:sz w:val="20"/>
              </w:rPr>
              <w:t>+0,6</w:t>
            </w:r>
          </w:p>
        </w:tc>
      </w:tr>
      <w:tr w:rsidR="00804282">
        <w:trPr>
          <w:trHeight w:hRule="exact" w:val="240"/>
        </w:trPr>
        <w:tc>
          <w:tcPr>
            <w:tcW w:w="562" w:type="dxa"/>
          </w:tcPr>
          <w:p w:rsidR="00804282" w:rsidRDefault="00F87978">
            <w:pPr>
              <w:pStyle w:val="TableParagraph"/>
              <w:ind w:right="173"/>
              <w:jc w:val="right"/>
              <w:rPr>
                <w:sz w:val="20"/>
              </w:rPr>
            </w:pPr>
            <w:r>
              <w:rPr>
                <w:sz w:val="20"/>
              </w:rPr>
              <w:t>18</w:t>
            </w:r>
          </w:p>
        </w:tc>
        <w:tc>
          <w:tcPr>
            <w:tcW w:w="1990" w:type="dxa"/>
          </w:tcPr>
          <w:p w:rsidR="00804282" w:rsidRDefault="00F87978">
            <w:pPr>
              <w:pStyle w:val="TableParagraph"/>
              <w:ind w:left="103"/>
              <w:jc w:val="left"/>
              <w:rPr>
                <w:sz w:val="20"/>
              </w:rPr>
            </w:pPr>
            <w:r>
              <w:rPr>
                <w:sz w:val="20"/>
              </w:rPr>
              <w:t>Острогожский</w:t>
            </w:r>
          </w:p>
        </w:tc>
        <w:tc>
          <w:tcPr>
            <w:tcW w:w="1135" w:type="dxa"/>
          </w:tcPr>
          <w:p w:rsidR="00804282" w:rsidRDefault="00F87978">
            <w:pPr>
              <w:pStyle w:val="TableParagraph"/>
              <w:ind w:left="386"/>
              <w:jc w:val="left"/>
              <w:rPr>
                <w:sz w:val="20"/>
              </w:rPr>
            </w:pPr>
            <w:r>
              <w:rPr>
                <w:sz w:val="20"/>
              </w:rPr>
              <w:t>58,5</w:t>
            </w:r>
          </w:p>
        </w:tc>
        <w:tc>
          <w:tcPr>
            <w:tcW w:w="650" w:type="dxa"/>
          </w:tcPr>
          <w:p w:rsidR="00804282" w:rsidRDefault="00F87978">
            <w:pPr>
              <w:pStyle w:val="TableParagraph"/>
              <w:ind w:left="119" w:right="117"/>
              <w:rPr>
                <w:sz w:val="20"/>
              </w:rPr>
            </w:pPr>
            <w:r>
              <w:rPr>
                <w:sz w:val="20"/>
              </w:rPr>
              <w:t>36</w:t>
            </w:r>
          </w:p>
        </w:tc>
        <w:tc>
          <w:tcPr>
            <w:tcW w:w="720" w:type="dxa"/>
          </w:tcPr>
          <w:p w:rsidR="00804282" w:rsidRDefault="00F87978">
            <w:pPr>
              <w:pStyle w:val="TableParagraph"/>
              <w:ind w:left="166" w:right="166"/>
              <w:rPr>
                <w:sz w:val="20"/>
              </w:rPr>
            </w:pPr>
            <w:r>
              <w:rPr>
                <w:sz w:val="20"/>
              </w:rPr>
              <w:t>36</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32</w:t>
            </w:r>
          </w:p>
        </w:tc>
        <w:tc>
          <w:tcPr>
            <w:tcW w:w="720" w:type="dxa"/>
          </w:tcPr>
          <w:p w:rsidR="00804282" w:rsidRDefault="00F87978">
            <w:pPr>
              <w:pStyle w:val="TableParagraph"/>
              <w:ind w:left="103" w:right="103"/>
              <w:rPr>
                <w:sz w:val="20"/>
              </w:rPr>
            </w:pPr>
            <w:r>
              <w:rPr>
                <w:sz w:val="20"/>
              </w:rPr>
              <w:t>113</w:t>
            </w:r>
          </w:p>
        </w:tc>
        <w:tc>
          <w:tcPr>
            <w:tcW w:w="721" w:type="dxa"/>
          </w:tcPr>
          <w:p w:rsidR="00804282" w:rsidRDefault="00F87978">
            <w:pPr>
              <w:pStyle w:val="TableParagraph"/>
              <w:ind w:left="179"/>
              <w:jc w:val="left"/>
              <w:rPr>
                <w:sz w:val="20"/>
              </w:rPr>
            </w:pPr>
            <w:r>
              <w:rPr>
                <w:sz w:val="20"/>
              </w:rPr>
              <w:t>54,5</w:t>
            </w:r>
          </w:p>
        </w:tc>
        <w:tc>
          <w:tcPr>
            <w:tcW w:w="720" w:type="dxa"/>
          </w:tcPr>
          <w:p w:rsidR="00804282" w:rsidRDefault="00F87978">
            <w:pPr>
              <w:pStyle w:val="TableParagraph"/>
              <w:ind w:left="179"/>
              <w:jc w:val="left"/>
              <w:rPr>
                <w:sz w:val="20"/>
              </w:rPr>
            </w:pPr>
            <w:r>
              <w:rPr>
                <w:sz w:val="20"/>
              </w:rPr>
              <w:t>54,5</w:t>
            </w:r>
          </w:p>
        </w:tc>
        <w:tc>
          <w:tcPr>
            <w:tcW w:w="720" w:type="dxa"/>
          </w:tcPr>
          <w:p w:rsidR="00804282" w:rsidRDefault="00F87978">
            <w:pPr>
              <w:pStyle w:val="TableParagraph"/>
              <w:ind w:left="46"/>
              <w:rPr>
                <w:sz w:val="20"/>
              </w:rPr>
            </w:pPr>
            <w:r>
              <w:rPr>
                <w:w w:val="99"/>
                <w:sz w:val="20"/>
              </w:rPr>
              <w:t>0</w:t>
            </w:r>
          </w:p>
        </w:tc>
      </w:tr>
      <w:tr w:rsidR="00804282">
        <w:trPr>
          <w:trHeight w:hRule="exact" w:val="240"/>
        </w:trPr>
        <w:tc>
          <w:tcPr>
            <w:tcW w:w="562" w:type="dxa"/>
          </w:tcPr>
          <w:p w:rsidR="00804282" w:rsidRDefault="00F87978">
            <w:pPr>
              <w:pStyle w:val="TableParagraph"/>
              <w:ind w:right="173"/>
              <w:jc w:val="right"/>
              <w:rPr>
                <w:sz w:val="20"/>
              </w:rPr>
            </w:pPr>
            <w:r>
              <w:rPr>
                <w:sz w:val="20"/>
              </w:rPr>
              <w:t>19</w:t>
            </w:r>
          </w:p>
        </w:tc>
        <w:tc>
          <w:tcPr>
            <w:tcW w:w="1990" w:type="dxa"/>
          </w:tcPr>
          <w:p w:rsidR="00804282" w:rsidRDefault="00F87978">
            <w:pPr>
              <w:pStyle w:val="TableParagraph"/>
              <w:ind w:left="103"/>
              <w:jc w:val="left"/>
              <w:rPr>
                <w:sz w:val="20"/>
              </w:rPr>
            </w:pPr>
            <w:r>
              <w:rPr>
                <w:sz w:val="20"/>
              </w:rPr>
              <w:t>Павловский</w:t>
            </w:r>
          </w:p>
        </w:tc>
        <w:tc>
          <w:tcPr>
            <w:tcW w:w="1135" w:type="dxa"/>
          </w:tcPr>
          <w:p w:rsidR="00804282" w:rsidRDefault="00F87978">
            <w:pPr>
              <w:pStyle w:val="TableParagraph"/>
              <w:ind w:left="386"/>
              <w:jc w:val="left"/>
              <w:rPr>
                <w:sz w:val="20"/>
              </w:rPr>
            </w:pPr>
            <w:r>
              <w:rPr>
                <w:sz w:val="20"/>
              </w:rPr>
              <w:t>55,3</w:t>
            </w:r>
          </w:p>
        </w:tc>
        <w:tc>
          <w:tcPr>
            <w:tcW w:w="650" w:type="dxa"/>
          </w:tcPr>
          <w:p w:rsidR="00804282" w:rsidRDefault="00F87978">
            <w:pPr>
              <w:pStyle w:val="TableParagraph"/>
              <w:ind w:left="119" w:right="117"/>
              <w:rPr>
                <w:sz w:val="20"/>
              </w:rPr>
            </w:pPr>
            <w:r>
              <w:rPr>
                <w:sz w:val="20"/>
              </w:rPr>
              <w:t>32</w:t>
            </w:r>
          </w:p>
        </w:tc>
        <w:tc>
          <w:tcPr>
            <w:tcW w:w="720" w:type="dxa"/>
          </w:tcPr>
          <w:p w:rsidR="00804282" w:rsidRDefault="00F87978">
            <w:pPr>
              <w:pStyle w:val="TableParagraph"/>
              <w:ind w:left="166" w:right="166"/>
              <w:rPr>
                <w:sz w:val="20"/>
              </w:rPr>
            </w:pPr>
            <w:r>
              <w:rPr>
                <w:sz w:val="20"/>
              </w:rPr>
              <w:t>31</w:t>
            </w:r>
          </w:p>
        </w:tc>
        <w:tc>
          <w:tcPr>
            <w:tcW w:w="540" w:type="dxa"/>
          </w:tcPr>
          <w:p w:rsidR="00804282" w:rsidRDefault="00F87978">
            <w:pPr>
              <w:pStyle w:val="TableParagraph"/>
              <w:ind w:left="80" w:right="81"/>
              <w:rPr>
                <w:sz w:val="20"/>
              </w:rPr>
            </w:pPr>
            <w:r>
              <w:rPr>
                <w:sz w:val="20"/>
              </w:rPr>
              <w:t>-1</w:t>
            </w:r>
          </w:p>
        </w:tc>
        <w:tc>
          <w:tcPr>
            <w:tcW w:w="900" w:type="dxa"/>
          </w:tcPr>
          <w:p w:rsidR="00804282" w:rsidRDefault="00F87978">
            <w:pPr>
              <w:pStyle w:val="TableParagraph"/>
              <w:ind w:left="345" w:right="102"/>
              <w:jc w:val="left"/>
              <w:rPr>
                <w:sz w:val="20"/>
              </w:rPr>
            </w:pPr>
            <w:r>
              <w:rPr>
                <w:sz w:val="20"/>
              </w:rPr>
              <w:t>20</w:t>
            </w:r>
          </w:p>
        </w:tc>
        <w:tc>
          <w:tcPr>
            <w:tcW w:w="720" w:type="dxa"/>
          </w:tcPr>
          <w:p w:rsidR="00804282" w:rsidRDefault="00F87978">
            <w:pPr>
              <w:pStyle w:val="TableParagraph"/>
              <w:ind w:left="103" w:right="103"/>
              <w:rPr>
                <w:sz w:val="20"/>
              </w:rPr>
            </w:pPr>
            <w:r>
              <w:rPr>
                <w:sz w:val="20"/>
              </w:rPr>
              <w:t>155</w:t>
            </w:r>
          </w:p>
        </w:tc>
        <w:tc>
          <w:tcPr>
            <w:tcW w:w="721" w:type="dxa"/>
          </w:tcPr>
          <w:p w:rsidR="00804282" w:rsidRDefault="00F87978">
            <w:pPr>
              <w:pStyle w:val="TableParagraph"/>
              <w:ind w:left="179"/>
              <w:jc w:val="left"/>
              <w:rPr>
                <w:sz w:val="20"/>
              </w:rPr>
            </w:pPr>
            <w:r>
              <w:rPr>
                <w:sz w:val="20"/>
              </w:rPr>
              <w:t>42,0</w:t>
            </w:r>
          </w:p>
        </w:tc>
        <w:tc>
          <w:tcPr>
            <w:tcW w:w="720" w:type="dxa"/>
          </w:tcPr>
          <w:p w:rsidR="00804282" w:rsidRDefault="00F87978">
            <w:pPr>
              <w:pStyle w:val="TableParagraph"/>
              <w:ind w:left="179"/>
              <w:jc w:val="left"/>
              <w:rPr>
                <w:sz w:val="20"/>
              </w:rPr>
            </w:pPr>
            <w:r>
              <w:rPr>
                <w:sz w:val="20"/>
              </w:rPr>
              <w:t>42,9</w:t>
            </w:r>
          </w:p>
        </w:tc>
        <w:tc>
          <w:tcPr>
            <w:tcW w:w="720" w:type="dxa"/>
          </w:tcPr>
          <w:p w:rsidR="00804282" w:rsidRDefault="00F87978">
            <w:pPr>
              <w:pStyle w:val="TableParagraph"/>
              <w:ind w:left="103" w:right="104"/>
              <w:rPr>
                <w:sz w:val="20"/>
              </w:rPr>
            </w:pPr>
            <w:r>
              <w:rPr>
                <w:sz w:val="20"/>
              </w:rPr>
              <w:t>+0,9</w:t>
            </w:r>
          </w:p>
        </w:tc>
      </w:tr>
      <w:tr w:rsidR="00804282">
        <w:trPr>
          <w:trHeight w:hRule="exact" w:val="240"/>
        </w:trPr>
        <w:tc>
          <w:tcPr>
            <w:tcW w:w="562" w:type="dxa"/>
          </w:tcPr>
          <w:p w:rsidR="00804282" w:rsidRDefault="00F87978">
            <w:pPr>
              <w:pStyle w:val="TableParagraph"/>
              <w:ind w:right="173"/>
              <w:jc w:val="right"/>
              <w:rPr>
                <w:sz w:val="20"/>
              </w:rPr>
            </w:pPr>
            <w:r>
              <w:rPr>
                <w:sz w:val="20"/>
              </w:rPr>
              <w:t>20</w:t>
            </w:r>
          </w:p>
        </w:tc>
        <w:tc>
          <w:tcPr>
            <w:tcW w:w="1990" w:type="dxa"/>
          </w:tcPr>
          <w:p w:rsidR="00804282" w:rsidRDefault="00F87978">
            <w:pPr>
              <w:pStyle w:val="TableParagraph"/>
              <w:ind w:left="103"/>
              <w:jc w:val="left"/>
              <w:rPr>
                <w:sz w:val="20"/>
              </w:rPr>
            </w:pPr>
            <w:r>
              <w:rPr>
                <w:sz w:val="20"/>
              </w:rPr>
              <w:t>Панинский</w:t>
            </w:r>
          </w:p>
        </w:tc>
        <w:tc>
          <w:tcPr>
            <w:tcW w:w="1135" w:type="dxa"/>
          </w:tcPr>
          <w:p w:rsidR="00804282" w:rsidRDefault="00F87978">
            <w:pPr>
              <w:pStyle w:val="TableParagraph"/>
              <w:ind w:left="386"/>
              <w:jc w:val="left"/>
              <w:rPr>
                <w:sz w:val="20"/>
              </w:rPr>
            </w:pPr>
            <w:r>
              <w:rPr>
                <w:sz w:val="20"/>
              </w:rPr>
              <w:t>25,9</w:t>
            </w:r>
          </w:p>
        </w:tc>
        <w:tc>
          <w:tcPr>
            <w:tcW w:w="650" w:type="dxa"/>
          </w:tcPr>
          <w:p w:rsidR="00804282" w:rsidRDefault="00F87978">
            <w:pPr>
              <w:pStyle w:val="TableParagraph"/>
              <w:ind w:left="119" w:right="117"/>
              <w:rPr>
                <w:sz w:val="20"/>
              </w:rPr>
            </w:pPr>
            <w:r>
              <w:rPr>
                <w:sz w:val="20"/>
              </w:rPr>
              <w:t>21</w:t>
            </w:r>
          </w:p>
        </w:tc>
        <w:tc>
          <w:tcPr>
            <w:tcW w:w="720" w:type="dxa"/>
          </w:tcPr>
          <w:p w:rsidR="00804282" w:rsidRDefault="00F87978">
            <w:pPr>
              <w:pStyle w:val="TableParagraph"/>
              <w:ind w:left="166" w:right="166"/>
              <w:rPr>
                <w:sz w:val="20"/>
              </w:rPr>
            </w:pPr>
            <w:r>
              <w:rPr>
                <w:sz w:val="20"/>
              </w:rPr>
              <w:t>21</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16</w:t>
            </w:r>
          </w:p>
        </w:tc>
        <w:tc>
          <w:tcPr>
            <w:tcW w:w="720" w:type="dxa"/>
          </w:tcPr>
          <w:p w:rsidR="00804282" w:rsidRDefault="00F87978">
            <w:pPr>
              <w:pStyle w:val="TableParagraph"/>
              <w:ind w:left="103" w:right="103"/>
              <w:rPr>
                <w:sz w:val="20"/>
              </w:rPr>
            </w:pPr>
            <w:r>
              <w:rPr>
                <w:sz w:val="20"/>
              </w:rPr>
              <w:t>131</w:t>
            </w:r>
          </w:p>
        </w:tc>
        <w:tc>
          <w:tcPr>
            <w:tcW w:w="721" w:type="dxa"/>
          </w:tcPr>
          <w:p w:rsidR="00804282" w:rsidRDefault="00F87978">
            <w:pPr>
              <w:pStyle w:val="TableParagraph"/>
              <w:ind w:left="179"/>
              <w:jc w:val="left"/>
              <w:rPr>
                <w:sz w:val="20"/>
              </w:rPr>
            </w:pPr>
            <w:r>
              <w:rPr>
                <w:sz w:val="20"/>
              </w:rPr>
              <w:t>60,1</w:t>
            </w:r>
          </w:p>
        </w:tc>
        <w:tc>
          <w:tcPr>
            <w:tcW w:w="720" w:type="dxa"/>
          </w:tcPr>
          <w:p w:rsidR="00804282" w:rsidRDefault="00F87978">
            <w:pPr>
              <w:pStyle w:val="TableParagraph"/>
              <w:ind w:left="179"/>
              <w:jc w:val="left"/>
              <w:rPr>
                <w:sz w:val="20"/>
              </w:rPr>
            </w:pPr>
            <w:r>
              <w:rPr>
                <w:sz w:val="20"/>
              </w:rPr>
              <w:t>78,0</w:t>
            </w:r>
          </w:p>
        </w:tc>
        <w:tc>
          <w:tcPr>
            <w:tcW w:w="720" w:type="dxa"/>
          </w:tcPr>
          <w:p w:rsidR="00804282" w:rsidRDefault="00F87978">
            <w:pPr>
              <w:pStyle w:val="TableParagraph"/>
              <w:ind w:left="103" w:right="104"/>
              <w:rPr>
                <w:sz w:val="20"/>
              </w:rPr>
            </w:pPr>
            <w:r>
              <w:rPr>
                <w:sz w:val="20"/>
              </w:rPr>
              <w:t>+17,9</w:t>
            </w:r>
          </w:p>
        </w:tc>
      </w:tr>
      <w:tr w:rsidR="00804282">
        <w:trPr>
          <w:trHeight w:hRule="exact" w:val="240"/>
        </w:trPr>
        <w:tc>
          <w:tcPr>
            <w:tcW w:w="562" w:type="dxa"/>
          </w:tcPr>
          <w:p w:rsidR="00804282" w:rsidRDefault="00F87978">
            <w:pPr>
              <w:pStyle w:val="TableParagraph"/>
              <w:ind w:right="173"/>
              <w:jc w:val="right"/>
              <w:rPr>
                <w:sz w:val="20"/>
              </w:rPr>
            </w:pPr>
            <w:r>
              <w:rPr>
                <w:sz w:val="20"/>
              </w:rPr>
              <w:t>21</w:t>
            </w:r>
          </w:p>
        </w:tc>
        <w:tc>
          <w:tcPr>
            <w:tcW w:w="1990" w:type="dxa"/>
          </w:tcPr>
          <w:p w:rsidR="00804282" w:rsidRDefault="00F87978">
            <w:pPr>
              <w:pStyle w:val="TableParagraph"/>
              <w:ind w:left="103"/>
              <w:jc w:val="left"/>
              <w:rPr>
                <w:sz w:val="20"/>
              </w:rPr>
            </w:pPr>
            <w:r>
              <w:rPr>
                <w:sz w:val="20"/>
              </w:rPr>
              <w:t>Петропавловский</w:t>
            </w:r>
          </w:p>
        </w:tc>
        <w:tc>
          <w:tcPr>
            <w:tcW w:w="1135" w:type="dxa"/>
          </w:tcPr>
          <w:p w:rsidR="00804282" w:rsidRDefault="00F87978">
            <w:pPr>
              <w:pStyle w:val="TableParagraph"/>
              <w:ind w:left="386"/>
              <w:jc w:val="left"/>
              <w:rPr>
                <w:sz w:val="20"/>
              </w:rPr>
            </w:pPr>
            <w:r>
              <w:rPr>
                <w:sz w:val="20"/>
              </w:rPr>
              <w:t>17,5</w:t>
            </w:r>
          </w:p>
        </w:tc>
        <w:tc>
          <w:tcPr>
            <w:tcW w:w="650" w:type="dxa"/>
          </w:tcPr>
          <w:p w:rsidR="00804282" w:rsidRDefault="00F87978">
            <w:pPr>
              <w:pStyle w:val="TableParagraph"/>
              <w:ind w:left="119" w:right="117"/>
              <w:rPr>
                <w:sz w:val="20"/>
              </w:rPr>
            </w:pPr>
            <w:r>
              <w:rPr>
                <w:sz w:val="20"/>
              </w:rPr>
              <w:t>17</w:t>
            </w:r>
          </w:p>
        </w:tc>
        <w:tc>
          <w:tcPr>
            <w:tcW w:w="720" w:type="dxa"/>
          </w:tcPr>
          <w:p w:rsidR="00804282" w:rsidRDefault="00F87978">
            <w:pPr>
              <w:pStyle w:val="TableParagraph"/>
              <w:ind w:left="166" w:right="166"/>
              <w:rPr>
                <w:sz w:val="20"/>
              </w:rPr>
            </w:pPr>
            <w:r>
              <w:rPr>
                <w:sz w:val="20"/>
              </w:rPr>
              <w:t>17</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13</w:t>
            </w:r>
          </w:p>
        </w:tc>
        <w:tc>
          <w:tcPr>
            <w:tcW w:w="720" w:type="dxa"/>
          </w:tcPr>
          <w:p w:rsidR="00804282" w:rsidRDefault="00F87978">
            <w:pPr>
              <w:pStyle w:val="TableParagraph"/>
              <w:ind w:left="103" w:right="103"/>
              <w:rPr>
                <w:sz w:val="20"/>
              </w:rPr>
            </w:pPr>
            <w:r>
              <w:rPr>
                <w:sz w:val="20"/>
              </w:rPr>
              <w:t>131</w:t>
            </w:r>
          </w:p>
        </w:tc>
        <w:tc>
          <w:tcPr>
            <w:tcW w:w="721" w:type="dxa"/>
          </w:tcPr>
          <w:p w:rsidR="00804282" w:rsidRDefault="00F87978">
            <w:pPr>
              <w:pStyle w:val="TableParagraph"/>
              <w:ind w:left="179"/>
              <w:jc w:val="left"/>
              <w:rPr>
                <w:sz w:val="20"/>
              </w:rPr>
            </w:pPr>
            <w:r>
              <w:rPr>
                <w:sz w:val="20"/>
              </w:rPr>
              <w:t>61,4</w:t>
            </w:r>
          </w:p>
        </w:tc>
        <w:tc>
          <w:tcPr>
            <w:tcW w:w="720" w:type="dxa"/>
          </w:tcPr>
          <w:p w:rsidR="00804282" w:rsidRDefault="00F87978">
            <w:pPr>
              <w:pStyle w:val="TableParagraph"/>
              <w:ind w:left="179"/>
              <w:jc w:val="left"/>
              <w:rPr>
                <w:sz w:val="20"/>
              </w:rPr>
            </w:pPr>
            <w:r>
              <w:rPr>
                <w:sz w:val="20"/>
              </w:rPr>
              <w:t>65,1</w:t>
            </w:r>
          </w:p>
        </w:tc>
        <w:tc>
          <w:tcPr>
            <w:tcW w:w="720" w:type="dxa"/>
          </w:tcPr>
          <w:p w:rsidR="00804282" w:rsidRDefault="00F87978">
            <w:pPr>
              <w:pStyle w:val="TableParagraph"/>
              <w:ind w:left="103" w:right="104"/>
              <w:rPr>
                <w:sz w:val="20"/>
              </w:rPr>
            </w:pPr>
            <w:r>
              <w:rPr>
                <w:sz w:val="20"/>
              </w:rPr>
              <w:t>+3,7</w:t>
            </w:r>
          </w:p>
        </w:tc>
      </w:tr>
      <w:tr w:rsidR="00804282">
        <w:trPr>
          <w:trHeight w:hRule="exact" w:val="240"/>
        </w:trPr>
        <w:tc>
          <w:tcPr>
            <w:tcW w:w="562" w:type="dxa"/>
          </w:tcPr>
          <w:p w:rsidR="00804282" w:rsidRDefault="00F87978">
            <w:pPr>
              <w:pStyle w:val="TableParagraph"/>
              <w:ind w:right="173"/>
              <w:jc w:val="right"/>
              <w:rPr>
                <w:sz w:val="20"/>
              </w:rPr>
            </w:pPr>
            <w:r>
              <w:rPr>
                <w:sz w:val="20"/>
              </w:rPr>
              <w:t>22</w:t>
            </w:r>
          </w:p>
        </w:tc>
        <w:tc>
          <w:tcPr>
            <w:tcW w:w="1990" w:type="dxa"/>
          </w:tcPr>
          <w:p w:rsidR="00804282" w:rsidRDefault="00F87978">
            <w:pPr>
              <w:pStyle w:val="TableParagraph"/>
              <w:ind w:left="103"/>
              <w:jc w:val="left"/>
              <w:rPr>
                <w:sz w:val="20"/>
              </w:rPr>
            </w:pPr>
            <w:r>
              <w:rPr>
                <w:sz w:val="20"/>
              </w:rPr>
              <w:t>Поворинский</w:t>
            </w:r>
          </w:p>
        </w:tc>
        <w:tc>
          <w:tcPr>
            <w:tcW w:w="1135" w:type="dxa"/>
          </w:tcPr>
          <w:p w:rsidR="00804282" w:rsidRDefault="00F87978">
            <w:pPr>
              <w:pStyle w:val="TableParagraph"/>
              <w:ind w:left="386"/>
              <w:jc w:val="left"/>
              <w:rPr>
                <w:sz w:val="20"/>
              </w:rPr>
            </w:pPr>
            <w:r>
              <w:rPr>
                <w:sz w:val="20"/>
              </w:rPr>
              <w:t>32,3</w:t>
            </w:r>
          </w:p>
        </w:tc>
        <w:tc>
          <w:tcPr>
            <w:tcW w:w="650" w:type="dxa"/>
          </w:tcPr>
          <w:p w:rsidR="00804282" w:rsidRDefault="00F87978">
            <w:pPr>
              <w:pStyle w:val="TableParagraph"/>
              <w:ind w:left="119" w:right="117"/>
              <w:rPr>
                <w:sz w:val="20"/>
              </w:rPr>
            </w:pPr>
            <w:r>
              <w:rPr>
                <w:sz w:val="20"/>
              </w:rPr>
              <w:t>13</w:t>
            </w:r>
          </w:p>
        </w:tc>
        <w:tc>
          <w:tcPr>
            <w:tcW w:w="720" w:type="dxa"/>
          </w:tcPr>
          <w:p w:rsidR="00804282" w:rsidRDefault="00F87978">
            <w:pPr>
              <w:pStyle w:val="TableParagraph"/>
              <w:ind w:left="166" w:right="166"/>
              <w:rPr>
                <w:sz w:val="20"/>
              </w:rPr>
            </w:pPr>
            <w:r>
              <w:rPr>
                <w:sz w:val="20"/>
              </w:rPr>
              <w:t>13</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11</w:t>
            </w:r>
          </w:p>
        </w:tc>
        <w:tc>
          <w:tcPr>
            <w:tcW w:w="720" w:type="dxa"/>
          </w:tcPr>
          <w:p w:rsidR="00804282" w:rsidRDefault="00F87978">
            <w:pPr>
              <w:pStyle w:val="TableParagraph"/>
              <w:ind w:left="103" w:right="103"/>
              <w:rPr>
                <w:sz w:val="20"/>
              </w:rPr>
            </w:pPr>
            <w:r>
              <w:rPr>
                <w:sz w:val="20"/>
              </w:rPr>
              <w:t>118</w:t>
            </w:r>
          </w:p>
        </w:tc>
        <w:tc>
          <w:tcPr>
            <w:tcW w:w="721" w:type="dxa"/>
          </w:tcPr>
          <w:p w:rsidR="00804282" w:rsidRDefault="00F87978">
            <w:pPr>
              <w:pStyle w:val="TableParagraph"/>
              <w:ind w:left="179"/>
              <w:jc w:val="left"/>
              <w:rPr>
                <w:sz w:val="20"/>
              </w:rPr>
            </w:pPr>
            <w:r>
              <w:rPr>
                <w:sz w:val="20"/>
              </w:rPr>
              <w:t>36,3</w:t>
            </w:r>
          </w:p>
        </w:tc>
        <w:tc>
          <w:tcPr>
            <w:tcW w:w="720" w:type="dxa"/>
          </w:tcPr>
          <w:p w:rsidR="00804282" w:rsidRDefault="00F87978">
            <w:pPr>
              <w:pStyle w:val="TableParagraph"/>
              <w:ind w:left="179"/>
              <w:jc w:val="left"/>
              <w:rPr>
                <w:sz w:val="20"/>
              </w:rPr>
            </w:pPr>
            <w:r>
              <w:rPr>
                <w:sz w:val="20"/>
              </w:rPr>
              <w:t>35,6</w:t>
            </w:r>
          </w:p>
        </w:tc>
        <w:tc>
          <w:tcPr>
            <w:tcW w:w="720" w:type="dxa"/>
          </w:tcPr>
          <w:p w:rsidR="00804282" w:rsidRDefault="00F87978">
            <w:pPr>
              <w:pStyle w:val="TableParagraph"/>
              <w:ind w:left="103" w:right="104"/>
              <w:rPr>
                <w:sz w:val="20"/>
              </w:rPr>
            </w:pPr>
            <w:r>
              <w:rPr>
                <w:sz w:val="20"/>
              </w:rPr>
              <w:t>-0,7</w:t>
            </w:r>
          </w:p>
        </w:tc>
      </w:tr>
      <w:tr w:rsidR="00804282">
        <w:trPr>
          <w:trHeight w:hRule="exact" w:val="240"/>
        </w:trPr>
        <w:tc>
          <w:tcPr>
            <w:tcW w:w="562" w:type="dxa"/>
          </w:tcPr>
          <w:p w:rsidR="00804282" w:rsidRDefault="00F87978">
            <w:pPr>
              <w:pStyle w:val="TableParagraph"/>
              <w:ind w:right="173"/>
              <w:jc w:val="right"/>
              <w:rPr>
                <w:sz w:val="20"/>
              </w:rPr>
            </w:pPr>
            <w:r>
              <w:rPr>
                <w:sz w:val="20"/>
              </w:rPr>
              <w:t>23</w:t>
            </w:r>
          </w:p>
        </w:tc>
        <w:tc>
          <w:tcPr>
            <w:tcW w:w="1990" w:type="dxa"/>
          </w:tcPr>
          <w:p w:rsidR="00804282" w:rsidRDefault="00F87978">
            <w:pPr>
              <w:pStyle w:val="TableParagraph"/>
              <w:ind w:left="103"/>
              <w:jc w:val="left"/>
              <w:rPr>
                <w:sz w:val="20"/>
              </w:rPr>
            </w:pPr>
            <w:r>
              <w:rPr>
                <w:sz w:val="20"/>
              </w:rPr>
              <w:t>Подгоренский</w:t>
            </w:r>
          </w:p>
        </w:tc>
        <w:tc>
          <w:tcPr>
            <w:tcW w:w="1135" w:type="dxa"/>
          </w:tcPr>
          <w:p w:rsidR="00804282" w:rsidRDefault="00F87978">
            <w:pPr>
              <w:pStyle w:val="TableParagraph"/>
              <w:ind w:left="386"/>
              <w:jc w:val="left"/>
              <w:rPr>
                <w:sz w:val="20"/>
              </w:rPr>
            </w:pPr>
            <w:r>
              <w:rPr>
                <w:sz w:val="20"/>
              </w:rPr>
              <w:t>24,7</w:t>
            </w:r>
          </w:p>
        </w:tc>
        <w:tc>
          <w:tcPr>
            <w:tcW w:w="650" w:type="dxa"/>
          </w:tcPr>
          <w:p w:rsidR="00804282" w:rsidRDefault="00F87978">
            <w:pPr>
              <w:pStyle w:val="TableParagraph"/>
              <w:ind w:left="119" w:right="117"/>
              <w:rPr>
                <w:sz w:val="20"/>
              </w:rPr>
            </w:pPr>
            <w:r>
              <w:rPr>
                <w:sz w:val="20"/>
              </w:rPr>
              <w:t>24</w:t>
            </w:r>
          </w:p>
        </w:tc>
        <w:tc>
          <w:tcPr>
            <w:tcW w:w="720" w:type="dxa"/>
          </w:tcPr>
          <w:p w:rsidR="00804282" w:rsidRDefault="00F87978">
            <w:pPr>
              <w:pStyle w:val="TableParagraph"/>
              <w:ind w:left="166" w:right="166"/>
              <w:rPr>
                <w:sz w:val="20"/>
              </w:rPr>
            </w:pPr>
            <w:r>
              <w:rPr>
                <w:sz w:val="20"/>
              </w:rPr>
              <w:t>19</w:t>
            </w:r>
          </w:p>
        </w:tc>
        <w:tc>
          <w:tcPr>
            <w:tcW w:w="540" w:type="dxa"/>
          </w:tcPr>
          <w:p w:rsidR="00804282" w:rsidRDefault="00F87978">
            <w:pPr>
              <w:pStyle w:val="TableParagraph"/>
              <w:ind w:left="80" w:right="81"/>
              <w:rPr>
                <w:sz w:val="20"/>
              </w:rPr>
            </w:pPr>
            <w:r>
              <w:rPr>
                <w:sz w:val="20"/>
              </w:rPr>
              <w:t>-5</w:t>
            </w:r>
          </w:p>
        </w:tc>
        <w:tc>
          <w:tcPr>
            <w:tcW w:w="900" w:type="dxa"/>
          </w:tcPr>
          <w:p w:rsidR="00804282" w:rsidRDefault="00F87978">
            <w:pPr>
              <w:pStyle w:val="TableParagraph"/>
              <w:ind w:left="345" w:right="102"/>
              <w:jc w:val="left"/>
              <w:rPr>
                <w:sz w:val="20"/>
              </w:rPr>
            </w:pPr>
            <w:r>
              <w:rPr>
                <w:sz w:val="20"/>
              </w:rPr>
              <w:t>19</w:t>
            </w:r>
          </w:p>
        </w:tc>
        <w:tc>
          <w:tcPr>
            <w:tcW w:w="720" w:type="dxa"/>
          </w:tcPr>
          <w:p w:rsidR="00804282" w:rsidRDefault="00F87978">
            <w:pPr>
              <w:pStyle w:val="TableParagraph"/>
              <w:ind w:left="103" w:right="103"/>
              <w:rPr>
                <w:sz w:val="20"/>
              </w:rPr>
            </w:pPr>
            <w:r>
              <w:rPr>
                <w:sz w:val="20"/>
              </w:rPr>
              <w:t>100</w:t>
            </w:r>
          </w:p>
        </w:tc>
        <w:tc>
          <w:tcPr>
            <w:tcW w:w="721" w:type="dxa"/>
          </w:tcPr>
          <w:p w:rsidR="00804282" w:rsidRDefault="00F87978">
            <w:pPr>
              <w:pStyle w:val="TableParagraph"/>
              <w:ind w:left="179"/>
              <w:jc w:val="left"/>
              <w:rPr>
                <w:sz w:val="20"/>
              </w:rPr>
            </w:pPr>
            <w:r>
              <w:rPr>
                <w:sz w:val="20"/>
              </w:rPr>
              <w:t>62,7</w:t>
            </w:r>
          </w:p>
        </w:tc>
        <w:tc>
          <w:tcPr>
            <w:tcW w:w="720" w:type="dxa"/>
          </w:tcPr>
          <w:p w:rsidR="00804282" w:rsidRDefault="00F87978">
            <w:pPr>
              <w:pStyle w:val="TableParagraph"/>
              <w:ind w:left="179"/>
              <w:jc w:val="left"/>
              <w:rPr>
                <w:sz w:val="20"/>
              </w:rPr>
            </w:pPr>
            <w:r>
              <w:rPr>
                <w:sz w:val="20"/>
              </w:rPr>
              <w:t>58,7</w:t>
            </w:r>
          </w:p>
        </w:tc>
        <w:tc>
          <w:tcPr>
            <w:tcW w:w="720" w:type="dxa"/>
          </w:tcPr>
          <w:p w:rsidR="00804282" w:rsidRDefault="00F87978">
            <w:pPr>
              <w:pStyle w:val="TableParagraph"/>
              <w:ind w:left="103" w:right="104"/>
              <w:rPr>
                <w:sz w:val="20"/>
              </w:rPr>
            </w:pPr>
            <w:r>
              <w:rPr>
                <w:sz w:val="20"/>
              </w:rPr>
              <w:t>-4,0</w:t>
            </w:r>
          </w:p>
        </w:tc>
      </w:tr>
      <w:tr w:rsidR="00804282">
        <w:trPr>
          <w:trHeight w:hRule="exact" w:val="240"/>
        </w:trPr>
        <w:tc>
          <w:tcPr>
            <w:tcW w:w="562" w:type="dxa"/>
          </w:tcPr>
          <w:p w:rsidR="00804282" w:rsidRDefault="00F87978">
            <w:pPr>
              <w:pStyle w:val="TableParagraph"/>
              <w:ind w:right="173"/>
              <w:jc w:val="right"/>
              <w:rPr>
                <w:sz w:val="20"/>
              </w:rPr>
            </w:pPr>
            <w:r>
              <w:rPr>
                <w:sz w:val="20"/>
              </w:rPr>
              <w:t>24</w:t>
            </w:r>
          </w:p>
        </w:tc>
        <w:tc>
          <w:tcPr>
            <w:tcW w:w="1990" w:type="dxa"/>
          </w:tcPr>
          <w:p w:rsidR="00804282" w:rsidRDefault="00F87978">
            <w:pPr>
              <w:pStyle w:val="TableParagraph"/>
              <w:ind w:left="103"/>
              <w:jc w:val="left"/>
              <w:rPr>
                <w:sz w:val="20"/>
              </w:rPr>
            </w:pPr>
            <w:r>
              <w:rPr>
                <w:sz w:val="20"/>
              </w:rPr>
              <w:t>Рамонский</w:t>
            </w:r>
          </w:p>
        </w:tc>
        <w:tc>
          <w:tcPr>
            <w:tcW w:w="1135" w:type="dxa"/>
          </w:tcPr>
          <w:p w:rsidR="00804282" w:rsidRDefault="00F87978">
            <w:pPr>
              <w:pStyle w:val="TableParagraph"/>
              <w:ind w:left="386"/>
              <w:jc w:val="left"/>
              <w:rPr>
                <w:sz w:val="20"/>
              </w:rPr>
            </w:pPr>
            <w:r>
              <w:rPr>
                <w:sz w:val="20"/>
              </w:rPr>
              <w:t>33,3</w:t>
            </w:r>
          </w:p>
        </w:tc>
        <w:tc>
          <w:tcPr>
            <w:tcW w:w="650" w:type="dxa"/>
          </w:tcPr>
          <w:p w:rsidR="00804282" w:rsidRDefault="00F87978">
            <w:pPr>
              <w:pStyle w:val="TableParagraph"/>
              <w:ind w:left="119" w:right="117"/>
              <w:rPr>
                <w:sz w:val="20"/>
              </w:rPr>
            </w:pPr>
            <w:r>
              <w:rPr>
                <w:sz w:val="20"/>
              </w:rPr>
              <w:t>25</w:t>
            </w:r>
          </w:p>
        </w:tc>
        <w:tc>
          <w:tcPr>
            <w:tcW w:w="720" w:type="dxa"/>
          </w:tcPr>
          <w:p w:rsidR="00804282" w:rsidRDefault="00F87978">
            <w:pPr>
              <w:pStyle w:val="TableParagraph"/>
              <w:ind w:left="166" w:right="166"/>
              <w:rPr>
                <w:sz w:val="20"/>
              </w:rPr>
            </w:pPr>
            <w:r>
              <w:rPr>
                <w:sz w:val="20"/>
              </w:rPr>
              <w:t>25</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22</w:t>
            </w:r>
          </w:p>
        </w:tc>
        <w:tc>
          <w:tcPr>
            <w:tcW w:w="720" w:type="dxa"/>
          </w:tcPr>
          <w:p w:rsidR="00804282" w:rsidRDefault="00F87978">
            <w:pPr>
              <w:pStyle w:val="TableParagraph"/>
              <w:ind w:left="103" w:right="103"/>
              <w:rPr>
                <w:sz w:val="20"/>
              </w:rPr>
            </w:pPr>
            <w:r>
              <w:rPr>
                <w:sz w:val="20"/>
              </w:rPr>
              <w:t>114</w:t>
            </w:r>
          </w:p>
        </w:tc>
        <w:tc>
          <w:tcPr>
            <w:tcW w:w="721" w:type="dxa"/>
          </w:tcPr>
          <w:p w:rsidR="00804282" w:rsidRDefault="00F87978">
            <w:pPr>
              <w:pStyle w:val="TableParagraph"/>
              <w:ind w:left="179"/>
              <w:jc w:val="left"/>
              <w:rPr>
                <w:sz w:val="20"/>
              </w:rPr>
            </w:pPr>
            <w:r>
              <w:rPr>
                <w:sz w:val="20"/>
              </w:rPr>
              <w:t>49,4</w:t>
            </w:r>
          </w:p>
        </w:tc>
        <w:tc>
          <w:tcPr>
            <w:tcW w:w="720" w:type="dxa"/>
          </w:tcPr>
          <w:p w:rsidR="00804282" w:rsidRDefault="00F87978">
            <w:pPr>
              <w:pStyle w:val="TableParagraph"/>
              <w:ind w:left="179"/>
              <w:jc w:val="left"/>
              <w:rPr>
                <w:sz w:val="20"/>
              </w:rPr>
            </w:pPr>
            <w:r>
              <w:rPr>
                <w:sz w:val="20"/>
              </w:rPr>
              <w:t>48,0</w:t>
            </w:r>
          </w:p>
        </w:tc>
        <w:tc>
          <w:tcPr>
            <w:tcW w:w="720" w:type="dxa"/>
          </w:tcPr>
          <w:p w:rsidR="00804282" w:rsidRDefault="00F87978">
            <w:pPr>
              <w:pStyle w:val="TableParagraph"/>
              <w:ind w:left="103" w:right="104"/>
              <w:rPr>
                <w:sz w:val="20"/>
              </w:rPr>
            </w:pPr>
            <w:r>
              <w:rPr>
                <w:sz w:val="20"/>
              </w:rPr>
              <w:t>-1,4</w:t>
            </w:r>
          </w:p>
        </w:tc>
      </w:tr>
      <w:tr w:rsidR="00804282">
        <w:trPr>
          <w:trHeight w:hRule="exact" w:val="240"/>
        </w:trPr>
        <w:tc>
          <w:tcPr>
            <w:tcW w:w="562" w:type="dxa"/>
          </w:tcPr>
          <w:p w:rsidR="00804282" w:rsidRDefault="00F87978">
            <w:pPr>
              <w:pStyle w:val="TableParagraph"/>
              <w:ind w:right="173"/>
              <w:jc w:val="right"/>
              <w:rPr>
                <w:sz w:val="20"/>
              </w:rPr>
            </w:pPr>
            <w:r>
              <w:rPr>
                <w:sz w:val="20"/>
              </w:rPr>
              <w:t>25</w:t>
            </w:r>
          </w:p>
        </w:tc>
        <w:tc>
          <w:tcPr>
            <w:tcW w:w="1990" w:type="dxa"/>
          </w:tcPr>
          <w:p w:rsidR="00804282" w:rsidRDefault="00F87978">
            <w:pPr>
              <w:pStyle w:val="TableParagraph"/>
              <w:ind w:left="103"/>
              <w:jc w:val="left"/>
              <w:rPr>
                <w:sz w:val="20"/>
              </w:rPr>
            </w:pPr>
            <w:r>
              <w:rPr>
                <w:sz w:val="20"/>
              </w:rPr>
              <w:t>Репьевский</w:t>
            </w:r>
          </w:p>
        </w:tc>
        <w:tc>
          <w:tcPr>
            <w:tcW w:w="1135" w:type="dxa"/>
          </w:tcPr>
          <w:p w:rsidR="00804282" w:rsidRDefault="00F87978">
            <w:pPr>
              <w:pStyle w:val="TableParagraph"/>
              <w:ind w:left="386"/>
              <w:jc w:val="left"/>
              <w:rPr>
                <w:sz w:val="20"/>
              </w:rPr>
            </w:pPr>
            <w:r>
              <w:rPr>
                <w:sz w:val="20"/>
              </w:rPr>
              <w:t>15,8</w:t>
            </w:r>
          </w:p>
        </w:tc>
        <w:tc>
          <w:tcPr>
            <w:tcW w:w="650" w:type="dxa"/>
          </w:tcPr>
          <w:p w:rsidR="00804282" w:rsidRDefault="00F87978">
            <w:pPr>
              <w:pStyle w:val="TableParagraph"/>
              <w:ind w:left="119" w:right="117"/>
              <w:rPr>
                <w:sz w:val="20"/>
              </w:rPr>
            </w:pPr>
            <w:r>
              <w:rPr>
                <w:sz w:val="20"/>
              </w:rPr>
              <w:t>13</w:t>
            </w:r>
          </w:p>
        </w:tc>
        <w:tc>
          <w:tcPr>
            <w:tcW w:w="720" w:type="dxa"/>
          </w:tcPr>
          <w:p w:rsidR="00804282" w:rsidRDefault="00F87978">
            <w:pPr>
              <w:pStyle w:val="TableParagraph"/>
              <w:ind w:left="166" w:right="166"/>
              <w:rPr>
                <w:sz w:val="20"/>
              </w:rPr>
            </w:pPr>
            <w:r>
              <w:rPr>
                <w:sz w:val="20"/>
              </w:rPr>
              <w:t>13</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13</w:t>
            </w:r>
          </w:p>
        </w:tc>
        <w:tc>
          <w:tcPr>
            <w:tcW w:w="720" w:type="dxa"/>
          </w:tcPr>
          <w:p w:rsidR="00804282" w:rsidRDefault="00F87978">
            <w:pPr>
              <w:pStyle w:val="TableParagraph"/>
              <w:ind w:left="103" w:right="103"/>
              <w:rPr>
                <w:sz w:val="20"/>
              </w:rPr>
            </w:pPr>
            <w:r>
              <w:rPr>
                <w:sz w:val="20"/>
              </w:rPr>
              <w:t>100</w:t>
            </w:r>
          </w:p>
        </w:tc>
        <w:tc>
          <w:tcPr>
            <w:tcW w:w="721" w:type="dxa"/>
          </w:tcPr>
          <w:p w:rsidR="00804282" w:rsidRDefault="00F87978">
            <w:pPr>
              <w:pStyle w:val="TableParagraph"/>
              <w:ind w:left="179"/>
              <w:jc w:val="left"/>
              <w:rPr>
                <w:sz w:val="20"/>
              </w:rPr>
            </w:pPr>
            <w:r>
              <w:rPr>
                <w:sz w:val="20"/>
              </w:rPr>
              <w:t>62,9</w:t>
            </w:r>
          </w:p>
        </w:tc>
        <w:tc>
          <w:tcPr>
            <w:tcW w:w="720" w:type="dxa"/>
          </w:tcPr>
          <w:p w:rsidR="00804282" w:rsidRDefault="00F87978">
            <w:pPr>
              <w:pStyle w:val="TableParagraph"/>
              <w:ind w:left="179"/>
              <w:jc w:val="left"/>
              <w:rPr>
                <w:sz w:val="20"/>
              </w:rPr>
            </w:pPr>
            <w:r>
              <w:rPr>
                <w:sz w:val="20"/>
              </w:rPr>
              <w:t>65,2</w:t>
            </w:r>
          </w:p>
        </w:tc>
        <w:tc>
          <w:tcPr>
            <w:tcW w:w="720" w:type="dxa"/>
          </w:tcPr>
          <w:p w:rsidR="00804282" w:rsidRDefault="00F87978">
            <w:pPr>
              <w:pStyle w:val="TableParagraph"/>
              <w:ind w:left="103" w:right="104"/>
              <w:rPr>
                <w:sz w:val="20"/>
              </w:rPr>
            </w:pPr>
            <w:r>
              <w:rPr>
                <w:sz w:val="20"/>
              </w:rPr>
              <w:t>+2,3</w:t>
            </w:r>
          </w:p>
        </w:tc>
      </w:tr>
      <w:tr w:rsidR="00804282">
        <w:trPr>
          <w:trHeight w:hRule="exact" w:val="240"/>
        </w:trPr>
        <w:tc>
          <w:tcPr>
            <w:tcW w:w="562" w:type="dxa"/>
          </w:tcPr>
          <w:p w:rsidR="00804282" w:rsidRDefault="00F87978">
            <w:pPr>
              <w:pStyle w:val="TableParagraph"/>
              <w:ind w:right="173"/>
              <w:jc w:val="right"/>
              <w:rPr>
                <w:sz w:val="20"/>
              </w:rPr>
            </w:pPr>
            <w:r>
              <w:rPr>
                <w:sz w:val="20"/>
              </w:rPr>
              <w:t>26</w:t>
            </w:r>
          </w:p>
        </w:tc>
        <w:tc>
          <w:tcPr>
            <w:tcW w:w="1990" w:type="dxa"/>
          </w:tcPr>
          <w:p w:rsidR="00804282" w:rsidRDefault="00F87978">
            <w:pPr>
              <w:pStyle w:val="TableParagraph"/>
              <w:ind w:left="103"/>
              <w:jc w:val="left"/>
              <w:rPr>
                <w:sz w:val="20"/>
              </w:rPr>
            </w:pPr>
            <w:r>
              <w:rPr>
                <w:sz w:val="20"/>
              </w:rPr>
              <w:t>Россошанский</w:t>
            </w:r>
          </w:p>
        </w:tc>
        <w:tc>
          <w:tcPr>
            <w:tcW w:w="1135" w:type="dxa"/>
          </w:tcPr>
          <w:p w:rsidR="00804282" w:rsidRDefault="00F87978">
            <w:pPr>
              <w:pStyle w:val="TableParagraph"/>
              <w:ind w:left="386"/>
              <w:jc w:val="left"/>
              <w:rPr>
                <w:sz w:val="20"/>
              </w:rPr>
            </w:pPr>
            <w:r>
              <w:rPr>
                <w:sz w:val="20"/>
              </w:rPr>
              <w:t>93,3</w:t>
            </w:r>
          </w:p>
        </w:tc>
        <w:tc>
          <w:tcPr>
            <w:tcW w:w="650" w:type="dxa"/>
          </w:tcPr>
          <w:p w:rsidR="00804282" w:rsidRDefault="00F87978">
            <w:pPr>
              <w:pStyle w:val="TableParagraph"/>
              <w:ind w:left="119" w:right="117"/>
              <w:rPr>
                <w:sz w:val="20"/>
              </w:rPr>
            </w:pPr>
            <w:r>
              <w:rPr>
                <w:sz w:val="20"/>
              </w:rPr>
              <w:t>39</w:t>
            </w:r>
          </w:p>
        </w:tc>
        <w:tc>
          <w:tcPr>
            <w:tcW w:w="720" w:type="dxa"/>
          </w:tcPr>
          <w:p w:rsidR="00804282" w:rsidRDefault="00F87978">
            <w:pPr>
              <w:pStyle w:val="TableParagraph"/>
              <w:ind w:left="166" w:right="166"/>
              <w:rPr>
                <w:sz w:val="20"/>
              </w:rPr>
            </w:pPr>
            <w:r>
              <w:rPr>
                <w:sz w:val="20"/>
              </w:rPr>
              <w:t>38</w:t>
            </w:r>
          </w:p>
        </w:tc>
        <w:tc>
          <w:tcPr>
            <w:tcW w:w="540" w:type="dxa"/>
          </w:tcPr>
          <w:p w:rsidR="00804282" w:rsidRDefault="00F87978">
            <w:pPr>
              <w:pStyle w:val="TableParagraph"/>
              <w:ind w:left="80" w:right="81"/>
              <w:rPr>
                <w:sz w:val="20"/>
              </w:rPr>
            </w:pPr>
            <w:r>
              <w:rPr>
                <w:sz w:val="20"/>
              </w:rPr>
              <w:t>-1</w:t>
            </w:r>
          </w:p>
        </w:tc>
        <w:tc>
          <w:tcPr>
            <w:tcW w:w="900" w:type="dxa"/>
          </w:tcPr>
          <w:p w:rsidR="00804282" w:rsidRDefault="00F87978">
            <w:pPr>
              <w:pStyle w:val="TableParagraph"/>
              <w:ind w:left="345" w:right="102"/>
              <w:jc w:val="left"/>
              <w:rPr>
                <w:sz w:val="20"/>
              </w:rPr>
            </w:pPr>
            <w:r>
              <w:rPr>
                <w:sz w:val="20"/>
              </w:rPr>
              <w:t>28</w:t>
            </w:r>
          </w:p>
        </w:tc>
        <w:tc>
          <w:tcPr>
            <w:tcW w:w="720" w:type="dxa"/>
          </w:tcPr>
          <w:p w:rsidR="00804282" w:rsidRDefault="00F87978">
            <w:pPr>
              <w:pStyle w:val="TableParagraph"/>
              <w:ind w:left="103" w:right="103"/>
              <w:rPr>
                <w:sz w:val="20"/>
              </w:rPr>
            </w:pPr>
            <w:r>
              <w:rPr>
                <w:sz w:val="20"/>
              </w:rPr>
              <w:t>136</w:t>
            </w:r>
          </w:p>
        </w:tc>
        <w:tc>
          <w:tcPr>
            <w:tcW w:w="721" w:type="dxa"/>
          </w:tcPr>
          <w:p w:rsidR="00804282" w:rsidRDefault="00F87978">
            <w:pPr>
              <w:pStyle w:val="TableParagraph"/>
              <w:ind w:left="179"/>
              <w:jc w:val="left"/>
              <w:rPr>
                <w:sz w:val="20"/>
              </w:rPr>
            </w:pPr>
            <w:r>
              <w:rPr>
                <w:sz w:val="20"/>
              </w:rPr>
              <w:t>33,6</w:t>
            </w:r>
          </w:p>
        </w:tc>
        <w:tc>
          <w:tcPr>
            <w:tcW w:w="720" w:type="dxa"/>
          </w:tcPr>
          <w:p w:rsidR="00804282" w:rsidRDefault="00F87978">
            <w:pPr>
              <w:pStyle w:val="TableParagraph"/>
              <w:ind w:left="179"/>
              <w:jc w:val="left"/>
              <w:rPr>
                <w:sz w:val="20"/>
              </w:rPr>
            </w:pPr>
            <w:r>
              <w:rPr>
                <w:sz w:val="20"/>
              </w:rPr>
              <w:t>34,1</w:t>
            </w:r>
          </w:p>
        </w:tc>
        <w:tc>
          <w:tcPr>
            <w:tcW w:w="720" w:type="dxa"/>
          </w:tcPr>
          <w:p w:rsidR="00804282" w:rsidRDefault="00F87978">
            <w:pPr>
              <w:pStyle w:val="TableParagraph"/>
              <w:ind w:left="103" w:right="104"/>
              <w:rPr>
                <w:sz w:val="20"/>
              </w:rPr>
            </w:pPr>
            <w:r>
              <w:rPr>
                <w:sz w:val="20"/>
              </w:rPr>
              <w:t>+0,5</w:t>
            </w:r>
          </w:p>
        </w:tc>
      </w:tr>
      <w:tr w:rsidR="00804282">
        <w:trPr>
          <w:trHeight w:hRule="exact" w:val="240"/>
        </w:trPr>
        <w:tc>
          <w:tcPr>
            <w:tcW w:w="562" w:type="dxa"/>
          </w:tcPr>
          <w:p w:rsidR="00804282" w:rsidRDefault="00F87978">
            <w:pPr>
              <w:pStyle w:val="TableParagraph"/>
              <w:ind w:right="173"/>
              <w:jc w:val="right"/>
              <w:rPr>
                <w:sz w:val="20"/>
              </w:rPr>
            </w:pPr>
            <w:r>
              <w:rPr>
                <w:sz w:val="20"/>
              </w:rPr>
              <w:t>27</w:t>
            </w:r>
          </w:p>
        </w:tc>
        <w:tc>
          <w:tcPr>
            <w:tcW w:w="1990" w:type="dxa"/>
          </w:tcPr>
          <w:p w:rsidR="00804282" w:rsidRDefault="00F87978">
            <w:pPr>
              <w:pStyle w:val="TableParagraph"/>
              <w:ind w:left="103"/>
              <w:jc w:val="left"/>
              <w:rPr>
                <w:sz w:val="20"/>
              </w:rPr>
            </w:pPr>
            <w:r>
              <w:rPr>
                <w:sz w:val="20"/>
              </w:rPr>
              <w:t>Семилукский</w:t>
            </w:r>
          </w:p>
        </w:tc>
        <w:tc>
          <w:tcPr>
            <w:tcW w:w="1135" w:type="dxa"/>
          </w:tcPr>
          <w:p w:rsidR="00804282" w:rsidRDefault="00F87978">
            <w:pPr>
              <w:pStyle w:val="TableParagraph"/>
              <w:ind w:left="386"/>
              <w:jc w:val="left"/>
              <w:rPr>
                <w:sz w:val="20"/>
              </w:rPr>
            </w:pPr>
            <w:r>
              <w:rPr>
                <w:sz w:val="20"/>
              </w:rPr>
              <w:t>67,8</w:t>
            </w:r>
          </w:p>
        </w:tc>
        <w:tc>
          <w:tcPr>
            <w:tcW w:w="650" w:type="dxa"/>
          </w:tcPr>
          <w:p w:rsidR="00804282" w:rsidRDefault="00F87978">
            <w:pPr>
              <w:pStyle w:val="TableParagraph"/>
              <w:ind w:left="119" w:right="117"/>
              <w:rPr>
                <w:sz w:val="20"/>
              </w:rPr>
            </w:pPr>
            <w:r>
              <w:rPr>
                <w:sz w:val="20"/>
              </w:rPr>
              <w:t>29</w:t>
            </w:r>
          </w:p>
        </w:tc>
        <w:tc>
          <w:tcPr>
            <w:tcW w:w="720" w:type="dxa"/>
          </w:tcPr>
          <w:p w:rsidR="00804282" w:rsidRDefault="00F87978">
            <w:pPr>
              <w:pStyle w:val="TableParagraph"/>
              <w:ind w:left="166" w:right="166"/>
              <w:rPr>
                <w:sz w:val="20"/>
              </w:rPr>
            </w:pPr>
            <w:r>
              <w:rPr>
                <w:sz w:val="20"/>
              </w:rPr>
              <w:t>29</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25</w:t>
            </w:r>
          </w:p>
        </w:tc>
        <w:tc>
          <w:tcPr>
            <w:tcW w:w="720" w:type="dxa"/>
          </w:tcPr>
          <w:p w:rsidR="00804282" w:rsidRDefault="00F87978">
            <w:pPr>
              <w:pStyle w:val="TableParagraph"/>
              <w:ind w:left="103" w:right="103"/>
              <w:rPr>
                <w:sz w:val="20"/>
              </w:rPr>
            </w:pPr>
            <w:r>
              <w:rPr>
                <w:sz w:val="20"/>
              </w:rPr>
              <w:t>116</w:t>
            </w:r>
          </w:p>
        </w:tc>
        <w:tc>
          <w:tcPr>
            <w:tcW w:w="721" w:type="dxa"/>
          </w:tcPr>
          <w:p w:rsidR="00804282" w:rsidRDefault="00F87978">
            <w:pPr>
              <w:pStyle w:val="TableParagraph"/>
              <w:ind w:left="179"/>
              <w:jc w:val="left"/>
              <w:rPr>
                <w:sz w:val="20"/>
              </w:rPr>
            </w:pPr>
            <w:r>
              <w:rPr>
                <w:sz w:val="20"/>
              </w:rPr>
              <w:t>38,5</w:t>
            </w:r>
          </w:p>
        </w:tc>
        <w:tc>
          <w:tcPr>
            <w:tcW w:w="720" w:type="dxa"/>
          </w:tcPr>
          <w:p w:rsidR="00804282" w:rsidRDefault="00F87978">
            <w:pPr>
              <w:pStyle w:val="TableParagraph"/>
              <w:ind w:left="179"/>
              <w:jc w:val="left"/>
              <w:rPr>
                <w:sz w:val="20"/>
              </w:rPr>
            </w:pPr>
            <w:r>
              <w:rPr>
                <w:sz w:val="20"/>
              </w:rPr>
              <w:t>38,2</w:t>
            </w:r>
          </w:p>
        </w:tc>
        <w:tc>
          <w:tcPr>
            <w:tcW w:w="720" w:type="dxa"/>
          </w:tcPr>
          <w:p w:rsidR="00804282" w:rsidRDefault="00F87978">
            <w:pPr>
              <w:pStyle w:val="TableParagraph"/>
              <w:ind w:left="103" w:right="104"/>
              <w:rPr>
                <w:sz w:val="20"/>
              </w:rPr>
            </w:pPr>
            <w:r>
              <w:rPr>
                <w:sz w:val="20"/>
              </w:rPr>
              <w:t>-0,3</w:t>
            </w:r>
          </w:p>
        </w:tc>
      </w:tr>
      <w:tr w:rsidR="00804282">
        <w:trPr>
          <w:trHeight w:hRule="exact" w:val="240"/>
        </w:trPr>
        <w:tc>
          <w:tcPr>
            <w:tcW w:w="562" w:type="dxa"/>
          </w:tcPr>
          <w:p w:rsidR="00804282" w:rsidRDefault="00F87978">
            <w:pPr>
              <w:pStyle w:val="TableParagraph"/>
              <w:ind w:right="173"/>
              <w:jc w:val="right"/>
              <w:rPr>
                <w:sz w:val="20"/>
              </w:rPr>
            </w:pPr>
            <w:r>
              <w:rPr>
                <w:sz w:val="20"/>
              </w:rPr>
              <w:t>28</w:t>
            </w:r>
          </w:p>
        </w:tc>
        <w:tc>
          <w:tcPr>
            <w:tcW w:w="1990" w:type="dxa"/>
          </w:tcPr>
          <w:p w:rsidR="00804282" w:rsidRDefault="00F87978">
            <w:pPr>
              <w:pStyle w:val="TableParagraph"/>
              <w:ind w:left="103"/>
              <w:jc w:val="left"/>
              <w:rPr>
                <w:sz w:val="20"/>
              </w:rPr>
            </w:pPr>
            <w:r>
              <w:rPr>
                <w:sz w:val="20"/>
              </w:rPr>
              <w:t>Таловский</w:t>
            </w:r>
          </w:p>
        </w:tc>
        <w:tc>
          <w:tcPr>
            <w:tcW w:w="1135" w:type="dxa"/>
          </w:tcPr>
          <w:p w:rsidR="00804282" w:rsidRDefault="00F87978">
            <w:pPr>
              <w:pStyle w:val="TableParagraph"/>
              <w:ind w:left="386"/>
              <w:jc w:val="left"/>
              <w:rPr>
                <w:sz w:val="20"/>
              </w:rPr>
            </w:pPr>
            <w:r>
              <w:rPr>
                <w:sz w:val="20"/>
              </w:rPr>
              <w:t>38,6</w:t>
            </w:r>
          </w:p>
        </w:tc>
        <w:tc>
          <w:tcPr>
            <w:tcW w:w="650" w:type="dxa"/>
          </w:tcPr>
          <w:p w:rsidR="00804282" w:rsidRDefault="00F87978">
            <w:pPr>
              <w:pStyle w:val="TableParagraph"/>
              <w:ind w:left="119" w:right="117"/>
              <w:rPr>
                <w:sz w:val="20"/>
              </w:rPr>
            </w:pPr>
            <w:r>
              <w:rPr>
                <w:sz w:val="20"/>
              </w:rPr>
              <w:t>31</w:t>
            </w:r>
          </w:p>
        </w:tc>
        <w:tc>
          <w:tcPr>
            <w:tcW w:w="720" w:type="dxa"/>
          </w:tcPr>
          <w:p w:rsidR="00804282" w:rsidRDefault="00F87978">
            <w:pPr>
              <w:pStyle w:val="TableParagraph"/>
              <w:ind w:left="166" w:right="166"/>
              <w:rPr>
                <w:sz w:val="20"/>
              </w:rPr>
            </w:pPr>
            <w:r>
              <w:rPr>
                <w:sz w:val="20"/>
              </w:rPr>
              <w:t>31</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22</w:t>
            </w:r>
          </w:p>
        </w:tc>
        <w:tc>
          <w:tcPr>
            <w:tcW w:w="720" w:type="dxa"/>
          </w:tcPr>
          <w:p w:rsidR="00804282" w:rsidRDefault="00F87978">
            <w:pPr>
              <w:pStyle w:val="TableParagraph"/>
              <w:ind w:left="103" w:right="103"/>
              <w:rPr>
                <w:sz w:val="20"/>
              </w:rPr>
            </w:pPr>
            <w:r>
              <w:rPr>
                <w:sz w:val="20"/>
              </w:rPr>
              <w:t>141</w:t>
            </w:r>
          </w:p>
        </w:tc>
        <w:tc>
          <w:tcPr>
            <w:tcW w:w="721" w:type="dxa"/>
          </w:tcPr>
          <w:p w:rsidR="00804282" w:rsidRDefault="00F87978">
            <w:pPr>
              <w:pStyle w:val="TableParagraph"/>
              <w:ind w:left="179"/>
              <w:jc w:val="left"/>
              <w:rPr>
                <w:sz w:val="20"/>
              </w:rPr>
            </w:pPr>
            <w:r>
              <w:rPr>
                <w:sz w:val="20"/>
              </w:rPr>
              <w:t>43,3</w:t>
            </w:r>
          </w:p>
        </w:tc>
        <w:tc>
          <w:tcPr>
            <w:tcW w:w="720" w:type="dxa"/>
          </w:tcPr>
          <w:p w:rsidR="00804282" w:rsidRDefault="00F87978">
            <w:pPr>
              <w:pStyle w:val="TableParagraph"/>
              <w:ind w:left="179"/>
              <w:jc w:val="left"/>
              <w:rPr>
                <w:sz w:val="20"/>
              </w:rPr>
            </w:pPr>
            <w:r>
              <w:rPr>
                <w:sz w:val="20"/>
              </w:rPr>
              <w:t>45,1</w:t>
            </w:r>
          </w:p>
        </w:tc>
        <w:tc>
          <w:tcPr>
            <w:tcW w:w="720" w:type="dxa"/>
          </w:tcPr>
          <w:p w:rsidR="00804282" w:rsidRDefault="00F87978">
            <w:pPr>
              <w:pStyle w:val="TableParagraph"/>
              <w:ind w:left="103" w:right="104"/>
              <w:rPr>
                <w:sz w:val="20"/>
              </w:rPr>
            </w:pPr>
            <w:r>
              <w:rPr>
                <w:sz w:val="20"/>
              </w:rPr>
              <w:t>+1,8</w:t>
            </w:r>
          </w:p>
        </w:tc>
      </w:tr>
      <w:tr w:rsidR="00804282">
        <w:trPr>
          <w:trHeight w:hRule="exact" w:val="240"/>
        </w:trPr>
        <w:tc>
          <w:tcPr>
            <w:tcW w:w="562" w:type="dxa"/>
          </w:tcPr>
          <w:p w:rsidR="00804282" w:rsidRDefault="00F87978">
            <w:pPr>
              <w:pStyle w:val="TableParagraph"/>
              <w:ind w:right="173"/>
              <w:jc w:val="right"/>
              <w:rPr>
                <w:sz w:val="20"/>
              </w:rPr>
            </w:pPr>
            <w:r>
              <w:rPr>
                <w:sz w:val="20"/>
              </w:rPr>
              <w:t>29</w:t>
            </w:r>
          </w:p>
        </w:tc>
        <w:tc>
          <w:tcPr>
            <w:tcW w:w="1990" w:type="dxa"/>
          </w:tcPr>
          <w:p w:rsidR="00804282" w:rsidRDefault="00F87978">
            <w:pPr>
              <w:pStyle w:val="TableParagraph"/>
              <w:ind w:left="103"/>
              <w:jc w:val="left"/>
              <w:rPr>
                <w:sz w:val="20"/>
              </w:rPr>
            </w:pPr>
            <w:r>
              <w:rPr>
                <w:sz w:val="20"/>
              </w:rPr>
              <w:t>Терновcкий</w:t>
            </w:r>
          </w:p>
        </w:tc>
        <w:tc>
          <w:tcPr>
            <w:tcW w:w="1135" w:type="dxa"/>
          </w:tcPr>
          <w:p w:rsidR="00804282" w:rsidRDefault="00F87978">
            <w:pPr>
              <w:pStyle w:val="TableParagraph"/>
              <w:ind w:left="386"/>
              <w:jc w:val="left"/>
              <w:rPr>
                <w:sz w:val="20"/>
              </w:rPr>
            </w:pPr>
            <w:r>
              <w:rPr>
                <w:sz w:val="20"/>
              </w:rPr>
              <w:t>19,1</w:t>
            </w:r>
          </w:p>
        </w:tc>
        <w:tc>
          <w:tcPr>
            <w:tcW w:w="650" w:type="dxa"/>
          </w:tcPr>
          <w:p w:rsidR="00804282" w:rsidRDefault="00F87978">
            <w:pPr>
              <w:pStyle w:val="TableParagraph"/>
              <w:ind w:left="119" w:right="117"/>
              <w:rPr>
                <w:sz w:val="20"/>
              </w:rPr>
            </w:pPr>
            <w:r>
              <w:rPr>
                <w:sz w:val="20"/>
              </w:rPr>
              <w:t>17</w:t>
            </w:r>
          </w:p>
        </w:tc>
        <w:tc>
          <w:tcPr>
            <w:tcW w:w="720" w:type="dxa"/>
          </w:tcPr>
          <w:p w:rsidR="00804282" w:rsidRDefault="00F87978">
            <w:pPr>
              <w:pStyle w:val="TableParagraph"/>
              <w:ind w:left="166" w:right="166"/>
              <w:rPr>
                <w:sz w:val="20"/>
              </w:rPr>
            </w:pPr>
            <w:r>
              <w:rPr>
                <w:sz w:val="20"/>
              </w:rPr>
              <w:t>17</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17</w:t>
            </w:r>
          </w:p>
        </w:tc>
        <w:tc>
          <w:tcPr>
            <w:tcW w:w="720" w:type="dxa"/>
          </w:tcPr>
          <w:p w:rsidR="00804282" w:rsidRDefault="00F87978">
            <w:pPr>
              <w:pStyle w:val="TableParagraph"/>
              <w:ind w:left="103" w:right="103"/>
              <w:rPr>
                <w:sz w:val="20"/>
              </w:rPr>
            </w:pPr>
            <w:r>
              <w:rPr>
                <w:sz w:val="20"/>
              </w:rPr>
              <w:t>100</w:t>
            </w:r>
          </w:p>
        </w:tc>
        <w:tc>
          <w:tcPr>
            <w:tcW w:w="721" w:type="dxa"/>
          </w:tcPr>
          <w:p w:rsidR="00804282" w:rsidRDefault="00F87978">
            <w:pPr>
              <w:pStyle w:val="TableParagraph"/>
              <w:ind w:left="179"/>
              <w:jc w:val="left"/>
              <w:rPr>
                <w:sz w:val="20"/>
              </w:rPr>
            </w:pPr>
            <w:r>
              <w:rPr>
                <w:sz w:val="20"/>
              </w:rPr>
              <w:t>50,6</w:t>
            </w:r>
          </w:p>
        </w:tc>
        <w:tc>
          <w:tcPr>
            <w:tcW w:w="720" w:type="dxa"/>
          </w:tcPr>
          <w:p w:rsidR="00804282" w:rsidRDefault="00F87978">
            <w:pPr>
              <w:pStyle w:val="TableParagraph"/>
              <w:ind w:left="179"/>
              <w:jc w:val="left"/>
              <w:rPr>
                <w:sz w:val="20"/>
              </w:rPr>
            </w:pPr>
            <w:r>
              <w:rPr>
                <w:sz w:val="20"/>
              </w:rPr>
              <w:t>50,3</w:t>
            </w:r>
          </w:p>
        </w:tc>
        <w:tc>
          <w:tcPr>
            <w:tcW w:w="720" w:type="dxa"/>
          </w:tcPr>
          <w:p w:rsidR="00804282" w:rsidRDefault="00F87978">
            <w:pPr>
              <w:pStyle w:val="TableParagraph"/>
              <w:ind w:left="103" w:right="104"/>
              <w:rPr>
                <w:sz w:val="20"/>
              </w:rPr>
            </w:pPr>
            <w:r>
              <w:rPr>
                <w:sz w:val="20"/>
              </w:rPr>
              <w:t>-0,3</w:t>
            </w:r>
          </w:p>
        </w:tc>
      </w:tr>
      <w:tr w:rsidR="00804282">
        <w:trPr>
          <w:trHeight w:hRule="exact" w:val="240"/>
        </w:trPr>
        <w:tc>
          <w:tcPr>
            <w:tcW w:w="562" w:type="dxa"/>
          </w:tcPr>
          <w:p w:rsidR="00804282" w:rsidRDefault="00F87978">
            <w:pPr>
              <w:pStyle w:val="TableParagraph"/>
              <w:ind w:right="173"/>
              <w:jc w:val="right"/>
              <w:rPr>
                <w:sz w:val="20"/>
              </w:rPr>
            </w:pPr>
            <w:r>
              <w:rPr>
                <w:sz w:val="20"/>
              </w:rPr>
              <w:t>30</w:t>
            </w:r>
          </w:p>
        </w:tc>
        <w:tc>
          <w:tcPr>
            <w:tcW w:w="1990" w:type="dxa"/>
          </w:tcPr>
          <w:p w:rsidR="00804282" w:rsidRDefault="00F87978">
            <w:pPr>
              <w:pStyle w:val="TableParagraph"/>
              <w:ind w:left="103"/>
              <w:jc w:val="left"/>
              <w:rPr>
                <w:sz w:val="20"/>
              </w:rPr>
            </w:pPr>
            <w:r>
              <w:rPr>
                <w:sz w:val="20"/>
              </w:rPr>
              <w:t>Хохольский</w:t>
            </w:r>
          </w:p>
        </w:tc>
        <w:tc>
          <w:tcPr>
            <w:tcW w:w="1135" w:type="dxa"/>
          </w:tcPr>
          <w:p w:rsidR="00804282" w:rsidRDefault="00F87978">
            <w:pPr>
              <w:pStyle w:val="TableParagraph"/>
              <w:ind w:left="386"/>
              <w:jc w:val="left"/>
              <w:rPr>
                <w:sz w:val="20"/>
              </w:rPr>
            </w:pPr>
            <w:r>
              <w:rPr>
                <w:sz w:val="20"/>
              </w:rPr>
              <w:t>29,7</w:t>
            </w:r>
          </w:p>
        </w:tc>
        <w:tc>
          <w:tcPr>
            <w:tcW w:w="650" w:type="dxa"/>
          </w:tcPr>
          <w:p w:rsidR="00804282" w:rsidRDefault="00F87978">
            <w:pPr>
              <w:pStyle w:val="TableParagraph"/>
              <w:ind w:left="119" w:right="117"/>
              <w:rPr>
                <w:sz w:val="20"/>
              </w:rPr>
            </w:pPr>
            <w:r>
              <w:rPr>
                <w:sz w:val="20"/>
              </w:rPr>
              <w:t>19</w:t>
            </w:r>
          </w:p>
        </w:tc>
        <w:tc>
          <w:tcPr>
            <w:tcW w:w="720" w:type="dxa"/>
          </w:tcPr>
          <w:p w:rsidR="00804282" w:rsidRDefault="00F87978">
            <w:pPr>
              <w:pStyle w:val="TableParagraph"/>
              <w:ind w:left="166" w:right="166"/>
              <w:rPr>
                <w:sz w:val="20"/>
              </w:rPr>
            </w:pPr>
            <w:r>
              <w:rPr>
                <w:sz w:val="20"/>
              </w:rPr>
              <w:t>17</w:t>
            </w:r>
          </w:p>
        </w:tc>
        <w:tc>
          <w:tcPr>
            <w:tcW w:w="540" w:type="dxa"/>
          </w:tcPr>
          <w:p w:rsidR="00804282" w:rsidRDefault="00F87978">
            <w:pPr>
              <w:pStyle w:val="TableParagraph"/>
              <w:ind w:left="80" w:right="81"/>
              <w:rPr>
                <w:sz w:val="20"/>
              </w:rPr>
            </w:pPr>
            <w:r>
              <w:rPr>
                <w:sz w:val="20"/>
              </w:rPr>
              <w:t>-2</w:t>
            </w:r>
          </w:p>
        </w:tc>
        <w:tc>
          <w:tcPr>
            <w:tcW w:w="900" w:type="dxa"/>
          </w:tcPr>
          <w:p w:rsidR="00804282" w:rsidRDefault="00F87978">
            <w:pPr>
              <w:pStyle w:val="TableParagraph"/>
              <w:ind w:left="345" w:right="102"/>
              <w:jc w:val="left"/>
              <w:rPr>
                <w:sz w:val="20"/>
              </w:rPr>
            </w:pPr>
            <w:r>
              <w:rPr>
                <w:sz w:val="20"/>
              </w:rPr>
              <w:t>18</w:t>
            </w:r>
          </w:p>
        </w:tc>
        <w:tc>
          <w:tcPr>
            <w:tcW w:w="720" w:type="dxa"/>
          </w:tcPr>
          <w:p w:rsidR="00804282" w:rsidRDefault="00F87978">
            <w:pPr>
              <w:pStyle w:val="TableParagraph"/>
              <w:ind w:left="103" w:right="103"/>
              <w:rPr>
                <w:sz w:val="20"/>
              </w:rPr>
            </w:pPr>
            <w:r>
              <w:rPr>
                <w:sz w:val="20"/>
              </w:rPr>
              <w:t>94</w:t>
            </w:r>
          </w:p>
        </w:tc>
        <w:tc>
          <w:tcPr>
            <w:tcW w:w="721" w:type="dxa"/>
          </w:tcPr>
          <w:p w:rsidR="00804282" w:rsidRDefault="00F87978">
            <w:pPr>
              <w:pStyle w:val="TableParagraph"/>
              <w:ind w:left="179"/>
              <w:jc w:val="left"/>
              <w:rPr>
                <w:sz w:val="20"/>
              </w:rPr>
            </w:pPr>
            <w:r>
              <w:rPr>
                <w:sz w:val="20"/>
              </w:rPr>
              <w:t>40,3</w:t>
            </w:r>
          </w:p>
        </w:tc>
        <w:tc>
          <w:tcPr>
            <w:tcW w:w="720" w:type="dxa"/>
          </w:tcPr>
          <w:p w:rsidR="00804282" w:rsidRDefault="00F87978">
            <w:pPr>
              <w:pStyle w:val="TableParagraph"/>
              <w:ind w:left="179"/>
              <w:jc w:val="left"/>
              <w:rPr>
                <w:sz w:val="20"/>
              </w:rPr>
            </w:pPr>
            <w:r>
              <w:rPr>
                <w:sz w:val="20"/>
              </w:rPr>
              <w:t>39,4</w:t>
            </w:r>
          </w:p>
        </w:tc>
        <w:tc>
          <w:tcPr>
            <w:tcW w:w="720" w:type="dxa"/>
          </w:tcPr>
          <w:p w:rsidR="00804282" w:rsidRDefault="00F87978">
            <w:pPr>
              <w:pStyle w:val="TableParagraph"/>
              <w:ind w:left="103" w:right="104"/>
              <w:rPr>
                <w:sz w:val="20"/>
              </w:rPr>
            </w:pPr>
            <w:r>
              <w:rPr>
                <w:sz w:val="20"/>
              </w:rPr>
              <w:t>-0,9</w:t>
            </w:r>
          </w:p>
        </w:tc>
      </w:tr>
      <w:tr w:rsidR="00804282">
        <w:trPr>
          <w:trHeight w:hRule="exact" w:val="240"/>
        </w:trPr>
        <w:tc>
          <w:tcPr>
            <w:tcW w:w="562" w:type="dxa"/>
          </w:tcPr>
          <w:p w:rsidR="00804282" w:rsidRDefault="00F87978">
            <w:pPr>
              <w:pStyle w:val="TableParagraph"/>
              <w:ind w:right="173"/>
              <w:jc w:val="right"/>
              <w:rPr>
                <w:sz w:val="20"/>
              </w:rPr>
            </w:pPr>
            <w:r>
              <w:rPr>
                <w:sz w:val="20"/>
              </w:rPr>
              <w:t>31</w:t>
            </w:r>
          </w:p>
        </w:tc>
        <w:tc>
          <w:tcPr>
            <w:tcW w:w="1990" w:type="dxa"/>
          </w:tcPr>
          <w:p w:rsidR="00804282" w:rsidRDefault="00F87978">
            <w:pPr>
              <w:pStyle w:val="TableParagraph"/>
              <w:ind w:left="103"/>
              <w:jc w:val="left"/>
              <w:rPr>
                <w:sz w:val="20"/>
              </w:rPr>
            </w:pPr>
            <w:r>
              <w:rPr>
                <w:sz w:val="20"/>
              </w:rPr>
              <w:t>Эртильский</w:t>
            </w:r>
          </w:p>
        </w:tc>
        <w:tc>
          <w:tcPr>
            <w:tcW w:w="1135" w:type="dxa"/>
          </w:tcPr>
          <w:p w:rsidR="00804282" w:rsidRDefault="00F87978">
            <w:pPr>
              <w:pStyle w:val="TableParagraph"/>
              <w:ind w:left="386"/>
              <w:jc w:val="left"/>
              <w:rPr>
                <w:sz w:val="20"/>
              </w:rPr>
            </w:pPr>
            <w:r>
              <w:rPr>
                <w:sz w:val="20"/>
              </w:rPr>
              <w:t>23,1</w:t>
            </w:r>
          </w:p>
        </w:tc>
        <w:tc>
          <w:tcPr>
            <w:tcW w:w="650" w:type="dxa"/>
          </w:tcPr>
          <w:p w:rsidR="00804282" w:rsidRDefault="00F87978">
            <w:pPr>
              <w:pStyle w:val="TableParagraph"/>
              <w:ind w:left="119" w:right="117"/>
              <w:rPr>
                <w:sz w:val="20"/>
              </w:rPr>
            </w:pPr>
            <w:r>
              <w:rPr>
                <w:sz w:val="20"/>
              </w:rPr>
              <w:t>22</w:t>
            </w:r>
          </w:p>
        </w:tc>
        <w:tc>
          <w:tcPr>
            <w:tcW w:w="720" w:type="dxa"/>
          </w:tcPr>
          <w:p w:rsidR="00804282" w:rsidRDefault="00F87978">
            <w:pPr>
              <w:pStyle w:val="TableParagraph"/>
              <w:ind w:left="166" w:right="166"/>
              <w:rPr>
                <w:sz w:val="20"/>
              </w:rPr>
            </w:pPr>
            <w:r>
              <w:rPr>
                <w:sz w:val="20"/>
              </w:rPr>
              <w:t>20</w:t>
            </w:r>
          </w:p>
        </w:tc>
        <w:tc>
          <w:tcPr>
            <w:tcW w:w="540" w:type="dxa"/>
          </w:tcPr>
          <w:p w:rsidR="00804282" w:rsidRDefault="00F87978">
            <w:pPr>
              <w:pStyle w:val="TableParagraph"/>
              <w:ind w:left="80" w:right="81"/>
              <w:rPr>
                <w:sz w:val="20"/>
              </w:rPr>
            </w:pPr>
            <w:r>
              <w:rPr>
                <w:sz w:val="20"/>
              </w:rPr>
              <w:t>-2</w:t>
            </w:r>
          </w:p>
        </w:tc>
        <w:tc>
          <w:tcPr>
            <w:tcW w:w="900" w:type="dxa"/>
          </w:tcPr>
          <w:p w:rsidR="00804282" w:rsidRDefault="00F87978">
            <w:pPr>
              <w:pStyle w:val="TableParagraph"/>
              <w:ind w:left="345" w:right="102"/>
              <w:jc w:val="left"/>
              <w:rPr>
                <w:sz w:val="20"/>
              </w:rPr>
            </w:pPr>
            <w:r>
              <w:rPr>
                <w:sz w:val="20"/>
              </w:rPr>
              <w:t>16</w:t>
            </w:r>
          </w:p>
        </w:tc>
        <w:tc>
          <w:tcPr>
            <w:tcW w:w="720" w:type="dxa"/>
          </w:tcPr>
          <w:p w:rsidR="00804282" w:rsidRDefault="00F87978">
            <w:pPr>
              <w:pStyle w:val="TableParagraph"/>
              <w:ind w:left="103" w:right="103"/>
              <w:rPr>
                <w:sz w:val="20"/>
              </w:rPr>
            </w:pPr>
            <w:r>
              <w:rPr>
                <w:sz w:val="20"/>
              </w:rPr>
              <w:t>125</w:t>
            </w:r>
          </w:p>
        </w:tc>
        <w:tc>
          <w:tcPr>
            <w:tcW w:w="721" w:type="dxa"/>
          </w:tcPr>
          <w:p w:rsidR="00804282" w:rsidRDefault="00F87978">
            <w:pPr>
              <w:pStyle w:val="TableParagraph"/>
              <w:ind w:left="179"/>
              <w:jc w:val="left"/>
              <w:rPr>
                <w:sz w:val="20"/>
              </w:rPr>
            </w:pPr>
            <w:r>
              <w:rPr>
                <w:sz w:val="20"/>
              </w:rPr>
              <w:t>56,0</w:t>
            </w:r>
          </w:p>
        </w:tc>
        <w:tc>
          <w:tcPr>
            <w:tcW w:w="720" w:type="dxa"/>
          </w:tcPr>
          <w:p w:rsidR="00804282" w:rsidRDefault="00F87978">
            <w:pPr>
              <w:pStyle w:val="TableParagraph"/>
              <w:ind w:left="179"/>
              <w:jc w:val="left"/>
              <w:rPr>
                <w:sz w:val="20"/>
              </w:rPr>
            </w:pPr>
            <w:r>
              <w:rPr>
                <w:sz w:val="20"/>
              </w:rPr>
              <w:t>56,3</w:t>
            </w:r>
          </w:p>
        </w:tc>
        <w:tc>
          <w:tcPr>
            <w:tcW w:w="720" w:type="dxa"/>
          </w:tcPr>
          <w:p w:rsidR="00804282" w:rsidRDefault="00F87978">
            <w:pPr>
              <w:pStyle w:val="TableParagraph"/>
              <w:ind w:left="103" w:right="104"/>
              <w:rPr>
                <w:sz w:val="20"/>
              </w:rPr>
            </w:pPr>
            <w:r>
              <w:rPr>
                <w:sz w:val="20"/>
              </w:rPr>
              <w:t>+0,3</w:t>
            </w:r>
          </w:p>
        </w:tc>
      </w:tr>
      <w:tr w:rsidR="00804282">
        <w:trPr>
          <w:trHeight w:hRule="exact" w:val="470"/>
        </w:trPr>
        <w:tc>
          <w:tcPr>
            <w:tcW w:w="2552" w:type="dxa"/>
            <w:gridSpan w:val="2"/>
          </w:tcPr>
          <w:p w:rsidR="00804282" w:rsidRDefault="00F87978">
            <w:pPr>
              <w:pStyle w:val="TableParagraph"/>
              <w:ind w:left="103"/>
              <w:jc w:val="left"/>
              <w:rPr>
                <w:b/>
                <w:sz w:val="20"/>
              </w:rPr>
            </w:pPr>
            <w:r>
              <w:rPr>
                <w:b/>
                <w:sz w:val="20"/>
              </w:rPr>
              <w:t>Итого по районам</w:t>
            </w:r>
          </w:p>
        </w:tc>
        <w:tc>
          <w:tcPr>
            <w:tcW w:w="1135" w:type="dxa"/>
          </w:tcPr>
          <w:p w:rsidR="00804282" w:rsidRDefault="00F87978">
            <w:pPr>
              <w:pStyle w:val="TableParagraph"/>
              <w:ind w:left="285"/>
              <w:jc w:val="left"/>
              <w:rPr>
                <w:b/>
                <w:sz w:val="20"/>
              </w:rPr>
            </w:pPr>
            <w:r>
              <w:rPr>
                <w:b/>
                <w:sz w:val="20"/>
              </w:rPr>
              <w:t>1189,8</w:t>
            </w:r>
          </w:p>
        </w:tc>
        <w:tc>
          <w:tcPr>
            <w:tcW w:w="650" w:type="dxa"/>
          </w:tcPr>
          <w:p w:rsidR="00804282" w:rsidRDefault="00F87978">
            <w:pPr>
              <w:pStyle w:val="TableParagraph"/>
              <w:ind w:left="119" w:right="117"/>
              <w:rPr>
                <w:b/>
                <w:sz w:val="20"/>
              </w:rPr>
            </w:pPr>
            <w:r>
              <w:rPr>
                <w:b/>
                <w:sz w:val="20"/>
              </w:rPr>
              <w:t>770</w:t>
            </w:r>
          </w:p>
        </w:tc>
        <w:tc>
          <w:tcPr>
            <w:tcW w:w="720" w:type="dxa"/>
          </w:tcPr>
          <w:p w:rsidR="00804282" w:rsidRDefault="00804282">
            <w:pPr>
              <w:pStyle w:val="TableParagraph"/>
              <w:jc w:val="left"/>
              <w:rPr>
                <w:b/>
                <w:sz w:val="20"/>
              </w:rPr>
            </w:pPr>
          </w:p>
          <w:p w:rsidR="00804282" w:rsidRDefault="00F87978">
            <w:pPr>
              <w:pStyle w:val="TableParagraph"/>
              <w:spacing w:before="1"/>
              <w:ind w:left="203"/>
              <w:jc w:val="left"/>
              <w:rPr>
                <w:b/>
                <w:sz w:val="20"/>
              </w:rPr>
            </w:pPr>
            <w:r>
              <w:rPr>
                <w:b/>
                <w:sz w:val="20"/>
              </w:rPr>
              <w:t>754</w:t>
            </w:r>
          </w:p>
        </w:tc>
        <w:tc>
          <w:tcPr>
            <w:tcW w:w="540" w:type="dxa"/>
          </w:tcPr>
          <w:p w:rsidR="00804282" w:rsidRDefault="00F87978">
            <w:pPr>
              <w:pStyle w:val="TableParagraph"/>
              <w:ind w:left="112" w:right="52"/>
              <w:rPr>
                <w:b/>
                <w:sz w:val="20"/>
              </w:rPr>
            </w:pPr>
            <w:r>
              <w:rPr>
                <w:b/>
                <w:sz w:val="20"/>
              </w:rPr>
              <w:t>-16</w:t>
            </w:r>
          </w:p>
        </w:tc>
        <w:tc>
          <w:tcPr>
            <w:tcW w:w="900" w:type="dxa"/>
          </w:tcPr>
          <w:p w:rsidR="00804282" w:rsidRDefault="00F87978">
            <w:pPr>
              <w:pStyle w:val="TableParagraph"/>
              <w:ind w:left="295" w:right="102"/>
              <w:jc w:val="left"/>
              <w:rPr>
                <w:b/>
                <w:sz w:val="20"/>
              </w:rPr>
            </w:pPr>
            <w:r>
              <w:rPr>
                <w:b/>
                <w:sz w:val="20"/>
              </w:rPr>
              <w:t>597</w:t>
            </w:r>
          </w:p>
        </w:tc>
        <w:tc>
          <w:tcPr>
            <w:tcW w:w="720" w:type="dxa"/>
          </w:tcPr>
          <w:p w:rsidR="00804282" w:rsidRDefault="00F87978">
            <w:pPr>
              <w:pStyle w:val="TableParagraph"/>
              <w:ind w:left="103" w:right="103"/>
              <w:rPr>
                <w:b/>
                <w:sz w:val="20"/>
              </w:rPr>
            </w:pPr>
            <w:r>
              <w:rPr>
                <w:b/>
                <w:sz w:val="20"/>
              </w:rPr>
              <w:t>126</w:t>
            </w:r>
          </w:p>
        </w:tc>
        <w:tc>
          <w:tcPr>
            <w:tcW w:w="721" w:type="dxa"/>
          </w:tcPr>
          <w:p w:rsidR="00804282" w:rsidRDefault="00F87978">
            <w:pPr>
              <w:pStyle w:val="TableParagraph"/>
              <w:ind w:left="256"/>
              <w:jc w:val="left"/>
              <w:rPr>
                <w:b/>
                <w:sz w:val="20"/>
              </w:rPr>
            </w:pPr>
            <w:r>
              <w:rPr>
                <w:b/>
                <w:sz w:val="20"/>
              </w:rPr>
              <w:t>45,5</w:t>
            </w:r>
          </w:p>
        </w:tc>
        <w:tc>
          <w:tcPr>
            <w:tcW w:w="720" w:type="dxa"/>
          </w:tcPr>
          <w:p w:rsidR="00804282" w:rsidRDefault="00F87978">
            <w:pPr>
              <w:pStyle w:val="TableParagraph"/>
              <w:ind w:left="179"/>
              <w:jc w:val="left"/>
              <w:rPr>
                <w:b/>
                <w:sz w:val="20"/>
              </w:rPr>
            </w:pPr>
            <w:r>
              <w:rPr>
                <w:b/>
                <w:sz w:val="20"/>
              </w:rPr>
              <w:t>43,8</w:t>
            </w:r>
          </w:p>
        </w:tc>
        <w:tc>
          <w:tcPr>
            <w:tcW w:w="720" w:type="dxa"/>
          </w:tcPr>
          <w:p w:rsidR="00804282" w:rsidRDefault="00F87978">
            <w:pPr>
              <w:pStyle w:val="TableParagraph"/>
              <w:ind w:left="103" w:right="103"/>
              <w:rPr>
                <w:b/>
                <w:sz w:val="20"/>
              </w:rPr>
            </w:pPr>
            <w:r>
              <w:rPr>
                <w:b/>
                <w:sz w:val="20"/>
              </w:rPr>
              <w:t>-1,7</w:t>
            </w:r>
          </w:p>
        </w:tc>
      </w:tr>
      <w:tr w:rsidR="00804282">
        <w:trPr>
          <w:trHeight w:hRule="exact" w:val="240"/>
        </w:trPr>
        <w:tc>
          <w:tcPr>
            <w:tcW w:w="562" w:type="dxa"/>
          </w:tcPr>
          <w:p w:rsidR="00804282" w:rsidRDefault="00F87978">
            <w:pPr>
              <w:pStyle w:val="TableParagraph"/>
              <w:ind w:right="173"/>
              <w:jc w:val="right"/>
              <w:rPr>
                <w:sz w:val="20"/>
              </w:rPr>
            </w:pPr>
            <w:r>
              <w:rPr>
                <w:sz w:val="20"/>
              </w:rPr>
              <w:t>32</w:t>
            </w:r>
          </w:p>
        </w:tc>
        <w:tc>
          <w:tcPr>
            <w:tcW w:w="1990" w:type="dxa"/>
          </w:tcPr>
          <w:p w:rsidR="00804282" w:rsidRDefault="00F87978">
            <w:pPr>
              <w:pStyle w:val="TableParagraph"/>
              <w:ind w:left="103"/>
              <w:jc w:val="left"/>
              <w:rPr>
                <w:sz w:val="20"/>
              </w:rPr>
            </w:pPr>
            <w:r>
              <w:rPr>
                <w:sz w:val="20"/>
              </w:rPr>
              <w:t>г. Воронеж</w:t>
            </w:r>
          </w:p>
        </w:tc>
        <w:tc>
          <w:tcPr>
            <w:tcW w:w="1135" w:type="dxa"/>
          </w:tcPr>
          <w:p w:rsidR="00804282" w:rsidRDefault="00F87978">
            <w:pPr>
              <w:pStyle w:val="TableParagraph"/>
              <w:ind w:left="285"/>
              <w:jc w:val="left"/>
              <w:rPr>
                <w:sz w:val="20"/>
              </w:rPr>
            </w:pPr>
            <w:r>
              <w:rPr>
                <w:sz w:val="20"/>
              </w:rPr>
              <w:t>1039,8</w:t>
            </w:r>
          </w:p>
        </w:tc>
        <w:tc>
          <w:tcPr>
            <w:tcW w:w="650" w:type="dxa"/>
          </w:tcPr>
          <w:p w:rsidR="00804282" w:rsidRDefault="00F87978">
            <w:pPr>
              <w:pStyle w:val="TableParagraph"/>
              <w:ind w:left="119" w:right="117"/>
              <w:rPr>
                <w:sz w:val="20"/>
              </w:rPr>
            </w:pPr>
            <w:r>
              <w:rPr>
                <w:sz w:val="20"/>
              </w:rPr>
              <w:t>49</w:t>
            </w:r>
          </w:p>
        </w:tc>
        <w:tc>
          <w:tcPr>
            <w:tcW w:w="720" w:type="dxa"/>
          </w:tcPr>
          <w:p w:rsidR="00804282" w:rsidRDefault="00F87978">
            <w:pPr>
              <w:pStyle w:val="TableParagraph"/>
              <w:ind w:left="166" w:right="166"/>
              <w:rPr>
                <w:sz w:val="20"/>
              </w:rPr>
            </w:pPr>
            <w:r>
              <w:rPr>
                <w:sz w:val="20"/>
              </w:rPr>
              <w:t>48</w:t>
            </w:r>
          </w:p>
        </w:tc>
        <w:tc>
          <w:tcPr>
            <w:tcW w:w="540" w:type="dxa"/>
          </w:tcPr>
          <w:p w:rsidR="00804282" w:rsidRDefault="00F87978">
            <w:pPr>
              <w:pStyle w:val="TableParagraph"/>
              <w:ind w:left="80" w:right="81"/>
              <w:rPr>
                <w:sz w:val="20"/>
              </w:rPr>
            </w:pPr>
            <w:r>
              <w:rPr>
                <w:sz w:val="20"/>
              </w:rPr>
              <w:t>-1</w:t>
            </w:r>
          </w:p>
        </w:tc>
        <w:tc>
          <w:tcPr>
            <w:tcW w:w="900" w:type="dxa"/>
          </w:tcPr>
          <w:p w:rsidR="00804282" w:rsidRDefault="00F87978">
            <w:pPr>
              <w:pStyle w:val="TableParagraph"/>
              <w:ind w:left="345" w:right="102"/>
              <w:jc w:val="left"/>
              <w:rPr>
                <w:sz w:val="20"/>
              </w:rPr>
            </w:pPr>
            <w:r>
              <w:rPr>
                <w:sz w:val="20"/>
              </w:rPr>
              <w:t>58</w:t>
            </w:r>
          </w:p>
        </w:tc>
        <w:tc>
          <w:tcPr>
            <w:tcW w:w="720" w:type="dxa"/>
          </w:tcPr>
          <w:p w:rsidR="00804282" w:rsidRDefault="00F87978">
            <w:pPr>
              <w:pStyle w:val="TableParagraph"/>
              <w:ind w:left="103" w:right="103"/>
              <w:rPr>
                <w:sz w:val="20"/>
              </w:rPr>
            </w:pPr>
            <w:r>
              <w:rPr>
                <w:sz w:val="20"/>
              </w:rPr>
              <w:t>83</w:t>
            </w:r>
          </w:p>
        </w:tc>
        <w:tc>
          <w:tcPr>
            <w:tcW w:w="721" w:type="dxa"/>
          </w:tcPr>
          <w:p w:rsidR="00804282" w:rsidRDefault="00F87978">
            <w:pPr>
              <w:pStyle w:val="TableParagraph"/>
              <w:ind w:left="179"/>
              <w:jc w:val="left"/>
              <w:rPr>
                <w:sz w:val="20"/>
              </w:rPr>
            </w:pPr>
            <w:r>
              <w:rPr>
                <w:sz w:val="20"/>
              </w:rPr>
              <w:t>18,4</w:t>
            </w:r>
          </w:p>
        </w:tc>
        <w:tc>
          <w:tcPr>
            <w:tcW w:w="720" w:type="dxa"/>
          </w:tcPr>
          <w:p w:rsidR="00804282" w:rsidRDefault="00F87978">
            <w:pPr>
              <w:pStyle w:val="TableParagraph"/>
              <w:ind w:left="179"/>
              <w:jc w:val="left"/>
              <w:rPr>
                <w:sz w:val="20"/>
              </w:rPr>
            </w:pPr>
            <w:r>
              <w:rPr>
                <w:sz w:val="20"/>
              </w:rPr>
              <w:t>18,7</w:t>
            </w:r>
          </w:p>
        </w:tc>
        <w:tc>
          <w:tcPr>
            <w:tcW w:w="720" w:type="dxa"/>
          </w:tcPr>
          <w:p w:rsidR="00804282" w:rsidRDefault="00F87978">
            <w:pPr>
              <w:pStyle w:val="TableParagraph"/>
              <w:ind w:left="103" w:right="104"/>
              <w:rPr>
                <w:sz w:val="20"/>
              </w:rPr>
            </w:pPr>
            <w:r>
              <w:rPr>
                <w:sz w:val="20"/>
              </w:rPr>
              <w:t>+0,3</w:t>
            </w:r>
          </w:p>
        </w:tc>
      </w:tr>
      <w:tr w:rsidR="00804282">
        <w:trPr>
          <w:trHeight w:hRule="exact" w:val="240"/>
        </w:trPr>
        <w:tc>
          <w:tcPr>
            <w:tcW w:w="562" w:type="dxa"/>
          </w:tcPr>
          <w:p w:rsidR="00804282" w:rsidRDefault="00F87978">
            <w:pPr>
              <w:pStyle w:val="TableParagraph"/>
              <w:ind w:right="173"/>
              <w:jc w:val="right"/>
              <w:rPr>
                <w:sz w:val="20"/>
              </w:rPr>
            </w:pPr>
            <w:r>
              <w:rPr>
                <w:sz w:val="20"/>
              </w:rPr>
              <w:t>33</w:t>
            </w:r>
          </w:p>
        </w:tc>
        <w:tc>
          <w:tcPr>
            <w:tcW w:w="1990" w:type="dxa"/>
          </w:tcPr>
          <w:p w:rsidR="00804282" w:rsidRDefault="00F87978">
            <w:pPr>
              <w:pStyle w:val="TableParagraph"/>
              <w:ind w:left="103"/>
              <w:jc w:val="left"/>
              <w:rPr>
                <w:sz w:val="20"/>
              </w:rPr>
            </w:pPr>
            <w:r>
              <w:rPr>
                <w:sz w:val="20"/>
              </w:rPr>
              <w:t>Борисоглебский г.о.</w:t>
            </w:r>
          </w:p>
        </w:tc>
        <w:tc>
          <w:tcPr>
            <w:tcW w:w="1135" w:type="dxa"/>
          </w:tcPr>
          <w:p w:rsidR="00804282" w:rsidRDefault="00F87978">
            <w:pPr>
              <w:pStyle w:val="TableParagraph"/>
              <w:ind w:left="386"/>
              <w:jc w:val="left"/>
              <w:rPr>
                <w:sz w:val="20"/>
              </w:rPr>
            </w:pPr>
            <w:r>
              <w:rPr>
                <w:sz w:val="20"/>
              </w:rPr>
              <w:t>74,2</w:t>
            </w:r>
          </w:p>
        </w:tc>
        <w:tc>
          <w:tcPr>
            <w:tcW w:w="650" w:type="dxa"/>
          </w:tcPr>
          <w:p w:rsidR="00804282" w:rsidRDefault="00F87978">
            <w:pPr>
              <w:pStyle w:val="TableParagraph"/>
              <w:ind w:left="119" w:right="117"/>
              <w:rPr>
                <w:sz w:val="20"/>
              </w:rPr>
            </w:pPr>
            <w:r>
              <w:rPr>
                <w:sz w:val="20"/>
              </w:rPr>
              <w:t>15</w:t>
            </w:r>
          </w:p>
        </w:tc>
        <w:tc>
          <w:tcPr>
            <w:tcW w:w="720" w:type="dxa"/>
          </w:tcPr>
          <w:p w:rsidR="00804282" w:rsidRDefault="00F87978">
            <w:pPr>
              <w:pStyle w:val="TableParagraph"/>
              <w:ind w:left="166" w:right="166"/>
              <w:rPr>
                <w:sz w:val="20"/>
              </w:rPr>
            </w:pPr>
            <w:r>
              <w:rPr>
                <w:sz w:val="20"/>
              </w:rPr>
              <w:t>15</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left="345" w:right="102"/>
              <w:jc w:val="left"/>
              <w:rPr>
                <w:sz w:val="20"/>
              </w:rPr>
            </w:pPr>
            <w:r>
              <w:rPr>
                <w:sz w:val="20"/>
              </w:rPr>
              <w:t>15</w:t>
            </w:r>
          </w:p>
        </w:tc>
        <w:tc>
          <w:tcPr>
            <w:tcW w:w="720" w:type="dxa"/>
          </w:tcPr>
          <w:p w:rsidR="00804282" w:rsidRDefault="00F87978">
            <w:pPr>
              <w:pStyle w:val="TableParagraph"/>
              <w:ind w:left="103" w:right="103"/>
              <w:rPr>
                <w:sz w:val="20"/>
              </w:rPr>
            </w:pPr>
            <w:r>
              <w:rPr>
                <w:sz w:val="20"/>
              </w:rPr>
              <w:t>100</w:t>
            </w:r>
          </w:p>
        </w:tc>
        <w:tc>
          <w:tcPr>
            <w:tcW w:w="721" w:type="dxa"/>
          </w:tcPr>
          <w:p w:rsidR="00804282" w:rsidRDefault="00F87978">
            <w:pPr>
              <w:pStyle w:val="TableParagraph"/>
              <w:ind w:left="179"/>
              <w:jc w:val="left"/>
              <w:rPr>
                <w:sz w:val="20"/>
              </w:rPr>
            </w:pPr>
            <w:r>
              <w:rPr>
                <w:sz w:val="20"/>
              </w:rPr>
              <w:t>36,4</w:t>
            </w:r>
          </w:p>
        </w:tc>
        <w:tc>
          <w:tcPr>
            <w:tcW w:w="720" w:type="dxa"/>
          </w:tcPr>
          <w:p w:rsidR="00804282" w:rsidRDefault="00F87978">
            <w:pPr>
              <w:pStyle w:val="TableParagraph"/>
              <w:ind w:left="179"/>
              <w:jc w:val="left"/>
              <w:rPr>
                <w:sz w:val="20"/>
              </w:rPr>
            </w:pPr>
            <w:r>
              <w:rPr>
                <w:sz w:val="20"/>
              </w:rPr>
              <w:t>36,6</w:t>
            </w:r>
          </w:p>
        </w:tc>
        <w:tc>
          <w:tcPr>
            <w:tcW w:w="720" w:type="dxa"/>
          </w:tcPr>
          <w:p w:rsidR="00804282" w:rsidRDefault="00F87978">
            <w:pPr>
              <w:pStyle w:val="TableParagraph"/>
              <w:ind w:left="103" w:right="104"/>
              <w:rPr>
                <w:sz w:val="20"/>
              </w:rPr>
            </w:pPr>
            <w:r>
              <w:rPr>
                <w:sz w:val="20"/>
              </w:rPr>
              <w:t>+0,2</w:t>
            </w:r>
          </w:p>
        </w:tc>
      </w:tr>
      <w:tr w:rsidR="00804282">
        <w:trPr>
          <w:trHeight w:hRule="exact" w:val="240"/>
        </w:trPr>
        <w:tc>
          <w:tcPr>
            <w:tcW w:w="562" w:type="dxa"/>
          </w:tcPr>
          <w:p w:rsidR="00804282" w:rsidRDefault="00F87978">
            <w:pPr>
              <w:pStyle w:val="TableParagraph"/>
              <w:ind w:right="173"/>
              <w:jc w:val="right"/>
              <w:rPr>
                <w:sz w:val="20"/>
              </w:rPr>
            </w:pPr>
            <w:r>
              <w:rPr>
                <w:sz w:val="20"/>
              </w:rPr>
              <w:t>34</w:t>
            </w:r>
          </w:p>
        </w:tc>
        <w:tc>
          <w:tcPr>
            <w:tcW w:w="1990" w:type="dxa"/>
          </w:tcPr>
          <w:p w:rsidR="00804282" w:rsidRDefault="00F87978">
            <w:pPr>
              <w:pStyle w:val="TableParagraph"/>
              <w:ind w:left="103"/>
              <w:jc w:val="left"/>
              <w:rPr>
                <w:sz w:val="20"/>
              </w:rPr>
            </w:pPr>
            <w:r>
              <w:rPr>
                <w:sz w:val="20"/>
              </w:rPr>
              <w:t>г. Нововоронеж</w:t>
            </w:r>
          </w:p>
        </w:tc>
        <w:tc>
          <w:tcPr>
            <w:tcW w:w="1135" w:type="dxa"/>
          </w:tcPr>
          <w:p w:rsidR="00804282" w:rsidRDefault="00F87978">
            <w:pPr>
              <w:pStyle w:val="TableParagraph"/>
              <w:ind w:left="386"/>
              <w:jc w:val="left"/>
              <w:rPr>
                <w:sz w:val="20"/>
              </w:rPr>
            </w:pPr>
            <w:r>
              <w:rPr>
                <w:sz w:val="20"/>
              </w:rPr>
              <w:t>31,6</w:t>
            </w:r>
          </w:p>
        </w:tc>
        <w:tc>
          <w:tcPr>
            <w:tcW w:w="65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54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2</w:t>
            </w:r>
          </w:p>
        </w:tc>
        <w:tc>
          <w:tcPr>
            <w:tcW w:w="720" w:type="dxa"/>
          </w:tcPr>
          <w:p w:rsidR="00804282" w:rsidRDefault="00F87978">
            <w:pPr>
              <w:pStyle w:val="TableParagraph"/>
              <w:ind w:left="103" w:right="103"/>
              <w:rPr>
                <w:sz w:val="20"/>
              </w:rPr>
            </w:pPr>
            <w:r>
              <w:rPr>
                <w:sz w:val="20"/>
              </w:rPr>
              <w:t>50</w:t>
            </w:r>
          </w:p>
        </w:tc>
        <w:tc>
          <w:tcPr>
            <w:tcW w:w="721" w:type="dxa"/>
          </w:tcPr>
          <w:p w:rsidR="00804282" w:rsidRDefault="00F87978">
            <w:pPr>
              <w:pStyle w:val="TableParagraph"/>
              <w:ind w:left="179"/>
              <w:jc w:val="left"/>
              <w:rPr>
                <w:sz w:val="20"/>
              </w:rPr>
            </w:pPr>
            <w:r>
              <w:rPr>
                <w:sz w:val="20"/>
              </w:rPr>
              <w:t>24,0</w:t>
            </w:r>
          </w:p>
        </w:tc>
        <w:tc>
          <w:tcPr>
            <w:tcW w:w="720" w:type="dxa"/>
          </w:tcPr>
          <w:p w:rsidR="00804282" w:rsidRDefault="00F87978">
            <w:pPr>
              <w:pStyle w:val="TableParagraph"/>
              <w:ind w:left="179"/>
              <w:jc w:val="left"/>
              <w:rPr>
                <w:sz w:val="20"/>
              </w:rPr>
            </w:pPr>
            <w:r>
              <w:rPr>
                <w:sz w:val="20"/>
              </w:rPr>
              <w:t>25,3</w:t>
            </w:r>
          </w:p>
        </w:tc>
        <w:tc>
          <w:tcPr>
            <w:tcW w:w="720" w:type="dxa"/>
          </w:tcPr>
          <w:p w:rsidR="00804282" w:rsidRDefault="00F87978">
            <w:pPr>
              <w:pStyle w:val="TableParagraph"/>
              <w:ind w:left="103" w:right="104"/>
              <w:rPr>
                <w:sz w:val="20"/>
              </w:rPr>
            </w:pPr>
            <w:r>
              <w:rPr>
                <w:sz w:val="20"/>
              </w:rPr>
              <w:t>+1,3</w:t>
            </w:r>
          </w:p>
        </w:tc>
      </w:tr>
      <w:tr w:rsidR="00804282">
        <w:trPr>
          <w:trHeight w:hRule="exact" w:val="470"/>
        </w:trPr>
        <w:tc>
          <w:tcPr>
            <w:tcW w:w="2552" w:type="dxa"/>
            <w:gridSpan w:val="2"/>
          </w:tcPr>
          <w:p w:rsidR="00804282" w:rsidRDefault="00F87978">
            <w:pPr>
              <w:pStyle w:val="TableParagraph"/>
              <w:ind w:left="103"/>
              <w:jc w:val="left"/>
              <w:rPr>
                <w:b/>
                <w:sz w:val="20"/>
              </w:rPr>
            </w:pPr>
            <w:r>
              <w:rPr>
                <w:b/>
                <w:sz w:val="20"/>
              </w:rPr>
              <w:t>Итого по гор. округам</w:t>
            </w:r>
          </w:p>
        </w:tc>
        <w:tc>
          <w:tcPr>
            <w:tcW w:w="1135" w:type="dxa"/>
          </w:tcPr>
          <w:p w:rsidR="00804282" w:rsidRDefault="00F87978">
            <w:pPr>
              <w:pStyle w:val="TableParagraph"/>
              <w:ind w:left="285"/>
              <w:jc w:val="left"/>
              <w:rPr>
                <w:b/>
                <w:sz w:val="20"/>
              </w:rPr>
            </w:pPr>
            <w:r>
              <w:rPr>
                <w:b/>
                <w:sz w:val="20"/>
              </w:rPr>
              <w:t>1145,6</w:t>
            </w:r>
          </w:p>
        </w:tc>
        <w:tc>
          <w:tcPr>
            <w:tcW w:w="650" w:type="dxa"/>
          </w:tcPr>
          <w:p w:rsidR="00804282" w:rsidRDefault="00F87978">
            <w:pPr>
              <w:pStyle w:val="TableParagraph"/>
              <w:ind w:left="119" w:right="117"/>
              <w:rPr>
                <w:b/>
                <w:sz w:val="20"/>
              </w:rPr>
            </w:pPr>
            <w:r>
              <w:rPr>
                <w:b/>
                <w:sz w:val="20"/>
              </w:rPr>
              <w:t>65</w:t>
            </w:r>
          </w:p>
        </w:tc>
        <w:tc>
          <w:tcPr>
            <w:tcW w:w="720" w:type="dxa"/>
          </w:tcPr>
          <w:p w:rsidR="00804282" w:rsidRDefault="00F87978">
            <w:pPr>
              <w:pStyle w:val="TableParagraph"/>
              <w:ind w:left="166" w:right="166"/>
              <w:rPr>
                <w:b/>
                <w:sz w:val="20"/>
              </w:rPr>
            </w:pPr>
            <w:r>
              <w:rPr>
                <w:b/>
                <w:sz w:val="20"/>
              </w:rPr>
              <w:t>64</w:t>
            </w:r>
          </w:p>
        </w:tc>
        <w:tc>
          <w:tcPr>
            <w:tcW w:w="540" w:type="dxa"/>
          </w:tcPr>
          <w:p w:rsidR="00804282" w:rsidRDefault="00F87978">
            <w:pPr>
              <w:pStyle w:val="TableParagraph"/>
              <w:ind w:left="82" w:right="81"/>
              <w:rPr>
                <w:b/>
                <w:sz w:val="20"/>
              </w:rPr>
            </w:pPr>
            <w:r>
              <w:rPr>
                <w:b/>
                <w:sz w:val="20"/>
              </w:rPr>
              <w:t>-1</w:t>
            </w:r>
          </w:p>
        </w:tc>
        <w:tc>
          <w:tcPr>
            <w:tcW w:w="900" w:type="dxa"/>
          </w:tcPr>
          <w:p w:rsidR="00804282" w:rsidRDefault="00F87978">
            <w:pPr>
              <w:pStyle w:val="TableParagraph"/>
              <w:ind w:left="345" w:right="102"/>
              <w:jc w:val="left"/>
              <w:rPr>
                <w:b/>
                <w:sz w:val="20"/>
              </w:rPr>
            </w:pPr>
            <w:r>
              <w:rPr>
                <w:b/>
                <w:sz w:val="20"/>
              </w:rPr>
              <w:t>75</w:t>
            </w:r>
          </w:p>
        </w:tc>
        <w:tc>
          <w:tcPr>
            <w:tcW w:w="720" w:type="dxa"/>
          </w:tcPr>
          <w:p w:rsidR="00804282" w:rsidRDefault="00F87978">
            <w:pPr>
              <w:pStyle w:val="TableParagraph"/>
              <w:ind w:left="103" w:right="103"/>
              <w:rPr>
                <w:b/>
                <w:sz w:val="20"/>
              </w:rPr>
            </w:pPr>
            <w:r>
              <w:rPr>
                <w:b/>
                <w:sz w:val="20"/>
              </w:rPr>
              <w:t>85</w:t>
            </w:r>
          </w:p>
        </w:tc>
        <w:tc>
          <w:tcPr>
            <w:tcW w:w="721" w:type="dxa"/>
          </w:tcPr>
          <w:p w:rsidR="00804282" w:rsidRDefault="00F87978">
            <w:pPr>
              <w:pStyle w:val="TableParagraph"/>
              <w:ind w:left="256"/>
              <w:jc w:val="left"/>
              <w:rPr>
                <w:b/>
                <w:sz w:val="20"/>
              </w:rPr>
            </w:pPr>
            <w:r>
              <w:rPr>
                <w:b/>
                <w:sz w:val="20"/>
              </w:rPr>
              <w:t>19,3</w:t>
            </w:r>
          </w:p>
        </w:tc>
        <w:tc>
          <w:tcPr>
            <w:tcW w:w="720" w:type="dxa"/>
          </w:tcPr>
          <w:p w:rsidR="00804282" w:rsidRDefault="00F87978">
            <w:pPr>
              <w:pStyle w:val="TableParagraph"/>
              <w:ind w:left="179"/>
              <w:jc w:val="left"/>
              <w:rPr>
                <w:b/>
                <w:sz w:val="20"/>
              </w:rPr>
            </w:pPr>
            <w:r>
              <w:rPr>
                <w:b/>
                <w:sz w:val="20"/>
              </w:rPr>
              <w:t>20,0</w:t>
            </w:r>
          </w:p>
        </w:tc>
        <w:tc>
          <w:tcPr>
            <w:tcW w:w="720" w:type="dxa"/>
          </w:tcPr>
          <w:p w:rsidR="00804282" w:rsidRDefault="00F87978">
            <w:pPr>
              <w:pStyle w:val="TableParagraph"/>
              <w:ind w:left="103" w:right="104"/>
              <w:rPr>
                <w:b/>
                <w:sz w:val="20"/>
              </w:rPr>
            </w:pPr>
            <w:r>
              <w:rPr>
                <w:b/>
                <w:sz w:val="20"/>
              </w:rPr>
              <w:t>+0,7</w:t>
            </w:r>
          </w:p>
        </w:tc>
      </w:tr>
      <w:tr w:rsidR="00804282">
        <w:trPr>
          <w:trHeight w:hRule="exact" w:val="471"/>
        </w:trPr>
        <w:tc>
          <w:tcPr>
            <w:tcW w:w="2552" w:type="dxa"/>
            <w:gridSpan w:val="2"/>
          </w:tcPr>
          <w:p w:rsidR="00804282" w:rsidRPr="00C90C17" w:rsidRDefault="00F87978">
            <w:pPr>
              <w:pStyle w:val="TableParagraph"/>
              <w:spacing w:before="1"/>
              <w:ind w:left="103"/>
              <w:jc w:val="left"/>
              <w:rPr>
                <w:b/>
                <w:sz w:val="20"/>
                <w:lang w:val="ru-RU"/>
              </w:rPr>
            </w:pPr>
            <w:r w:rsidRPr="00C90C17">
              <w:rPr>
                <w:b/>
                <w:sz w:val="20"/>
                <w:lang w:val="ru-RU"/>
              </w:rPr>
              <w:t>Итого по муниц. б-кам</w:t>
            </w:r>
          </w:p>
        </w:tc>
        <w:tc>
          <w:tcPr>
            <w:tcW w:w="1135" w:type="dxa"/>
          </w:tcPr>
          <w:p w:rsidR="00804282" w:rsidRPr="00C90C17" w:rsidRDefault="00804282">
            <w:pPr>
              <w:pStyle w:val="TableParagraph"/>
              <w:spacing w:before="1"/>
              <w:jc w:val="left"/>
              <w:rPr>
                <w:b/>
                <w:sz w:val="20"/>
                <w:lang w:val="ru-RU"/>
              </w:rPr>
            </w:pPr>
          </w:p>
          <w:p w:rsidR="00804282" w:rsidRDefault="00F87978">
            <w:pPr>
              <w:pStyle w:val="TableParagraph"/>
              <w:ind w:left="285"/>
              <w:jc w:val="left"/>
              <w:rPr>
                <w:b/>
                <w:sz w:val="20"/>
              </w:rPr>
            </w:pPr>
            <w:r>
              <w:rPr>
                <w:b/>
                <w:sz w:val="20"/>
              </w:rPr>
              <w:t>2335,4</w:t>
            </w:r>
          </w:p>
        </w:tc>
        <w:tc>
          <w:tcPr>
            <w:tcW w:w="650" w:type="dxa"/>
          </w:tcPr>
          <w:p w:rsidR="00804282" w:rsidRDefault="00804282">
            <w:pPr>
              <w:pStyle w:val="TableParagraph"/>
              <w:spacing w:before="1"/>
              <w:jc w:val="left"/>
              <w:rPr>
                <w:b/>
                <w:sz w:val="20"/>
              </w:rPr>
            </w:pPr>
          </w:p>
          <w:p w:rsidR="00804282" w:rsidRDefault="00F87978">
            <w:pPr>
              <w:pStyle w:val="TableParagraph"/>
              <w:ind w:left="119" w:right="117"/>
              <w:rPr>
                <w:b/>
                <w:sz w:val="20"/>
              </w:rPr>
            </w:pPr>
            <w:r>
              <w:rPr>
                <w:b/>
                <w:sz w:val="20"/>
              </w:rPr>
              <w:t>835</w:t>
            </w:r>
          </w:p>
        </w:tc>
        <w:tc>
          <w:tcPr>
            <w:tcW w:w="720" w:type="dxa"/>
          </w:tcPr>
          <w:p w:rsidR="00804282" w:rsidRDefault="00804282">
            <w:pPr>
              <w:pStyle w:val="TableParagraph"/>
              <w:spacing w:before="1"/>
              <w:jc w:val="left"/>
              <w:rPr>
                <w:b/>
                <w:sz w:val="20"/>
              </w:rPr>
            </w:pPr>
          </w:p>
          <w:p w:rsidR="00804282" w:rsidRDefault="00F87978">
            <w:pPr>
              <w:pStyle w:val="TableParagraph"/>
              <w:ind w:left="203"/>
              <w:jc w:val="left"/>
              <w:rPr>
                <w:b/>
                <w:sz w:val="20"/>
              </w:rPr>
            </w:pPr>
            <w:r>
              <w:rPr>
                <w:b/>
                <w:sz w:val="20"/>
              </w:rPr>
              <w:t>818</w:t>
            </w:r>
          </w:p>
        </w:tc>
        <w:tc>
          <w:tcPr>
            <w:tcW w:w="540" w:type="dxa"/>
          </w:tcPr>
          <w:p w:rsidR="00804282" w:rsidRDefault="00804282">
            <w:pPr>
              <w:pStyle w:val="TableParagraph"/>
              <w:spacing w:before="1"/>
              <w:jc w:val="left"/>
              <w:rPr>
                <w:b/>
                <w:sz w:val="20"/>
              </w:rPr>
            </w:pPr>
          </w:p>
          <w:p w:rsidR="00804282" w:rsidRDefault="00F87978">
            <w:pPr>
              <w:pStyle w:val="TableParagraph"/>
              <w:ind w:left="83" w:right="81"/>
              <w:rPr>
                <w:b/>
                <w:sz w:val="20"/>
              </w:rPr>
            </w:pPr>
            <w:r>
              <w:rPr>
                <w:b/>
                <w:sz w:val="20"/>
              </w:rPr>
              <w:t>-17</w:t>
            </w:r>
          </w:p>
        </w:tc>
        <w:tc>
          <w:tcPr>
            <w:tcW w:w="900" w:type="dxa"/>
          </w:tcPr>
          <w:p w:rsidR="00804282" w:rsidRDefault="00804282">
            <w:pPr>
              <w:pStyle w:val="TableParagraph"/>
              <w:spacing w:before="1"/>
              <w:jc w:val="left"/>
              <w:rPr>
                <w:b/>
                <w:sz w:val="20"/>
              </w:rPr>
            </w:pPr>
          </w:p>
          <w:p w:rsidR="00804282" w:rsidRDefault="00F87978">
            <w:pPr>
              <w:pStyle w:val="TableParagraph"/>
              <w:ind w:left="295" w:right="102"/>
              <w:jc w:val="left"/>
              <w:rPr>
                <w:b/>
                <w:sz w:val="20"/>
              </w:rPr>
            </w:pPr>
            <w:r>
              <w:rPr>
                <w:b/>
                <w:sz w:val="20"/>
              </w:rPr>
              <w:t>672</w:t>
            </w:r>
          </w:p>
        </w:tc>
        <w:tc>
          <w:tcPr>
            <w:tcW w:w="720" w:type="dxa"/>
          </w:tcPr>
          <w:p w:rsidR="00804282" w:rsidRDefault="00804282">
            <w:pPr>
              <w:pStyle w:val="TableParagraph"/>
              <w:spacing w:before="1"/>
              <w:jc w:val="left"/>
              <w:rPr>
                <w:b/>
                <w:sz w:val="20"/>
              </w:rPr>
            </w:pPr>
          </w:p>
          <w:p w:rsidR="00804282" w:rsidRDefault="00F87978">
            <w:pPr>
              <w:pStyle w:val="TableParagraph"/>
              <w:ind w:left="103" w:right="103"/>
              <w:rPr>
                <w:b/>
                <w:sz w:val="20"/>
              </w:rPr>
            </w:pPr>
            <w:r>
              <w:rPr>
                <w:b/>
                <w:sz w:val="20"/>
              </w:rPr>
              <w:t>122</w:t>
            </w:r>
          </w:p>
        </w:tc>
        <w:tc>
          <w:tcPr>
            <w:tcW w:w="721" w:type="dxa"/>
          </w:tcPr>
          <w:p w:rsidR="00804282" w:rsidRDefault="00804282">
            <w:pPr>
              <w:pStyle w:val="TableParagraph"/>
              <w:spacing w:before="1"/>
              <w:jc w:val="left"/>
              <w:rPr>
                <w:b/>
                <w:sz w:val="20"/>
              </w:rPr>
            </w:pPr>
          </w:p>
          <w:p w:rsidR="00804282" w:rsidRDefault="00F87978">
            <w:pPr>
              <w:pStyle w:val="TableParagraph"/>
              <w:ind w:left="256"/>
              <w:jc w:val="left"/>
              <w:rPr>
                <w:b/>
                <w:sz w:val="20"/>
              </w:rPr>
            </w:pPr>
            <w:r>
              <w:rPr>
                <w:b/>
                <w:sz w:val="20"/>
              </w:rPr>
              <w:t>33,4</w:t>
            </w:r>
          </w:p>
        </w:tc>
        <w:tc>
          <w:tcPr>
            <w:tcW w:w="720" w:type="dxa"/>
          </w:tcPr>
          <w:p w:rsidR="00804282" w:rsidRDefault="00804282">
            <w:pPr>
              <w:pStyle w:val="TableParagraph"/>
              <w:spacing w:before="1"/>
              <w:jc w:val="left"/>
              <w:rPr>
                <w:b/>
                <w:sz w:val="20"/>
              </w:rPr>
            </w:pPr>
          </w:p>
          <w:p w:rsidR="00804282" w:rsidRDefault="00F87978">
            <w:pPr>
              <w:pStyle w:val="TableParagraph"/>
              <w:ind w:left="179"/>
              <w:jc w:val="left"/>
              <w:rPr>
                <w:b/>
                <w:sz w:val="20"/>
              </w:rPr>
            </w:pPr>
            <w:r>
              <w:rPr>
                <w:b/>
                <w:sz w:val="20"/>
              </w:rPr>
              <w:t>32,1</w:t>
            </w:r>
          </w:p>
        </w:tc>
        <w:tc>
          <w:tcPr>
            <w:tcW w:w="720" w:type="dxa"/>
          </w:tcPr>
          <w:p w:rsidR="00804282" w:rsidRDefault="00804282">
            <w:pPr>
              <w:pStyle w:val="TableParagraph"/>
              <w:spacing w:before="1"/>
              <w:jc w:val="left"/>
              <w:rPr>
                <w:b/>
                <w:sz w:val="20"/>
              </w:rPr>
            </w:pPr>
          </w:p>
          <w:p w:rsidR="00804282" w:rsidRDefault="00F87978">
            <w:pPr>
              <w:pStyle w:val="TableParagraph"/>
              <w:ind w:left="103" w:right="103"/>
              <w:rPr>
                <w:b/>
                <w:sz w:val="20"/>
              </w:rPr>
            </w:pPr>
            <w:r>
              <w:rPr>
                <w:b/>
                <w:sz w:val="20"/>
              </w:rPr>
              <w:t>-1,3</w:t>
            </w:r>
          </w:p>
        </w:tc>
      </w:tr>
      <w:tr w:rsidR="00804282">
        <w:trPr>
          <w:trHeight w:hRule="exact" w:val="240"/>
        </w:trPr>
        <w:tc>
          <w:tcPr>
            <w:tcW w:w="2552" w:type="dxa"/>
            <w:gridSpan w:val="2"/>
          </w:tcPr>
          <w:p w:rsidR="00804282" w:rsidRPr="00C90C17" w:rsidRDefault="00F87978">
            <w:pPr>
              <w:pStyle w:val="TableParagraph"/>
              <w:ind w:left="103"/>
              <w:jc w:val="left"/>
              <w:rPr>
                <w:b/>
                <w:sz w:val="20"/>
                <w:lang w:val="ru-RU"/>
              </w:rPr>
            </w:pPr>
            <w:r w:rsidRPr="00C90C17">
              <w:rPr>
                <w:b/>
                <w:sz w:val="20"/>
                <w:lang w:val="ru-RU"/>
              </w:rPr>
              <w:t xml:space="preserve">в т.ч. </w:t>
            </w:r>
            <w:proofErr w:type="gramStart"/>
            <w:r w:rsidRPr="00C90C17">
              <w:rPr>
                <w:b/>
                <w:sz w:val="20"/>
                <w:lang w:val="ru-RU"/>
              </w:rPr>
              <w:t>в</w:t>
            </w:r>
            <w:proofErr w:type="gramEnd"/>
            <w:r w:rsidRPr="00C90C17">
              <w:rPr>
                <w:b/>
                <w:sz w:val="20"/>
                <w:lang w:val="ru-RU"/>
              </w:rPr>
              <w:t xml:space="preserve"> с/местности</w:t>
            </w:r>
          </w:p>
        </w:tc>
        <w:tc>
          <w:tcPr>
            <w:tcW w:w="1135" w:type="dxa"/>
          </w:tcPr>
          <w:p w:rsidR="00804282" w:rsidRDefault="00F87978">
            <w:pPr>
              <w:pStyle w:val="TableParagraph"/>
              <w:ind w:left="336"/>
              <w:jc w:val="left"/>
              <w:rPr>
                <w:b/>
                <w:sz w:val="20"/>
              </w:rPr>
            </w:pPr>
            <w:r>
              <w:rPr>
                <w:b/>
                <w:sz w:val="20"/>
              </w:rPr>
              <w:t>762,9</w:t>
            </w:r>
          </w:p>
        </w:tc>
        <w:tc>
          <w:tcPr>
            <w:tcW w:w="650" w:type="dxa"/>
          </w:tcPr>
          <w:p w:rsidR="00804282" w:rsidRDefault="00F87978">
            <w:pPr>
              <w:pStyle w:val="TableParagraph"/>
              <w:ind w:left="119" w:right="117"/>
              <w:rPr>
                <w:b/>
                <w:sz w:val="20"/>
              </w:rPr>
            </w:pPr>
            <w:r>
              <w:rPr>
                <w:b/>
                <w:sz w:val="20"/>
              </w:rPr>
              <w:t>681</w:t>
            </w:r>
          </w:p>
        </w:tc>
        <w:tc>
          <w:tcPr>
            <w:tcW w:w="720" w:type="dxa"/>
          </w:tcPr>
          <w:p w:rsidR="00804282" w:rsidRDefault="00F87978">
            <w:pPr>
              <w:pStyle w:val="TableParagraph"/>
              <w:ind w:left="203"/>
              <w:jc w:val="left"/>
              <w:rPr>
                <w:b/>
                <w:sz w:val="20"/>
              </w:rPr>
            </w:pPr>
            <w:r>
              <w:rPr>
                <w:b/>
                <w:sz w:val="20"/>
              </w:rPr>
              <w:t>663</w:t>
            </w:r>
          </w:p>
        </w:tc>
        <w:tc>
          <w:tcPr>
            <w:tcW w:w="540" w:type="dxa"/>
          </w:tcPr>
          <w:p w:rsidR="00804282" w:rsidRDefault="00F87978">
            <w:pPr>
              <w:pStyle w:val="TableParagraph"/>
              <w:ind w:left="83" w:right="81"/>
              <w:rPr>
                <w:b/>
                <w:sz w:val="20"/>
              </w:rPr>
            </w:pPr>
            <w:r>
              <w:rPr>
                <w:b/>
                <w:sz w:val="20"/>
              </w:rPr>
              <w:t>-18</w:t>
            </w:r>
          </w:p>
        </w:tc>
        <w:tc>
          <w:tcPr>
            <w:tcW w:w="900" w:type="dxa"/>
          </w:tcPr>
          <w:p w:rsidR="00804282" w:rsidRDefault="00F87978">
            <w:pPr>
              <w:pStyle w:val="TableParagraph"/>
              <w:ind w:left="295" w:right="102"/>
              <w:jc w:val="left"/>
              <w:rPr>
                <w:sz w:val="20"/>
              </w:rPr>
            </w:pPr>
            <w:r>
              <w:rPr>
                <w:sz w:val="20"/>
              </w:rPr>
              <w:t>517</w:t>
            </w:r>
          </w:p>
        </w:tc>
        <w:tc>
          <w:tcPr>
            <w:tcW w:w="720" w:type="dxa"/>
          </w:tcPr>
          <w:p w:rsidR="00804282" w:rsidRDefault="00F87978">
            <w:pPr>
              <w:pStyle w:val="TableParagraph"/>
              <w:ind w:left="103" w:right="103"/>
              <w:rPr>
                <w:sz w:val="20"/>
              </w:rPr>
            </w:pPr>
            <w:r>
              <w:rPr>
                <w:sz w:val="20"/>
              </w:rPr>
              <w:t>128</w:t>
            </w:r>
          </w:p>
        </w:tc>
        <w:tc>
          <w:tcPr>
            <w:tcW w:w="721" w:type="dxa"/>
          </w:tcPr>
          <w:p w:rsidR="00804282" w:rsidRDefault="00F87978">
            <w:pPr>
              <w:pStyle w:val="TableParagraph"/>
              <w:ind w:left="179"/>
              <w:jc w:val="left"/>
              <w:rPr>
                <w:b/>
                <w:sz w:val="20"/>
              </w:rPr>
            </w:pPr>
            <w:r>
              <w:rPr>
                <w:b/>
                <w:sz w:val="20"/>
              </w:rPr>
              <w:t>48,4</w:t>
            </w:r>
          </w:p>
        </w:tc>
        <w:tc>
          <w:tcPr>
            <w:tcW w:w="720" w:type="dxa"/>
          </w:tcPr>
          <w:p w:rsidR="00804282" w:rsidRDefault="00F87978">
            <w:pPr>
              <w:pStyle w:val="TableParagraph"/>
              <w:ind w:left="179"/>
              <w:jc w:val="left"/>
              <w:rPr>
                <w:b/>
                <w:sz w:val="20"/>
              </w:rPr>
            </w:pPr>
            <w:r>
              <w:rPr>
                <w:b/>
                <w:sz w:val="20"/>
              </w:rPr>
              <w:t>44,6</w:t>
            </w:r>
          </w:p>
        </w:tc>
        <w:tc>
          <w:tcPr>
            <w:tcW w:w="720" w:type="dxa"/>
          </w:tcPr>
          <w:p w:rsidR="00804282" w:rsidRDefault="00F87978">
            <w:pPr>
              <w:pStyle w:val="TableParagraph"/>
              <w:ind w:left="103" w:right="103"/>
              <w:rPr>
                <w:b/>
                <w:sz w:val="20"/>
              </w:rPr>
            </w:pPr>
            <w:r>
              <w:rPr>
                <w:b/>
                <w:sz w:val="20"/>
              </w:rPr>
              <w:t>-3,8</w:t>
            </w:r>
          </w:p>
        </w:tc>
      </w:tr>
      <w:tr w:rsidR="00804282">
        <w:trPr>
          <w:trHeight w:hRule="exact" w:val="240"/>
        </w:trPr>
        <w:tc>
          <w:tcPr>
            <w:tcW w:w="562" w:type="dxa"/>
          </w:tcPr>
          <w:p w:rsidR="00804282" w:rsidRDefault="00F87978">
            <w:pPr>
              <w:pStyle w:val="TableParagraph"/>
              <w:ind w:left="103" w:right="114"/>
              <w:jc w:val="left"/>
              <w:rPr>
                <w:sz w:val="20"/>
              </w:rPr>
            </w:pPr>
            <w:r>
              <w:rPr>
                <w:sz w:val="20"/>
              </w:rPr>
              <w:t>1.</w:t>
            </w:r>
          </w:p>
        </w:tc>
        <w:tc>
          <w:tcPr>
            <w:tcW w:w="1990" w:type="dxa"/>
          </w:tcPr>
          <w:p w:rsidR="00804282" w:rsidRDefault="00F87978">
            <w:pPr>
              <w:pStyle w:val="TableParagraph"/>
              <w:ind w:left="103"/>
              <w:jc w:val="left"/>
              <w:rPr>
                <w:sz w:val="20"/>
              </w:rPr>
            </w:pPr>
            <w:r>
              <w:rPr>
                <w:sz w:val="20"/>
              </w:rPr>
              <w:t>ВОУНБ</w:t>
            </w:r>
          </w:p>
        </w:tc>
        <w:tc>
          <w:tcPr>
            <w:tcW w:w="1135" w:type="dxa"/>
          </w:tcPr>
          <w:p w:rsidR="00804282" w:rsidRDefault="00F87978">
            <w:pPr>
              <w:pStyle w:val="TableParagraph"/>
              <w:ind w:left="285"/>
              <w:jc w:val="left"/>
              <w:rPr>
                <w:sz w:val="20"/>
              </w:rPr>
            </w:pPr>
            <w:r>
              <w:rPr>
                <w:sz w:val="20"/>
              </w:rPr>
              <w:t>1039,8</w:t>
            </w:r>
          </w:p>
        </w:tc>
        <w:tc>
          <w:tcPr>
            <w:tcW w:w="65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54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03" w:right="103"/>
              <w:rPr>
                <w:sz w:val="20"/>
              </w:rPr>
            </w:pPr>
            <w:r>
              <w:rPr>
                <w:sz w:val="20"/>
              </w:rPr>
              <w:t>100</w:t>
            </w:r>
          </w:p>
        </w:tc>
        <w:tc>
          <w:tcPr>
            <w:tcW w:w="721" w:type="dxa"/>
          </w:tcPr>
          <w:p w:rsidR="00804282" w:rsidRDefault="00F87978">
            <w:pPr>
              <w:pStyle w:val="TableParagraph"/>
              <w:ind w:left="230"/>
              <w:jc w:val="left"/>
              <w:rPr>
                <w:sz w:val="20"/>
              </w:rPr>
            </w:pPr>
            <w:r>
              <w:rPr>
                <w:sz w:val="20"/>
              </w:rPr>
              <w:t>5,8</w:t>
            </w:r>
          </w:p>
        </w:tc>
        <w:tc>
          <w:tcPr>
            <w:tcW w:w="720" w:type="dxa"/>
          </w:tcPr>
          <w:p w:rsidR="00804282" w:rsidRDefault="00F87978">
            <w:pPr>
              <w:pStyle w:val="TableParagraph"/>
              <w:ind w:left="230"/>
              <w:jc w:val="left"/>
              <w:rPr>
                <w:sz w:val="20"/>
              </w:rPr>
            </w:pPr>
            <w:r>
              <w:rPr>
                <w:sz w:val="20"/>
              </w:rPr>
              <w:t>5,5</w:t>
            </w:r>
          </w:p>
        </w:tc>
        <w:tc>
          <w:tcPr>
            <w:tcW w:w="720" w:type="dxa"/>
          </w:tcPr>
          <w:p w:rsidR="00804282" w:rsidRDefault="00F87978">
            <w:pPr>
              <w:pStyle w:val="TableParagraph"/>
              <w:ind w:left="103" w:right="104"/>
              <w:rPr>
                <w:sz w:val="20"/>
              </w:rPr>
            </w:pPr>
            <w:r>
              <w:rPr>
                <w:sz w:val="20"/>
              </w:rPr>
              <w:t>-0,3</w:t>
            </w:r>
          </w:p>
        </w:tc>
      </w:tr>
      <w:tr w:rsidR="00804282">
        <w:trPr>
          <w:trHeight w:hRule="exact" w:val="240"/>
        </w:trPr>
        <w:tc>
          <w:tcPr>
            <w:tcW w:w="562" w:type="dxa"/>
          </w:tcPr>
          <w:p w:rsidR="00804282" w:rsidRDefault="00F87978">
            <w:pPr>
              <w:pStyle w:val="TableParagraph"/>
              <w:ind w:left="103" w:right="114"/>
              <w:jc w:val="left"/>
              <w:rPr>
                <w:sz w:val="20"/>
              </w:rPr>
            </w:pPr>
            <w:r>
              <w:rPr>
                <w:sz w:val="20"/>
              </w:rPr>
              <w:t>2.</w:t>
            </w:r>
          </w:p>
        </w:tc>
        <w:tc>
          <w:tcPr>
            <w:tcW w:w="1990" w:type="dxa"/>
          </w:tcPr>
          <w:p w:rsidR="00804282" w:rsidRDefault="00F87978">
            <w:pPr>
              <w:pStyle w:val="TableParagraph"/>
              <w:ind w:left="103"/>
              <w:jc w:val="left"/>
              <w:rPr>
                <w:sz w:val="20"/>
              </w:rPr>
            </w:pPr>
            <w:r>
              <w:rPr>
                <w:sz w:val="20"/>
              </w:rPr>
              <w:t>ВОДБ</w:t>
            </w:r>
          </w:p>
        </w:tc>
        <w:tc>
          <w:tcPr>
            <w:tcW w:w="1135" w:type="dxa"/>
          </w:tcPr>
          <w:p w:rsidR="00804282" w:rsidRDefault="00F87978">
            <w:pPr>
              <w:pStyle w:val="TableParagraph"/>
              <w:ind w:left="285"/>
              <w:jc w:val="left"/>
              <w:rPr>
                <w:sz w:val="20"/>
              </w:rPr>
            </w:pPr>
            <w:r>
              <w:rPr>
                <w:sz w:val="20"/>
              </w:rPr>
              <w:t>1039,8</w:t>
            </w:r>
          </w:p>
        </w:tc>
        <w:tc>
          <w:tcPr>
            <w:tcW w:w="65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54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03" w:right="103"/>
              <w:rPr>
                <w:sz w:val="20"/>
              </w:rPr>
            </w:pPr>
            <w:r>
              <w:rPr>
                <w:sz w:val="20"/>
              </w:rPr>
              <w:t>100</w:t>
            </w:r>
          </w:p>
        </w:tc>
        <w:tc>
          <w:tcPr>
            <w:tcW w:w="721" w:type="dxa"/>
          </w:tcPr>
          <w:p w:rsidR="00804282" w:rsidRDefault="00F87978">
            <w:pPr>
              <w:pStyle w:val="TableParagraph"/>
              <w:ind w:left="230"/>
              <w:jc w:val="left"/>
              <w:rPr>
                <w:sz w:val="20"/>
              </w:rPr>
            </w:pPr>
            <w:r>
              <w:rPr>
                <w:sz w:val="20"/>
              </w:rPr>
              <w:t>1,1</w:t>
            </w:r>
          </w:p>
        </w:tc>
        <w:tc>
          <w:tcPr>
            <w:tcW w:w="720" w:type="dxa"/>
          </w:tcPr>
          <w:p w:rsidR="00804282" w:rsidRDefault="00F87978">
            <w:pPr>
              <w:pStyle w:val="TableParagraph"/>
              <w:ind w:left="230"/>
              <w:jc w:val="left"/>
              <w:rPr>
                <w:sz w:val="20"/>
              </w:rPr>
            </w:pPr>
            <w:r>
              <w:rPr>
                <w:sz w:val="20"/>
              </w:rPr>
              <w:t>1,1</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562" w:type="dxa"/>
          </w:tcPr>
          <w:p w:rsidR="00804282" w:rsidRDefault="00F87978">
            <w:pPr>
              <w:pStyle w:val="TableParagraph"/>
              <w:ind w:left="103" w:right="114"/>
              <w:jc w:val="left"/>
              <w:rPr>
                <w:sz w:val="20"/>
              </w:rPr>
            </w:pPr>
            <w:r>
              <w:rPr>
                <w:sz w:val="20"/>
              </w:rPr>
              <w:t>3.</w:t>
            </w:r>
          </w:p>
        </w:tc>
        <w:tc>
          <w:tcPr>
            <w:tcW w:w="1990" w:type="dxa"/>
          </w:tcPr>
          <w:p w:rsidR="00804282" w:rsidRDefault="00F87978">
            <w:pPr>
              <w:pStyle w:val="TableParagraph"/>
              <w:ind w:left="103"/>
              <w:jc w:val="left"/>
              <w:rPr>
                <w:sz w:val="20"/>
              </w:rPr>
            </w:pPr>
            <w:r>
              <w:rPr>
                <w:sz w:val="20"/>
              </w:rPr>
              <w:t>ВОЮБ</w:t>
            </w:r>
          </w:p>
        </w:tc>
        <w:tc>
          <w:tcPr>
            <w:tcW w:w="1135" w:type="dxa"/>
          </w:tcPr>
          <w:p w:rsidR="00804282" w:rsidRDefault="00F87978">
            <w:pPr>
              <w:pStyle w:val="TableParagraph"/>
              <w:ind w:left="285"/>
              <w:jc w:val="left"/>
              <w:rPr>
                <w:sz w:val="20"/>
              </w:rPr>
            </w:pPr>
            <w:r>
              <w:rPr>
                <w:sz w:val="20"/>
              </w:rPr>
              <w:t>1039,8</w:t>
            </w:r>
          </w:p>
        </w:tc>
        <w:tc>
          <w:tcPr>
            <w:tcW w:w="65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54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left="230"/>
              <w:jc w:val="left"/>
              <w:rPr>
                <w:sz w:val="20"/>
              </w:rPr>
            </w:pPr>
            <w:r>
              <w:rPr>
                <w:sz w:val="20"/>
              </w:rPr>
              <w:t>1,0</w:t>
            </w:r>
          </w:p>
        </w:tc>
        <w:tc>
          <w:tcPr>
            <w:tcW w:w="720" w:type="dxa"/>
          </w:tcPr>
          <w:p w:rsidR="00804282" w:rsidRDefault="00F87978">
            <w:pPr>
              <w:pStyle w:val="TableParagraph"/>
              <w:ind w:left="230"/>
              <w:jc w:val="left"/>
              <w:rPr>
                <w:sz w:val="20"/>
              </w:rPr>
            </w:pPr>
            <w:r>
              <w:rPr>
                <w:sz w:val="20"/>
              </w:rPr>
              <w:t>1,0</w:t>
            </w:r>
          </w:p>
        </w:tc>
        <w:tc>
          <w:tcPr>
            <w:tcW w:w="720" w:type="dxa"/>
          </w:tcPr>
          <w:p w:rsidR="00804282" w:rsidRDefault="00F87978">
            <w:pPr>
              <w:pStyle w:val="TableParagraph"/>
              <w:ind w:left="46"/>
              <w:rPr>
                <w:sz w:val="20"/>
              </w:rPr>
            </w:pPr>
            <w:r>
              <w:rPr>
                <w:w w:val="99"/>
                <w:sz w:val="20"/>
              </w:rPr>
              <w:t>0</w:t>
            </w:r>
          </w:p>
        </w:tc>
      </w:tr>
      <w:tr w:rsidR="00804282">
        <w:trPr>
          <w:trHeight w:hRule="exact" w:val="240"/>
        </w:trPr>
        <w:tc>
          <w:tcPr>
            <w:tcW w:w="562" w:type="dxa"/>
          </w:tcPr>
          <w:p w:rsidR="00804282" w:rsidRDefault="00F87978">
            <w:pPr>
              <w:pStyle w:val="TableParagraph"/>
              <w:ind w:left="103" w:right="114"/>
              <w:jc w:val="left"/>
              <w:rPr>
                <w:sz w:val="20"/>
              </w:rPr>
            </w:pPr>
            <w:r>
              <w:rPr>
                <w:sz w:val="20"/>
              </w:rPr>
              <w:t>4.</w:t>
            </w:r>
          </w:p>
        </w:tc>
        <w:tc>
          <w:tcPr>
            <w:tcW w:w="1990" w:type="dxa"/>
          </w:tcPr>
          <w:p w:rsidR="00804282" w:rsidRDefault="00F87978">
            <w:pPr>
              <w:pStyle w:val="TableParagraph"/>
              <w:ind w:left="103"/>
              <w:jc w:val="left"/>
              <w:rPr>
                <w:sz w:val="20"/>
              </w:rPr>
            </w:pPr>
            <w:r>
              <w:rPr>
                <w:sz w:val="20"/>
              </w:rPr>
              <w:t>ВОСБС</w:t>
            </w:r>
          </w:p>
        </w:tc>
        <w:tc>
          <w:tcPr>
            <w:tcW w:w="1135" w:type="dxa"/>
          </w:tcPr>
          <w:p w:rsidR="00804282" w:rsidRDefault="00F87978">
            <w:pPr>
              <w:pStyle w:val="TableParagraph"/>
              <w:ind w:left="285"/>
              <w:jc w:val="left"/>
              <w:rPr>
                <w:sz w:val="20"/>
              </w:rPr>
            </w:pPr>
            <w:r>
              <w:rPr>
                <w:sz w:val="20"/>
              </w:rPr>
              <w:t>1039,8</w:t>
            </w:r>
          </w:p>
        </w:tc>
        <w:tc>
          <w:tcPr>
            <w:tcW w:w="65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54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03" w:right="103"/>
              <w:rPr>
                <w:sz w:val="20"/>
              </w:rPr>
            </w:pPr>
            <w:r>
              <w:rPr>
                <w:sz w:val="20"/>
              </w:rPr>
              <w:t>100</w:t>
            </w:r>
          </w:p>
        </w:tc>
        <w:tc>
          <w:tcPr>
            <w:tcW w:w="721" w:type="dxa"/>
          </w:tcPr>
          <w:p w:rsidR="00804282" w:rsidRDefault="00F87978">
            <w:pPr>
              <w:pStyle w:val="TableParagraph"/>
              <w:ind w:left="230"/>
              <w:jc w:val="left"/>
              <w:rPr>
                <w:sz w:val="20"/>
              </w:rPr>
            </w:pPr>
            <w:r>
              <w:rPr>
                <w:sz w:val="20"/>
              </w:rPr>
              <w:t>0,3</w:t>
            </w:r>
          </w:p>
        </w:tc>
        <w:tc>
          <w:tcPr>
            <w:tcW w:w="720" w:type="dxa"/>
          </w:tcPr>
          <w:p w:rsidR="00804282" w:rsidRDefault="00F87978">
            <w:pPr>
              <w:pStyle w:val="TableParagraph"/>
              <w:ind w:left="230"/>
              <w:jc w:val="left"/>
              <w:rPr>
                <w:sz w:val="20"/>
              </w:rPr>
            </w:pPr>
            <w:r>
              <w:rPr>
                <w:sz w:val="20"/>
              </w:rPr>
              <w:t>0,3</w:t>
            </w:r>
          </w:p>
        </w:tc>
        <w:tc>
          <w:tcPr>
            <w:tcW w:w="720" w:type="dxa"/>
          </w:tcPr>
          <w:p w:rsidR="00804282" w:rsidRDefault="00F87978">
            <w:pPr>
              <w:pStyle w:val="TableParagraph"/>
              <w:ind w:left="46"/>
              <w:rPr>
                <w:sz w:val="20"/>
              </w:rPr>
            </w:pPr>
            <w:r>
              <w:rPr>
                <w:w w:val="99"/>
                <w:sz w:val="20"/>
              </w:rPr>
              <w:t>0</w:t>
            </w:r>
          </w:p>
        </w:tc>
      </w:tr>
      <w:tr w:rsidR="00804282">
        <w:trPr>
          <w:trHeight w:hRule="exact" w:val="240"/>
        </w:trPr>
        <w:tc>
          <w:tcPr>
            <w:tcW w:w="2552" w:type="dxa"/>
            <w:gridSpan w:val="2"/>
          </w:tcPr>
          <w:p w:rsidR="00804282" w:rsidRPr="00C90C17" w:rsidRDefault="00F87978">
            <w:pPr>
              <w:pStyle w:val="TableParagraph"/>
              <w:ind w:left="103"/>
              <w:jc w:val="left"/>
              <w:rPr>
                <w:b/>
                <w:sz w:val="20"/>
                <w:lang w:val="ru-RU"/>
              </w:rPr>
            </w:pPr>
            <w:r w:rsidRPr="00C90C17">
              <w:rPr>
                <w:b/>
                <w:sz w:val="20"/>
                <w:lang w:val="ru-RU"/>
              </w:rPr>
              <w:t>Итого по гос. б-кам</w:t>
            </w:r>
          </w:p>
        </w:tc>
        <w:tc>
          <w:tcPr>
            <w:tcW w:w="1135" w:type="dxa"/>
          </w:tcPr>
          <w:p w:rsidR="00804282" w:rsidRDefault="00F87978">
            <w:pPr>
              <w:pStyle w:val="TableParagraph"/>
              <w:ind w:left="285"/>
              <w:jc w:val="left"/>
              <w:rPr>
                <w:b/>
                <w:sz w:val="20"/>
              </w:rPr>
            </w:pPr>
            <w:r>
              <w:rPr>
                <w:b/>
                <w:sz w:val="20"/>
              </w:rPr>
              <w:t>1039,8</w:t>
            </w:r>
          </w:p>
        </w:tc>
        <w:tc>
          <w:tcPr>
            <w:tcW w:w="650" w:type="dxa"/>
          </w:tcPr>
          <w:p w:rsidR="00804282" w:rsidRDefault="00F87978">
            <w:pPr>
              <w:pStyle w:val="TableParagraph"/>
              <w:ind w:right="1"/>
              <w:rPr>
                <w:b/>
                <w:sz w:val="20"/>
              </w:rPr>
            </w:pPr>
            <w:r>
              <w:rPr>
                <w:b/>
                <w:w w:val="99"/>
                <w:sz w:val="20"/>
              </w:rPr>
              <w:t>4</w:t>
            </w:r>
          </w:p>
        </w:tc>
        <w:tc>
          <w:tcPr>
            <w:tcW w:w="720" w:type="dxa"/>
          </w:tcPr>
          <w:p w:rsidR="00804282" w:rsidRDefault="00F87978">
            <w:pPr>
              <w:pStyle w:val="TableParagraph"/>
              <w:ind w:right="1"/>
              <w:rPr>
                <w:b/>
                <w:sz w:val="20"/>
              </w:rPr>
            </w:pPr>
            <w:r>
              <w:rPr>
                <w:b/>
                <w:w w:val="99"/>
                <w:sz w:val="20"/>
              </w:rPr>
              <w:t>4</w:t>
            </w:r>
          </w:p>
        </w:tc>
        <w:tc>
          <w:tcPr>
            <w:tcW w:w="540" w:type="dxa"/>
          </w:tcPr>
          <w:p w:rsidR="00804282" w:rsidRDefault="00F87978">
            <w:pPr>
              <w:pStyle w:val="TableParagraph"/>
              <w:ind w:left="49"/>
              <w:rPr>
                <w:b/>
                <w:sz w:val="20"/>
              </w:rPr>
            </w:pPr>
            <w:r>
              <w:rPr>
                <w:b/>
                <w:w w:val="99"/>
                <w:sz w:val="20"/>
              </w:rPr>
              <w:t>0</w:t>
            </w:r>
          </w:p>
        </w:tc>
        <w:tc>
          <w:tcPr>
            <w:tcW w:w="900" w:type="dxa"/>
          </w:tcPr>
          <w:p w:rsidR="00804282" w:rsidRDefault="00F87978">
            <w:pPr>
              <w:pStyle w:val="TableParagraph"/>
              <w:ind w:right="1"/>
              <w:rPr>
                <w:b/>
                <w:sz w:val="20"/>
              </w:rPr>
            </w:pPr>
            <w:r>
              <w:rPr>
                <w:b/>
                <w:w w:val="99"/>
                <w:sz w:val="20"/>
              </w:rPr>
              <w:t>3</w:t>
            </w:r>
          </w:p>
        </w:tc>
        <w:tc>
          <w:tcPr>
            <w:tcW w:w="720" w:type="dxa"/>
          </w:tcPr>
          <w:p w:rsidR="00804282" w:rsidRDefault="00F87978">
            <w:pPr>
              <w:pStyle w:val="TableParagraph"/>
              <w:ind w:left="103" w:right="103"/>
              <w:rPr>
                <w:b/>
                <w:sz w:val="20"/>
              </w:rPr>
            </w:pPr>
            <w:r>
              <w:rPr>
                <w:b/>
                <w:sz w:val="20"/>
              </w:rPr>
              <w:t>133</w:t>
            </w:r>
          </w:p>
        </w:tc>
        <w:tc>
          <w:tcPr>
            <w:tcW w:w="721" w:type="dxa"/>
          </w:tcPr>
          <w:p w:rsidR="00804282" w:rsidRDefault="00F87978">
            <w:pPr>
              <w:pStyle w:val="TableParagraph"/>
              <w:ind w:left="230"/>
              <w:jc w:val="left"/>
              <w:rPr>
                <w:b/>
                <w:sz w:val="20"/>
              </w:rPr>
            </w:pPr>
            <w:r>
              <w:rPr>
                <w:b/>
                <w:sz w:val="20"/>
              </w:rPr>
              <w:t>8,3</w:t>
            </w:r>
          </w:p>
        </w:tc>
        <w:tc>
          <w:tcPr>
            <w:tcW w:w="720" w:type="dxa"/>
          </w:tcPr>
          <w:p w:rsidR="00804282" w:rsidRDefault="00F87978">
            <w:pPr>
              <w:pStyle w:val="TableParagraph"/>
              <w:ind w:left="230"/>
              <w:jc w:val="left"/>
              <w:rPr>
                <w:b/>
                <w:sz w:val="20"/>
              </w:rPr>
            </w:pPr>
            <w:r>
              <w:rPr>
                <w:b/>
                <w:sz w:val="20"/>
              </w:rPr>
              <w:t>7,9</w:t>
            </w:r>
          </w:p>
        </w:tc>
        <w:tc>
          <w:tcPr>
            <w:tcW w:w="720" w:type="dxa"/>
          </w:tcPr>
          <w:p w:rsidR="00804282" w:rsidRDefault="00F87978">
            <w:pPr>
              <w:pStyle w:val="TableParagraph"/>
              <w:ind w:left="103" w:right="103"/>
              <w:rPr>
                <w:b/>
                <w:sz w:val="20"/>
              </w:rPr>
            </w:pPr>
            <w:r>
              <w:rPr>
                <w:b/>
                <w:sz w:val="20"/>
              </w:rPr>
              <w:t>-0,4</w:t>
            </w:r>
          </w:p>
        </w:tc>
      </w:tr>
      <w:tr w:rsidR="00804282">
        <w:trPr>
          <w:trHeight w:hRule="exact" w:val="698"/>
        </w:trPr>
        <w:tc>
          <w:tcPr>
            <w:tcW w:w="2552" w:type="dxa"/>
            <w:gridSpan w:val="2"/>
          </w:tcPr>
          <w:p w:rsidR="00804282" w:rsidRDefault="00804282">
            <w:pPr>
              <w:pStyle w:val="TableParagraph"/>
              <w:spacing w:before="10"/>
              <w:jc w:val="left"/>
              <w:rPr>
                <w:b/>
                <w:sz w:val="19"/>
              </w:rPr>
            </w:pPr>
          </w:p>
          <w:p w:rsidR="00804282" w:rsidRDefault="00F87978">
            <w:pPr>
              <w:pStyle w:val="TableParagraph"/>
              <w:ind w:left="405"/>
              <w:jc w:val="left"/>
              <w:rPr>
                <w:b/>
                <w:sz w:val="20"/>
              </w:rPr>
            </w:pPr>
            <w:r>
              <w:rPr>
                <w:b/>
                <w:sz w:val="20"/>
              </w:rPr>
              <w:t>ВСЕГО по региону</w:t>
            </w:r>
          </w:p>
        </w:tc>
        <w:tc>
          <w:tcPr>
            <w:tcW w:w="1135" w:type="dxa"/>
          </w:tcPr>
          <w:p w:rsidR="00804282" w:rsidRDefault="00804282">
            <w:pPr>
              <w:pStyle w:val="TableParagraph"/>
              <w:spacing w:before="10"/>
              <w:jc w:val="left"/>
              <w:rPr>
                <w:b/>
                <w:sz w:val="19"/>
              </w:rPr>
            </w:pPr>
          </w:p>
          <w:p w:rsidR="00804282" w:rsidRDefault="00F87978">
            <w:pPr>
              <w:pStyle w:val="TableParagraph"/>
              <w:ind w:left="285"/>
              <w:jc w:val="left"/>
              <w:rPr>
                <w:b/>
                <w:sz w:val="20"/>
              </w:rPr>
            </w:pPr>
            <w:r>
              <w:rPr>
                <w:b/>
                <w:sz w:val="20"/>
              </w:rPr>
              <w:t>2335,4</w:t>
            </w:r>
          </w:p>
        </w:tc>
        <w:tc>
          <w:tcPr>
            <w:tcW w:w="650" w:type="dxa"/>
          </w:tcPr>
          <w:p w:rsidR="00804282" w:rsidRDefault="00804282">
            <w:pPr>
              <w:pStyle w:val="TableParagraph"/>
              <w:spacing w:before="10"/>
              <w:jc w:val="left"/>
              <w:rPr>
                <w:b/>
                <w:sz w:val="19"/>
              </w:rPr>
            </w:pPr>
          </w:p>
          <w:p w:rsidR="00804282" w:rsidRDefault="00F87978">
            <w:pPr>
              <w:pStyle w:val="TableParagraph"/>
              <w:ind w:left="119" w:right="117"/>
              <w:rPr>
                <w:b/>
                <w:sz w:val="20"/>
              </w:rPr>
            </w:pPr>
            <w:r>
              <w:rPr>
                <w:b/>
                <w:sz w:val="20"/>
              </w:rPr>
              <w:t>839</w:t>
            </w:r>
          </w:p>
        </w:tc>
        <w:tc>
          <w:tcPr>
            <w:tcW w:w="720" w:type="dxa"/>
          </w:tcPr>
          <w:p w:rsidR="00804282" w:rsidRDefault="00804282">
            <w:pPr>
              <w:pStyle w:val="TableParagraph"/>
              <w:spacing w:before="10"/>
              <w:jc w:val="left"/>
              <w:rPr>
                <w:b/>
                <w:sz w:val="19"/>
              </w:rPr>
            </w:pPr>
          </w:p>
          <w:p w:rsidR="00804282" w:rsidRDefault="00F87978">
            <w:pPr>
              <w:pStyle w:val="TableParagraph"/>
              <w:ind w:left="203"/>
              <w:jc w:val="left"/>
              <w:rPr>
                <w:b/>
                <w:sz w:val="20"/>
              </w:rPr>
            </w:pPr>
            <w:r>
              <w:rPr>
                <w:b/>
                <w:sz w:val="20"/>
              </w:rPr>
              <w:t>822</w:t>
            </w:r>
          </w:p>
        </w:tc>
        <w:tc>
          <w:tcPr>
            <w:tcW w:w="540" w:type="dxa"/>
          </w:tcPr>
          <w:p w:rsidR="00804282" w:rsidRDefault="00804282">
            <w:pPr>
              <w:pStyle w:val="TableParagraph"/>
              <w:spacing w:before="10"/>
              <w:jc w:val="left"/>
              <w:rPr>
                <w:b/>
                <w:sz w:val="19"/>
              </w:rPr>
            </w:pPr>
          </w:p>
          <w:p w:rsidR="00804282" w:rsidRDefault="00F87978">
            <w:pPr>
              <w:pStyle w:val="TableParagraph"/>
              <w:ind w:left="83" w:right="81"/>
              <w:rPr>
                <w:b/>
                <w:sz w:val="20"/>
              </w:rPr>
            </w:pPr>
            <w:r>
              <w:rPr>
                <w:b/>
                <w:sz w:val="20"/>
              </w:rPr>
              <w:t>-17</w:t>
            </w:r>
          </w:p>
        </w:tc>
        <w:tc>
          <w:tcPr>
            <w:tcW w:w="900" w:type="dxa"/>
          </w:tcPr>
          <w:p w:rsidR="00804282" w:rsidRDefault="00804282">
            <w:pPr>
              <w:pStyle w:val="TableParagraph"/>
              <w:spacing w:before="10"/>
              <w:jc w:val="left"/>
              <w:rPr>
                <w:b/>
                <w:sz w:val="19"/>
              </w:rPr>
            </w:pPr>
          </w:p>
          <w:p w:rsidR="00804282" w:rsidRDefault="00F87978">
            <w:pPr>
              <w:pStyle w:val="TableParagraph"/>
              <w:ind w:left="295" w:right="102"/>
              <w:jc w:val="left"/>
              <w:rPr>
                <w:b/>
                <w:sz w:val="20"/>
              </w:rPr>
            </w:pPr>
            <w:r>
              <w:rPr>
                <w:b/>
                <w:sz w:val="20"/>
              </w:rPr>
              <w:t>675</w:t>
            </w:r>
          </w:p>
        </w:tc>
        <w:tc>
          <w:tcPr>
            <w:tcW w:w="720" w:type="dxa"/>
          </w:tcPr>
          <w:p w:rsidR="00804282" w:rsidRDefault="00804282">
            <w:pPr>
              <w:pStyle w:val="TableParagraph"/>
              <w:spacing w:before="10"/>
              <w:jc w:val="left"/>
              <w:rPr>
                <w:b/>
                <w:sz w:val="19"/>
              </w:rPr>
            </w:pPr>
          </w:p>
          <w:p w:rsidR="00804282" w:rsidRDefault="00F87978">
            <w:pPr>
              <w:pStyle w:val="TableParagraph"/>
              <w:ind w:left="103" w:right="103"/>
              <w:rPr>
                <w:b/>
                <w:sz w:val="20"/>
              </w:rPr>
            </w:pPr>
            <w:r>
              <w:rPr>
                <w:b/>
                <w:sz w:val="20"/>
              </w:rPr>
              <w:t>122</w:t>
            </w:r>
          </w:p>
        </w:tc>
        <w:tc>
          <w:tcPr>
            <w:tcW w:w="721" w:type="dxa"/>
          </w:tcPr>
          <w:p w:rsidR="00804282" w:rsidRDefault="00804282">
            <w:pPr>
              <w:pStyle w:val="TableParagraph"/>
              <w:spacing w:before="10"/>
              <w:jc w:val="left"/>
              <w:rPr>
                <w:b/>
                <w:sz w:val="19"/>
              </w:rPr>
            </w:pPr>
          </w:p>
          <w:p w:rsidR="00804282" w:rsidRDefault="00F87978">
            <w:pPr>
              <w:pStyle w:val="TableParagraph"/>
              <w:ind w:left="179"/>
              <w:jc w:val="left"/>
              <w:rPr>
                <w:b/>
                <w:sz w:val="20"/>
              </w:rPr>
            </w:pPr>
            <w:r>
              <w:rPr>
                <w:b/>
                <w:sz w:val="20"/>
              </w:rPr>
              <w:t>37,0</w:t>
            </w:r>
          </w:p>
        </w:tc>
        <w:tc>
          <w:tcPr>
            <w:tcW w:w="720" w:type="dxa"/>
          </w:tcPr>
          <w:p w:rsidR="00804282" w:rsidRDefault="00804282">
            <w:pPr>
              <w:pStyle w:val="TableParagraph"/>
              <w:spacing w:before="10"/>
              <w:jc w:val="left"/>
              <w:rPr>
                <w:b/>
                <w:sz w:val="19"/>
              </w:rPr>
            </w:pPr>
          </w:p>
          <w:p w:rsidR="00804282" w:rsidRDefault="00F87978">
            <w:pPr>
              <w:pStyle w:val="TableParagraph"/>
              <w:ind w:left="179"/>
              <w:jc w:val="left"/>
              <w:rPr>
                <w:b/>
                <w:sz w:val="20"/>
              </w:rPr>
            </w:pPr>
            <w:r>
              <w:rPr>
                <w:b/>
                <w:sz w:val="20"/>
              </w:rPr>
              <w:t>35,7</w:t>
            </w:r>
          </w:p>
        </w:tc>
        <w:tc>
          <w:tcPr>
            <w:tcW w:w="720" w:type="dxa"/>
          </w:tcPr>
          <w:p w:rsidR="00804282" w:rsidRDefault="00804282">
            <w:pPr>
              <w:pStyle w:val="TableParagraph"/>
              <w:spacing w:before="10"/>
              <w:jc w:val="left"/>
              <w:rPr>
                <w:b/>
                <w:sz w:val="19"/>
              </w:rPr>
            </w:pPr>
          </w:p>
          <w:p w:rsidR="00804282" w:rsidRDefault="00F87978">
            <w:pPr>
              <w:pStyle w:val="TableParagraph"/>
              <w:ind w:left="103" w:right="103"/>
              <w:rPr>
                <w:b/>
                <w:sz w:val="20"/>
              </w:rPr>
            </w:pPr>
            <w:r>
              <w:rPr>
                <w:b/>
                <w:sz w:val="20"/>
              </w:rPr>
              <w:t>-1,3</w:t>
            </w:r>
          </w:p>
        </w:tc>
      </w:tr>
    </w:tbl>
    <w:p w:rsidR="00804282" w:rsidRDefault="00804282">
      <w:pPr>
        <w:rPr>
          <w:sz w:val="20"/>
        </w:rPr>
        <w:sectPr w:rsidR="00804282">
          <w:pgSz w:w="11910" w:h="16840"/>
          <w:pgMar w:top="780" w:right="720" w:bottom="1100" w:left="1580" w:header="0" w:footer="914" w:gutter="0"/>
          <w:cols w:space="720"/>
        </w:sectPr>
      </w:pPr>
    </w:p>
    <w:p w:rsidR="00804282" w:rsidRDefault="00F87978">
      <w:pPr>
        <w:spacing w:before="46"/>
        <w:ind w:right="294"/>
        <w:jc w:val="right"/>
        <w:rPr>
          <w:b/>
          <w:i/>
        </w:rPr>
      </w:pPr>
      <w:r>
        <w:rPr>
          <w:b/>
          <w:i/>
        </w:rPr>
        <w:lastRenderedPageBreak/>
        <w:t>Таблица 1 (продолжение)</w:t>
      </w:r>
    </w:p>
    <w:p w:rsidR="00804282" w:rsidRDefault="00804282">
      <w:pPr>
        <w:pStyle w:val="a3"/>
        <w:spacing w:before="9" w:after="1"/>
        <w:ind w:left="0"/>
        <w:jc w:val="left"/>
        <w:rPr>
          <w:b/>
          <w:i/>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0"/>
        <w:gridCol w:w="1080"/>
        <w:gridCol w:w="1080"/>
        <w:gridCol w:w="1080"/>
        <w:gridCol w:w="1080"/>
        <w:gridCol w:w="1081"/>
        <w:gridCol w:w="1080"/>
      </w:tblGrid>
      <w:tr w:rsidR="00804282" w:rsidRPr="008A516E">
        <w:trPr>
          <w:trHeight w:hRule="exact" w:val="470"/>
        </w:trPr>
        <w:tc>
          <w:tcPr>
            <w:tcW w:w="2710" w:type="dxa"/>
            <w:vMerge w:val="restart"/>
          </w:tcPr>
          <w:p w:rsidR="00804282" w:rsidRDefault="00F87978">
            <w:pPr>
              <w:pStyle w:val="TableParagraph"/>
              <w:spacing w:before="120"/>
              <w:ind w:left="148" w:right="130" w:firstLine="455"/>
              <w:jc w:val="left"/>
              <w:rPr>
                <w:b/>
                <w:sz w:val="20"/>
              </w:rPr>
            </w:pPr>
            <w:r>
              <w:rPr>
                <w:b/>
                <w:sz w:val="20"/>
              </w:rPr>
              <w:t>Муниципальное образование (район/город)</w:t>
            </w:r>
          </w:p>
        </w:tc>
        <w:tc>
          <w:tcPr>
            <w:tcW w:w="3240" w:type="dxa"/>
            <w:gridSpan w:val="3"/>
          </w:tcPr>
          <w:p w:rsidR="00804282" w:rsidRPr="00C90C17" w:rsidRDefault="00F87978">
            <w:pPr>
              <w:pStyle w:val="TableParagraph"/>
              <w:ind w:left="208" w:right="194" w:firstLine="146"/>
              <w:jc w:val="left"/>
              <w:rPr>
                <w:b/>
                <w:sz w:val="20"/>
                <w:lang w:val="ru-RU"/>
              </w:rPr>
            </w:pPr>
            <w:r w:rsidRPr="00C90C17">
              <w:rPr>
                <w:b/>
                <w:sz w:val="20"/>
                <w:lang w:val="ru-RU"/>
              </w:rPr>
              <w:t>Число зарегистрированных пользователей, всего, тыс. чел.</w:t>
            </w:r>
          </w:p>
        </w:tc>
        <w:tc>
          <w:tcPr>
            <w:tcW w:w="3241" w:type="dxa"/>
            <w:gridSpan w:val="3"/>
          </w:tcPr>
          <w:p w:rsidR="00804282" w:rsidRPr="00C90C17" w:rsidRDefault="00F87978">
            <w:pPr>
              <w:pStyle w:val="TableParagraph"/>
              <w:ind w:left="129"/>
              <w:jc w:val="left"/>
              <w:rPr>
                <w:b/>
                <w:sz w:val="20"/>
                <w:lang w:val="ru-RU"/>
              </w:rPr>
            </w:pPr>
            <w:r w:rsidRPr="00C90C17">
              <w:rPr>
                <w:b/>
                <w:sz w:val="20"/>
                <w:lang w:val="ru-RU"/>
              </w:rPr>
              <w:t>Число посещений, всего, тыс. ед.</w:t>
            </w:r>
          </w:p>
        </w:tc>
      </w:tr>
      <w:tr w:rsidR="00804282">
        <w:trPr>
          <w:trHeight w:hRule="exact" w:val="240"/>
        </w:trPr>
        <w:tc>
          <w:tcPr>
            <w:tcW w:w="2710" w:type="dxa"/>
            <w:vMerge/>
          </w:tcPr>
          <w:p w:rsidR="00804282" w:rsidRPr="00C90C17" w:rsidRDefault="00804282">
            <w:pPr>
              <w:rPr>
                <w:lang w:val="ru-RU"/>
              </w:rPr>
            </w:pPr>
          </w:p>
        </w:tc>
        <w:tc>
          <w:tcPr>
            <w:tcW w:w="1080" w:type="dxa"/>
          </w:tcPr>
          <w:p w:rsidR="00804282" w:rsidRDefault="00F87978">
            <w:pPr>
              <w:pStyle w:val="TableParagraph"/>
              <w:ind w:left="208" w:right="208"/>
              <w:rPr>
                <w:b/>
                <w:sz w:val="20"/>
              </w:rPr>
            </w:pPr>
            <w:r>
              <w:rPr>
                <w:b/>
                <w:sz w:val="20"/>
              </w:rPr>
              <w:t>2014</w:t>
            </w:r>
          </w:p>
        </w:tc>
        <w:tc>
          <w:tcPr>
            <w:tcW w:w="1080" w:type="dxa"/>
          </w:tcPr>
          <w:p w:rsidR="00804282" w:rsidRDefault="00F87978">
            <w:pPr>
              <w:pStyle w:val="TableParagraph"/>
              <w:ind w:left="290" w:right="290"/>
              <w:rPr>
                <w:b/>
                <w:sz w:val="20"/>
              </w:rPr>
            </w:pPr>
            <w:r>
              <w:rPr>
                <w:b/>
                <w:sz w:val="20"/>
              </w:rPr>
              <w:t>2016</w:t>
            </w:r>
          </w:p>
        </w:tc>
        <w:tc>
          <w:tcPr>
            <w:tcW w:w="1080" w:type="dxa"/>
          </w:tcPr>
          <w:p w:rsidR="00804282" w:rsidRDefault="00F87978">
            <w:pPr>
              <w:pStyle w:val="TableParagraph"/>
              <w:ind w:left="208" w:right="208"/>
              <w:rPr>
                <w:b/>
                <w:sz w:val="20"/>
              </w:rPr>
            </w:pPr>
            <w:r>
              <w:rPr>
                <w:b/>
                <w:sz w:val="20"/>
              </w:rPr>
              <w:t>+ / -</w:t>
            </w:r>
          </w:p>
        </w:tc>
        <w:tc>
          <w:tcPr>
            <w:tcW w:w="1080" w:type="dxa"/>
          </w:tcPr>
          <w:p w:rsidR="00804282" w:rsidRDefault="00F87978">
            <w:pPr>
              <w:pStyle w:val="TableParagraph"/>
              <w:ind w:right="331"/>
              <w:jc w:val="right"/>
              <w:rPr>
                <w:b/>
                <w:sz w:val="20"/>
              </w:rPr>
            </w:pPr>
            <w:r>
              <w:rPr>
                <w:b/>
                <w:sz w:val="20"/>
              </w:rPr>
              <w:t>2014</w:t>
            </w:r>
          </w:p>
        </w:tc>
        <w:tc>
          <w:tcPr>
            <w:tcW w:w="1081" w:type="dxa"/>
          </w:tcPr>
          <w:p w:rsidR="00804282" w:rsidRDefault="00F87978">
            <w:pPr>
              <w:pStyle w:val="TableParagraph"/>
              <w:ind w:left="240" w:right="240"/>
              <w:rPr>
                <w:b/>
                <w:sz w:val="20"/>
              </w:rPr>
            </w:pPr>
            <w:r>
              <w:rPr>
                <w:b/>
                <w:sz w:val="20"/>
              </w:rPr>
              <w:t>2016</w:t>
            </w:r>
          </w:p>
        </w:tc>
        <w:tc>
          <w:tcPr>
            <w:tcW w:w="1080" w:type="dxa"/>
          </w:tcPr>
          <w:p w:rsidR="00804282" w:rsidRDefault="00F87978">
            <w:pPr>
              <w:pStyle w:val="TableParagraph"/>
              <w:ind w:left="208" w:right="208"/>
              <w:rPr>
                <w:b/>
                <w:sz w:val="20"/>
              </w:rPr>
            </w:pPr>
            <w:r>
              <w:rPr>
                <w:b/>
                <w:sz w:val="20"/>
              </w:rPr>
              <w:t>+ / -</w:t>
            </w:r>
          </w:p>
        </w:tc>
      </w:tr>
      <w:tr w:rsidR="00804282">
        <w:trPr>
          <w:trHeight w:hRule="exact" w:val="240"/>
        </w:trPr>
        <w:tc>
          <w:tcPr>
            <w:tcW w:w="2710" w:type="dxa"/>
          </w:tcPr>
          <w:p w:rsidR="00804282" w:rsidRDefault="00F87978">
            <w:pPr>
              <w:pStyle w:val="TableParagraph"/>
              <w:ind w:left="103" w:right="130"/>
              <w:jc w:val="left"/>
              <w:rPr>
                <w:sz w:val="20"/>
              </w:rPr>
            </w:pPr>
            <w:r>
              <w:rPr>
                <w:sz w:val="20"/>
              </w:rPr>
              <w:t>Аннинский</w:t>
            </w:r>
          </w:p>
        </w:tc>
        <w:tc>
          <w:tcPr>
            <w:tcW w:w="1080" w:type="dxa"/>
          </w:tcPr>
          <w:p w:rsidR="00804282" w:rsidRDefault="00F87978">
            <w:pPr>
              <w:pStyle w:val="TableParagraph"/>
              <w:ind w:left="208" w:right="208"/>
              <w:rPr>
                <w:sz w:val="20"/>
              </w:rPr>
            </w:pPr>
            <w:r>
              <w:rPr>
                <w:sz w:val="20"/>
              </w:rPr>
              <w:t>19,5</w:t>
            </w:r>
          </w:p>
        </w:tc>
        <w:tc>
          <w:tcPr>
            <w:tcW w:w="1080" w:type="dxa"/>
          </w:tcPr>
          <w:p w:rsidR="00804282" w:rsidRDefault="00F87978">
            <w:pPr>
              <w:pStyle w:val="TableParagraph"/>
              <w:ind w:left="290" w:right="290"/>
              <w:rPr>
                <w:sz w:val="20"/>
              </w:rPr>
            </w:pPr>
            <w:r>
              <w:rPr>
                <w:sz w:val="20"/>
              </w:rPr>
              <w:t>18,3</w:t>
            </w:r>
          </w:p>
        </w:tc>
        <w:tc>
          <w:tcPr>
            <w:tcW w:w="1080" w:type="dxa"/>
          </w:tcPr>
          <w:p w:rsidR="00804282" w:rsidRDefault="00F87978">
            <w:pPr>
              <w:pStyle w:val="TableParagraph"/>
              <w:ind w:left="207" w:right="208"/>
              <w:rPr>
                <w:sz w:val="20"/>
              </w:rPr>
            </w:pPr>
            <w:r>
              <w:rPr>
                <w:sz w:val="20"/>
              </w:rPr>
              <w:t>-1,2</w:t>
            </w:r>
          </w:p>
        </w:tc>
        <w:tc>
          <w:tcPr>
            <w:tcW w:w="1080" w:type="dxa"/>
          </w:tcPr>
          <w:p w:rsidR="00804282" w:rsidRDefault="00F87978">
            <w:pPr>
              <w:pStyle w:val="TableParagraph"/>
              <w:ind w:right="307"/>
              <w:jc w:val="right"/>
              <w:rPr>
                <w:sz w:val="20"/>
              </w:rPr>
            </w:pPr>
            <w:r>
              <w:rPr>
                <w:sz w:val="20"/>
              </w:rPr>
              <w:t>156,8</w:t>
            </w:r>
          </w:p>
        </w:tc>
        <w:tc>
          <w:tcPr>
            <w:tcW w:w="1081" w:type="dxa"/>
          </w:tcPr>
          <w:p w:rsidR="00804282" w:rsidRDefault="00F87978">
            <w:pPr>
              <w:pStyle w:val="TableParagraph"/>
              <w:ind w:left="240" w:right="240"/>
              <w:rPr>
                <w:sz w:val="20"/>
              </w:rPr>
            </w:pPr>
            <w:r>
              <w:rPr>
                <w:sz w:val="20"/>
              </w:rPr>
              <w:t>150,1</w:t>
            </w:r>
          </w:p>
        </w:tc>
        <w:tc>
          <w:tcPr>
            <w:tcW w:w="1080" w:type="dxa"/>
          </w:tcPr>
          <w:p w:rsidR="00804282" w:rsidRDefault="00F87978">
            <w:pPr>
              <w:pStyle w:val="TableParagraph"/>
              <w:ind w:left="207" w:right="208"/>
              <w:rPr>
                <w:sz w:val="20"/>
              </w:rPr>
            </w:pPr>
            <w:r>
              <w:rPr>
                <w:sz w:val="20"/>
              </w:rPr>
              <w:t>-6,7</w:t>
            </w:r>
          </w:p>
        </w:tc>
      </w:tr>
      <w:tr w:rsidR="00804282">
        <w:trPr>
          <w:trHeight w:hRule="exact" w:val="240"/>
        </w:trPr>
        <w:tc>
          <w:tcPr>
            <w:tcW w:w="2710" w:type="dxa"/>
          </w:tcPr>
          <w:p w:rsidR="00804282" w:rsidRDefault="00F87978">
            <w:pPr>
              <w:pStyle w:val="TableParagraph"/>
              <w:ind w:left="103" w:right="130"/>
              <w:jc w:val="left"/>
              <w:rPr>
                <w:sz w:val="20"/>
              </w:rPr>
            </w:pPr>
            <w:r>
              <w:rPr>
                <w:sz w:val="20"/>
              </w:rPr>
              <w:t>Бобровский</w:t>
            </w:r>
          </w:p>
        </w:tc>
        <w:tc>
          <w:tcPr>
            <w:tcW w:w="1080" w:type="dxa"/>
          </w:tcPr>
          <w:p w:rsidR="00804282" w:rsidRDefault="00F87978">
            <w:pPr>
              <w:pStyle w:val="TableParagraph"/>
              <w:ind w:left="208" w:right="208"/>
              <w:rPr>
                <w:sz w:val="20"/>
              </w:rPr>
            </w:pPr>
            <w:r>
              <w:rPr>
                <w:sz w:val="20"/>
              </w:rPr>
              <w:t>25,8</w:t>
            </w:r>
          </w:p>
        </w:tc>
        <w:tc>
          <w:tcPr>
            <w:tcW w:w="1080" w:type="dxa"/>
          </w:tcPr>
          <w:p w:rsidR="00804282" w:rsidRDefault="00F87978">
            <w:pPr>
              <w:pStyle w:val="TableParagraph"/>
              <w:ind w:left="290" w:right="290"/>
              <w:rPr>
                <w:sz w:val="20"/>
              </w:rPr>
            </w:pPr>
            <w:r>
              <w:rPr>
                <w:sz w:val="20"/>
              </w:rPr>
              <w:t>23,4</w:t>
            </w:r>
          </w:p>
        </w:tc>
        <w:tc>
          <w:tcPr>
            <w:tcW w:w="1080" w:type="dxa"/>
          </w:tcPr>
          <w:p w:rsidR="00804282" w:rsidRDefault="00F87978">
            <w:pPr>
              <w:pStyle w:val="TableParagraph"/>
              <w:ind w:left="207" w:right="208"/>
              <w:rPr>
                <w:sz w:val="20"/>
              </w:rPr>
            </w:pPr>
            <w:r>
              <w:rPr>
                <w:sz w:val="20"/>
              </w:rPr>
              <w:t>-2,4</w:t>
            </w:r>
          </w:p>
        </w:tc>
        <w:tc>
          <w:tcPr>
            <w:tcW w:w="1080" w:type="dxa"/>
          </w:tcPr>
          <w:p w:rsidR="00804282" w:rsidRDefault="00F87978">
            <w:pPr>
              <w:pStyle w:val="TableParagraph"/>
              <w:ind w:right="307"/>
              <w:jc w:val="right"/>
              <w:rPr>
                <w:sz w:val="20"/>
              </w:rPr>
            </w:pPr>
            <w:r>
              <w:rPr>
                <w:sz w:val="20"/>
              </w:rPr>
              <w:t>343,7</w:t>
            </w:r>
          </w:p>
        </w:tc>
        <w:tc>
          <w:tcPr>
            <w:tcW w:w="1081" w:type="dxa"/>
          </w:tcPr>
          <w:p w:rsidR="00804282" w:rsidRDefault="00F87978">
            <w:pPr>
              <w:pStyle w:val="TableParagraph"/>
              <w:ind w:left="240" w:right="240"/>
              <w:rPr>
                <w:sz w:val="20"/>
              </w:rPr>
            </w:pPr>
            <w:r>
              <w:rPr>
                <w:sz w:val="20"/>
              </w:rPr>
              <w:t>243,1</w:t>
            </w:r>
          </w:p>
        </w:tc>
        <w:tc>
          <w:tcPr>
            <w:tcW w:w="1080" w:type="dxa"/>
          </w:tcPr>
          <w:p w:rsidR="00804282" w:rsidRDefault="00F87978">
            <w:pPr>
              <w:pStyle w:val="TableParagraph"/>
              <w:ind w:right="276"/>
              <w:jc w:val="right"/>
              <w:rPr>
                <w:sz w:val="20"/>
              </w:rPr>
            </w:pPr>
            <w:r>
              <w:rPr>
                <w:w w:val="95"/>
                <w:sz w:val="20"/>
              </w:rPr>
              <w:t>-100,6</w:t>
            </w:r>
          </w:p>
        </w:tc>
      </w:tr>
      <w:tr w:rsidR="00804282">
        <w:trPr>
          <w:trHeight w:hRule="exact" w:val="240"/>
        </w:trPr>
        <w:tc>
          <w:tcPr>
            <w:tcW w:w="2710" w:type="dxa"/>
          </w:tcPr>
          <w:p w:rsidR="00804282" w:rsidRDefault="00F87978">
            <w:pPr>
              <w:pStyle w:val="TableParagraph"/>
              <w:ind w:left="103" w:right="130"/>
              <w:jc w:val="left"/>
              <w:rPr>
                <w:sz w:val="20"/>
              </w:rPr>
            </w:pPr>
            <w:r>
              <w:rPr>
                <w:sz w:val="20"/>
              </w:rPr>
              <w:t>Богучарский</w:t>
            </w:r>
          </w:p>
        </w:tc>
        <w:tc>
          <w:tcPr>
            <w:tcW w:w="1080" w:type="dxa"/>
          </w:tcPr>
          <w:p w:rsidR="00804282" w:rsidRDefault="00F87978">
            <w:pPr>
              <w:pStyle w:val="TableParagraph"/>
              <w:ind w:left="208" w:right="208"/>
              <w:rPr>
                <w:sz w:val="20"/>
              </w:rPr>
            </w:pPr>
            <w:r>
              <w:rPr>
                <w:sz w:val="20"/>
              </w:rPr>
              <w:t>17,3</w:t>
            </w:r>
          </w:p>
        </w:tc>
        <w:tc>
          <w:tcPr>
            <w:tcW w:w="1080" w:type="dxa"/>
          </w:tcPr>
          <w:p w:rsidR="00804282" w:rsidRDefault="00F87978">
            <w:pPr>
              <w:pStyle w:val="TableParagraph"/>
              <w:ind w:left="290" w:right="290"/>
              <w:rPr>
                <w:sz w:val="20"/>
              </w:rPr>
            </w:pPr>
            <w:r>
              <w:rPr>
                <w:sz w:val="20"/>
              </w:rPr>
              <w:t>17,4</w:t>
            </w:r>
          </w:p>
        </w:tc>
        <w:tc>
          <w:tcPr>
            <w:tcW w:w="1080" w:type="dxa"/>
          </w:tcPr>
          <w:p w:rsidR="00804282" w:rsidRDefault="00F87978">
            <w:pPr>
              <w:pStyle w:val="TableParagraph"/>
              <w:ind w:left="207" w:right="208"/>
              <w:rPr>
                <w:sz w:val="20"/>
              </w:rPr>
            </w:pPr>
            <w:r>
              <w:rPr>
                <w:sz w:val="20"/>
              </w:rPr>
              <w:t>+0,1</w:t>
            </w:r>
          </w:p>
        </w:tc>
        <w:tc>
          <w:tcPr>
            <w:tcW w:w="1080" w:type="dxa"/>
          </w:tcPr>
          <w:p w:rsidR="00804282" w:rsidRDefault="00F87978">
            <w:pPr>
              <w:pStyle w:val="TableParagraph"/>
              <w:ind w:right="307"/>
              <w:jc w:val="right"/>
              <w:rPr>
                <w:sz w:val="20"/>
              </w:rPr>
            </w:pPr>
            <w:r>
              <w:rPr>
                <w:sz w:val="20"/>
              </w:rPr>
              <w:t>179,0</w:t>
            </w:r>
          </w:p>
        </w:tc>
        <w:tc>
          <w:tcPr>
            <w:tcW w:w="1081" w:type="dxa"/>
          </w:tcPr>
          <w:p w:rsidR="00804282" w:rsidRDefault="00F87978">
            <w:pPr>
              <w:pStyle w:val="TableParagraph"/>
              <w:ind w:left="240" w:right="240"/>
              <w:rPr>
                <w:sz w:val="20"/>
              </w:rPr>
            </w:pPr>
            <w:r>
              <w:rPr>
                <w:sz w:val="20"/>
              </w:rPr>
              <w:t>179,1</w:t>
            </w:r>
          </w:p>
        </w:tc>
        <w:tc>
          <w:tcPr>
            <w:tcW w:w="1080" w:type="dxa"/>
          </w:tcPr>
          <w:p w:rsidR="00804282" w:rsidRDefault="00F87978">
            <w:pPr>
              <w:pStyle w:val="TableParagraph"/>
              <w:ind w:left="352"/>
              <w:jc w:val="left"/>
              <w:rPr>
                <w:sz w:val="20"/>
              </w:rPr>
            </w:pPr>
            <w:r>
              <w:rPr>
                <w:sz w:val="20"/>
              </w:rPr>
              <w:t>+0,1</w:t>
            </w:r>
          </w:p>
        </w:tc>
      </w:tr>
      <w:tr w:rsidR="00804282">
        <w:trPr>
          <w:trHeight w:hRule="exact" w:val="240"/>
        </w:trPr>
        <w:tc>
          <w:tcPr>
            <w:tcW w:w="2710" w:type="dxa"/>
          </w:tcPr>
          <w:p w:rsidR="00804282" w:rsidRDefault="00F87978">
            <w:pPr>
              <w:pStyle w:val="TableParagraph"/>
              <w:ind w:left="103" w:right="130"/>
              <w:jc w:val="left"/>
              <w:rPr>
                <w:sz w:val="20"/>
              </w:rPr>
            </w:pPr>
            <w:r>
              <w:rPr>
                <w:sz w:val="20"/>
              </w:rPr>
              <w:t>Бутурлиновский</w:t>
            </w:r>
          </w:p>
        </w:tc>
        <w:tc>
          <w:tcPr>
            <w:tcW w:w="1080" w:type="dxa"/>
          </w:tcPr>
          <w:p w:rsidR="00804282" w:rsidRDefault="00F87978">
            <w:pPr>
              <w:pStyle w:val="TableParagraph"/>
              <w:ind w:left="208" w:right="208"/>
              <w:rPr>
                <w:sz w:val="20"/>
              </w:rPr>
            </w:pPr>
            <w:r>
              <w:rPr>
                <w:sz w:val="20"/>
              </w:rPr>
              <w:t>24,9</w:t>
            </w:r>
          </w:p>
        </w:tc>
        <w:tc>
          <w:tcPr>
            <w:tcW w:w="1080" w:type="dxa"/>
          </w:tcPr>
          <w:p w:rsidR="00804282" w:rsidRDefault="00F87978">
            <w:pPr>
              <w:pStyle w:val="TableParagraph"/>
              <w:ind w:left="290" w:right="290"/>
              <w:rPr>
                <w:sz w:val="20"/>
              </w:rPr>
            </w:pPr>
            <w:r>
              <w:rPr>
                <w:sz w:val="20"/>
              </w:rPr>
              <w:t>19,7</w:t>
            </w:r>
          </w:p>
        </w:tc>
        <w:tc>
          <w:tcPr>
            <w:tcW w:w="1080" w:type="dxa"/>
          </w:tcPr>
          <w:p w:rsidR="00804282" w:rsidRDefault="00F87978">
            <w:pPr>
              <w:pStyle w:val="TableParagraph"/>
              <w:ind w:left="207" w:right="208"/>
              <w:rPr>
                <w:sz w:val="20"/>
              </w:rPr>
            </w:pPr>
            <w:r>
              <w:rPr>
                <w:sz w:val="20"/>
              </w:rPr>
              <w:t>-5,2</w:t>
            </w:r>
          </w:p>
        </w:tc>
        <w:tc>
          <w:tcPr>
            <w:tcW w:w="1080" w:type="dxa"/>
          </w:tcPr>
          <w:p w:rsidR="00804282" w:rsidRDefault="00F87978">
            <w:pPr>
              <w:pStyle w:val="TableParagraph"/>
              <w:ind w:right="307"/>
              <w:jc w:val="right"/>
              <w:rPr>
                <w:sz w:val="20"/>
              </w:rPr>
            </w:pPr>
            <w:r>
              <w:rPr>
                <w:sz w:val="20"/>
              </w:rPr>
              <w:t>207,0</w:t>
            </w:r>
          </w:p>
        </w:tc>
        <w:tc>
          <w:tcPr>
            <w:tcW w:w="1081" w:type="dxa"/>
          </w:tcPr>
          <w:p w:rsidR="00804282" w:rsidRDefault="00F87978">
            <w:pPr>
              <w:pStyle w:val="TableParagraph"/>
              <w:ind w:left="240" w:right="240"/>
              <w:rPr>
                <w:sz w:val="20"/>
              </w:rPr>
            </w:pPr>
            <w:r>
              <w:rPr>
                <w:sz w:val="20"/>
              </w:rPr>
              <w:t>184,7</w:t>
            </w:r>
          </w:p>
        </w:tc>
        <w:tc>
          <w:tcPr>
            <w:tcW w:w="1080" w:type="dxa"/>
          </w:tcPr>
          <w:p w:rsidR="00804282" w:rsidRDefault="00F87978">
            <w:pPr>
              <w:pStyle w:val="TableParagraph"/>
              <w:ind w:right="326"/>
              <w:jc w:val="right"/>
              <w:rPr>
                <w:sz w:val="20"/>
              </w:rPr>
            </w:pPr>
            <w:r>
              <w:rPr>
                <w:w w:val="95"/>
                <w:sz w:val="20"/>
              </w:rPr>
              <w:t>-22,3</w:t>
            </w:r>
          </w:p>
        </w:tc>
      </w:tr>
      <w:tr w:rsidR="00804282">
        <w:trPr>
          <w:trHeight w:hRule="exact" w:val="240"/>
        </w:trPr>
        <w:tc>
          <w:tcPr>
            <w:tcW w:w="2710" w:type="dxa"/>
          </w:tcPr>
          <w:p w:rsidR="00804282" w:rsidRDefault="00F87978">
            <w:pPr>
              <w:pStyle w:val="TableParagraph"/>
              <w:ind w:left="103" w:right="130"/>
              <w:jc w:val="left"/>
              <w:rPr>
                <w:sz w:val="20"/>
              </w:rPr>
            </w:pPr>
            <w:r>
              <w:rPr>
                <w:sz w:val="20"/>
              </w:rPr>
              <w:t>Верхнемамонский</w:t>
            </w:r>
          </w:p>
        </w:tc>
        <w:tc>
          <w:tcPr>
            <w:tcW w:w="1080" w:type="dxa"/>
          </w:tcPr>
          <w:p w:rsidR="00804282" w:rsidRDefault="00F87978">
            <w:pPr>
              <w:pStyle w:val="TableParagraph"/>
              <w:ind w:left="208" w:right="208"/>
              <w:rPr>
                <w:sz w:val="20"/>
              </w:rPr>
            </w:pPr>
            <w:r>
              <w:rPr>
                <w:sz w:val="20"/>
              </w:rPr>
              <w:t>10,0</w:t>
            </w:r>
          </w:p>
        </w:tc>
        <w:tc>
          <w:tcPr>
            <w:tcW w:w="1080" w:type="dxa"/>
          </w:tcPr>
          <w:p w:rsidR="00804282" w:rsidRDefault="00F87978">
            <w:pPr>
              <w:pStyle w:val="TableParagraph"/>
              <w:ind w:left="290" w:right="290"/>
              <w:rPr>
                <w:sz w:val="20"/>
              </w:rPr>
            </w:pPr>
            <w:r>
              <w:rPr>
                <w:sz w:val="20"/>
              </w:rPr>
              <w:t>10,0</w:t>
            </w:r>
          </w:p>
        </w:tc>
        <w:tc>
          <w:tcPr>
            <w:tcW w:w="1080" w:type="dxa"/>
          </w:tcPr>
          <w:p w:rsidR="00804282" w:rsidRDefault="00F87978">
            <w:pPr>
              <w:pStyle w:val="TableParagraph"/>
              <w:ind w:left="46"/>
              <w:rPr>
                <w:sz w:val="20"/>
              </w:rPr>
            </w:pPr>
            <w:r>
              <w:rPr>
                <w:w w:val="99"/>
                <w:sz w:val="20"/>
              </w:rPr>
              <w:t>0</w:t>
            </w:r>
          </w:p>
        </w:tc>
        <w:tc>
          <w:tcPr>
            <w:tcW w:w="1080" w:type="dxa"/>
          </w:tcPr>
          <w:p w:rsidR="00804282" w:rsidRDefault="00F87978">
            <w:pPr>
              <w:pStyle w:val="TableParagraph"/>
              <w:ind w:right="307"/>
              <w:jc w:val="right"/>
              <w:rPr>
                <w:sz w:val="20"/>
              </w:rPr>
            </w:pPr>
            <w:r>
              <w:rPr>
                <w:sz w:val="20"/>
              </w:rPr>
              <w:t>108,4</w:t>
            </w:r>
          </w:p>
        </w:tc>
        <w:tc>
          <w:tcPr>
            <w:tcW w:w="1081" w:type="dxa"/>
          </w:tcPr>
          <w:p w:rsidR="00804282" w:rsidRDefault="00F87978">
            <w:pPr>
              <w:pStyle w:val="TableParagraph"/>
              <w:ind w:left="240" w:right="240"/>
              <w:rPr>
                <w:sz w:val="20"/>
              </w:rPr>
            </w:pPr>
            <w:r>
              <w:rPr>
                <w:sz w:val="20"/>
              </w:rPr>
              <w:t>109,3</w:t>
            </w:r>
          </w:p>
        </w:tc>
        <w:tc>
          <w:tcPr>
            <w:tcW w:w="1080" w:type="dxa"/>
          </w:tcPr>
          <w:p w:rsidR="00804282" w:rsidRDefault="00F87978">
            <w:pPr>
              <w:pStyle w:val="TableParagraph"/>
              <w:ind w:left="352"/>
              <w:jc w:val="left"/>
              <w:rPr>
                <w:sz w:val="20"/>
              </w:rPr>
            </w:pPr>
            <w:r>
              <w:rPr>
                <w:sz w:val="20"/>
              </w:rPr>
              <w:t>+0,9</w:t>
            </w:r>
          </w:p>
        </w:tc>
      </w:tr>
      <w:tr w:rsidR="00804282">
        <w:trPr>
          <w:trHeight w:hRule="exact" w:val="240"/>
        </w:trPr>
        <w:tc>
          <w:tcPr>
            <w:tcW w:w="2710" w:type="dxa"/>
          </w:tcPr>
          <w:p w:rsidR="00804282" w:rsidRDefault="00F87978">
            <w:pPr>
              <w:pStyle w:val="TableParagraph"/>
              <w:ind w:left="103" w:right="130"/>
              <w:jc w:val="left"/>
              <w:rPr>
                <w:sz w:val="20"/>
              </w:rPr>
            </w:pPr>
            <w:r>
              <w:rPr>
                <w:sz w:val="20"/>
              </w:rPr>
              <w:t>Верхнехавский</w:t>
            </w:r>
          </w:p>
        </w:tc>
        <w:tc>
          <w:tcPr>
            <w:tcW w:w="1080" w:type="dxa"/>
          </w:tcPr>
          <w:p w:rsidR="00804282" w:rsidRDefault="00F87978">
            <w:pPr>
              <w:pStyle w:val="TableParagraph"/>
              <w:ind w:left="208" w:right="208"/>
              <w:rPr>
                <w:sz w:val="20"/>
              </w:rPr>
            </w:pPr>
            <w:r>
              <w:rPr>
                <w:sz w:val="20"/>
              </w:rPr>
              <w:t>12,6</w:t>
            </w:r>
          </w:p>
        </w:tc>
        <w:tc>
          <w:tcPr>
            <w:tcW w:w="1080" w:type="dxa"/>
          </w:tcPr>
          <w:p w:rsidR="00804282" w:rsidRDefault="00F87978">
            <w:pPr>
              <w:pStyle w:val="TableParagraph"/>
              <w:ind w:left="290" w:right="290"/>
              <w:rPr>
                <w:sz w:val="20"/>
              </w:rPr>
            </w:pPr>
            <w:r>
              <w:rPr>
                <w:sz w:val="20"/>
              </w:rPr>
              <w:t>8,1</w:t>
            </w:r>
          </w:p>
        </w:tc>
        <w:tc>
          <w:tcPr>
            <w:tcW w:w="1080" w:type="dxa"/>
          </w:tcPr>
          <w:p w:rsidR="00804282" w:rsidRDefault="00F87978">
            <w:pPr>
              <w:pStyle w:val="TableParagraph"/>
              <w:ind w:left="207" w:right="208"/>
              <w:rPr>
                <w:sz w:val="20"/>
              </w:rPr>
            </w:pPr>
            <w:r>
              <w:rPr>
                <w:sz w:val="20"/>
              </w:rPr>
              <w:t>-4,5</w:t>
            </w:r>
          </w:p>
        </w:tc>
        <w:tc>
          <w:tcPr>
            <w:tcW w:w="1080" w:type="dxa"/>
          </w:tcPr>
          <w:p w:rsidR="00804282" w:rsidRDefault="00F87978">
            <w:pPr>
              <w:pStyle w:val="TableParagraph"/>
              <w:ind w:right="307"/>
              <w:jc w:val="right"/>
              <w:rPr>
                <w:sz w:val="20"/>
              </w:rPr>
            </w:pPr>
            <w:r>
              <w:rPr>
                <w:sz w:val="20"/>
              </w:rPr>
              <w:t>111,0</w:t>
            </w:r>
          </w:p>
        </w:tc>
        <w:tc>
          <w:tcPr>
            <w:tcW w:w="1081" w:type="dxa"/>
          </w:tcPr>
          <w:p w:rsidR="00804282" w:rsidRDefault="00F87978">
            <w:pPr>
              <w:pStyle w:val="TableParagraph"/>
              <w:ind w:left="240" w:right="240"/>
              <w:rPr>
                <w:sz w:val="20"/>
              </w:rPr>
            </w:pPr>
            <w:r>
              <w:rPr>
                <w:sz w:val="20"/>
              </w:rPr>
              <w:t>74,1</w:t>
            </w:r>
          </w:p>
        </w:tc>
        <w:tc>
          <w:tcPr>
            <w:tcW w:w="1080" w:type="dxa"/>
          </w:tcPr>
          <w:p w:rsidR="00804282" w:rsidRDefault="00F87978">
            <w:pPr>
              <w:pStyle w:val="TableParagraph"/>
              <w:ind w:right="326"/>
              <w:jc w:val="right"/>
              <w:rPr>
                <w:sz w:val="20"/>
              </w:rPr>
            </w:pPr>
            <w:r>
              <w:rPr>
                <w:w w:val="95"/>
                <w:sz w:val="20"/>
              </w:rPr>
              <w:t>-36,9</w:t>
            </w:r>
          </w:p>
        </w:tc>
      </w:tr>
      <w:tr w:rsidR="00804282">
        <w:trPr>
          <w:trHeight w:hRule="exact" w:val="240"/>
        </w:trPr>
        <w:tc>
          <w:tcPr>
            <w:tcW w:w="2710" w:type="dxa"/>
          </w:tcPr>
          <w:p w:rsidR="00804282" w:rsidRDefault="00F87978">
            <w:pPr>
              <w:pStyle w:val="TableParagraph"/>
              <w:ind w:left="103" w:right="130"/>
              <w:jc w:val="left"/>
              <w:rPr>
                <w:sz w:val="20"/>
              </w:rPr>
            </w:pPr>
            <w:r>
              <w:rPr>
                <w:sz w:val="20"/>
              </w:rPr>
              <w:t>Воробьевский</w:t>
            </w:r>
          </w:p>
        </w:tc>
        <w:tc>
          <w:tcPr>
            <w:tcW w:w="1080" w:type="dxa"/>
          </w:tcPr>
          <w:p w:rsidR="00804282" w:rsidRDefault="00F87978">
            <w:pPr>
              <w:pStyle w:val="TableParagraph"/>
              <w:ind w:left="208" w:right="208"/>
              <w:rPr>
                <w:sz w:val="20"/>
              </w:rPr>
            </w:pPr>
            <w:r>
              <w:rPr>
                <w:sz w:val="20"/>
              </w:rPr>
              <w:t>9,6</w:t>
            </w:r>
          </w:p>
        </w:tc>
        <w:tc>
          <w:tcPr>
            <w:tcW w:w="1080" w:type="dxa"/>
          </w:tcPr>
          <w:p w:rsidR="00804282" w:rsidRDefault="00F87978">
            <w:pPr>
              <w:pStyle w:val="TableParagraph"/>
              <w:ind w:left="290" w:right="290"/>
              <w:rPr>
                <w:sz w:val="20"/>
              </w:rPr>
            </w:pPr>
            <w:r>
              <w:rPr>
                <w:sz w:val="20"/>
              </w:rPr>
              <w:t>8,3</w:t>
            </w:r>
          </w:p>
        </w:tc>
        <w:tc>
          <w:tcPr>
            <w:tcW w:w="1080" w:type="dxa"/>
          </w:tcPr>
          <w:p w:rsidR="00804282" w:rsidRDefault="00F87978">
            <w:pPr>
              <w:pStyle w:val="TableParagraph"/>
              <w:ind w:left="207" w:right="208"/>
              <w:rPr>
                <w:sz w:val="20"/>
              </w:rPr>
            </w:pPr>
            <w:r>
              <w:rPr>
                <w:sz w:val="20"/>
              </w:rPr>
              <w:t>-1,3</w:t>
            </w:r>
          </w:p>
        </w:tc>
        <w:tc>
          <w:tcPr>
            <w:tcW w:w="1080" w:type="dxa"/>
          </w:tcPr>
          <w:p w:rsidR="00804282" w:rsidRDefault="00F87978">
            <w:pPr>
              <w:pStyle w:val="TableParagraph"/>
              <w:ind w:right="357"/>
              <w:jc w:val="right"/>
              <w:rPr>
                <w:sz w:val="20"/>
              </w:rPr>
            </w:pPr>
            <w:r>
              <w:rPr>
                <w:sz w:val="20"/>
              </w:rPr>
              <w:t>90,6</w:t>
            </w:r>
          </w:p>
        </w:tc>
        <w:tc>
          <w:tcPr>
            <w:tcW w:w="1081" w:type="dxa"/>
          </w:tcPr>
          <w:p w:rsidR="00804282" w:rsidRDefault="00F87978">
            <w:pPr>
              <w:pStyle w:val="TableParagraph"/>
              <w:ind w:left="240" w:right="240"/>
              <w:rPr>
                <w:sz w:val="20"/>
              </w:rPr>
            </w:pPr>
            <w:r>
              <w:rPr>
                <w:sz w:val="20"/>
              </w:rPr>
              <w:t>83,1</w:t>
            </w:r>
          </w:p>
        </w:tc>
        <w:tc>
          <w:tcPr>
            <w:tcW w:w="1080" w:type="dxa"/>
          </w:tcPr>
          <w:p w:rsidR="00804282" w:rsidRDefault="00F87978">
            <w:pPr>
              <w:pStyle w:val="TableParagraph"/>
              <w:ind w:left="207" w:right="208"/>
              <w:rPr>
                <w:sz w:val="20"/>
              </w:rPr>
            </w:pPr>
            <w:r>
              <w:rPr>
                <w:sz w:val="20"/>
              </w:rPr>
              <w:t>-7,5</w:t>
            </w:r>
          </w:p>
        </w:tc>
      </w:tr>
      <w:tr w:rsidR="00804282">
        <w:trPr>
          <w:trHeight w:hRule="exact" w:val="240"/>
        </w:trPr>
        <w:tc>
          <w:tcPr>
            <w:tcW w:w="2710" w:type="dxa"/>
          </w:tcPr>
          <w:p w:rsidR="00804282" w:rsidRDefault="00F87978">
            <w:pPr>
              <w:pStyle w:val="TableParagraph"/>
              <w:ind w:left="103" w:right="130"/>
              <w:jc w:val="left"/>
              <w:rPr>
                <w:sz w:val="20"/>
              </w:rPr>
            </w:pPr>
            <w:r>
              <w:rPr>
                <w:sz w:val="20"/>
              </w:rPr>
              <w:t>Грибановский</w:t>
            </w:r>
          </w:p>
        </w:tc>
        <w:tc>
          <w:tcPr>
            <w:tcW w:w="1080" w:type="dxa"/>
          </w:tcPr>
          <w:p w:rsidR="00804282" w:rsidRDefault="00F87978">
            <w:pPr>
              <w:pStyle w:val="TableParagraph"/>
              <w:ind w:left="208" w:right="208"/>
              <w:rPr>
                <w:sz w:val="20"/>
              </w:rPr>
            </w:pPr>
            <w:r>
              <w:rPr>
                <w:sz w:val="20"/>
              </w:rPr>
              <w:t>14,0</w:t>
            </w:r>
          </w:p>
        </w:tc>
        <w:tc>
          <w:tcPr>
            <w:tcW w:w="1080" w:type="dxa"/>
          </w:tcPr>
          <w:p w:rsidR="00804282" w:rsidRDefault="00F87978">
            <w:pPr>
              <w:pStyle w:val="TableParagraph"/>
              <w:ind w:left="290" w:right="290"/>
              <w:rPr>
                <w:sz w:val="20"/>
              </w:rPr>
            </w:pPr>
            <w:r>
              <w:rPr>
                <w:sz w:val="20"/>
              </w:rPr>
              <w:t>13,2</w:t>
            </w:r>
          </w:p>
        </w:tc>
        <w:tc>
          <w:tcPr>
            <w:tcW w:w="1080" w:type="dxa"/>
          </w:tcPr>
          <w:p w:rsidR="00804282" w:rsidRDefault="00F87978">
            <w:pPr>
              <w:pStyle w:val="TableParagraph"/>
              <w:ind w:left="207" w:right="208"/>
              <w:rPr>
                <w:sz w:val="20"/>
              </w:rPr>
            </w:pPr>
            <w:r>
              <w:rPr>
                <w:sz w:val="20"/>
              </w:rPr>
              <w:t>-0,8</w:t>
            </w:r>
          </w:p>
        </w:tc>
        <w:tc>
          <w:tcPr>
            <w:tcW w:w="1080" w:type="dxa"/>
          </w:tcPr>
          <w:p w:rsidR="00804282" w:rsidRDefault="00F87978">
            <w:pPr>
              <w:pStyle w:val="TableParagraph"/>
              <w:ind w:right="307"/>
              <w:jc w:val="right"/>
              <w:rPr>
                <w:sz w:val="20"/>
              </w:rPr>
            </w:pPr>
            <w:r>
              <w:rPr>
                <w:sz w:val="20"/>
              </w:rPr>
              <w:t>121,0</w:t>
            </w:r>
          </w:p>
        </w:tc>
        <w:tc>
          <w:tcPr>
            <w:tcW w:w="1081" w:type="dxa"/>
          </w:tcPr>
          <w:p w:rsidR="00804282" w:rsidRDefault="00F87978">
            <w:pPr>
              <w:pStyle w:val="TableParagraph"/>
              <w:ind w:left="240" w:right="240"/>
              <w:rPr>
                <w:sz w:val="20"/>
              </w:rPr>
            </w:pPr>
            <w:r>
              <w:rPr>
                <w:sz w:val="20"/>
              </w:rPr>
              <w:t>115,5</w:t>
            </w:r>
          </w:p>
        </w:tc>
        <w:tc>
          <w:tcPr>
            <w:tcW w:w="1080" w:type="dxa"/>
          </w:tcPr>
          <w:p w:rsidR="00804282" w:rsidRDefault="00F87978">
            <w:pPr>
              <w:pStyle w:val="TableParagraph"/>
              <w:ind w:left="207" w:right="208"/>
              <w:rPr>
                <w:sz w:val="20"/>
              </w:rPr>
            </w:pPr>
            <w:r>
              <w:rPr>
                <w:sz w:val="20"/>
              </w:rPr>
              <w:t>-5,5</w:t>
            </w:r>
          </w:p>
        </w:tc>
      </w:tr>
      <w:tr w:rsidR="00804282">
        <w:trPr>
          <w:trHeight w:hRule="exact" w:val="240"/>
        </w:trPr>
        <w:tc>
          <w:tcPr>
            <w:tcW w:w="2710" w:type="dxa"/>
          </w:tcPr>
          <w:p w:rsidR="00804282" w:rsidRDefault="00F87978">
            <w:pPr>
              <w:pStyle w:val="TableParagraph"/>
              <w:ind w:left="103" w:right="130"/>
              <w:jc w:val="left"/>
              <w:rPr>
                <w:sz w:val="20"/>
              </w:rPr>
            </w:pPr>
            <w:r>
              <w:rPr>
                <w:sz w:val="20"/>
              </w:rPr>
              <w:t>Калачеевский</w:t>
            </w:r>
          </w:p>
        </w:tc>
        <w:tc>
          <w:tcPr>
            <w:tcW w:w="1080" w:type="dxa"/>
          </w:tcPr>
          <w:p w:rsidR="00804282" w:rsidRDefault="00F87978">
            <w:pPr>
              <w:pStyle w:val="TableParagraph"/>
              <w:ind w:left="208" w:right="208"/>
              <w:rPr>
                <w:sz w:val="20"/>
              </w:rPr>
            </w:pPr>
            <w:r>
              <w:rPr>
                <w:sz w:val="20"/>
              </w:rPr>
              <w:t>24,1</w:t>
            </w:r>
          </w:p>
        </w:tc>
        <w:tc>
          <w:tcPr>
            <w:tcW w:w="1080" w:type="dxa"/>
          </w:tcPr>
          <w:p w:rsidR="00804282" w:rsidRDefault="00F87978">
            <w:pPr>
              <w:pStyle w:val="TableParagraph"/>
              <w:ind w:left="290" w:right="290"/>
              <w:rPr>
                <w:sz w:val="20"/>
              </w:rPr>
            </w:pPr>
            <w:r>
              <w:rPr>
                <w:sz w:val="20"/>
              </w:rPr>
              <w:t>17,7</w:t>
            </w:r>
          </w:p>
        </w:tc>
        <w:tc>
          <w:tcPr>
            <w:tcW w:w="1080" w:type="dxa"/>
          </w:tcPr>
          <w:p w:rsidR="00804282" w:rsidRDefault="00F87978">
            <w:pPr>
              <w:pStyle w:val="TableParagraph"/>
              <w:ind w:left="207" w:right="208"/>
              <w:rPr>
                <w:sz w:val="20"/>
              </w:rPr>
            </w:pPr>
            <w:r>
              <w:rPr>
                <w:sz w:val="20"/>
              </w:rPr>
              <w:t>-6,4</w:t>
            </w:r>
          </w:p>
        </w:tc>
        <w:tc>
          <w:tcPr>
            <w:tcW w:w="1080" w:type="dxa"/>
          </w:tcPr>
          <w:p w:rsidR="00804282" w:rsidRDefault="00F87978">
            <w:pPr>
              <w:pStyle w:val="TableParagraph"/>
              <w:ind w:right="307"/>
              <w:jc w:val="right"/>
              <w:rPr>
                <w:sz w:val="20"/>
              </w:rPr>
            </w:pPr>
            <w:r>
              <w:rPr>
                <w:sz w:val="20"/>
              </w:rPr>
              <w:t>203,0</w:t>
            </w:r>
          </w:p>
        </w:tc>
        <w:tc>
          <w:tcPr>
            <w:tcW w:w="1081" w:type="dxa"/>
          </w:tcPr>
          <w:p w:rsidR="00804282" w:rsidRDefault="00F87978">
            <w:pPr>
              <w:pStyle w:val="TableParagraph"/>
              <w:ind w:left="240" w:right="240"/>
              <w:rPr>
                <w:sz w:val="20"/>
              </w:rPr>
            </w:pPr>
            <w:r>
              <w:rPr>
                <w:sz w:val="20"/>
              </w:rPr>
              <w:t>144,2</w:t>
            </w:r>
          </w:p>
        </w:tc>
        <w:tc>
          <w:tcPr>
            <w:tcW w:w="1080" w:type="dxa"/>
          </w:tcPr>
          <w:p w:rsidR="00804282" w:rsidRDefault="00F87978">
            <w:pPr>
              <w:pStyle w:val="TableParagraph"/>
              <w:ind w:right="326"/>
              <w:jc w:val="right"/>
              <w:rPr>
                <w:sz w:val="20"/>
              </w:rPr>
            </w:pPr>
            <w:r>
              <w:rPr>
                <w:w w:val="95"/>
                <w:sz w:val="20"/>
              </w:rPr>
              <w:t>-58,8</w:t>
            </w:r>
          </w:p>
        </w:tc>
      </w:tr>
      <w:tr w:rsidR="00804282">
        <w:trPr>
          <w:trHeight w:hRule="exact" w:val="240"/>
        </w:trPr>
        <w:tc>
          <w:tcPr>
            <w:tcW w:w="2710" w:type="dxa"/>
          </w:tcPr>
          <w:p w:rsidR="00804282" w:rsidRDefault="00F87978">
            <w:pPr>
              <w:pStyle w:val="TableParagraph"/>
              <w:ind w:left="103" w:right="130"/>
              <w:jc w:val="left"/>
              <w:rPr>
                <w:sz w:val="20"/>
              </w:rPr>
            </w:pPr>
            <w:r>
              <w:rPr>
                <w:sz w:val="20"/>
              </w:rPr>
              <w:t>Каменский</w:t>
            </w:r>
          </w:p>
        </w:tc>
        <w:tc>
          <w:tcPr>
            <w:tcW w:w="1080" w:type="dxa"/>
          </w:tcPr>
          <w:p w:rsidR="00804282" w:rsidRDefault="00F87978">
            <w:pPr>
              <w:pStyle w:val="TableParagraph"/>
              <w:ind w:left="208" w:right="208"/>
              <w:rPr>
                <w:sz w:val="20"/>
              </w:rPr>
            </w:pPr>
            <w:r>
              <w:rPr>
                <w:sz w:val="20"/>
              </w:rPr>
              <w:t>13,0</w:t>
            </w:r>
          </w:p>
        </w:tc>
        <w:tc>
          <w:tcPr>
            <w:tcW w:w="1080" w:type="dxa"/>
          </w:tcPr>
          <w:p w:rsidR="00804282" w:rsidRDefault="00F87978">
            <w:pPr>
              <w:pStyle w:val="TableParagraph"/>
              <w:ind w:left="290" w:right="290"/>
              <w:rPr>
                <w:sz w:val="20"/>
              </w:rPr>
            </w:pPr>
            <w:r>
              <w:rPr>
                <w:sz w:val="20"/>
              </w:rPr>
              <w:t>6,5</w:t>
            </w:r>
          </w:p>
        </w:tc>
        <w:tc>
          <w:tcPr>
            <w:tcW w:w="1080" w:type="dxa"/>
          </w:tcPr>
          <w:p w:rsidR="00804282" w:rsidRDefault="00F87978">
            <w:pPr>
              <w:pStyle w:val="TableParagraph"/>
              <w:ind w:left="207" w:right="208"/>
              <w:rPr>
                <w:sz w:val="20"/>
              </w:rPr>
            </w:pPr>
            <w:r>
              <w:rPr>
                <w:sz w:val="20"/>
              </w:rPr>
              <w:t>-6,5</w:t>
            </w:r>
          </w:p>
        </w:tc>
        <w:tc>
          <w:tcPr>
            <w:tcW w:w="1080" w:type="dxa"/>
          </w:tcPr>
          <w:p w:rsidR="00804282" w:rsidRDefault="00F87978">
            <w:pPr>
              <w:pStyle w:val="TableParagraph"/>
              <w:ind w:right="307"/>
              <w:jc w:val="right"/>
              <w:rPr>
                <w:sz w:val="20"/>
              </w:rPr>
            </w:pPr>
            <w:r>
              <w:rPr>
                <w:sz w:val="20"/>
              </w:rPr>
              <w:t>108,7</w:t>
            </w:r>
          </w:p>
        </w:tc>
        <w:tc>
          <w:tcPr>
            <w:tcW w:w="1081" w:type="dxa"/>
          </w:tcPr>
          <w:p w:rsidR="00804282" w:rsidRDefault="00F87978">
            <w:pPr>
              <w:pStyle w:val="TableParagraph"/>
              <w:ind w:left="240" w:right="240"/>
              <w:rPr>
                <w:sz w:val="20"/>
              </w:rPr>
            </w:pPr>
            <w:r>
              <w:rPr>
                <w:sz w:val="20"/>
              </w:rPr>
              <w:t>54,3</w:t>
            </w:r>
          </w:p>
        </w:tc>
        <w:tc>
          <w:tcPr>
            <w:tcW w:w="1080" w:type="dxa"/>
          </w:tcPr>
          <w:p w:rsidR="00804282" w:rsidRDefault="00F87978">
            <w:pPr>
              <w:pStyle w:val="TableParagraph"/>
              <w:ind w:right="326"/>
              <w:jc w:val="right"/>
              <w:rPr>
                <w:sz w:val="20"/>
              </w:rPr>
            </w:pPr>
            <w:r>
              <w:rPr>
                <w:w w:val="95"/>
                <w:sz w:val="20"/>
              </w:rPr>
              <w:t>-54,4</w:t>
            </w:r>
          </w:p>
        </w:tc>
      </w:tr>
      <w:tr w:rsidR="00804282">
        <w:trPr>
          <w:trHeight w:hRule="exact" w:val="240"/>
        </w:trPr>
        <w:tc>
          <w:tcPr>
            <w:tcW w:w="2710" w:type="dxa"/>
          </w:tcPr>
          <w:p w:rsidR="00804282" w:rsidRDefault="00F87978">
            <w:pPr>
              <w:pStyle w:val="TableParagraph"/>
              <w:ind w:left="103" w:right="130"/>
              <w:jc w:val="left"/>
              <w:rPr>
                <w:sz w:val="20"/>
              </w:rPr>
            </w:pPr>
            <w:r>
              <w:rPr>
                <w:sz w:val="20"/>
              </w:rPr>
              <w:t>Кантемировский</w:t>
            </w:r>
          </w:p>
        </w:tc>
        <w:tc>
          <w:tcPr>
            <w:tcW w:w="1080" w:type="dxa"/>
          </w:tcPr>
          <w:p w:rsidR="00804282" w:rsidRDefault="00F87978">
            <w:pPr>
              <w:pStyle w:val="TableParagraph"/>
              <w:ind w:left="208" w:right="208"/>
              <w:rPr>
                <w:sz w:val="20"/>
              </w:rPr>
            </w:pPr>
            <w:r>
              <w:rPr>
                <w:sz w:val="20"/>
              </w:rPr>
              <w:t>14,0</w:t>
            </w:r>
          </w:p>
        </w:tc>
        <w:tc>
          <w:tcPr>
            <w:tcW w:w="1080" w:type="dxa"/>
          </w:tcPr>
          <w:p w:rsidR="00804282" w:rsidRDefault="00F87978">
            <w:pPr>
              <w:pStyle w:val="TableParagraph"/>
              <w:ind w:left="290" w:right="290"/>
              <w:rPr>
                <w:sz w:val="20"/>
              </w:rPr>
            </w:pPr>
            <w:r>
              <w:rPr>
                <w:sz w:val="20"/>
              </w:rPr>
              <w:t>13,1</w:t>
            </w:r>
          </w:p>
        </w:tc>
        <w:tc>
          <w:tcPr>
            <w:tcW w:w="1080" w:type="dxa"/>
          </w:tcPr>
          <w:p w:rsidR="00804282" w:rsidRDefault="00F87978">
            <w:pPr>
              <w:pStyle w:val="TableParagraph"/>
              <w:ind w:left="207" w:right="208"/>
              <w:rPr>
                <w:sz w:val="20"/>
              </w:rPr>
            </w:pPr>
            <w:r>
              <w:rPr>
                <w:sz w:val="20"/>
              </w:rPr>
              <w:t>-0,9</w:t>
            </w:r>
          </w:p>
        </w:tc>
        <w:tc>
          <w:tcPr>
            <w:tcW w:w="1080" w:type="dxa"/>
          </w:tcPr>
          <w:p w:rsidR="00804282" w:rsidRDefault="00F87978">
            <w:pPr>
              <w:pStyle w:val="TableParagraph"/>
              <w:ind w:right="307"/>
              <w:jc w:val="right"/>
              <w:rPr>
                <w:sz w:val="20"/>
              </w:rPr>
            </w:pPr>
            <w:r>
              <w:rPr>
                <w:sz w:val="20"/>
              </w:rPr>
              <w:t>109,4</w:t>
            </w:r>
          </w:p>
        </w:tc>
        <w:tc>
          <w:tcPr>
            <w:tcW w:w="1081" w:type="dxa"/>
          </w:tcPr>
          <w:p w:rsidR="00804282" w:rsidRDefault="00F87978">
            <w:pPr>
              <w:pStyle w:val="TableParagraph"/>
              <w:ind w:left="240" w:right="240"/>
              <w:rPr>
                <w:sz w:val="20"/>
              </w:rPr>
            </w:pPr>
            <w:r>
              <w:rPr>
                <w:sz w:val="20"/>
              </w:rPr>
              <w:t>108,9</w:t>
            </w:r>
          </w:p>
        </w:tc>
        <w:tc>
          <w:tcPr>
            <w:tcW w:w="1080" w:type="dxa"/>
          </w:tcPr>
          <w:p w:rsidR="00804282" w:rsidRDefault="00F87978">
            <w:pPr>
              <w:pStyle w:val="TableParagraph"/>
              <w:ind w:left="207" w:right="208"/>
              <w:rPr>
                <w:sz w:val="20"/>
              </w:rPr>
            </w:pPr>
            <w:r>
              <w:rPr>
                <w:sz w:val="20"/>
              </w:rPr>
              <w:t>-0,5</w:t>
            </w:r>
          </w:p>
        </w:tc>
      </w:tr>
      <w:tr w:rsidR="00804282">
        <w:trPr>
          <w:trHeight w:hRule="exact" w:val="240"/>
        </w:trPr>
        <w:tc>
          <w:tcPr>
            <w:tcW w:w="2710" w:type="dxa"/>
          </w:tcPr>
          <w:p w:rsidR="00804282" w:rsidRDefault="00F87978">
            <w:pPr>
              <w:pStyle w:val="TableParagraph"/>
              <w:ind w:left="103" w:right="130"/>
              <w:jc w:val="left"/>
              <w:rPr>
                <w:sz w:val="20"/>
              </w:rPr>
            </w:pPr>
            <w:r>
              <w:rPr>
                <w:sz w:val="20"/>
              </w:rPr>
              <w:t>Каширский</w:t>
            </w:r>
          </w:p>
        </w:tc>
        <w:tc>
          <w:tcPr>
            <w:tcW w:w="1080" w:type="dxa"/>
          </w:tcPr>
          <w:p w:rsidR="00804282" w:rsidRDefault="00F87978">
            <w:pPr>
              <w:pStyle w:val="TableParagraph"/>
              <w:ind w:left="208" w:right="208"/>
              <w:rPr>
                <w:sz w:val="20"/>
              </w:rPr>
            </w:pPr>
            <w:r>
              <w:rPr>
                <w:sz w:val="20"/>
              </w:rPr>
              <w:t>13,0</w:t>
            </w:r>
          </w:p>
        </w:tc>
        <w:tc>
          <w:tcPr>
            <w:tcW w:w="1080" w:type="dxa"/>
          </w:tcPr>
          <w:p w:rsidR="00804282" w:rsidRDefault="00F87978">
            <w:pPr>
              <w:pStyle w:val="TableParagraph"/>
              <w:ind w:left="290" w:right="290"/>
              <w:rPr>
                <w:sz w:val="20"/>
              </w:rPr>
            </w:pPr>
            <w:r>
              <w:rPr>
                <w:sz w:val="20"/>
              </w:rPr>
              <w:t>11,7</w:t>
            </w:r>
          </w:p>
        </w:tc>
        <w:tc>
          <w:tcPr>
            <w:tcW w:w="1080" w:type="dxa"/>
          </w:tcPr>
          <w:p w:rsidR="00804282" w:rsidRDefault="00F87978">
            <w:pPr>
              <w:pStyle w:val="TableParagraph"/>
              <w:ind w:left="207" w:right="208"/>
              <w:rPr>
                <w:sz w:val="20"/>
              </w:rPr>
            </w:pPr>
            <w:r>
              <w:rPr>
                <w:sz w:val="20"/>
              </w:rPr>
              <w:t>-1,3</w:t>
            </w:r>
          </w:p>
        </w:tc>
        <w:tc>
          <w:tcPr>
            <w:tcW w:w="1080" w:type="dxa"/>
          </w:tcPr>
          <w:p w:rsidR="00804282" w:rsidRDefault="00F87978">
            <w:pPr>
              <w:pStyle w:val="TableParagraph"/>
              <w:ind w:right="307"/>
              <w:jc w:val="right"/>
              <w:rPr>
                <w:sz w:val="20"/>
              </w:rPr>
            </w:pPr>
            <w:r>
              <w:rPr>
                <w:sz w:val="20"/>
              </w:rPr>
              <w:t>134,2</w:t>
            </w:r>
          </w:p>
        </w:tc>
        <w:tc>
          <w:tcPr>
            <w:tcW w:w="1081" w:type="dxa"/>
          </w:tcPr>
          <w:p w:rsidR="00804282" w:rsidRDefault="00F87978">
            <w:pPr>
              <w:pStyle w:val="TableParagraph"/>
              <w:ind w:left="240" w:right="240"/>
              <w:rPr>
                <w:sz w:val="20"/>
              </w:rPr>
            </w:pPr>
            <w:r>
              <w:rPr>
                <w:sz w:val="20"/>
              </w:rPr>
              <w:t>121,6</w:t>
            </w:r>
          </w:p>
        </w:tc>
        <w:tc>
          <w:tcPr>
            <w:tcW w:w="1080" w:type="dxa"/>
          </w:tcPr>
          <w:p w:rsidR="00804282" w:rsidRDefault="00F87978">
            <w:pPr>
              <w:pStyle w:val="TableParagraph"/>
              <w:ind w:right="326"/>
              <w:jc w:val="right"/>
              <w:rPr>
                <w:sz w:val="20"/>
              </w:rPr>
            </w:pPr>
            <w:r>
              <w:rPr>
                <w:w w:val="95"/>
                <w:sz w:val="20"/>
              </w:rPr>
              <w:t>-12,6</w:t>
            </w:r>
          </w:p>
        </w:tc>
      </w:tr>
      <w:tr w:rsidR="00804282">
        <w:trPr>
          <w:trHeight w:hRule="exact" w:val="241"/>
        </w:trPr>
        <w:tc>
          <w:tcPr>
            <w:tcW w:w="2710" w:type="dxa"/>
          </w:tcPr>
          <w:p w:rsidR="00804282" w:rsidRDefault="00F87978">
            <w:pPr>
              <w:pStyle w:val="TableParagraph"/>
              <w:spacing w:before="1"/>
              <w:ind w:left="103" w:right="130"/>
              <w:jc w:val="left"/>
              <w:rPr>
                <w:sz w:val="20"/>
              </w:rPr>
            </w:pPr>
            <w:r>
              <w:rPr>
                <w:sz w:val="20"/>
              </w:rPr>
              <w:t>Лискинский</w:t>
            </w:r>
          </w:p>
        </w:tc>
        <w:tc>
          <w:tcPr>
            <w:tcW w:w="1080" w:type="dxa"/>
          </w:tcPr>
          <w:p w:rsidR="00804282" w:rsidRDefault="00F87978">
            <w:pPr>
              <w:pStyle w:val="TableParagraph"/>
              <w:spacing w:before="1"/>
              <w:ind w:left="208" w:right="208"/>
              <w:rPr>
                <w:sz w:val="20"/>
              </w:rPr>
            </w:pPr>
            <w:r>
              <w:rPr>
                <w:sz w:val="20"/>
              </w:rPr>
              <w:t>33,6</w:t>
            </w:r>
          </w:p>
        </w:tc>
        <w:tc>
          <w:tcPr>
            <w:tcW w:w="1080" w:type="dxa"/>
          </w:tcPr>
          <w:p w:rsidR="00804282" w:rsidRDefault="00F87978">
            <w:pPr>
              <w:pStyle w:val="TableParagraph"/>
              <w:spacing w:before="1"/>
              <w:ind w:left="290" w:right="290"/>
              <w:rPr>
                <w:sz w:val="20"/>
              </w:rPr>
            </w:pPr>
            <w:r>
              <w:rPr>
                <w:sz w:val="20"/>
              </w:rPr>
              <w:t>31,0</w:t>
            </w:r>
          </w:p>
        </w:tc>
        <w:tc>
          <w:tcPr>
            <w:tcW w:w="1080" w:type="dxa"/>
          </w:tcPr>
          <w:p w:rsidR="00804282" w:rsidRDefault="00F87978">
            <w:pPr>
              <w:pStyle w:val="TableParagraph"/>
              <w:spacing w:before="1"/>
              <w:ind w:left="207" w:right="208"/>
              <w:rPr>
                <w:sz w:val="20"/>
              </w:rPr>
            </w:pPr>
            <w:r>
              <w:rPr>
                <w:sz w:val="20"/>
              </w:rPr>
              <w:t>-2,6</w:t>
            </w:r>
          </w:p>
        </w:tc>
        <w:tc>
          <w:tcPr>
            <w:tcW w:w="1080" w:type="dxa"/>
          </w:tcPr>
          <w:p w:rsidR="00804282" w:rsidRDefault="00F87978">
            <w:pPr>
              <w:pStyle w:val="TableParagraph"/>
              <w:spacing w:before="1"/>
              <w:ind w:right="307"/>
              <w:jc w:val="right"/>
              <w:rPr>
                <w:sz w:val="20"/>
              </w:rPr>
            </w:pPr>
            <w:r>
              <w:rPr>
                <w:sz w:val="20"/>
              </w:rPr>
              <w:t>272,1</w:t>
            </w:r>
          </w:p>
        </w:tc>
        <w:tc>
          <w:tcPr>
            <w:tcW w:w="1081" w:type="dxa"/>
          </w:tcPr>
          <w:p w:rsidR="00804282" w:rsidRDefault="00F87978">
            <w:pPr>
              <w:pStyle w:val="TableParagraph"/>
              <w:spacing w:before="1"/>
              <w:ind w:left="240" w:right="240"/>
              <w:rPr>
                <w:sz w:val="20"/>
              </w:rPr>
            </w:pPr>
            <w:r>
              <w:rPr>
                <w:sz w:val="20"/>
              </w:rPr>
              <w:t>253,4</w:t>
            </w:r>
          </w:p>
        </w:tc>
        <w:tc>
          <w:tcPr>
            <w:tcW w:w="1080" w:type="dxa"/>
          </w:tcPr>
          <w:p w:rsidR="00804282" w:rsidRDefault="00F87978">
            <w:pPr>
              <w:pStyle w:val="TableParagraph"/>
              <w:spacing w:before="1"/>
              <w:ind w:right="326"/>
              <w:jc w:val="right"/>
              <w:rPr>
                <w:sz w:val="20"/>
              </w:rPr>
            </w:pPr>
            <w:r>
              <w:rPr>
                <w:w w:val="95"/>
                <w:sz w:val="20"/>
              </w:rPr>
              <w:t>-18,7</w:t>
            </w:r>
          </w:p>
        </w:tc>
      </w:tr>
      <w:tr w:rsidR="00804282">
        <w:trPr>
          <w:trHeight w:hRule="exact" w:val="240"/>
        </w:trPr>
        <w:tc>
          <w:tcPr>
            <w:tcW w:w="2710" w:type="dxa"/>
          </w:tcPr>
          <w:p w:rsidR="00804282" w:rsidRDefault="00F87978">
            <w:pPr>
              <w:pStyle w:val="TableParagraph"/>
              <w:ind w:left="103" w:right="130"/>
              <w:jc w:val="left"/>
              <w:rPr>
                <w:sz w:val="20"/>
              </w:rPr>
            </w:pPr>
            <w:r>
              <w:rPr>
                <w:sz w:val="20"/>
              </w:rPr>
              <w:t>Нижнедевицкий</w:t>
            </w:r>
          </w:p>
        </w:tc>
        <w:tc>
          <w:tcPr>
            <w:tcW w:w="1080" w:type="dxa"/>
          </w:tcPr>
          <w:p w:rsidR="00804282" w:rsidRDefault="00F87978">
            <w:pPr>
              <w:pStyle w:val="TableParagraph"/>
              <w:ind w:left="208" w:right="208"/>
              <w:rPr>
                <w:sz w:val="20"/>
              </w:rPr>
            </w:pPr>
            <w:r>
              <w:rPr>
                <w:sz w:val="20"/>
              </w:rPr>
              <w:t>15,6</w:t>
            </w:r>
          </w:p>
        </w:tc>
        <w:tc>
          <w:tcPr>
            <w:tcW w:w="1080" w:type="dxa"/>
          </w:tcPr>
          <w:p w:rsidR="00804282" w:rsidRDefault="00F87978">
            <w:pPr>
              <w:pStyle w:val="TableParagraph"/>
              <w:ind w:left="290" w:right="290"/>
              <w:rPr>
                <w:sz w:val="20"/>
              </w:rPr>
            </w:pPr>
            <w:r>
              <w:rPr>
                <w:sz w:val="20"/>
              </w:rPr>
              <w:t>14,1</w:t>
            </w:r>
          </w:p>
        </w:tc>
        <w:tc>
          <w:tcPr>
            <w:tcW w:w="1080" w:type="dxa"/>
          </w:tcPr>
          <w:p w:rsidR="00804282" w:rsidRDefault="00F87978">
            <w:pPr>
              <w:pStyle w:val="TableParagraph"/>
              <w:ind w:left="207" w:right="208"/>
              <w:rPr>
                <w:sz w:val="20"/>
              </w:rPr>
            </w:pPr>
            <w:r>
              <w:rPr>
                <w:sz w:val="20"/>
              </w:rPr>
              <w:t>-1,5</w:t>
            </w:r>
          </w:p>
        </w:tc>
        <w:tc>
          <w:tcPr>
            <w:tcW w:w="1080" w:type="dxa"/>
          </w:tcPr>
          <w:p w:rsidR="00804282" w:rsidRDefault="00F87978">
            <w:pPr>
              <w:pStyle w:val="TableParagraph"/>
              <w:ind w:right="307"/>
              <w:jc w:val="right"/>
              <w:rPr>
                <w:sz w:val="20"/>
              </w:rPr>
            </w:pPr>
            <w:r>
              <w:rPr>
                <w:sz w:val="20"/>
              </w:rPr>
              <w:t>121,7</w:t>
            </w:r>
          </w:p>
        </w:tc>
        <w:tc>
          <w:tcPr>
            <w:tcW w:w="1081" w:type="dxa"/>
          </w:tcPr>
          <w:p w:rsidR="00804282" w:rsidRDefault="00F87978">
            <w:pPr>
              <w:pStyle w:val="TableParagraph"/>
              <w:ind w:left="240" w:right="240"/>
              <w:rPr>
                <w:sz w:val="20"/>
              </w:rPr>
            </w:pPr>
            <w:r>
              <w:rPr>
                <w:sz w:val="20"/>
              </w:rPr>
              <w:t>113,2</w:t>
            </w:r>
          </w:p>
        </w:tc>
        <w:tc>
          <w:tcPr>
            <w:tcW w:w="1080" w:type="dxa"/>
          </w:tcPr>
          <w:p w:rsidR="00804282" w:rsidRDefault="00F87978">
            <w:pPr>
              <w:pStyle w:val="TableParagraph"/>
              <w:ind w:left="207" w:right="208"/>
              <w:rPr>
                <w:sz w:val="20"/>
              </w:rPr>
            </w:pPr>
            <w:r>
              <w:rPr>
                <w:sz w:val="20"/>
              </w:rPr>
              <w:t>-8,5</w:t>
            </w:r>
          </w:p>
        </w:tc>
      </w:tr>
      <w:tr w:rsidR="00804282">
        <w:trPr>
          <w:trHeight w:hRule="exact" w:val="240"/>
        </w:trPr>
        <w:tc>
          <w:tcPr>
            <w:tcW w:w="2710" w:type="dxa"/>
          </w:tcPr>
          <w:p w:rsidR="00804282" w:rsidRDefault="00F87978">
            <w:pPr>
              <w:pStyle w:val="TableParagraph"/>
              <w:ind w:left="103" w:right="130"/>
              <w:jc w:val="left"/>
              <w:rPr>
                <w:sz w:val="20"/>
              </w:rPr>
            </w:pPr>
            <w:r>
              <w:rPr>
                <w:sz w:val="20"/>
              </w:rPr>
              <w:t>Новоусманский</w:t>
            </w:r>
          </w:p>
        </w:tc>
        <w:tc>
          <w:tcPr>
            <w:tcW w:w="1080" w:type="dxa"/>
          </w:tcPr>
          <w:p w:rsidR="00804282" w:rsidRDefault="00F87978">
            <w:pPr>
              <w:pStyle w:val="TableParagraph"/>
              <w:ind w:left="208" w:right="208"/>
              <w:rPr>
                <w:sz w:val="20"/>
              </w:rPr>
            </w:pPr>
            <w:r>
              <w:rPr>
                <w:sz w:val="20"/>
              </w:rPr>
              <w:t>25,6</w:t>
            </w:r>
          </w:p>
        </w:tc>
        <w:tc>
          <w:tcPr>
            <w:tcW w:w="1080" w:type="dxa"/>
          </w:tcPr>
          <w:p w:rsidR="00804282" w:rsidRDefault="00F87978">
            <w:pPr>
              <w:pStyle w:val="TableParagraph"/>
              <w:ind w:left="290" w:right="290"/>
              <w:rPr>
                <w:sz w:val="20"/>
              </w:rPr>
            </w:pPr>
            <w:r>
              <w:rPr>
                <w:sz w:val="20"/>
              </w:rPr>
              <w:t>25,5</w:t>
            </w:r>
          </w:p>
        </w:tc>
        <w:tc>
          <w:tcPr>
            <w:tcW w:w="1080" w:type="dxa"/>
          </w:tcPr>
          <w:p w:rsidR="00804282" w:rsidRDefault="00F87978">
            <w:pPr>
              <w:pStyle w:val="TableParagraph"/>
              <w:ind w:left="207" w:right="208"/>
              <w:rPr>
                <w:sz w:val="20"/>
              </w:rPr>
            </w:pPr>
            <w:r>
              <w:rPr>
                <w:sz w:val="20"/>
              </w:rPr>
              <w:t>-0,1</w:t>
            </w:r>
          </w:p>
        </w:tc>
        <w:tc>
          <w:tcPr>
            <w:tcW w:w="1080" w:type="dxa"/>
          </w:tcPr>
          <w:p w:rsidR="00804282" w:rsidRDefault="00F87978">
            <w:pPr>
              <w:pStyle w:val="TableParagraph"/>
              <w:ind w:right="307"/>
              <w:jc w:val="right"/>
              <w:rPr>
                <w:sz w:val="20"/>
              </w:rPr>
            </w:pPr>
            <w:r>
              <w:rPr>
                <w:sz w:val="20"/>
              </w:rPr>
              <w:t>212,0</w:t>
            </w:r>
          </w:p>
        </w:tc>
        <w:tc>
          <w:tcPr>
            <w:tcW w:w="1081" w:type="dxa"/>
          </w:tcPr>
          <w:p w:rsidR="00804282" w:rsidRDefault="00F87978">
            <w:pPr>
              <w:pStyle w:val="TableParagraph"/>
              <w:ind w:left="240" w:right="240"/>
              <w:rPr>
                <w:sz w:val="20"/>
              </w:rPr>
            </w:pPr>
            <w:r>
              <w:rPr>
                <w:sz w:val="20"/>
              </w:rPr>
              <w:t>212,1</w:t>
            </w:r>
          </w:p>
        </w:tc>
        <w:tc>
          <w:tcPr>
            <w:tcW w:w="1080" w:type="dxa"/>
          </w:tcPr>
          <w:p w:rsidR="00804282" w:rsidRDefault="00F87978">
            <w:pPr>
              <w:pStyle w:val="TableParagraph"/>
              <w:ind w:left="352"/>
              <w:jc w:val="left"/>
              <w:rPr>
                <w:sz w:val="20"/>
              </w:rPr>
            </w:pPr>
            <w:r>
              <w:rPr>
                <w:sz w:val="20"/>
              </w:rPr>
              <w:t>+0,1</w:t>
            </w:r>
          </w:p>
        </w:tc>
      </w:tr>
      <w:tr w:rsidR="00804282">
        <w:trPr>
          <w:trHeight w:hRule="exact" w:val="240"/>
        </w:trPr>
        <w:tc>
          <w:tcPr>
            <w:tcW w:w="2710" w:type="dxa"/>
          </w:tcPr>
          <w:p w:rsidR="00804282" w:rsidRDefault="00F87978">
            <w:pPr>
              <w:pStyle w:val="TableParagraph"/>
              <w:ind w:left="103" w:right="130"/>
              <w:jc w:val="left"/>
              <w:rPr>
                <w:sz w:val="20"/>
              </w:rPr>
            </w:pPr>
            <w:r>
              <w:rPr>
                <w:sz w:val="20"/>
              </w:rPr>
              <w:t>Новохоперский</w:t>
            </w:r>
          </w:p>
        </w:tc>
        <w:tc>
          <w:tcPr>
            <w:tcW w:w="1080" w:type="dxa"/>
          </w:tcPr>
          <w:p w:rsidR="00804282" w:rsidRDefault="00F87978">
            <w:pPr>
              <w:pStyle w:val="TableParagraph"/>
              <w:ind w:left="208" w:right="208"/>
              <w:rPr>
                <w:sz w:val="20"/>
              </w:rPr>
            </w:pPr>
            <w:r>
              <w:rPr>
                <w:sz w:val="20"/>
              </w:rPr>
              <w:t>22,0</w:t>
            </w:r>
          </w:p>
        </w:tc>
        <w:tc>
          <w:tcPr>
            <w:tcW w:w="1080" w:type="dxa"/>
          </w:tcPr>
          <w:p w:rsidR="00804282" w:rsidRDefault="00F87978">
            <w:pPr>
              <w:pStyle w:val="TableParagraph"/>
              <w:ind w:left="290" w:right="290"/>
              <w:rPr>
                <w:sz w:val="20"/>
              </w:rPr>
            </w:pPr>
            <w:r>
              <w:rPr>
                <w:sz w:val="20"/>
              </w:rPr>
              <w:t>21,4</w:t>
            </w:r>
          </w:p>
        </w:tc>
        <w:tc>
          <w:tcPr>
            <w:tcW w:w="1080" w:type="dxa"/>
          </w:tcPr>
          <w:p w:rsidR="00804282" w:rsidRDefault="00F87978">
            <w:pPr>
              <w:pStyle w:val="TableParagraph"/>
              <w:ind w:left="207" w:right="208"/>
              <w:rPr>
                <w:sz w:val="20"/>
              </w:rPr>
            </w:pPr>
            <w:r>
              <w:rPr>
                <w:sz w:val="20"/>
              </w:rPr>
              <w:t>-0,6</w:t>
            </w:r>
          </w:p>
        </w:tc>
        <w:tc>
          <w:tcPr>
            <w:tcW w:w="1080" w:type="dxa"/>
          </w:tcPr>
          <w:p w:rsidR="00804282" w:rsidRDefault="00F87978">
            <w:pPr>
              <w:pStyle w:val="TableParagraph"/>
              <w:ind w:right="307"/>
              <w:jc w:val="right"/>
              <w:rPr>
                <w:sz w:val="20"/>
              </w:rPr>
            </w:pPr>
            <w:r>
              <w:rPr>
                <w:sz w:val="20"/>
              </w:rPr>
              <w:t>156,3</w:t>
            </w:r>
          </w:p>
        </w:tc>
        <w:tc>
          <w:tcPr>
            <w:tcW w:w="1081" w:type="dxa"/>
          </w:tcPr>
          <w:p w:rsidR="00804282" w:rsidRDefault="00F87978">
            <w:pPr>
              <w:pStyle w:val="TableParagraph"/>
              <w:ind w:left="240" w:right="240"/>
              <w:rPr>
                <w:sz w:val="20"/>
              </w:rPr>
            </w:pPr>
            <w:r>
              <w:rPr>
                <w:sz w:val="20"/>
              </w:rPr>
              <w:t>159,4</w:t>
            </w:r>
          </w:p>
        </w:tc>
        <w:tc>
          <w:tcPr>
            <w:tcW w:w="1080" w:type="dxa"/>
          </w:tcPr>
          <w:p w:rsidR="00804282" w:rsidRDefault="00F87978">
            <w:pPr>
              <w:pStyle w:val="TableParagraph"/>
              <w:ind w:left="352"/>
              <w:jc w:val="left"/>
              <w:rPr>
                <w:sz w:val="20"/>
              </w:rPr>
            </w:pPr>
            <w:r>
              <w:rPr>
                <w:sz w:val="20"/>
              </w:rPr>
              <w:t>+3,1</w:t>
            </w:r>
          </w:p>
        </w:tc>
      </w:tr>
      <w:tr w:rsidR="00804282">
        <w:trPr>
          <w:trHeight w:hRule="exact" w:val="240"/>
        </w:trPr>
        <w:tc>
          <w:tcPr>
            <w:tcW w:w="2710" w:type="dxa"/>
          </w:tcPr>
          <w:p w:rsidR="00804282" w:rsidRDefault="00F87978">
            <w:pPr>
              <w:pStyle w:val="TableParagraph"/>
              <w:ind w:left="103" w:right="130"/>
              <w:jc w:val="left"/>
              <w:rPr>
                <w:sz w:val="20"/>
              </w:rPr>
            </w:pPr>
            <w:r>
              <w:rPr>
                <w:sz w:val="20"/>
              </w:rPr>
              <w:t>Ольховатский</w:t>
            </w:r>
          </w:p>
        </w:tc>
        <w:tc>
          <w:tcPr>
            <w:tcW w:w="1080" w:type="dxa"/>
          </w:tcPr>
          <w:p w:rsidR="00804282" w:rsidRDefault="00F87978">
            <w:pPr>
              <w:pStyle w:val="TableParagraph"/>
              <w:ind w:left="208" w:right="208"/>
              <w:rPr>
                <w:sz w:val="20"/>
              </w:rPr>
            </w:pPr>
            <w:r>
              <w:rPr>
                <w:sz w:val="20"/>
              </w:rPr>
              <w:t>13,2</w:t>
            </w:r>
          </w:p>
        </w:tc>
        <w:tc>
          <w:tcPr>
            <w:tcW w:w="1080" w:type="dxa"/>
          </w:tcPr>
          <w:p w:rsidR="00804282" w:rsidRDefault="00F87978">
            <w:pPr>
              <w:pStyle w:val="TableParagraph"/>
              <w:ind w:left="290" w:right="290"/>
              <w:rPr>
                <w:sz w:val="20"/>
              </w:rPr>
            </w:pPr>
            <w:r>
              <w:rPr>
                <w:sz w:val="20"/>
              </w:rPr>
              <w:t>12,9</w:t>
            </w:r>
          </w:p>
        </w:tc>
        <w:tc>
          <w:tcPr>
            <w:tcW w:w="1080" w:type="dxa"/>
          </w:tcPr>
          <w:p w:rsidR="00804282" w:rsidRDefault="00F87978">
            <w:pPr>
              <w:pStyle w:val="TableParagraph"/>
              <w:ind w:left="207" w:right="208"/>
              <w:rPr>
                <w:sz w:val="20"/>
              </w:rPr>
            </w:pPr>
            <w:r>
              <w:rPr>
                <w:sz w:val="20"/>
              </w:rPr>
              <w:t>-0,3</w:t>
            </w:r>
          </w:p>
        </w:tc>
        <w:tc>
          <w:tcPr>
            <w:tcW w:w="1080" w:type="dxa"/>
          </w:tcPr>
          <w:p w:rsidR="00804282" w:rsidRDefault="00F87978">
            <w:pPr>
              <w:pStyle w:val="TableParagraph"/>
              <w:ind w:right="307"/>
              <w:jc w:val="right"/>
              <w:rPr>
                <w:sz w:val="20"/>
              </w:rPr>
            </w:pPr>
            <w:r>
              <w:rPr>
                <w:sz w:val="20"/>
              </w:rPr>
              <w:t>107,2</w:t>
            </w:r>
          </w:p>
        </w:tc>
        <w:tc>
          <w:tcPr>
            <w:tcW w:w="1081" w:type="dxa"/>
          </w:tcPr>
          <w:p w:rsidR="00804282" w:rsidRDefault="00F87978">
            <w:pPr>
              <w:pStyle w:val="TableParagraph"/>
              <w:ind w:left="240" w:right="240"/>
              <w:rPr>
                <w:sz w:val="20"/>
              </w:rPr>
            </w:pPr>
            <w:r>
              <w:rPr>
                <w:sz w:val="20"/>
              </w:rPr>
              <w:t>100,4</w:t>
            </w:r>
          </w:p>
        </w:tc>
        <w:tc>
          <w:tcPr>
            <w:tcW w:w="1080" w:type="dxa"/>
          </w:tcPr>
          <w:p w:rsidR="00804282" w:rsidRDefault="00F87978">
            <w:pPr>
              <w:pStyle w:val="TableParagraph"/>
              <w:ind w:left="207" w:right="208"/>
              <w:rPr>
                <w:sz w:val="20"/>
              </w:rPr>
            </w:pPr>
            <w:r>
              <w:rPr>
                <w:sz w:val="20"/>
              </w:rPr>
              <w:t>-6,8</w:t>
            </w:r>
          </w:p>
        </w:tc>
      </w:tr>
      <w:tr w:rsidR="00804282">
        <w:trPr>
          <w:trHeight w:hRule="exact" w:val="240"/>
        </w:trPr>
        <w:tc>
          <w:tcPr>
            <w:tcW w:w="2710" w:type="dxa"/>
          </w:tcPr>
          <w:p w:rsidR="00804282" w:rsidRDefault="00F87978">
            <w:pPr>
              <w:pStyle w:val="TableParagraph"/>
              <w:ind w:left="103" w:right="130"/>
              <w:jc w:val="left"/>
              <w:rPr>
                <w:sz w:val="20"/>
              </w:rPr>
            </w:pPr>
            <w:r>
              <w:rPr>
                <w:sz w:val="20"/>
              </w:rPr>
              <w:t>Острогожский</w:t>
            </w:r>
          </w:p>
        </w:tc>
        <w:tc>
          <w:tcPr>
            <w:tcW w:w="1080" w:type="dxa"/>
          </w:tcPr>
          <w:p w:rsidR="00804282" w:rsidRDefault="00F87978">
            <w:pPr>
              <w:pStyle w:val="TableParagraph"/>
              <w:ind w:left="208" w:right="208"/>
              <w:rPr>
                <w:sz w:val="20"/>
              </w:rPr>
            </w:pPr>
            <w:r>
              <w:rPr>
                <w:sz w:val="20"/>
              </w:rPr>
              <w:t>32,2</w:t>
            </w:r>
          </w:p>
        </w:tc>
        <w:tc>
          <w:tcPr>
            <w:tcW w:w="1080" w:type="dxa"/>
          </w:tcPr>
          <w:p w:rsidR="00804282" w:rsidRDefault="00F87978">
            <w:pPr>
              <w:pStyle w:val="TableParagraph"/>
              <w:ind w:left="290" w:right="290"/>
              <w:rPr>
                <w:sz w:val="20"/>
              </w:rPr>
            </w:pPr>
            <w:r>
              <w:rPr>
                <w:sz w:val="20"/>
              </w:rPr>
              <w:t>31,9</w:t>
            </w:r>
          </w:p>
        </w:tc>
        <w:tc>
          <w:tcPr>
            <w:tcW w:w="1080" w:type="dxa"/>
          </w:tcPr>
          <w:p w:rsidR="00804282" w:rsidRDefault="00F87978">
            <w:pPr>
              <w:pStyle w:val="TableParagraph"/>
              <w:ind w:left="207" w:right="208"/>
              <w:rPr>
                <w:sz w:val="20"/>
              </w:rPr>
            </w:pPr>
            <w:r>
              <w:rPr>
                <w:sz w:val="20"/>
              </w:rPr>
              <w:t>-0,3</w:t>
            </w:r>
          </w:p>
        </w:tc>
        <w:tc>
          <w:tcPr>
            <w:tcW w:w="1080" w:type="dxa"/>
          </w:tcPr>
          <w:p w:rsidR="00804282" w:rsidRDefault="00F87978">
            <w:pPr>
              <w:pStyle w:val="TableParagraph"/>
              <w:ind w:right="307"/>
              <w:jc w:val="right"/>
              <w:rPr>
                <w:sz w:val="20"/>
              </w:rPr>
            </w:pPr>
            <w:r>
              <w:rPr>
                <w:sz w:val="20"/>
              </w:rPr>
              <w:t>332,4</w:t>
            </w:r>
          </w:p>
        </w:tc>
        <w:tc>
          <w:tcPr>
            <w:tcW w:w="1081" w:type="dxa"/>
          </w:tcPr>
          <w:p w:rsidR="00804282" w:rsidRDefault="00F87978">
            <w:pPr>
              <w:pStyle w:val="TableParagraph"/>
              <w:ind w:left="240" w:right="240"/>
              <w:rPr>
                <w:sz w:val="20"/>
              </w:rPr>
            </w:pPr>
            <w:r>
              <w:rPr>
                <w:sz w:val="20"/>
              </w:rPr>
              <w:t>330,6</w:t>
            </w:r>
          </w:p>
        </w:tc>
        <w:tc>
          <w:tcPr>
            <w:tcW w:w="1080" w:type="dxa"/>
          </w:tcPr>
          <w:p w:rsidR="00804282" w:rsidRDefault="00F87978">
            <w:pPr>
              <w:pStyle w:val="TableParagraph"/>
              <w:ind w:left="207" w:right="208"/>
              <w:rPr>
                <w:sz w:val="20"/>
              </w:rPr>
            </w:pPr>
            <w:r>
              <w:rPr>
                <w:sz w:val="20"/>
              </w:rPr>
              <w:t>-1,8</w:t>
            </w:r>
          </w:p>
        </w:tc>
      </w:tr>
      <w:tr w:rsidR="00804282">
        <w:trPr>
          <w:trHeight w:hRule="exact" w:val="240"/>
        </w:trPr>
        <w:tc>
          <w:tcPr>
            <w:tcW w:w="2710" w:type="dxa"/>
          </w:tcPr>
          <w:p w:rsidR="00804282" w:rsidRDefault="00F87978">
            <w:pPr>
              <w:pStyle w:val="TableParagraph"/>
              <w:ind w:left="103" w:right="130"/>
              <w:jc w:val="left"/>
              <w:rPr>
                <w:sz w:val="20"/>
              </w:rPr>
            </w:pPr>
            <w:r>
              <w:rPr>
                <w:sz w:val="20"/>
              </w:rPr>
              <w:t>Павловский</w:t>
            </w:r>
          </w:p>
        </w:tc>
        <w:tc>
          <w:tcPr>
            <w:tcW w:w="1080" w:type="dxa"/>
          </w:tcPr>
          <w:p w:rsidR="00804282" w:rsidRDefault="00F87978">
            <w:pPr>
              <w:pStyle w:val="TableParagraph"/>
              <w:ind w:left="208" w:right="208"/>
              <w:rPr>
                <w:sz w:val="20"/>
              </w:rPr>
            </w:pPr>
            <w:r>
              <w:rPr>
                <w:sz w:val="20"/>
              </w:rPr>
              <w:t>23,8</w:t>
            </w:r>
          </w:p>
        </w:tc>
        <w:tc>
          <w:tcPr>
            <w:tcW w:w="1080" w:type="dxa"/>
          </w:tcPr>
          <w:p w:rsidR="00804282" w:rsidRDefault="00F87978">
            <w:pPr>
              <w:pStyle w:val="TableParagraph"/>
              <w:ind w:left="290" w:right="290"/>
              <w:rPr>
                <w:sz w:val="20"/>
              </w:rPr>
            </w:pPr>
            <w:r>
              <w:rPr>
                <w:sz w:val="20"/>
              </w:rPr>
              <w:t>23,7</w:t>
            </w:r>
          </w:p>
        </w:tc>
        <w:tc>
          <w:tcPr>
            <w:tcW w:w="1080" w:type="dxa"/>
          </w:tcPr>
          <w:p w:rsidR="00804282" w:rsidRDefault="00F87978">
            <w:pPr>
              <w:pStyle w:val="TableParagraph"/>
              <w:ind w:left="207" w:right="208"/>
              <w:rPr>
                <w:sz w:val="20"/>
              </w:rPr>
            </w:pPr>
            <w:r>
              <w:rPr>
                <w:sz w:val="20"/>
              </w:rPr>
              <w:t>-0,1</w:t>
            </w:r>
          </w:p>
        </w:tc>
        <w:tc>
          <w:tcPr>
            <w:tcW w:w="1080" w:type="dxa"/>
          </w:tcPr>
          <w:p w:rsidR="00804282" w:rsidRDefault="00F87978">
            <w:pPr>
              <w:pStyle w:val="TableParagraph"/>
              <w:ind w:right="307"/>
              <w:jc w:val="right"/>
              <w:rPr>
                <w:sz w:val="20"/>
              </w:rPr>
            </w:pPr>
            <w:r>
              <w:rPr>
                <w:sz w:val="20"/>
              </w:rPr>
              <w:t>219,8</w:t>
            </w:r>
          </w:p>
        </w:tc>
        <w:tc>
          <w:tcPr>
            <w:tcW w:w="1081" w:type="dxa"/>
          </w:tcPr>
          <w:p w:rsidR="00804282" w:rsidRDefault="00F87978">
            <w:pPr>
              <w:pStyle w:val="TableParagraph"/>
              <w:ind w:left="240" w:right="240"/>
              <w:rPr>
                <w:sz w:val="20"/>
              </w:rPr>
            </w:pPr>
            <w:r>
              <w:rPr>
                <w:sz w:val="20"/>
              </w:rPr>
              <w:t>208,2</w:t>
            </w:r>
          </w:p>
        </w:tc>
        <w:tc>
          <w:tcPr>
            <w:tcW w:w="1080" w:type="dxa"/>
          </w:tcPr>
          <w:p w:rsidR="00804282" w:rsidRDefault="00F87978">
            <w:pPr>
              <w:pStyle w:val="TableParagraph"/>
              <w:ind w:right="326"/>
              <w:jc w:val="right"/>
              <w:rPr>
                <w:sz w:val="20"/>
              </w:rPr>
            </w:pPr>
            <w:r>
              <w:rPr>
                <w:w w:val="95"/>
                <w:sz w:val="20"/>
              </w:rPr>
              <w:t>-11,6</w:t>
            </w:r>
          </w:p>
        </w:tc>
      </w:tr>
      <w:tr w:rsidR="00804282">
        <w:trPr>
          <w:trHeight w:hRule="exact" w:val="240"/>
        </w:trPr>
        <w:tc>
          <w:tcPr>
            <w:tcW w:w="2710" w:type="dxa"/>
          </w:tcPr>
          <w:p w:rsidR="00804282" w:rsidRDefault="00F87978">
            <w:pPr>
              <w:pStyle w:val="TableParagraph"/>
              <w:ind w:left="103" w:right="130"/>
              <w:jc w:val="left"/>
              <w:rPr>
                <w:sz w:val="20"/>
              </w:rPr>
            </w:pPr>
            <w:r>
              <w:rPr>
                <w:sz w:val="20"/>
              </w:rPr>
              <w:t>Панинский</w:t>
            </w:r>
          </w:p>
        </w:tc>
        <w:tc>
          <w:tcPr>
            <w:tcW w:w="1080" w:type="dxa"/>
          </w:tcPr>
          <w:p w:rsidR="00804282" w:rsidRDefault="00F87978">
            <w:pPr>
              <w:pStyle w:val="TableParagraph"/>
              <w:ind w:left="208" w:right="208"/>
              <w:rPr>
                <w:sz w:val="20"/>
              </w:rPr>
            </w:pPr>
            <w:r>
              <w:rPr>
                <w:sz w:val="20"/>
              </w:rPr>
              <w:t>16,1</w:t>
            </w:r>
          </w:p>
        </w:tc>
        <w:tc>
          <w:tcPr>
            <w:tcW w:w="1080" w:type="dxa"/>
          </w:tcPr>
          <w:p w:rsidR="00804282" w:rsidRDefault="00F87978">
            <w:pPr>
              <w:pStyle w:val="TableParagraph"/>
              <w:ind w:left="290" w:right="290"/>
              <w:rPr>
                <w:sz w:val="20"/>
              </w:rPr>
            </w:pPr>
            <w:r>
              <w:rPr>
                <w:sz w:val="20"/>
              </w:rPr>
              <w:t>20,2</w:t>
            </w:r>
          </w:p>
        </w:tc>
        <w:tc>
          <w:tcPr>
            <w:tcW w:w="1080" w:type="dxa"/>
          </w:tcPr>
          <w:p w:rsidR="00804282" w:rsidRDefault="00F87978">
            <w:pPr>
              <w:pStyle w:val="TableParagraph"/>
              <w:ind w:left="207" w:right="208"/>
              <w:rPr>
                <w:sz w:val="20"/>
              </w:rPr>
            </w:pPr>
            <w:r>
              <w:rPr>
                <w:sz w:val="20"/>
              </w:rPr>
              <w:t>+4,1</w:t>
            </w:r>
          </w:p>
        </w:tc>
        <w:tc>
          <w:tcPr>
            <w:tcW w:w="1080" w:type="dxa"/>
          </w:tcPr>
          <w:p w:rsidR="00804282" w:rsidRDefault="00F87978">
            <w:pPr>
              <w:pStyle w:val="TableParagraph"/>
              <w:ind w:right="307"/>
              <w:jc w:val="right"/>
              <w:rPr>
                <w:sz w:val="20"/>
              </w:rPr>
            </w:pPr>
            <w:r>
              <w:rPr>
                <w:sz w:val="20"/>
              </w:rPr>
              <w:t>137,9</w:t>
            </w:r>
          </w:p>
        </w:tc>
        <w:tc>
          <w:tcPr>
            <w:tcW w:w="1081" w:type="dxa"/>
          </w:tcPr>
          <w:p w:rsidR="00804282" w:rsidRDefault="00F87978">
            <w:pPr>
              <w:pStyle w:val="TableParagraph"/>
              <w:ind w:left="240" w:right="240"/>
              <w:rPr>
                <w:sz w:val="20"/>
              </w:rPr>
            </w:pPr>
            <w:r>
              <w:rPr>
                <w:sz w:val="20"/>
              </w:rPr>
              <w:t>129,6</w:t>
            </w:r>
          </w:p>
        </w:tc>
        <w:tc>
          <w:tcPr>
            <w:tcW w:w="1080" w:type="dxa"/>
          </w:tcPr>
          <w:p w:rsidR="00804282" w:rsidRDefault="00F87978">
            <w:pPr>
              <w:pStyle w:val="TableParagraph"/>
              <w:ind w:left="207" w:right="208"/>
              <w:rPr>
                <w:sz w:val="20"/>
              </w:rPr>
            </w:pPr>
            <w:r>
              <w:rPr>
                <w:sz w:val="20"/>
              </w:rPr>
              <w:t>-8,3</w:t>
            </w:r>
          </w:p>
        </w:tc>
      </w:tr>
      <w:tr w:rsidR="00804282">
        <w:trPr>
          <w:trHeight w:hRule="exact" w:val="240"/>
        </w:trPr>
        <w:tc>
          <w:tcPr>
            <w:tcW w:w="2710" w:type="dxa"/>
          </w:tcPr>
          <w:p w:rsidR="00804282" w:rsidRDefault="00F87978">
            <w:pPr>
              <w:pStyle w:val="TableParagraph"/>
              <w:ind w:left="103" w:right="130"/>
              <w:jc w:val="left"/>
              <w:rPr>
                <w:sz w:val="20"/>
              </w:rPr>
            </w:pPr>
            <w:r>
              <w:rPr>
                <w:sz w:val="20"/>
              </w:rPr>
              <w:t>Петропавловский</w:t>
            </w:r>
          </w:p>
        </w:tc>
        <w:tc>
          <w:tcPr>
            <w:tcW w:w="1080" w:type="dxa"/>
          </w:tcPr>
          <w:p w:rsidR="00804282" w:rsidRDefault="00F87978">
            <w:pPr>
              <w:pStyle w:val="TableParagraph"/>
              <w:ind w:left="208" w:right="208"/>
              <w:rPr>
                <w:sz w:val="20"/>
              </w:rPr>
            </w:pPr>
            <w:r>
              <w:rPr>
                <w:sz w:val="20"/>
              </w:rPr>
              <w:t>11,4</w:t>
            </w:r>
          </w:p>
        </w:tc>
        <w:tc>
          <w:tcPr>
            <w:tcW w:w="1080" w:type="dxa"/>
          </w:tcPr>
          <w:p w:rsidR="00804282" w:rsidRDefault="00F87978">
            <w:pPr>
              <w:pStyle w:val="TableParagraph"/>
              <w:ind w:left="290" w:right="290"/>
              <w:rPr>
                <w:sz w:val="20"/>
              </w:rPr>
            </w:pPr>
            <w:r>
              <w:rPr>
                <w:sz w:val="20"/>
              </w:rPr>
              <w:t>11,4</w:t>
            </w:r>
          </w:p>
        </w:tc>
        <w:tc>
          <w:tcPr>
            <w:tcW w:w="1080" w:type="dxa"/>
          </w:tcPr>
          <w:p w:rsidR="00804282" w:rsidRDefault="00F87978">
            <w:pPr>
              <w:pStyle w:val="TableParagraph"/>
              <w:ind w:left="46"/>
              <w:rPr>
                <w:sz w:val="20"/>
              </w:rPr>
            </w:pPr>
            <w:r>
              <w:rPr>
                <w:w w:val="99"/>
                <w:sz w:val="20"/>
              </w:rPr>
              <w:t>0</w:t>
            </w:r>
          </w:p>
        </w:tc>
        <w:tc>
          <w:tcPr>
            <w:tcW w:w="1080" w:type="dxa"/>
          </w:tcPr>
          <w:p w:rsidR="00804282" w:rsidRDefault="00F87978">
            <w:pPr>
              <w:pStyle w:val="TableParagraph"/>
              <w:ind w:right="307"/>
              <w:jc w:val="right"/>
              <w:rPr>
                <w:sz w:val="20"/>
              </w:rPr>
            </w:pPr>
            <w:r>
              <w:rPr>
                <w:sz w:val="20"/>
              </w:rPr>
              <w:t>115,4</w:t>
            </w:r>
          </w:p>
        </w:tc>
        <w:tc>
          <w:tcPr>
            <w:tcW w:w="1081" w:type="dxa"/>
          </w:tcPr>
          <w:p w:rsidR="00804282" w:rsidRDefault="00F87978">
            <w:pPr>
              <w:pStyle w:val="TableParagraph"/>
              <w:ind w:left="240" w:right="240"/>
              <w:rPr>
                <w:sz w:val="20"/>
              </w:rPr>
            </w:pPr>
            <w:r>
              <w:rPr>
                <w:sz w:val="20"/>
              </w:rPr>
              <w:t>115,6</w:t>
            </w:r>
          </w:p>
        </w:tc>
        <w:tc>
          <w:tcPr>
            <w:tcW w:w="1080" w:type="dxa"/>
          </w:tcPr>
          <w:p w:rsidR="00804282" w:rsidRDefault="00F87978">
            <w:pPr>
              <w:pStyle w:val="TableParagraph"/>
              <w:ind w:left="352"/>
              <w:jc w:val="left"/>
              <w:rPr>
                <w:sz w:val="20"/>
              </w:rPr>
            </w:pPr>
            <w:r>
              <w:rPr>
                <w:sz w:val="20"/>
              </w:rPr>
              <w:t>+0,2</w:t>
            </w:r>
          </w:p>
        </w:tc>
      </w:tr>
      <w:tr w:rsidR="00804282">
        <w:trPr>
          <w:trHeight w:hRule="exact" w:val="240"/>
        </w:trPr>
        <w:tc>
          <w:tcPr>
            <w:tcW w:w="2710" w:type="dxa"/>
          </w:tcPr>
          <w:p w:rsidR="00804282" w:rsidRDefault="00F87978">
            <w:pPr>
              <w:pStyle w:val="TableParagraph"/>
              <w:ind w:left="103" w:right="130"/>
              <w:jc w:val="left"/>
              <w:rPr>
                <w:sz w:val="20"/>
              </w:rPr>
            </w:pPr>
            <w:r>
              <w:rPr>
                <w:sz w:val="20"/>
              </w:rPr>
              <w:t>Поворинский</w:t>
            </w:r>
          </w:p>
        </w:tc>
        <w:tc>
          <w:tcPr>
            <w:tcW w:w="1080" w:type="dxa"/>
          </w:tcPr>
          <w:p w:rsidR="00804282" w:rsidRDefault="00F87978">
            <w:pPr>
              <w:pStyle w:val="TableParagraph"/>
              <w:ind w:left="208" w:right="208"/>
              <w:rPr>
                <w:sz w:val="20"/>
              </w:rPr>
            </w:pPr>
            <w:r>
              <w:rPr>
                <w:sz w:val="20"/>
              </w:rPr>
              <w:t>12,0</w:t>
            </w:r>
          </w:p>
        </w:tc>
        <w:tc>
          <w:tcPr>
            <w:tcW w:w="1080" w:type="dxa"/>
          </w:tcPr>
          <w:p w:rsidR="00804282" w:rsidRDefault="00F87978">
            <w:pPr>
              <w:pStyle w:val="TableParagraph"/>
              <w:ind w:left="290" w:right="290"/>
              <w:rPr>
                <w:sz w:val="20"/>
              </w:rPr>
            </w:pPr>
            <w:r>
              <w:rPr>
                <w:sz w:val="20"/>
              </w:rPr>
              <w:t>11,5</w:t>
            </w:r>
          </w:p>
        </w:tc>
        <w:tc>
          <w:tcPr>
            <w:tcW w:w="1080" w:type="dxa"/>
          </w:tcPr>
          <w:p w:rsidR="00804282" w:rsidRDefault="00F87978">
            <w:pPr>
              <w:pStyle w:val="TableParagraph"/>
              <w:ind w:left="207" w:right="208"/>
              <w:rPr>
                <w:sz w:val="20"/>
              </w:rPr>
            </w:pPr>
            <w:r>
              <w:rPr>
                <w:sz w:val="20"/>
              </w:rPr>
              <w:t>-0,5</w:t>
            </w:r>
          </w:p>
        </w:tc>
        <w:tc>
          <w:tcPr>
            <w:tcW w:w="1080" w:type="dxa"/>
          </w:tcPr>
          <w:p w:rsidR="00804282" w:rsidRDefault="00F87978">
            <w:pPr>
              <w:pStyle w:val="TableParagraph"/>
              <w:ind w:right="307"/>
              <w:jc w:val="right"/>
              <w:rPr>
                <w:sz w:val="20"/>
              </w:rPr>
            </w:pPr>
            <w:r>
              <w:rPr>
                <w:sz w:val="20"/>
              </w:rPr>
              <w:t>119,5</w:t>
            </w:r>
          </w:p>
        </w:tc>
        <w:tc>
          <w:tcPr>
            <w:tcW w:w="1081" w:type="dxa"/>
          </w:tcPr>
          <w:p w:rsidR="00804282" w:rsidRDefault="00F87978">
            <w:pPr>
              <w:pStyle w:val="TableParagraph"/>
              <w:ind w:left="240" w:right="240"/>
              <w:rPr>
                <w:sz w:val="20"/>
              </w:rPr>
            </w:pPr>
            <w:r>
              <w:rPr>
                <w:sz w:val="20"/>
              </w:rPr>
              <w:t>92,0</w:t>
            </w:r>
          </w:p>
        </w:tc>
        <w:tc>
          <w:tcPr>
            <w:tcW w:w="1080" w:type="dxa"/>
          </w:tcPr>
          <w:p w:rsidR="00804282" w:rsidRDefault="00F87978">
            <w:pPr>
              <w:pStyle w:val="TableParagraph"/>
              <w:ind w:right="326"/>
              <w:jc w:val="right"/>
              <w:rPr>
                <w:sz w:val="20"/>
              </w:rPr>
            </w:pPr>
            <w:r>
              <w:rPr>
                <w:w w:val="95"/>
                <w:sz w:val="20"/>
              </w:rPr>
              <w:t>-27,5</w:t>
            </w:r>
          </w:p>
        </w:tc>
      </w:tr>
      <w:tr w:rsidR="00804282">
        <w:trPr>
          <w:trHeight w:hRule="exact" w:val="240"/>
        </w:trPr>
        <w:tc>
          <w:tcPr>
            <w:tcW w:w="2710" w:type="dxa"/>
          </w:tcPr>
          <w:p w:rsidR="00804282" w:rsidRDefault="00F87978">
            <w:pPr>
              <w:pStyle w:val="TableParagraph"/>
              <w:ind w:left="103" w:right="130"/>
              <w:jc w:val="left"/>
              <w:rPr>
                <w:sz w:val="20"/>
              </w:rPr>
            </w:pPr>
            <w:r>
              <w:rPr>
                <w:sz w:val="20"/>
              </w:rPr>
              <w:t>Подгоренский</w:t>
            </w:r>
          </w:p>
        </w:tc>
        <w:tc>
          <w:tcPr>
            <w:tcW w:w="1080" w:type="dxa"/>
          </w:tcPr>
          <w:p w:rsidR="00804282" w:rsidRDefault="00F87978">
            <w:pPr>
              <w:pStyle w:val="TableParagraph"/>
              <w:ind w:left="208" w:right="208"/>
              <w:rPr>
                <w:sz w:val="20"/>
              </w:rPr>
            </w:pPr>
            <w:r>
              <w:rPr>
                <w:sz w:val="20"/>
              </w:rPr>
              <w:t>16,1</w:t>
            </w:r>
          </w:p>
        </w:tc>
        <w:tc>
          <w:tcPr>
            <w:tcW w:w="1080" w:type="dxa"/>
          </w:tcPr>
          <w:p w:rsidR="00804282" w:rsidRDefault="00F87978">
            <w:pPr>
              <w:pStyle w:val="TableParagraph"/>
              <w:ind w:left="290" w:right="290"/>
              <w:rPr>
                <w:sz w:val="20"/>
              </w:rPr>
            </w:pPr>
            <w:r>
              <w:rPr>
                <w:sz w:val="20"/>
              </w:rPr>
              <w:t>14,5</w:t>
            </w:r>
          </w:p>
        </w:tc>
        <w:tc>
          <w:tcPr>
            <w:tcW w:w="1080" w:type="dxa"/>
          </w:tcPr>
          <w:p w:rsidR="00804282" w:rsidRDefault="00F87978">
            <w:pPr>
              <w:pStyle w:val="TableParagraph"/>
              <w:ind w:left="207" w:right="208"/>
              <w:rPr>
                <w:sz w:val="20"/>
              </w:rPr>
            </w:pPr>
            <w:r>
              <w:rPr>
                <w:sz w:val="20"/>
              </w:rPr>
              <w:t>-1,6</w:t>
            </w:r>
          </w:p>
        </w:tc>
        <w:tc>
          <w:tcPr>
            <w:tcW w:w="1080" w:type="dxa"/>
          </w:tcPr>
          <w:p w:rsidR="00804282" w:rsidRDefault="00F87978">
            <w:pPr>
              <w:pStyle w:val="TableParagraph"/>
              <w:ind w:right="307"/>
              <w:jc w:val="right"/>
              <w:rPr>
                <w:sz w:val="20"/>
              </w:rPr>
            </w:pPr>
            <w:r>
              <w:rPr>
                <w:sz w:val="20"/>
              </w:rPr>
              <w:t>166,3</w:t>
            </w:r>
          </w:p>
        </w:tc>
        <w:tc>
          <w:tcPr>
            <w:tcW w:w="1081" w:type="dxa"/>
          </w:tcPr>
          <w:p w:rsidR="00804282" w:rsidRDefault="00F87978">
            <w:pPr>
              <w:pStyle w:val="TableParagraph"/>
              <w:ind w:left="240" w:right="240"/>
              <w:rPr>
                <w:sz w:val="20"/>
              </w:rPr>
            </w:pPr>
            <w:r>
              <w:rPr>
                <w:sz w:val="20"/>
              </w:rPr>
              <w:t>145,3</w:t>
            </w:r>
          </w:p>
        </w:tc>
        <w:tc>
          <w:tcPr>
            <w:tcW w:w="1080" w:type="dxa"/>
          </w:tcPr>
          <w:p w:rsidR="00804282" w:rsidRDefault="00F87978">
            <w:pPr>
              <w:pStyle w:val="TableParagraph"/>
              <w:ind w:right="326"/>
              <w:jc w:val="right"/>
              <w:rPr>
                <w:sz w:val="20"/>
              </w:rPr>
            </w:pPr>
            <w:r>
              <w:rPr>
                <w:w w:val="95"/>
                <w:sz w:val="20"/>
              </w:rPr>
              <w:t>-21,0</w:t>
            </w:r>
          </w:p>
        </w:tc>
      </w:tr>
      <w:tr w:rsidR="00804282">
        <w:trPr>
          <w:trHeight w:hRule="exact" w:val="240"/>
        </w:trPr>
        <w:tc>
          <w:tcPr>
            <w:tcW w:w="2710" w:type="dxa"/>
          </w:tcPr>
          <w:p w:rsidR="00804282" w:rsidRDefault="00F87978">
            <w:pPr>
              <w:pStyle w:val="TableParagraph"/>
              <w:ind w:left="103" w:right="130"/>
              <w:jc w:val="left"/>
              <w:rPr>
                <w:sz w:val="20"/>
              </w:rPr>
            </w:pPr>
            <w:r>
              <w:rPr>
                <w:sz w:val="20"/>
              </w:rPr>
              <w:t>Рамонский</w:t>
            </w:r>
          </w:p>
        </w:tc>
        <w:tc>
          <w:tcPr>
            <w:tcW w:w="1080" w:type="dxa"/>
          </w:tcPr>
          <w:p w:rsidR="00804282" w:rsidRDefault="00F87978">
            <w:pPr>
              <w:pStyle w:val="TableParagraph"/>
              <w:ind w:left="208" w:right="208"/>
              <w:rPr>
                <w:sz w:val="20"/>
              </w:rPr>
            </w:pPr>
            <w:r>
              <w:rPr>
                <w:sz w:val="20"/>
              </w:rPr>
              <w:t>15,9</w:t>
            </w:r>
          </w:p>
        </w:tc>
        <w:tc>
          <w:tcPr>
            <w:tcW w:w="1080" w:type="dxa"/>
          </w:tcPr>
          <w:p w:rsidR="00804282" w:rsidRDefault="00F87978">
            <w:pPr>
              <w:pStyle w:val="TableParagraph"/>
              <w:ind w:left="290" w:right="290"/>
              <w:rPr>
                <w:sz w:val="20"/>
              </w:rPr>
            </w:pPr>
            <w:r>
              <w:rPr>
                <w:sz w:val="20"/>
              </w:rPr>
              <w:t>16,0</w:t>
            </w:r>
          </w:p>
        </w:tc>
        <w:tc>
          <w:tcPr>
            <w:tcW w:w="1080" w:type="dxa"/>
          </w:tcPr>
          <w:p w:rsidR="00804282" w:rsidRDefault="00F87978">
            <w:pPr>
              <w:pStyle w:val="TableParagraph"/>
              <w:ind w:left="207" w:right="208"/>
              <w:rPr>
                <w:sz w:val="20"/>
              </w:rPr>
            </w:pPr>
            <w:r>
              <w:rPr>
                <w:sz w:val="20"/>
              </w:rPr>
              <w:t>+0,1</w:t>
            </w:r>
          </w:p>
        </w:tc>
        <w:tc>
          <w:tcPr>
            <w:tcW w:w="1080" w:type="dxa"/>
          </w:tcPr>
          <w:p w:rsidR="00804282" w:rsidRDefault="00F87978">
            <w:pPr>
              <w:pStyle w:val="TableParagraph"/>
              <w:ind w:right="307"/>
              <w:jc w:val="right"/>
              <w:rPr>
                <w:sz w:val="20"/>
              </w:rPr>
            </w:pPr>
            <w:r>
              <w:rPr>
                <w:sz w:val="20"/>
              </w:rPr>
              <w:t>152,8</w:t>
            </w:r>
          </w:p>
        </w:tc>
        <w:tc>
          <w:tcPr>
            <w:tcW w:w="1081" w:type="dxa"/>
          </w:tcPr>
          <w:p w:rsidR="00804282" w:rsidRDefault="00F87978">
            <w:pPr>
              <w:pStyle w:val="TableParagraph"/>
              <w:ind w:left="240" w:right="240"/>
              <w:rPr>
                <w:sz w:val="20"/>
              </w:rPr>
            </w:pPr>
            <w:r>
              <w:rPr>
                <w:sz w:val="20"/>
              </w:rPr>
              <w:t>154,3</w:t>
            </w:r>
          </w:p>
        </w:tc>
        <w:tc>
          <w:tcPr>
            <w:tcW w:w="1080" w:type="dxa"/>
          </w:tcPr>
          <w:p w:rsidR="00804282" w:rsidRDefault="00F87978">
            <w:pPr>
              <w:pStyle w:val="TableParagraph"/>
              <w:ind w:left="352"/>
              <w:jc w:val="left"/>
              <w:rPr>
                <w:sz w:val="20"/>
              </w:rPr>
            </w:pPr>
            <w:r>
              <w:rPr>
                <w:sz w:val="20"/>
              </w:rPr>
              <w:t>+1,5</w:t>
            </w:r>
          </w:p>
        </w:tc>
      </w:tr>
      <w:tr w:rsidR="00804282">
        <w:trPr>
          <w:trHeight w:hRule="exact" w:val="240"/>
        </w:trPr>
        <w:tc>
          <w:tcPr>
            <w:tcW w:w="2710" w:type="dxa"/>
          </w:tcPr>
          <w:p w:rsidR="00804282" w:rsidRDefault="00F87978">
            <w:pPr>
              <w:pStyle w:val="TableParagraph"/>
              <w:ind w:left="103" w:right="130"/>
              <w:jc w:val="left"/>
              <w:rPr>
                <w:sz w:val="20"/>
              </w:rPr>
            </w:pPr>
            <w:r>
              <w:rPr>
                <w:sz w:val="20"/>
              </w:rPr>
              <w:t>Репьевский</w:t>
            </w:r>
          </w:p>
        </w:tc>
        <w:tc>
          <w:tcPr>
            <w:tcW w:w="1080" w:type="dxa"/>
          </w:tcPr>
          <w:p w:rsidR="00804282" w:rsidRDefault="00F87978">
            <w:pPr>
              <w:pStyle w:val="TableParagraph"/>
              <w:ind w:left="208" w:right="208"/>
              <w:rPr>
                <w:sz w:val="20"/>
              </w:rPr>
            </w:pPr>
            <w:r>
              <w:rPr>
                <w:sz w:val="20"/>
              </w:rPr>
              <w:t>9,9</w:t>
            </w:r>
          </w:p>
        </w:tc>
        <w:tc>
          <w:tcPr>
            <w:tcW w:w="1080" w:type="dxa"/>
          </w:tcPr>
          <w:p w:rsidR="00804282" w:rsidRDefault="00F87978">
            <w:pPr>
              <w:pStyle w:val="TableParagraph"/>
              <w:ind w:left="290" w:right="290"/>
              <w:rPr>
                <w:sz w:val="20"/>
              </w:rPr>
            </w:pPr>
            <w:r>
              <w:rPr>
                <w:sz w:val="20"/>
              </w:rPr>
              <w:t>10,3</w:t>
            </w:r>
          </w:p>
        </w:tc>
        <w:tc>
          <w:tcPr>
            <w:tcW w:w="1080" w:type="dxa"/>
          </w:tcPr>
          <w:p w:rsidR="00804282" w:rsidRDefault="00F87978">
            <w:pPr>
              <w:pStyle w:val="TableParagraph"/>
              <w:ind w:left="207" w:right="208"/>
              <w:rPr>
                <w:sz w:val="20"/>
              </w:rPr>
            </w:pPr>
            <w:r>
              <w:rPr>
                <w:sz w:val="20"/>
              </w:rPr>
              <w:t>+0,4</w:t>
            </w:r>
          </w:p>
        </w:tc>
        <w:tc>
          <w:tcPr>
            <w:tcW w:w="1080" w:type="dxa"/>
          </w:tcPr>
          <w:p w:rsidR="00804282" w:rsidRDefault="00F87978">
            <w:pPr>
              <w:pStyle w:val="TableParagraph"/>
              <w:ind w:right="357"/>
              <w:jc w:val="right"/>
              <w:rPr>
                <w:sz w:val="20"/>
              </w:rPr>
            </w:pPr>
            <w:r>
              <w:rPr>
                <w:sz w:val="20"/>
              </w:rPr>
              <w:t>99,2</w:t>
            </w:r>
          </w:p>
        </w:tc>
        <w:tc>
          <w:tcPr>
            <w:tcW w:w="1081" w:type="dxa"/>
          </w:tcPr>
          <w:p w:rsidR="00804282" w:rsidRDefault="00F87978">
            <w:pPr>
              <w:pStyle w:val="TableParagraph"/>
              <w:ind w:left="240" w:right="240"/>
              <w:rPr>
                <w:sz w:val="20"/>
              </w:rPr>
            </w:pPr>
            <w:r>
              <w:rPr>
                <w:sz w:val="20"/>
              </w:rPr>
              <w:t>101,0</w:t>
            </w:r>
          </w:p>
        </w:tc>
        <w:tc>
          <w:tcPr>
            <w:tcW w:w="1080" w:type="dxa"/>
          </w:tcPr>
          <w:p w:rsidR="00804282" w:rsidRDefault="00F87978">
            <w:pPr>
              <w:pStyle w:val="TableParagraph"/>
              <w:ind w:left="352"/>
              <w:jc w:val="left"/>
              <w:rPr>
                <w:sz w:val="20"/>
              </w:rPr>
            </w:pPr>
            <w:r>
              <w:rPr>
                <w:sz w:val="20"/>
              </w:rPr>
              <w:t>+1,8</w:t>
            </w:r>
          </w:p>
        </w:tc>
      </w:tr>
      <w:tr w:rsidR="00804282">
        <w:trPr>
          <w:trHeight w:hRule="exact" w:val="240"/>
        </w:trPr>
        <w:tc>
          <w:tcPr>
            <w:tcW w:w="2710" w:type="dxa"/>
          </w:tcPr>
          <w:p w:rsidR="00804282" w:rsidRDefault="00F87978">
            <w:pPr>
              <w:pStyle w:val="TableParagraph"/>
              <w:ind w:left="103" w:right="130"/>
              <w:jc w:val="left"/>
              <w:rPr>
                <w:sz w:val="20"/>
              </w:rPr>
            </w:pPr>
            <w:r>
              <w:rPr>
                <w:sz w:val="20"/>
              </w:rPr>
              <w:t>Россошанский</w:t>
            </w:r>
          </w:p>
        </w:tc>
        <w:tc>
          <w:tcPr>
            <w:tcW w:w="1080" w:type="dxa"/>
          </w:tcPr>
          <w:p w:rsidR="00804282" w:rsidRDefault="00F87978">
            <w:pPr>
              <w:pStyle w:val="TableParagraph"/>
              <w:ind w:left="208" w:right="208"/>
              <w:rPr>
                <w:sz w:val="20"/>
              </w:rPr>
            </w:pPr>
            <w:r>
              <w:rPr>
                <w:sz w:val="20"/>
              </w:rPr>
              <w:t>31,4</w:t>
            </w:r>
          </w:p>
        </w:tc>
        <w:tc>
          <w:tcPr>
            <w:tcW w:w="1080" w:type="dxa"/>
          </w:tcPr>
          <w:p w:rsidR="00804282" w:rsidRDefault="00F87978">
            <w:pPr>
              <w:pStyle w:val="TableParagraph"/>
              <w:ind w:left="290" w:right="290"/>
              <w:rPr>
                <w:sz w:val="20"/>
              </w:rPr>
            </w:pPr>
            <w:r>
              <w:rPr>
                <w:sz w:val="20"/>
              </w:rPr>
              <w:t>31,8</w:t>
            </w:r>
          </w:p>
        </w:tc>
        <w:tc>
          <w:tcPr>
            <w:tcW w:w="1080" w:type="dxa"/>
          </w:tcPr>
          <w:p w:rsidR="00804282" w:rsidRDefault="00F87978">
            <w:pPr>
              <w:pStyle w:val="TableParagraph"/>
              <w:ind w:left="207" w:right="208"/>
              <w:rPr>
                <w:sz w:val="20"/>
              </w:rPr>
            </w:pPr>
            <w:r>
              <w:rPr>
                <w:sz w:val="20"/>
              </w:rPr>
              <w:t>+0,4</w:t>
            </w:r>
          </w:p>
        </w:tc>
        <w:tc>
          <w:tcPr>
            <w:tcW w:w="1080" w:type="dxa"/>
          </w:tcPr>
          <w:p w:rsidR="00804282" w:rsidRDefault="00F87978">
            <w:pPr>
              <w:pStyle w:val="TableParagraph"/>
              <w:ind w:right="307"/>
              <w:jc w:val="right"/>
              <w:rPr>
                <w:sz w:val="20"/>
              </w:rPr>
            </w:pPr>
            <w:r>
              <w:rPr>
                <w:sz w:val="20"/>
              </w:rPr>
              <w:t>238,6</w:t>
            </w:r>
          </w:p>
        </w:tc>
        <w:tc>
          <w:tcPr>
            <w:tcW w:w="1081" w:type="dxa"/>
          </w:tcPr>
          <w:p w:rsidR="00804282" w:rsidRDefault="00F87978">
            <w:pPr>
              <w:pStyle w:val="TableParagraph"/>
              <w:ind w:left="240" w:right="240"/>
              <w:rPr>
                <w:sz w:val="20"/>
              </w:rPr>
            </w:pPr>
            <w:r>
              <w:rPr>
                <w:sz w:val="20"/>
              </w:rPr>
              <w:t>230,0</w:t>
            </w:r>
          </w:p>
        </w:tc>
        <w:tc>
          <w:tcPr>
            <w:tcW w:w="1080" w:type="dxa"/>
          </w:tcPr>
          <w:p w:rsidR="00804282" w:rsidRDefault="00F87978">
            <w:pPr>
              <w:pStyle w:val="TableParagraph"/>
              <w:ind w:left="207" w:right="208"/>
              <w:rPr>
                <w:sz w:val="20"/>
              </w:rPr>
            </w:pPr>
            <w:r>
              <w:rPr>
                <w:sz w:val="20"/>
              </w:rPr>
              <w:t>-8,6</w:t>
            </w:r>
          </w:p>
        </w:tc>
      </w:tr>
      <w:tr w:rsidR="00804282">
        <w:trPr>
          <w:trHeight w:hRule="exact" w:val="240"/>
        </w:trPr>
        <w:tc>
          <w:tcPr>
            <w:tcW w:w="2710" w:type="dxa"/>
          </w:tcPr>
          <w:p w:rsidR="00804282" w:rsidRDefault="00F87978">
            <w:pPr>
              <w:pStyle w:val="TableParagraph"/>
              <w:ind w:left="103" w:right="130"/>
              <w:jc w:val="left"/>
              <w:rPr>
                <w:sz w:val="20"/>
              </w:rPr>
            </w:pPr>
            <w:r>
              <w:rPr>
                <w:sz w:val="20"/>
              </w:rPr>
              <w:t>Семилукский</w:t>
            </w:r>
          </w:p>
        </w:tc>
        <w:tc>
          <w:tcPr>
            <w:tcW w:w="1080" w:type="dxa"/>
          </w:tcPr>
          <w:p w:rsidR="00804282" w:rsidRDefault="00F87978">
            <w:pPr>
              <w:pStyle w:val="TableParagraph"/>
              <w:ind w:left="208" w:right="208"/>
              <w:rPr>
                <w:sz w:val="20"/>
              </w:rPr>
            </w:pPr>
            <w:r>
              <w:rPr>
                <w:sz w:val="20"/>
              </w:rPr>
              <w:t>25,7</w:t>
            </w:r>
          </w:p>
        </w:tc>
        <w:tc>
          <w:tcPr>
            <w:tcW w:w="1080" w:type="dxa"/>
          </w:tcPr>
          <w:p w:rsidR="00804282" w:rsidRDefault="00F87978">
            <w:pPr>
              <w:pStyle w:val="TableParagraph"/>
              <w:ind w:left="290" w:right="290"/>
              <w:rPr>
                <w:sz w:val="20"/>
              </w:rPr>
            </w:pPr>
            <w:r>
              <w:rPr>
                <w:sz w:val="20"/>
              </w:rPr>
              <w:t>25,9</w:t>
            </w:r>
          </w:p>
        </w:tc>
        <w:tc>
          <w:tcPr>
            <w:tcW w:w="1080" w:type="dxa"/>
          </w:tcPr>
          <w:p w:rsidR="00804282" w:rsidRDefault="00F87978">
            <w:pPr>
              <w:pStyle w:val="TableParagraph"/>
              <w:ind w:left="207" w:right="208"/>
              <w:rPr>
                <w:sz w:val="20"/>
              </w:rPr>
            </w:pPr>
            <w:r>
              <w:rPr>
                <w:sz w:val="20"/>
              </w:rPr>
              <w:t>+0,2</w:t>
            </w:r>
          </w:p>
        </w:tc>
        <w:tc>
          <w:tcPr>
            <w:tcW w:w="1080" w:type="dxa"/>
          </w:tcPr>
          <w:p w:rsidR="00804282" w:rsidRDefault="00F87978">
            <w:pPr>
              <w:pStyle w:val="TableParagraph"/>
              <w:ind w:right="307"/>
              <w:jc w:val="right"/>
              <w:rPr>
                <w:sz w:val="20"/>
              </w:rPr>
            </w:pPr>
            <w:r>
              <w:rPr>
                <w:sz w:val="20"/>
              </w:rPr>
              <w:t>266,9</w:t>
            </w:r>
          </w:p>
        </w:tc>
        <w:tc>
          <w:tcPr>
            <w:tcW w:w="1081" w:type="dxa"/>
          </w:tcPr>
          <w:p w:rsidR="00804282" w:rsidRDefault="00F87978">
            <w:pPr>
              <w:pStyle w:val="TableParagraph"/>
              <w:ind w:left="240" w:right="240"/>
              <w:rPr>
                <w:sz w:val="20"/>
              </w:rPr>
            </w:pPr>
            <w:r>
              <w:rPr>
                <w:sz w:val="20"/>
              </w:rPr>
              <w:t>266,8</w:t>
            </w:r>
          </w:p>
        </w:tc>
        <w:tc>
          <w:tcPr>
            <w:tcW w:w="1080" w:type="dxa"/>
          </w:tcPr>
          <w:p w:rsidR="00804282" w:rsidRDefault="00F87978">
            <w:pPr>
              <w:pStyle w:val="TableParagraph"/>
              <w:ind w:left="207" w:right="208"/>
              <w:rPr>
                <w:sz w:val="20"/>
              </w:rPr>
            </w:pPr>
            <w:r>
              <w:rPr>
                <w:sz w:val="20"/>
              </w:rPr>
              <w:t>-0,1</w:t>
            </w:r>
          </w:p>
        </w:tc>
      </w:tr>
      <w:tr w:rsidR="00804282">
        <w:trPr>
          <w:trHeight w:hRule="exact" w:val="240"/>
        </w:trPr>
        <w:tc>
          <w:tcPr>
            <w:tcW w:w="2710" w:type="dxa"/>
          </w:tcPr>
          <w:p w:rsidR="00804282" w:rsidRDefault="00F87978">
            <w:pPr>
              <w:pStyle w:val="TableParagraph"/>
              <w:ind w:left="103" w:right="130"/>
              <w:jc w:val="left"/>
              <w:rPr>
                <w:sz w:val="20"/>
              </w:rPr>
            </w:pPr>
            <w:r>
              <w:rPr>
                <w:sz w:val="20"/>
              </w:rPr>
              <w:t>Таловский</w:t>
            </w:r>
          </w:p>
        </w:tc>
        <w:tc>
          <w:tcPr>
            <w:tcW w:w="1080" w:type="dxa"/>
          </w:tcPr>
          <w:p w:rsidR="00804282" w:rsidRDefault="00F87978">
            <w:pPr>
              <w:pStyle w:val="TableParagraph"/>
              <w:ind w:left="208" w:right="208"/>
              <w:rPr>
                <w:sz w:val="20"/>
              </w:rPr>
            </w:pPr>
            <w:r>
              <w:rPr>
                <w:sz w:val="20"/>
              </w:rPr>
              <w:t>17,5</w:t>
            </w:r>
          </w:p>
        </w:tc>
        <w:tc>
          <w:tcPr>
            <w:tcW w:w="1080" w:type="dxa"/>
          </w:tcPr>
          <w:p w:rsidR="00804282" w:rsidRDefault="00F87978">
            <w:pPr>
              <w:pStyle w:val="TableParagraph"/>
              <w:ind w:left="290" w:right="290"/>
              <w:rPr>
                <w:sz w:val="20"/>
              </w:rPr>
            </w:pPr>
            <w:r>
              <w:rPr>
                <w:sz w:val="20"/>
              </w:rPr>
              <w:t>17,4</w:t>
            </w:r>
          </w:p>
        </w:tc>
        <w:tc>
          <w:tcPr>
            <w:tcW w:w="1080" w:type="dxa"/>
          </w:tcPr>
          <w:p w:rsidR="00804282" w:rsidRDefault="00F87978">
            <w:pPr>
              <w:pStyle w:val="TableParagraph"/>
              <w:ind w:left="207" w:right="208"/>
              <w:rPr>
                <w:sz w:val="20"/>
              </w:rPr>
            </w:pPr>
            <w:r>
              <w:rPr>
                <w:sz w:val="20"/>
              </w:rPr>
              <w:t>-0,1</w:t>
            </w:r>
          </w:p>
        </w:tc>
        <w:tc>
          <w:tcPr>
            <w:tcW w:w="1080" w:type="dxa"/>
          </w:tcPr>
          <w:p w:rsidR="00804282" w:rsidRDefault="00F87978">
            <w:pPr>
              <w:pStyle w:val="TableParagraph"/>
              <w:ind w:right="307"/>
              <w:jc w:val="right"/>
              <w:rPr>
                <w:sz w:val="20"/>
              </w:rPr>
            </w:pPr>
            <w:r>
              <w:rPr>
                <w:sz w:val="20"/>
              </w:rPr>
              <w:t>162,3</w:t>
            </w:r>
          </w:p>
        </w:tc>
        <w:tc>
          <w:tcPr>
            <w:tcW w:w="1081" w:type="dxa"/>
          </w:tcPr>
          <w:p w:rsidR="00804282" w:rsidRDefault="00F87978">
            <w:pPr>
              <w:pStyle w:val="TableParagraph"/>
              <w:ind w:left="240" w:right="240"/>
              <w:rPr>
                <w:sz w:val="20"/>
              </w:rPr>
            </w:pPr>
            <w:r>
              <w:rPr>
                <w:sz w:val="20"/>
              </w:rPr>
              <w:t>166,8</w:t>
            </w:r>
          </w:p>
        </w:tc>
        <w:tc>
          <w:tcPr>
            <w:tcW w:w="1080" w:type="dxa"/>
          </w:tcPr>
          <w:p w:rsidR="00804282" w:rsidRDefault="00F87978">
            <w:pPr>
              <w:pStyle w:val="TableParagraph"/>
              <w:ind w:left="352"/>
              <w:jc w:val="left"/>
              <w:rPr>
                <w:sz w:val="20"/>
              </w:rPr>
            </w:pPr>
            <w:r>
              <w:rPr>
                <w:sz w:val="20"/>
              </w:rPr>
              <w:t>+4,5</w:t>
            </w:r>
          </w:p>
        </w:tc>
      </w:tr>
      <w:tr w:rsidR="00804282">
        <w:trPr>
          <w:trHeight w:hRule="exact" w:val="240"/>
        </w:trPr>
        <w:tc>
          <w:tcPr>
            <w:tcW w:w="2710" w:type="dxa"/>
          </w:tcPr>
          <w:p w:rsidR="00804282" w:rsidRDefault="00F87978">
            <w:pPr>
              <w:pStyle w:val="TableParagraph"/>
              <w:spacing w:before="1"/>
              <w:ind w:left="103" w:right="130"/>
              <w:jc w:val="left"/>
              <w:rPr>
                <w:sz w:val="20"/>
              </w:rPr>
            </w:pPr>
            <w:r>
              <w:rPr>
                <w:sz w:val="20"/>
              </w:rPr>
              <w:t>Терновcкий</w:t>
            </w:r>
          </w:p>
        </w:tc>
        <w:tc>
          <w:tcPr>
            <w:tcW w:w="1080" w:type="dxa"/>
          </w:tcPr>
          <w:p w:rsidR="00804282" w:rsidRDefault="00F87978">
            <w:pPr>
              <w:pStyle w:val="TableParagraph"/>
              <w:spacing w:before="1"/>
              <w:ind w:left="208" w:right="208"/>
              <w:rPr>
                <w:sz w:val="20"/>
              </w:rPr>
            </w:pPr>
            <w:r>
              <w:rPr>
                <w:sz w:val="20"/>
              </w:rPr>
              <w:t>10,3</w:t>
            </w:r>
          </w:p>
        </w:tc>
        <w:tc>
          <w:tcPr>
            <w:tcW w:w="1080" w:type="dxa"/>
          </w:tcPr>
          <w:p w:rsidR="00804282" w:rsidRDefault="00F87978">
            <w:pPr>
              <w:pStyle w:val="TableParagraph"/>
              <w:spacing w:before="1"/>
              <w:ind w:left="290" w:right="290"/>
              <w:rPr>
                <w:sz w:val="20"/>
              </w:rPr>
            </w:pPr>
            <w:r>
              <w:rPr>
                <w:sz w:val="20"/>
              </w:rPr>
              <w:t>9,6</w:t>
            </w:r>
          </w:p>
        </w:tc>
        <w:tc>
          <w:tcPr>
            <w:tcW w:w="1080" w:type="dxa"/>
          </w:tcPr>
          <w:p w:rsidR="00804282" w:rsidRDefault="00F87978">
            <w:pPr>
              <w:pStyle w:val="TableParagraph"/>
              <w:spacing w:before="1"/>
              <w:ind w:left="207" w:right="208"/>
              <w:rPr>
                <w:sz w:val="20"/>
              </w:rPr>
            </w:pPr>
            <w:r>
              <w:rPr>
                <w:sz w:val="20"/>
              </w:rPr>
              <w:t>-0,7</w:t>
            </w:r>
          </w:p>
        </w:tc>
        <w:tc>
          <w:tcPr>
            <w:tcW w:w="1080" w:type="dxa"/>
          </w:tcPr>
          <w:p w:rsidR="00804282" w:rsidRDefault="00F87978">
            <w:pPr>
              <w:pStyle w:val="TableParagraph"/>
              <w:spacing w:before="1"/>
              <w:ind w:right="357"/>
              <w:jc w:val="right"/>
              <w:rPr>
                <w:sz w:val="20"/>
              </w:rPr>
            </w:pPr>
            <w:r>
              <w:rPr>
                <w:sz w:val="20"/>
              </w:rPr>
              <w:t>93,8</w:t>
            </w:r>
          </w:p>
        </w:tc>
        <w:tc>
          <w:tcPr>
            <w:tcW w:w="1081" w:type="dxa"/>
          </w:tcPr>
          <w:p w:rsidR="00804282" w:rsidRDefault="00F87978">
            <w:pPr>
              <w:pStyle w:val="TableParagraph"/>
              <w:spacing w:before="1"/>
              <w:ind w:left="240" w:right="240"/>
              <w:rPr>
                <w:sz w:val="20"/>
              </w:rPr>
            </w:pPr>
            <w:r>
              <w:rPr>
                <w:sz w:val="20"/>
              </w:rPr>
              <w:t>93,8</w:t>
            </w:r>
          </w:p>
        </w:tc>
        <w:tc>
          <w:tcPr>
            <w:tcW w:w="1080" w:type="dxa"/>
          </w:tcPr>
          <w:p w:rsidR="00804282" w:rsidRDefault="00F87978">
            <w:pPr>
              <w:pStyle w:val="TableParagraph"/>
              <w:spacing w:before="1"/>
              <w:ind w:left="46"/>
              <w:rPr>
                <w:sz w:val="20"/>
              </w:rPr>
            </w:pPr>
            <w:r>
              <w:rPr>
                <w:w w:val="99"/>
                <w:sz w:val="20"/>
              </w:rPr>
              <w:t>0</w:t>
            </w:r>
          </w:p>
        </w:tc>
      </w:tr>
      <w:tr w:rsidR="00804282">
        <w:trPr>
          <w:trHeight w:hRule="exact" w:val="240"/>
        </w:trPr>
        <w:tc>
          <w:tcPr>
            <w:tcW w:w="2710" w:type="dxa"/>
          </w:tcPr>
          <w:p w:rsidR="00804282" w:rsidRDefault="00F87978">
            <w:pPr>
              <w:pStyle w:val="TableParagraph"/>
              <w:ind w:left="103" w:right="130"/>
              <w:jc w:val="left"/>
              <w:rPr>
                <w:sz w:val="20"/>
              </w:rPr>
            </w:pPr>
            <w:r>
              <w:rPr>
                <w:sz w:val="20"/>
              </w:rPr>
              <w:t>Хохольский</w:t>
            </w:r>
          </w:p>
        </w:tc>
        <w:tc>
          <w:tcPr>
            <w:tcW w:w="1080" w:type="dxa"/>
          </w:tcPr>
          <w:p w:rsidR="00804282" w:rsidRDefault="00F87978">
            <w:pPr>
              <w:pStyle w:val="TableParagraph"/>
              <w:ind w:left="208" w:right="208"/>
              <w:rPr>
                <w:sz w:val="20"/>
              </w:rPr>
            </w:pPr>
            <w:r>
              <w:rPr>
                <w:sz w:val="20"/>
              </w:rPr>
              <w:t>11,9</w:t>
            </w:r>
          </w:p>
        </w:tc>
        <w:tc>
          <w:tcPr>
            <w:tcW w:w="1080" w:type="dxa"/>
          </w:tcPr>
          <w:p w:rsidR="00804282" w:rsidRDefault="00F87978">
            <w:pPr>
              <w:pStyle w:val="TableParagraph"/>
              <w:ind w:left="290" w:right="290"/>
              <w:rPr>
                <w:sz w:val="20"/>
              </w:rPr>
            </w:pPr>
            <w:r>
              <w:rPr>
                <w:sz w:val="20"/>
              </w:rPr>
              <w:t>11,7</w:t>
            </w:r>
          </w:p>
        </w:tc>
        <w:tc>
          <w:tcPr>
            <w:tcW w:w="1080" w:type="dxa"/>
          </w:tcPr>
          <w:p w:rsidR="00804282" w:rsidRDefault="00F87978">
            <w:pPr>
              <w:pStyle w:val="TableParagraph"/>
              <w:ind w:left="207" w:right="208"/>
              <w:rPr>
                <w:sz w:val="20"/>
              </w:rPr>
            </w:pPr>
            <w:r>
              <w:rPr>
                <w:sz w:val="20"/>
              </w:rPr>
              <w:t>-0,2</w:t>
            </w:r>
          </w:p>
        </w:tc>
        <w:tc>
          <w:tcPr>
            <w:tcW w:w="1080" w:type="dxa"/>
          </w:tcPr>
          <w:p w:rsidR="00804282" w:rsidRDefault="00F87978">
            <w:pPr>
              <w:pStyle w:val="TableParagraph"/>
              <w:ind w:right="357"/>
              <w:jc w:val="right"/>
              <w:rPr>
                <w:sz w:val="20"/>
              </w:rPr>
            </w:pPr>
            <w:r>
              <w:rPr>
                <w:sz w:val="20"/>
              </w:rPr>
              <w:t>94,1</w:t>
            </w:r>
          </w:p>
        </w:tc>
        <w:tc>
          <w:tcPr>
            <w:tcW w:w="1081" w:type="dxa"/>
          </w:tcPr>
          <w:p w:rsidR="00804282" w:rsidRDefault="00F87978">
            <w:pPr>
              <w:pStyle w:val="TableParagraph"/>
              <w:ind w:left="240" w:right="240"/>
              <w:rPr>
                <w:sz w:val="20"/>
              </w:rPr>
            </w:pPr>
            <w:r>
              <w:rPr>
                <w:sz w:val="20"/>
              </w:rPr>
              <w:t>93,0</w:t>
            </w:r>
          </w:p>
        </w:tc>
        <w:tc>
          <w:tcPr>
            <w:tcW w:w="1080" w:type="dxa"/>
          </w:tcPr>
          <w:p w:rsidR="00804282" w:rsidRDefault="00F87978">
            <w:pPr>
              <w:pStyle w:val="TableParagraph"/>
              <w:ind w:left="207" w:right="208"/>
              <w:rPr>
                <w:sz w:val="20"/>
              </w:rPr>
            </w:pPr>
            <w:r>
              <w:rPr>
                <w:sz w:val="20"/>
              </w:rPr>
              <w:t>-1,1</w:t>
            </w:r>
          </w:p>
        </w:tc>
      </w:tr>
      <w:tr w:rsidR="00804282">
        <w:trPr>
          <w:trHeight w:hRule="exact" w:val="240"/>
        </w:trPr>
        <w:tc>
          <w:tcPr>
            <w:tcW w:w="2710" w:type="dxa"/>
          </w:tcPr>
          <w:p w:rsidR="00804282" w:rsidRDefault="00F87978">
            <w:pPr>
              <w:pStyle w:val="TableParagraph"/>
              <w:ind w:left="103" w:right="130"/>
              <w:jc w:val="left"/>
              <w:rPr>
                <w:sz w:val="20"/>
              </w:rPr>
            </w:pPr>
            <w:r>
              <w:rPr>
                <w:sz w:val="20"/>
              </w:rPr>
              <w:t>Эртильский</w:t>
            </w:r>
          </w:p>
        </w:tc>
        <w:tc>
          <w:tcPr>
            <w:tcW w:w="1080" w:type="dxa"/>
          </w:tcPr>
          <w:p w:rsidR="00804282" w:rsidRDefault="00F87978">
            <w:pPr>
              <w:pStyle w:val="TableParagraph"/>
              <w:ind w:left="208" w:right="208"/>
              <w:rPr>
                <w:sz w:val="20"/>
              </w:rPr>
            </w:pPr>
            <w:r>
              <w:rPr>
                <w:sz w:val="20"/>
              </w:rPr>
              <w:t>13,5</w:t>
            </w:r>
          </w:p>
        </w:tc>
        <w:tc>
          <w:tcPr>
            <w:tcW w:w="1080" w:type="dxa"/>
          </w:tcPr>
          <w:p w:rsidR="00804282" w:rsidRDefault="00F87978">
            <w:pPr>
              <w:pStyle w:val="TableParagraph"/>
              <w:ind w:left="290" w:right="290"/>
              <w:rPr>
                <w:sz w:val="20"/>
              </w:rPr>
            </w:pPr>
            <w:r>
              <w:rPr>
                <w:sz w:val="20"/>
              </w:rPr>
              <w:t>13,0</w:t>
            </w:r>
          </w:p>
        </w:tc>
        <w:tc>
          <w:tcPr>
            <w:tcW w:w="1080" w:type="dxa"/>
          </w:tcPr>
          <w:p w:rsidR="00804282" w:rsidRDefault="00F87978">
            <w:pPr>
              <w:pStyle w:val="TableParagraph"/>
              <w:ind w:left="207" w:right="208"/>
              <w:rPr>
                <w:sz w:val="20"/>
              </w:rPr>
            </w:pPr>
            <w:r>
              <w:rPr>
                <w:sz w:val="20"/>
              </w:rPr>
              <w:t>-0,5</w:t>
            </w:r>
          </w:p>
        </w:tc>
        <w:tc>
          <w:tcPr>
            <w:tcW w:w="1080" w:type="dxa"/>
          </w:tcPr>
          <w:p w:rsidR="00804282" w:rsidRDefault="00F87978">
            <w:pPr>
              <w:pStyle w:val="TableParagraph"/>
              <w:ind w:right="307"/>
              <w:jc w:val="right"/>
              <w:rPr>
                <w:sz w:val="20"/>
              </w:rPr>
            </w:pPr>
            <w:r>
              <w:rPr>
                <w:sz w:val="20"/>
              </w:rPr>
              <w:t>122,7</w:t>
            </w:r>
          </w:p>
        </w:tc>
        <w:tc>
          <w:tcPr>
            <w:tcW w:w="1081" w:type="dxa"/>
          </w:tcPr>
          <w:p w:rsidR="00804282" w:rsidRDefault="00F87978">
            <w:pPr>
              <w:pStyle w:val="TableParagraph"/>
              <w:ind w:left="240" w:right="240"/>
              <w:rPr>
                <w:sz w:val="20"/>
              </w:rPr>
            </w:pPr>
            <w:r>
              <w:rPr>
                <w:sz w:val="20"/>
              </w:rPr>
              <w:t>121,6</w:t>
            </w:r>
          </w:p>
        </w:tc>
        <w:tc>
          <w:tcPr>
            <w:tcW w:w="1080" w:type="dxa"/>
          </w:tcPr>
          <w:p w:rsidR="00804282" w:rsidRDefault="00F87978">
            <w:pPr>
              <w:pStyle w:val="TableParagraph"/>
              <w:ind w:left="207" w:right="208"/>
              <w:rPr>
                <w:sz w:val="20"/>
              </w:rPr>
            </w:pPr>
            <w:r>
              <w:rPr>
                <w:sz w:val="20"/>
              </w:rPr>
              <w:t>-1,1</w:t>
            </w:r>
          </w:p>
        </w:tc>
      </w:tr>
      <w:tr w:rsidR="00804282">
        <w:trPr>
          <w:trHeight w:hRule="exact" w:val="468"/>
        </w:trPr>
        <w:tc>
          <w:tcPr>
            <w:tcW w:w="2710" w:type="dxa"/>
          </w:tcPr>
          <w:p w:rsidR="00804282" w:rsidRDefault="00F87978">
            <w:pPr>
              <w:pStyle w:val="TableParagraph"/>
              <w:ind w:left="103" w:right="130"/>
              <w:jc w:val="left"/>
              <w:rPr>
                <w:b/>
                <w:sz w:val="20"/>
              </w:rPr>
            </w:pPr>
            <w:r>
              <w:rPr>
                <w:b/>
                <w:sz w:val="20"/>
              </w:rPr>
              <w:t>Итого по районам</w:t>
            </w:r>
          </w:p>
        </w:tc>
        <w:tc>
          <w:tcPr>
            <w:tcW w:w="1080" w:type="dxa"/>
          </w:tcPr>
          <w:p w:rsidR="00804282" w:rsidRDefault="00F87978">
            <w:pPr>
              <w:pStyle w:val="TableParagraph"/>
              <w:ind w:left="208" w:right="208"/>
              <w:rPr>
                <w:b/>
                <w:sz w:val="20"/>
              </w:rPr>
            </w:pPr>
            <w:r>
              <w:rPr>
                <w:b/>
                <w:sz w:val="20"/>
              </w:rPr>
              <w:t>555,7</w:t>
            </w:r>
          </w:p>
        </w:tc>
        <w:tc>
          <w:tcPr>
            <w:tcW w:w="1080" w:type="dxa"/>
          </w:tcPr>
          <w:p w:rsidR="00804282" w:rsidRDefault="00F87978">
            <w:pPr>
              <w:pStyle w:val="TableParagraph"/>
              <w:ind w:left="290" w:right="290"/>
              <w:rPr>
                <w:b/>
                <w:sz w:val="20"/>
              </w:rPr>
            </w:pPr>
            <w:r>
              <w:rPr>
                <w:b/>
                <w:sz w:val="20"/>
              </w:rPr>
              <w:t>521,2</w:t>
            </w:r>
          </w:p>
        </w:tc>
        <w:tc>
          <w:tcPr>
            <w:tcW w:w="1080" w:type="dxa"/>
          </w:tcPr>
          <w:p w:rsidR="00804282" w:rsidRDefault="00F87978">
            <w:pPr>
              <w:pStyle w:val="TableParagraph"/>
              <w:ind w:left="208" w:right="208"/>
              <w:rPr>
                <w:b/>
                <w:sz w:val="20"/>
              </w:rPr>
            </w:pPr>
            <w:r>
              <w:rPr>
                <w:b/>
                <w:sz w:val="20"/>
              </w:rPr>
              <w:t>-34,5</w:t>
            </w:r>
          </w:p>
        </w:tc>
        <w:tc>
          <w:tcPr>
            <w:tcW w:w="1080" w:type="dxa"/>
          </w:tcPr>
          <w:p w:rsidR="00804282" w:rsidRDefault="00F87978">
            <w:pPr>
              <w:pStyle w:val="TableParagraph"/>
              <w:ind w:right="259"/>
              <w:jc w:val="right"/>
              <w:rPr>
                <w:b/>
                <w:sz w:val="20"/>
              </w:rPr>
            </w:pPr>
            <w:r>
              <w:rPr>
                <w:b/>
                <w:w w:val="95"/>
                <w:sz w:val="20"/>
              </w:rPr>
              <w:t>5064,0</w:t>
            </w:r>
          </w:p>
        </w:tc>
        <w:tc>
          <w:tcPr>
            <w:tcW w:w="1081" w:type="dxa"/>
          </w:tcPr>
          <w:p w:rsidR="00804282" w:rsidRDefault="00F87978">
            <w:pPr>
              <w:pStyle w:val="TableParagraph"/>
              <w:ind w:left="240" w:right="240"/>
              <w:rPr>
                <w:b/>
                <w:sz w:val="20"/>
              </w:rPr>
            </w:pPr>
            <w:r>
              <w:rPr>
                <w:b/>
                <w:sz w:val="20"/>
              </w:rPr>
              <w:t>4655,5</w:t>
            </w:r>
          </w:p>
        </w:tc>
        <w:tc>
          <w:tcPr>
            <w:tcW w:w="1080" w:type="dxa"/>
          </w:tcPr>
          <w:p w:rsidR="00804282" w:rsidRDefault="00F87978">
            <w:pPr>
              <w:pStyle w:val="TableParagraph"/>
              <w:ind w:right="275"/>
              <w:jc w:val="right"/>
              <w:rPr>
                <w:b/>
                <w:sz w:val="20"/>
              </w:rPr>
            </w:pPr>
            <w:r>
              <w:rPr>
                <w:b/>
                <w:w w:val="95"/>
                <w:sz w:val="20"/>
              </w:rPr>
              <w:t>-408,5</w:t>
            </w:r>
          </w:p>
        </w:tc>
      </w:tr>
      <w:tr w:rsidR="00804282">
        <w:trPr>
          <w:trHeight w:hRule="exact" w:val="240"/>
        </w:trPr>
        <w:tc>
          <w:tcPr>
            <w:tcW w:w="2710" w:type="dxa"/>
          </w:tcPr>
          <w:p w:rsidR="00804282" w:rsidRDefault="00F87978">
            <w:pPr>
              <w:pStyle w:val="TableParagraph"/>
              <w:ind w:left="103" w:right="130"/>
              <w:jc w:val="left"/>
              <w:rPr>
                <w:sz w:val="20"/>
              </w:rPr>
            </w:pPr>
            <w:r>
              <w:rPr>
                <w:sz w:val="20"/>
              </w:rPr>
              <w:t>г. Воронеж</w:t>
            </w:r>
          </w:p>
        </w:tc>
        <w:tc>
          <w:tcPr>
            <w:tcW w:w="1080" w:type="dxa"/>
          </w:tcPr>
          <w:p w:rsidR="00804282" w:rsidRDefault="00F87978">
            <w:pPr>
              <w:pStyle w:val="TableParagraph"/>
              <w:ind w:left="208" w:right="208"/>
              <w:rPr>
                <w:sz w:val="20"/>
              </w:rPr>
            </w:pPr>
            <w:r>
              <w:rPr>
                <w:sz w:val="20"/>
              </w:rPr>
              <w:t>186,3</w:t>
            </w:r>
          </w:p>
        </w:tc>
        <w:tc>
          <w:tcPr>
            <w:tcW w:w="1080" w:type="dxa"/>
          </w:tcPr>
          <w:p w:rsidR="00804282" w:rsidRDefault="00F87978">
            <w:pPr>
              <w:pStyle w:val="TableParagraph"/>
              <w:ind w:left="290" w:right="290"/>
              <w:rPr>
                <w:sz w:val="20"/>
              </w:rPr>
            </w:pPr>
            <w:r>
              <w:rPr>
                <w:sz w:val="20"/>
              </w:rPr>
              <w:t>194,5</w:t>
            </w:r>
          </w:p>
        </w:tc>
        <w:tc>
          <w:tcPr>
            <w:tcW w:w="1080" w:type="dxa"/>
          </w:tcPr>
          <w:p w:rsidR="00804282" w:rsidRDefault="00F87978">
            <w:pPr>
              <w:pStyle w:val="TableParagraph"/>
              <w:ind w:left="207" w:right="208"/>
              <w:rPr>
                <w:sz w:val="20"/>
              </w:rPr>
            </w:pPr>
            <w:r>
              <w:rPr>
                <w:sz w:val="20"/>
              </w:rPr>
              <w:t>+8,2</w:t>
            </w:r>
          </w:p>
        </w:tc>
        <w:tc>
          <w:tcPr>
            <w:tcW w:w="1080" w:type="dxa"/>
          </w:tcPr>
          <w:p w:rsidR="00804282" w:rsidRDefault="00F87978">
            <w:pPr>
              <w:pStyle w:val="TableParagraph"/>
              <w:ind w:right="259"/>
              <w:jc w:val="right"/>
              <w:rPr>
                <w:sz w:val="20"/>
              </w:rPr>
            </w:pPr>
            <w:r>
              <w:rPr>
                <w:w w:val="95"/>
                <w:sz w:val="20"/>
              </w:rPr>
              <w:t>1150,4</w:t>
            </w:r>
          </w:p>
        </w:tc>
        <w:tc>
          <w:tcPr>
            <w:tcW w:w="1081" w:type="dxa"/>
          </w:tcPr>
          <w:p w:rsidR="00804282" w:rsidRDefault="00F87978">
            <w:pPr>
              <w:pStyle w:val="TableParagraph"/>
              <w:ind w:left="240" w:right="240"/>
              <w:rPr>
                <w:sz w:val="20"/>
              </w:rPr>
            </w:pPr>
            <w:r>
              <w:rPr>
                <w:sz w:val="20"/>
              </w:rPr>
              <w:t>1129,2</w:t>
            </w:r>
          </w:p>
        </w:tc>
        <w:tc>
          <w:tcPr>
            <w:tcW w:w="1080" w:type="dxa"/>
          </w:tcPr>
          <w:p w:rsidR="00804282" w:rsidRDefault="00F87978">
            <w:pPr>
              <w:pStyle w:val="TableParagraph"/>
              <w:ind w:right="326"/>
              <w:jc w:val="right"/>
              <w:rPr>
                <w:sz w:val="20"/>
              </w:rPr>
            </w:pPr>
            <w:r>
              <w:rPr>
                <w:w w:val="95"/>
                <w:sz w:val="20"/>
              </w:rPr>
              <w:t>-21,2</w:t>
            </w:r>
          </w:p>
        </w:tc>
      </w:tr>
      <w:tr w:rsidR="00804282">
        <w:trPr>
          <w:trHeight w:hRule="exact" w:val="240"/>
        </w:trPr>
        <w:tc>
          <w:tcPr>
            <w:tcW w:w="2710" w:type="dxa"/>
          </w:tcPr>
          <w:p w:rsidR="00804282" w:rsidRDefault="00F87978">
            <w:pPr>
              <w:pStyle w:val="TableParagraph"/>
              <w:ind w:left="103" w:right="130"/>
              <w:jc w:val="left"/>
              <w:rPr>
                <w:sz w:val="20"/>
              </w:rPr>
            </w:pPr>
            <w:r>
              <w:rPr>
                <w:sz w:val="20"/>
              </w:rPr>
              <w:t>Борисоглебский г.о.</w:t>
            </w:r>
          </w:p>
        </w:tc>
        <w:tc>
          <w:tcPr>
            <w:tcW w:w="1080" w:type="dxa"/>
          </w:tcPr>
          <w:p w:rsidR="00804282" w:rsidRDefault="00F87978">
            <w:pPr>
              <w:pStyle w:val="TableParagraph"/>
              <w:ind w:left="208" w:right="208"/>
              <w:rPr>
                <w:sz w:val="20"/>
              </w:rPr>
            </w:pPr>
            <w:r>
              <w:rPr>
                <w:sz w:val="20"/>
              </w:rPr>
              <w:t>27,7</w:t>
            </w:r>
          </w:p>
        </w:tc>
        <w:tc>
          <w:tcPr>
            <w:tcW w:w="1080" w:type="dxa"/>
          </w:tcPr>
          <w:p w:rsidR="00804282" w:rsidRDefault="00F87978">
            <w:pPr>
              <w:pStyle w:val="TableParagraph"/>
              <w:ind w:left="290" w:right="290"/>
              <w:rPr>
                <w:sz w:val="20"/>
              </w:rPr>
            </w:pPr>
            <w:r>
              <w:rPr>
                <w:sz w:val="20"/>
              </w:rPr>
              <w:t>27,1</w:t>
            </w:r>
          </w:p>
        </w:tc>
        <w:tc>
          <w:tcPr>
            <w:tcW w:w="1080" w:type="dxa"/>
          </w:tcPr>
          <w:p w:rsidR="00804282" w:rsidRDefault="00F87978">
            <w:pPr>
              <w:pStyle w:val="TableParagraph"/>
              <w:ind w:left="207" w:right="208"/>
              <w:rPr>
                <w:sz w:val="20"/>
              </w:rPr>
            </w:pPr>
            <w:r>
              <w:rPr>
                <w:sz w:val="20"/>
              </w:rPr>
              <w:t>-0,6</w:t>
            </w:r>
          </w:p>
        </w:tc>
        <w:tc>
          <w:tcPr>
            <w:tcW w:w="1080" w:type="dxa"/>
          </w:tcPr>
          <w:p w:rsidR="00804282" w:rsidRDefault="00F87978">
            <w:pPr>
              <w:pStyle w:val="TableParagraph"/>
              <w:ind w:right="307"/>
              <w:jc w:val="right"/>
              <w:rPr>
                <w:sz w:val="20"/>
              </w:rPr>
            </w:pPr>
            <w:r>
              <w:rPr>
                <w:sz w:val="20"/>
              </w:rPr>
              <w:t>227,7</w:t>
            </w:r>
          </w:p>
        </w:tc>
        <w:tc>
          <w:tcPr>
            <w:tcW w:w="1081" w:type="dxa"/>
          </w:tcPr>
          <w:p w:rsidR="00804282" w:rsidRDefault="00F87978">
            <w:pPr>
              <w:pStyle w:val="TableParagraph"/>
              <w:ind w:left="240" w:right="240"/>
              <w:rPr>
                <w:sz w:val="20"/>
              </w:rPr>
            </w:pPr>
            <w:r>
              <w:rPr>
                <w:sz w:val="20"/>
              </w:rPr>
              <w:t>228,5</w:t>
            </w:r>
          </w:p>
        </w:tc>
        <w:tc>
          <w:tcPr>
            <w:tcW w:w="1080" w:type="dxa"/>
          </w:tcPr>
          <w:p w:rsidR="00804282" w:rsidRDefault="00F87978">
            <w:pPr>
              <w:pStyle w:val="TableParagraph"/>
              <w:ind w:left="352"/>
              <w:jc w:val="left"/>
              <w:rPr>
                <w:sz w:val="20"/>
              </w:rPr>
            </w:pPr>
            <w:r>
              <w:rPr>
                <w:sz w:val="20"/>
              </w:rPr>
              <w:t>+0,8</w:t>
            </w:r>
          </w:p>
        </w:tc>
      </w:tr>
      <w:tr w:rsidR="00804282">
        <w:trPr>
          <w:trHeight w:hRule="exact" w:val="240"/>
        </w:trPr>
        <w:tc>
          <w:tcPr>
            <w:tcW w:w="2710" w:type="dxa"/>
          </w:tcPr>
          <w:p w:rsidR="00804282" w:rsidRDefault="00F87978">
            <w:pPr>
              <w:pStyle w:val="TableParagraph"/>
              <w:ind w:left="103" w:right="130"/>
              <w:jc w:val="left"/>
              <w:rPr>
                <w:sz w:val="20"/>
              </w:rPr>
            </w:pPr>
            <w:r>
              <w:rPr>
                <w:sz w:val="20"/>
              </w:rPr>
              <w:t>г. Нововоронеж</w:t>
            </w:r>
          </w:p>
        </w:tc>
        <w:tc>
          <w:tcPr>
            <w:tcW w:w="1080" w:type="dxa"/>
          </w:tcPr>
          <w:p w:rsidR="00804282" w:rsidRDefault="00F87978">
            <w:pPr>
              <w:pStyle w:val="TableParagraph"/>
              <w:ind w:left="208" w:right="208"/>
              <w:rPr>
                <w:sz w:val="20"/>
              </w:rPr>
            </w:pPr>
            <w:r>
              <w:rPr>
                <w:sz w:val="20"/>
              </w:rPr>
              <w:t>7,6</w:t>
            </w:r>
          </w:p>
        </w:tc>
        <w:tc>
          <w:tcPr>
            <w:tcW w:w="1080" w:type="dxa"/>
          </w:tcPr>
          <w:p w:rsidR="00804282" w:rsidRDefault="00F87978">
            <w:pPr>
              <w:pStyle w:val="TableParagraph"/>
              <w:ind w:left="290" w:right="290"/>
              <w:rPr>
                <w:sz w:val="20"/>
              </w:rPr>
            </w:pPr>
            <w:r>
              <w:rPr>
                <w:sz w:val="20"/>
              </w:rPr>
              <w:t>8,0</w:t>
            </w:r>
          </w:p>
        </w:tc>
        <w:tc>
          <w:tcPr>
            <w:tcW w:w="1080" w:type="dxa"/>
          </w:tcPr>
          <w:p w:rsidR="00804282" w:rsidRDefault="00F87978">
            <w:pPr>
              <w:pStyle w:val="TableParagraph"/>
              <w:ind w:left="207" w:right="208"/>
              <w:rPr>
                <w:sz w:val="20"/>
              </w:rPr>
            </w:pPr>
            <w:r>
              <w:rPr>
                <w:sz w:val="20"/>
              </w:rPr>
              <w:t>+0,4</w:t>
            </w:r>
          </w:p>
        </w:tc>
        <w:tc>
          <w:tcPr>
            <w:tcW w:w="1080" w:type="dxa"/>
          </w:tcPr>
          <w:p w:rsidR="00804282" w:rsidRDefault="00F87978">
            <w:pPr>
              <w:pStyle w:val="TableParagraph"/>
              <w:ind w:right="357"/>
              <w:jc w:val="right"/>
              <w:rPr>
                <w:sz w:val="20"/>
              </w:rPr>
            </w:pPr>
            <w:r>
              <w:rPr>
                <w:sz w:val="20"/>
              </w:rPr>
              <w:t>64,4</w:t>
            </w:r>
          </w:p>
        </w:tc>
        <w:tc>
          <w:tcPr>
            <w:tcW w:w="1081" w:type="dxa"/>
          </w:tcPr>
          <w:p w:rsidR="00804282" w:rsidRDefault="00F87978">
            <w:pPr>
              <w:pStyle w:val="TableParagraph"/>
              <w:ind w:left="240" w:right="240"/>
              <w:rPr>
                <w:sz w:val="20"/>
              </w:rPr>
            </w:pPr>
            <w:r>
              <w:rPr>
                <w:sz w:val="20"/>
              </w:rPr>
              <w:t>61,6</w:t>
            </w:r>
          </w:p>
        </w:tc>
        <w:tc>
          <w:tcPr>
            <w:tcW w:w="1080" w:type="dxa"/>
          </w:tcPr>
          <w:p w:rsidR="00804282" w:rsidRDefault="00F87978">
            <w:pPr>
              <w:pStyle w:val="TableParagraph"/>
              <w:ind w:left="207" w:right="208"/>
              <w:rPr>
                <w:sz w:val="20"/>
              </w:rPr>
            </w:pPr>
            <w:r>
              <w:rPr>
                <w:sz w:val="20"/>
              </w:rPr>
              <w:t>-2,8</w:t>
            </w:r>
          </w:p>
        </w:tc>
      </w:tr>
      <w:tr w:rsidR="00804282">
        <w:trPr>
          <w:trHeight w:hRule="exact" w:val="470"/>
        </w:trPr>
        <w:tc>
          <w:tcPr>
            <w:tcW w:w="2710" w:type="dxa"/>
          </w:tcPr>
          <w:p w:rsidR="00804282" w:rsidRDefault="00F87978">
            <w:pPr>
              <w:pStyle w:val="TableParagraph"/>
              <w:ind w:left="103" w:right="130"/>
              <w:jc w:val="left"/>
              <w:rPr>
                <w:b/>
                <w:sz w:val="20"/>
              </w:rPr>
            </w:pPr>
            <w:r>
              <w:rPr>
                <w:b/>
                <w:sz w:val="20"/>
              </w:rPr>
              <w:t>Итого по гор. округам</w:t>
            </w:r>
          </w:p>
        </w:tc>
        <w:tc>
          <w:tcPr>
            <w:tcW w:w="1080" w:type="dxa"/>
          </w:tcPr>
          <w:p w:rsidR="00804282" w:rsidRDefault="00F87978">
            <w:pPr>
              <w:pStyle w:val="TableParagraph"/>
              <w:ind w:left="208" w:right="208"/>
              <w:rPr>
                <w:b/>
                <w:sz w:val="20"/>
              </w:rPr>
            </w:pPr>
            <w:r>
              <w:rPr>
                <w:b/>
                <w:sz w:val="20"/>
              </w:rPr>
              <w:t>221,6</w:t>
            </w:r>
          </w:p>
        </w:tc>
        <w:tc>
          <w:tcPr>
            <w:tcW w:w="1080" w:type="dxa"/>
          </w:tcPr>
          <w:p w:rsidR="00804282" w:rsidRDefault="00F87978">
            <w:pPr>
              <w:pStyle w:val="TableParagraph"/>
              <w:ind w:left="290" w:right="290"/>
              <w:rPr>
                <w:b/>
                <w:sz w:val="20"/>
              </w:rPr>
            </w:pPr>
            <w:r>
              <w:rPr>
                <w:b/>
                <w:sz w:val="20"/>
              </w:rPr>
              <w:t>229,6</w:t>
            </w:r>
          </w:p>
        </w:tc>
        <w:tc>
          <w:tcPr>
            <w:tcW w:w="1080" w:type="dxa"/>
          </w:tcPr>
          <w:p w:rsidR="00804282" w:rsidRDefault="00F87978">
            <w:pPr>
              <w:pStyle w:val="TableParagraph"/>
              <w:ind w:left="207" w:right="208"/>
              <w:rPr>
                <w:b/>
                <w:sz w:val="20"/>
              </w:rPr>
            </w:pPr>
            <w:r>
              <w:rPr>
                <w:b/>
                <w:sz w:val="20"/>
              </w:rPr>
              <w:t>+8,0</w:t>
            </w:r>
          </w:p>
        </w:tc>
        <w:tc>
          <w:tcPr>
            <w:tcW w:w="1080" w:type="dxa"/>
          </w:tcPr>
          <w:p w:rsidR="00804282" w:rsidRDefault="00F87978">
            <w:pPr>
              <w:pStyle w:val="TableParagraph"/>
              <w:ind w:right="259"/>
              <w:jc w:val="right"/>
              <w:rPr>
                <w:b/>
                <w:sz w:val="20"/>
              </w:rPr>
            </w:pPr>
            <w:r>
              <w:rPr>
                <w:b/>
                <w:w w:val="95"/>
                <w:sz w:val="20"/>
              </w:rPr>
              <w:t>1442,5</w:t>
            </w:r>
          </w:p>
        </w:tc>
        <w:tc>
          <w:tcPr>
            <w:tcW w:w="1081" w:type="dxa"/>
          </w:tcPr>
          <w:p w:rsidR="00804282" w:rsidRDefault="00F87978">
            <w:pPr>
              <w:pStyle w:val="TableParagraph"/>
              <w:ind w:left="240" w:right="240"/>
              <w:rPr>
                <w:b/>
                <w:sz w:val="20"/>
              </w:rPr>
            </w:pPr>
            <w:r>
              <w:rPr>
                <w:b/>
                <w:sz w:val="20"/>
              </w:rPr>
              <w:t>1419,3</w:t>
            </w:r>
          </w:p>
        </w:tc>
        <w:tc>
          <w:tcPr>
            <w:tcW w:w="1080" w:type="dxa"/>
          </w:tcPr>
          <w:p w:rsidR="00804282" w:rsidRDefault="00F87978">
            <w:pPr>
              <w:pStyle w:val="TableParagraph"/>
              <w:ind w:right="323"/>
              <w:jc w:val="right"/>
              <w:rPr>
                <w:b/>
                <w:sz w:val="20"/>
              </w:rPr>
            </w:pPr>
            <w:r>
              <w:rPr>
                <w:b/>
                <w:sz w:val="20"/>
              </w:rPr>
              <w:t>-23,2</w:t>
            </w:r>
          </w:p>
        </w:tc>
      </w:tr>
      <w:tr w:rsidR="00804282">
        <w:trPr>
          <w:trHeight w:hRule="exact" w:val="470"/>
        </w:trPr>
        <w:tc>
          <w:tcPr>
            <w:tcW w:w="2710" w:type="dxa"/>
          </w:tcPr>
          <w:p w:rsidR="00804282" w:rsidRPr="00C90C17" w:rsidRDefault="00F87978">
            <w:pPr>
              <w:pStyle w:val="TableParagraph"/>
              <w:ind w:left="103" w:right="130"/>
              <w:jc w:val="left"/>
              <w:rPr>
                <w:b/>
                <w:sz w:val="20"/>
                <w:lang w:val="ru-RU"/>
              </w:rPr>
            </w:pPr>
            <w:r w:rsidRPr="00C90C17">
              <w:rPr>
                <w:b/>
                <w:sz w:val="20"/>
                <w:lang w:val="ru-RU"/>
              </w:rPr>
              <w:t>Итого по муниц. б-кам</w:t>
            </w:r>
          </w:p>
        </w:tc>
        <w:tc>
          <w:tcPr>
            <w:tcW w:w="1080" w:type="dxa"/>
          </w:tcPr>
          <w:p w:rsidR="00804282" w:rsidRDefault="00F87978">
            <w:pPr>
              <w:pStyle w:val="TableParagraph"/>
              <w:ind w:left="208" w:right="208"/>
              <w:rPr>
                <w:b/>
                <w:sz w:val="20"/>
              </w:rPr>
            </w:pPr>
            <w:r>
              <w:rPr>
                <w:b/>
                <w:sz w:val="20"/>
              </w:rPr>
              <w:t>777,3</w:t>
            </w:r>
          </w:p>
        </w:tc>
        <w:tc>
          <w:tcPr>
            <w:tcW w:w="1080" w:type="dxa"/>
          </w:tcPr>
          <w:p w:rsidR="00804282" w:rsidRDefault="00F87978">
            <w:pPr>
              <w:pStyle w:val="TableParagraph"/>
              <w:ind w:left="290" w:right="290"/>
              <w:rPr>
                <w:b/>
                <w:sz w:val="20"/>
              </w:rPr>
            </w:pPr>
            <w:r>
              <w:rPr>
                <w:b/>
                <w:sz w:val="20"/>
              </w:rPr>
              <w:t>750,8</w:t>
            </w:r>
          </w:p>
        </w:tc>
        <w:tc>
          <w:tcPr>
            <w:tcW w:w="1080" w:type="dxa"/>
          </w:tcPr>
          <w:p w:rsidR="00804282" w:rsidRDefault="00F87978">
            <w:pPr>
              <w:pStyle w:val="TableParagraph"/>
              <w:ind w:left="208" w:right="208"/>
              <w:rPr>
                <w:b/>
                <w:sz w:val="20"/>
              </w:rPr>
            </w:pPr>
            <w:r>
              <w:rPr>
                <w:b/>
                <w:sz w:val="20"/>
              </w:rPr>
              <w:t>-26,5</w:t>
            </w:r>
          </w:p>
        </w:tc>
        <w:tc>
          <w:tcPr>
            <w:tcW w:w="1080" w:type="dxa"/>
          </w:tcPr>
          <w:p w:rsidR="00804282" w:rsidRDefault="00F87978">
            <w:pPr>
              <w:pStyle w:val="TableParagraph"/>
              <w:ind w:right="259"/>
              <w:jc w:val="right"/>
              <w:rPr>
                <w:b/>
                <w:sz w:val="20"/>
              </w:rPr>
            </w:pPr>
            <w:r>
              <w:rPr>
                <w:b/>
                <w:w w:val="95"/>
                <w:sz w:val="20"/>
              </w:rPr>
              <w:t>6506,5</w:t>
            </w:r>
          </w:p>
        </w:tc>
        <w:tc>
          <w:tcPr>
            <w:tcW w:w="1081" w:type="dxa"/>
          </w:tcPr>
          <w:p w:rsidR="00804282" w:rsidRDefault="00F87978">
            <w:pPr>
              <w:pStyle w:val="TableParagraph"/>
              <w:ind w:left="240" w:right="240"/>
              <w:rPr>
                <w:b/>
                <w:sz w:val="20"/>
              </w:rPr>
            </w:pPr>
            <w:r>
              <w:rPr>
                <w:b/>
                <w:sz w:val="20"/>
              </w:rPr>
              <w:t>6074,8</w:t>
            </w:r>
          </w:p>
        </w:tc>
        <w:tc>
          <w:tcPr>
            <w:tcW w:w="1080" w:type="dxa"/>
          </w:tcPr>
          <w:p w:rsidR="00804282" w:rsidRDefault="00F87978">
            <w:pPr>
              <w:pStyle w:val="TableParagraph"/>
              <w:ind w:right="275"/>
              <w:jc w:val="right"/>
              <w:rPr>
                <w:b/>
                <w:sz w:val="20"/>
              </w:rPr>
            </w:pPr>
            <w:r>
              <w:rPr>
                <w:b/>
                <w:w w:val="95"/>
                <w:sz w:val="20"/>
              </w:rPr>
              <w:t>-431,7</w:t>
            </w:r>
          </w:p>
        </w:tc>
      </w:tr>
      <w:tr w:rsidR="00804282">
        <w:trPr>
          <w:trHeight w:hRule="exact" w:val="240"/>
        </w:trPr>
        <w:tc>
          <w:tcPr>
            <w:tcW w:w="2710" w:type="dxa"/>
          </w:tcPr>
          <w:p w:rsidR="00804282" w:rsidRPr="00C90C17" w:rsidRDefault="00F87978">
            <w:pPr>
              <w:pStyle w:val="TableParagraph"/>
              <w:ind w:left="103" w:right="130"/>
              <w:jc w:val="left"/>
              <w:rPr>
                <w:b/>
                <w:sz w:val="20"/>
                <w:lang w:val="ru-RU"/>
              </w:rPr>
            </w:pPr>
            <w:r w:rsidRPr="00C90C17">
              <w:rPr>
                <w:b/>
                <w:sz w:val="20"/>
                <w:lang w:val="ru-RU"/>
              </w:rPr>
              <w:t xml:space="preserve">в т.ч. </w:t>
            </w:r>
            <w:proofErr w:type="gramStart"/>
            <w:r w:rsidRPr="00C90C17">
              <w:rPr>
                <w:b/>
                <w:sz w:val="20"/>
                <w:lang w:val="ru-RU"/>
              </w:rPr>
              <w:t>в</w:t>
            </w:r>
            <w:proofErr w:type="gramEnd"/>
            <w:r w:rsidRPr="00C90C17">
              <w:rPr>
                <w:b/>
                <w:sz w:val="20"/>
                <w:lang w:val="ru-RU"/>
              </w:rPr>
              <w:t xml:space="preserve"> с/местности</w:t>
            </w:r>
          </w:p>
        </w:tc>
        <w:tc>
          <w:tcPr>
            <w:tcW w:w="1080" w:type="dxa"/>
          </w:tcPr>
          <w:p w:rsidR="00804282" w:rsidRDefault="00F87978">
            <w:pPr>
              <w:pStyle w:val="TableParagraph"/>
              <w:ind w:left="208" w:right="208"/>
              <w:rPr>
                <w:b/>
                <w:sz w:val="20"/>
              </w:rPr>
            </w:pPr>
            <w:r>
              <w:rPr>
                <w:b/>
                <w:sz w:val="20"/>
              </w:rPr>
              <w:t>372,9</w:t>
            </w:r>
          </w:p>
        </w:tc>
        <w:tc>
          <w:tcPr>
            <w:tcW w:w="1080" w:type="dxa"/>
          </w:tcPr>
          <w:p w:rsidR="00804282" w:rsidRDefault="00F87978">
            <w:pPr>
              <w:pStyle w:val="TableParagraph"/>
              <w:ind w:left="290" w:right="290"/>
              <w:rPr>
                <w:b/>
                <w:sz w:val="20"/>
              </w:rPr>
            </w:pPr>
            <w:r>
              <w:rPr>
                <w:b/>
                <w:sz w:val="20"/>
              </w:rPr>
              <w:t>340,5</w:t>
            </w:r>
          </w:p>
        </w:tc>
        <w:tc>
          <w:tcPr>
            <w:tcW w:w="1080" w:type="dxa"/>
          </w:tcPr>
          <w:p w:rsidR="00804282" w:rsidRDefault="00F87978">
            <w:pPr>
              <w:pStyle w:val="TableParagraph"/>
              <w:ind w:left="208" w:right="208"/>
              <w:rPr>
                <w:b/>
                <w:sz w:val="20"/>
              </w:rPr>
            </w:pPr>
            <w:r>
              <w:rPr>
                <w:b/>
                <w:sz w:val="20"/>
              </w:rPr>
              <w:t>-32,4</w:t>
            </w:r>
          </w:p>
        </w:tc>
        <w:tc>
          <w:tcPr>
            <w:tcW w:w="1080" w:type="dxa"/>
          </w:tcPr>
          <w:p w:rsidR="00804282" w:rsidRDefault="00F87978">
            <w:pPr>
              <w:pStyle w:val="TableParagraph"/>
              <w:ind w:right="259"/>
              <w:jc w:val="right"/>
              <w:rPr>
                <w:b/>
                <w:sz w:val="20"/>
              </w:rPr>
            </w:pPr>
            <w:r>
              <w:rPr>
                <w:b/>
                <w:w w:val="95"/>
                <w:sz w:val="20"/>
              </w:rPr>
              <w:t>3523,0</w:t>
            </w:r>
          </w:p>
        </w:tc>
        <w:tc>
          <w:tcPr>
            <w:tcW w:w="1081" w:type="dxa"/>
          </w:tcPr>
          <w:p w:rsidR="00804282" w:rsidRDefault="00F87978">
            <w:pPr>
              <w:pStyle w:val="TableParagraph"/>
              <w:ind w:left="240" w:right="240"/>
              <w:rPr>
                <w:b/>
                <w:sz w:val="20"/>
              </w:rPr>
            </w:pPr>
            <w:r>
              <w:rPr>
                <w:b/>
                <w:sz w:val="20"/>
              </w:rPr>
              <w:t>3172,8</w:t>
            </w:r>
          </w:p>
        </w:tc>
        <w:tc>
          <w:tcPr>
            <w:tcW w:w="1080" w:type="dxa"/>
          </w:tcPr>
          <w:p w:rsidR="00804282" w:rsidRDefault="00F87978">
            <w:pPr>
              <w:pStyle w:val="TableParagraph"/>
              <w:ind w:right="275"/>
              <w:jc w:val="right"/>
              <w:rPr>
                <w:b/>
                <w:sz w:val="20"/>
              </w:rPr>
            </w:pPr>
            <w:r>
              <w:rPr>
                <w:b/>
                <w:w w:val="95"/>
                <w:sz w:val="20"/>
              </w:rPr>
              <w:t>-350,2</w:t>
            </w:r>
          </w:p>
        </w:tc>
      </w:tr>
      <w:tr w:rsidR="00804282">
        <w:trPr>
          <w:trHeight w:hRule="exact" w:val="240"/>
        </w:trPr>
        <w:tc>
          <w:tcPr>
            <w:tcW w:w="2710" w:type="dxa"/>
          </w:tcPr>
          <w:p w:rsidR="00804282" w:rsidRDefault="00F87978">
            <w:pPr>
              <w:pStyle w:val="TableParagraph"/>
              <w:ind w:left="103" w:right="130"/>
              <w:jc w:val="left"/>
              <w:rPr>
                <w:sz w:val="20"/>
              </w:rPr>
            </w:pPr>
            <w:r>
              <w:rPr>
                <w:sz w:val="20"/>
              </w:rPr>
              <w:t>ВОУНБ</w:t>
            </w:r>
          </w:p>
        </w:tc>
        <w:tc>
          <w:tcPr>
            <w:tcW w:w="1080" w:type="dxa"/>
          </w:tcPr>
          <w:p w:rsidR="00804282" w:rsidRDefault="00F87978">
            <w:pPr>
              <w:pStyle w:val="TableParagraph"/>
              <w:ind w:left="208" w:right="208"/>
              <w:rPr>
                <w:sz w:val="20"/>
              </w:rPr>
            </w:pPr>
            <w:r>
              <w:rPr>
                <w:sz w:val="20"/>
              </w:rPr>
              <w:t>60,5</w:t>
            </w:r>
          </w:p>
        </w:tc>
        <w:tc>
          <w:tcPr>
            <w:tcW w:w="1080" w:type="dxa"/>
          </w:tcPr>
          <w:p w:rsidR="00804282" w:rsidRDefault="00F87978">
            <w:pPr>
              <w:pStyle w:val="TableParagraph"/>
              <w:ind w:left="290" w:right="290"/>
              <w:rPr>
                <w:sz w:val="20"/>
              </w:rPr>
            </w:pPr>
            <w:r>
              <w:rPr>
                <w:sz w:val="20"/>
              </w:rPr>
              <w:t>57,2</w:t>
            </w:r>
          </w:p>
        </w:tc>
        <w:tc>
          <w:tcPr>
            <w:tcW w:w="1080" w:type="dxa"/>
          </w:tcPr>
          <w:p w:rsidR="00804282" w:rsidRDefault="00F87978">
            <w:pPr>
              <w:pStyle w:val="TableParagraph"/>
              <w:ind w:left="207" w:right="208"/>
              <w:rPr>
                <w:sz w:val="20"/>
              </w:rPr>
            </w:pPr>
            <w:r>
              <w:rPr>
                <w:sz w:val="20"/>
              </w:rPr>
              <w:t>-3,3</w:t>
            </w:r>
          </w:p>
        </w:tc>
        <w:tc>
          <w:tcPr>
            <w:tcW w:w="1080" w:type="dxa"/>
          </w:tcPr>
          <w:p w:rsidR="00804282" w:rsidRDefault="00F87978">
            <w:pPr>
              <w:pStyle w:val="TableParagraph"/>
              <w:ind w:right="307"/>
              <w:jc w:val="right"/>
              <w:rPr>
                <w:sz w:val="20"/>
              </w:rPr>
            </w:pPr>
            <w:r>
              <w:rPr>
                <w:sz w:val="20"/>
              </w:rPr>
              <w:t>367,7</w:t>
            </w:r>
          </w:p>
        </w:tc>
        <w:tc>
          <w:tcPr>
            <w:tcW w:w="1081" w:type="dxa"/>
          </w:tcPr>
          <w:p w:rsidR="00804282" w:rsidRDefault="00F87978">
            <w:pPr>
              <w:pStyle w:val="TableParagraph"/>
              <w:ind w:left="240" w:right="240"/>
              <w:rPr>
                <w:sz w:val="20"/>
              </w:rPr>
            </w:pPr>
            <w:r>
              <w:rPr>
                <w:sz w:val="20"/>
              </w:rPr>
              <w:t>277,1</w:t>
            </w:r>
          </w:p>
        </w:tc>
        <w:tc>
          <w:tcPr>
            <w:tcW w:w="1080" w:type="dxa"/>
          </w:tcPr>
          <w:p w:rsidR="00804282" w:rsidRDefault="00F87978">
            <w:pPr>
              <w:pStyle w:val="TableParagraph"/>
              <w:ind w:right="326"/>
              <w:jc w:val="right"/>
              <w:rPr>
                <w:sz w:val="20"/>
              </w:rPr>
            </w:pPr>
            <w:r>
              <w:rPr>
                <w:w w:val="95"/>
                <w:sz w:val="20"/>
              </w:rPr>
              <w:t>-90,6</w:t>
            </w:r>
          </w:p>
        </w:tc>
      </w:tr>
      <w:tr w:rsidR="00804282">
        <w:trPr>
          <w:trHeight w:hRule="exact" w:val="240"/>
        </w:trPr>
        <w:tc>
          <w:tcPr>
            <w:tcW w:w="2710" w:type="dxa"/>
          </w:tcPr>
          <w:p w:rsidR="00804282" w:rsidRDefault="00F87978">
            <w:pPr>
              <w:pStyle w:val="TableParagraph"/>
              <w:ind w:left="103" w:right="130"/>
              <w:jc w:val="left"/>
              <w:rPr>
                <w:sz w:val="20"/>
              </w:rPr>
            </w:pPr>
            <w:r>
              <w:rPr>
                <w:sz w:val="20"/>
              </w:rPr>
              <w:t>ВОДБ</w:t>
            </w:r>
          </w:p>
        </w:tc>
        <w:tc>
          <w:tcPr>
            <w:tcW w:w="1080" w:type="dxa"/>
          </w:tcPr>
          <w:p w:rsidR="00804282" w:rsidRDefault="00F87978">
            <w:pPr>
              <w:pStyle w:val="TableParagraph"/>
              <w:ind w:left="208" w:right="208"/>
              <w:rPr>
                <w:sz w:val="20"/>
              </w:rPr>
            </w:pPr>
            <w:r>
              <w:rPr>
                <w:sz w:val="20"/>
              </w:rPr>
              <w:t>12,0</w:t>
            </w:r>
          </w:p>
        </w:tc>
        <w:tc>
          <w:tcPr>
            <w:tcW w:w="1080" w:type="dxa"/>
          </w:tcPr>
          <w:p w:rsidR="00804282" w:rsidRDefault="00F87978">
            <w:pPr>
              <w:pStyle w:val="TableParagraph"/>
              <w:ind w:left="290" w:right="290"/>
              <w:rPr>
                <w:sz w:val="20"/>
              </w:rPr>
            </w:pPr>
            <w:r>
              <w:rPr>
                <w:sz w:val="20"/>
              </w:rPr>
              <w:t>11,9</w:t>
            </w:r>
          </w:p>
        </w:tc>
        <w:tc>
          <w:tcPr>
            <w:tcW w:w="1080" w:type="dxa"/>
          </w:tcPr>
          <w:p w:rsidR="00804282" w:rsidRDefault="00F87978">
            <w:pPr>
              <w:pStyle w:val="TableParagraph"/>
              <w:ind w:left="207" w:right="208"/>
              <w:rPr>
                <w:sz w:val="20"/>
              </w:rPr>
            </w:pPr>
            <w:r>
              <w:rPr>
                <w:sz w:val="20"/>
              </w:rPr>
              <w:t>-0,1</w:t>
            </w:r>
          </w:p>
        </w:tc>
        <w:tc>
          <w:tcPr>
            <w:tcW w:w="1080" w:type="dxa"/>
          </w:tcPr>
          <w:p w:rsidR="00804282" w:rsidRDefault="00F87978">
            <w:pPr>
              <w:pStyle w:val="TableParagraph"/>
              <w:ind w:right="307"/>
              <w:jc w:val="right"/>
              <w:rPr>
                <w:sz w:val="20"/>
              </w:rPr>
            </w:pPr>
            <w:r>
              <w:rPr>
                <w:sz w:val="20"/>
              </w:rPr>
              <w:t>208,8</w:t>
            </w:r>
          </w:p>
        </w:tc>
        <w:tc>
          <w:tcPr>
            <w:tcW w:w="1081" w:type="dxa"/>
          </w:tcPr>
          <w:p w:rsidR="00804282" w:rsidRDefault="00F87978">
            <w:pPr>
              <w:pStyle w:val="TableParagraph"/>
              <w:ind w:left="240" w:right="240"/>
              <w:rPr>
                <w:sz w:val="20"/>
              </w:rPr>
            </w:pPr>
            <w:r>
              <w:rPr>
                <w:sz w:val="20"/>
              </w:rPr>
              <w:t>87,4</w:t>
            </w:r>
          </w:p>
        </w:tc>
        <w:tc>
          <w:tcPr>
            <w:tcW w:w="1080" w:type="dxa"/>
          </w:tcPr>
          <w:p w:rsidR="00804282" w:rsidRDefault="00F87978">
            <w:pPr>
              <w:pStyle w:val="TableParagraph"/>
              <w:ind w:right="276"/>
              <w:jc w:val="right"/>
              <w:rPr>
                <w:sz w:val="20"/>
              </w:rPr>
            </w:pPr>
            <w:r>
              <w:rPr>
                <w:w w:val="95"/>
                <w:sz w:val="20"/>
              </w:rPr>
              <w:t>-121,4</w:t>
            </w:r>
          </w:p>
        </w:tc>
      </w:tr>
      <w:tr w:rsidR="00804282">
        <w:trPr>
          <w:trHeight w:hRule="exact" w:val="240"/>
        </w:trPr>
        <w:tc>
          <w:tcPr>
            <w:tcW w:w="2710" w:type="dxa"/>
          </w:tcPr>
          <w:p w:rsidR="00804282" w:rsidRDefault="00F87978">
            <w:pPr>
              <w:pStyle w:val="TableParagraph"/>
              <w:ind w:left="103" w:right="130"/>
              <w:jc w:val="left"/>
              <w:rPr>
                <w:sz w:val="20"/>
              </w:rPr>
            </w:pPr>
            <w:r>
              <w:rPr>
                <w:sz w:val="20"/>
              </w:rPr>
              <w:t>ВОЮБ</w:t>
            </w:r>
          </w:p>
        </w:tc>
        <w:tc>
          <w:tcPr>
            <w:tcW w:w="1080" w:type="dxa"/>
          </w:tcPr>
          <w:p w:rsidR="00804282" w:rsidRDefault="00F87978">
            <w:pPr>
              <w:pStyle w:val="TableParagraph"/>
              <w:ind w:left="208" w:right="208"/>
              <w:rPr>
                <w:sz w:val="20"/>
              </w:rPr>
            </w:pPr>
            <w:r>
              <w:rPr>
                <w:sz w:val="20"/>
              </w:rPr>
              <w:t>10,2</w:t>
            </w:r>
          </w:p>
        </w:tc>
        <w:tc>
          <w:tcPr>
            <w:tcW w:w="1080" w:type="dxa"/>
          </w:tcPr>
          <w:p w:rsidR="00804282" w:rsidRDefault="00F87978">
            <w:pPr>
              <w:pStyle w:val="TableParagraph"/>
              <w:ind w:left="290" w:right="290"/>
              <w:rPr>
                <w:sz w:val="20"/>
              </w:rPr>
            </w:pPr>
            <w:r>
              <w:rPr>
                <w:sz w:val="20"/>
              </w:rPr>
              <w:t>10,1</w:t>
            </w:r>
          </w:p>
        </w:tc>
        <w:tc>
          <w:tcPr>
            <w:tcW w:w="1080" w:type="dxa"/>
          </w:tcPr>
          <w:p w:rsidR="00804282" w:rsidRDefault="00F87978">
            <w:pPr>
              <w:pStyle w:val="TableParagraph"/>
              <w:ind w:left="207" w:right="208"/>
              <w:rPr>
                <w:sz w:val="20"/>
              </w:rPr>
            </w:pPr>
            <w:r>
              <w:rPr>
                <w:sz w:val="20"/>
              </w:rPr>
              <w:t>-0,1</w:t>
            </w:r>
          </w:p>
        </w:tc>
        <w:tc>
          <w:tcPr>
            <w:tcW w:w="1080" w:type="dxa"/>
          </w:tcPr>
          <w:p w:rsidR="00804282" w:rsidRDefault="00F87978">
            <w:pPr>
              <w:pStyle w:val="TableParagraph"/>
              <w:ind w:right="357"/>
              <w:jc w:val="right"/>
              <w:rPr>
                <w:sz w:val="20"/>
              </w:rPr>
            </w:pPr>
            <w:r>
              <w:rPr>
                <w:sz w:val="20"/>
              </w:rPr>
              <w:t>72,8</w:t>
            </w:r>
          </w:p>
        </w:tc>
        <w:tc>
          <w:tcPr>
            <w:tcW w:w="1081" w:type="dxa"/>
          </w:tcPr>
          <w:p w:rsidR="00804282" w:rsidRDefault="00F87978">
            <w:pPr>
              <w:pStyle w:val="TableParagraph"/>
              <w:ind w:left="240" w:right="240"/>
              <w:rPr>
                <w:sz w:val="20"/>
              </w:rPr>
            </w:pPr>
            <w:r>
              <w:rPr>
                <w:sz w:val="20"/>
              </w:rPr>
              <w:t>72,8</w:t>
            </w:r>
          </w:p>
        </w:tc>
        <w:tc>
          <w:tcPr>
            <w:tcW w:w="1080" w:type="dxa"/>
          </w:tcPr>
          <w:p w:rsidR="00804282" w:rsidRDefault="00F87978">
            <w:pPr>
              <w:pStyle w:val="TableParagraph"/>
              <w:ind w:left="46"/>
              <w:rPr>
                <w:sz w:val="20"/>
              </w:rPr>
            </w:pPr>
            <w:r>
              <w:rPr>
                <w:w w:val="99"/>
                <w:sz w:val="20"/>
              </w:rPr>
              <w:t>0</w:t>
            </w:r>
          </w:p>
        </w:tc>
      </w:tr>
      <w:tr w:rsidR="00804282">
        <w:trPr>
          <w:trHeight w:hRule="exact" w:val="241"/>
        </w:trPr>
        <w:tc>
          <w:tcPr>
            <w:tcW w:w="2710" w:type="dxa"/>
          </w:tcPr>
          <w:p w:rsidR="00804282" w:rsidRDefault="00F87978">
            <w:pPr>
              <w:pStyle w:val="TableParagraph"/>
              <w:spacing w:before="1"/>
              <w:ind w:left="103" w:right="130"/>
              <w:jc w:val="left"/>
              <w:rPr>
                <w:sz w:val="20"/>
              </w:rPr>
            </w:pPr>
            <w:r>
              <w:rPr>
                <w:sz w:val="20"/>
              </w:rPr>
              <w:t>ВОСБС</w:t>
            </w:r>
          </w:p>
        </w:tc>
        <w:tc>
          <w:tcPr>
            <w:tcW w:w="1080" w:type="dxa"/>
          </w:tcPr>
          <w:p w:rsidR="00804282" w:rsidRDefault="00F87978">
            <w:pPr>
              <w:pStyle w:val="TableParagraph"/>
              <w:spacing w:before="1"/>
              <w:ind w:left="208" w:right="208"/>
              <w:rPr>
                <w:sz w:val="20"/>
              </w:rPr>
            </w:pPr>
            <w:r>
              <w:rPr>
                <w:sz w:val="20"/>
              </w:rPr>
              <w:t>3,5</w:t>
            </w:r>
          </w:p>
        </w:tc>
        <w:tc>
          <w:tcPr>
            <w:tcW w:w="1080" w:type="dxa"/>
          </w:tcPr>
          <w:p w:rsidR="00804282" w:rsidRDefault="00F87978">
            <w:pPr>
              <w:pStyle w:val="TableParagraph"/>
              <w:spacing w:before="1"/>
              <w:ind w:left="290" w:right="290"/>
              <w:rPr>
                <w:sz w:val="20"/>
              </w:rPr>
            </w:pPr>
            <w:r>
              <w:rPr>
                <w:sz w:val="20"/>
              </w:rPr>
              <w:t>3,5</w:t>
            </w:r>
          </w:p>
        </w:tc>
        <w:tc>
          <w:tcPr>
            <w:tcW w:w="1080" w:type="dxa"/>
          </w:tcPr>
          <w:p w:rsidR="00804282" w:rsidRDefault="00F87978">
            <w:pPr>
              <w:pStyle w:val="TableParagraph"/>
              <w:spacing w:before="1"/>
              <w:ind w:left="46"/>
              <w:rPr>
                <w:sz w:val="20"/>
              </w:rPr>
            </w:pPr>
            <w:r>
              <w:rPr>
                <w:w w:val="99"/>
                <w:sz w:val="20"/>
              </w:rPr>
              <w:t>0</w:t>
            </w:r>
          </w:p>
        </w:tc>
        <w:tc>
          <w:tcPr>
            <w:tcW w:w="1080" w:type="dxa"/>
          </w:tcPr>
          <w:p w:rsidR="00804282" w:rsidRDefault="00F87978">
            <w:pPr>
              <w:pStyle w:val="TableParagraph"/>
              <w:spacing w:before="1"/>
              <w:ind w:right="357"/>
              <w:jc w:val="right"/>
              <w:rPr>
                <w:sz w:val="20"/>
              </w:rPr>
            </w:pPr>
            <w:r>
              <w:rPr>
                <w:sz w:val="20"/>
              </w:rPr>
              <w:t>26,1</w:t>
            </w:r>
          </w:p>
        </w:tc>
        <w:tc>
          <w:tcPr>
            <w:tcW w:w="1081" w:type="dxa"/>
          </w:tcPr>
          <w:p w:rsidR="00804282" w:rsidRDefault="00F87978">
            <w:pPr>
              <w:pStyle w:val="TableParagraph"/>
              <w:spacing w:before="1"/>
              <w:ind w:left="240" w:right="240"/>
              <w:rPr>
                <w:sz w:val="20"/>
              </w:rPr>
            </w:pPr>
            <w:r>
              <w:rPr>
                <w:sz w:val="20"/>
              </w:rPr>
              <w:t>26,8</w:t>
            </w:r>
          </w:p>
        </w:tc>
        <w:tc>
          <w:tcPr>
            <w:tcW w:w="1080" w:type="dxa"/>
          </w:tcPr>
          <w:p w:rsidR="00804282" w:rsidRDefault="00F87978">
            <w:pPr>
              <w:pStyle w:val="TableParagraph"/>
              <w:spacing w:before="1"/>
              <w:ind w:left="352"/>
              <w:jc w:val="left"/>
              <w:rPr>
                <w:sz w:val="20"/>
              </w:rPr>
            </w:pPr>
            <w:r>
              <w:rPr>
                <w:sz w:val="20"/>
              </w:rPr>
              <w:t>+0,7</w:t>
            </w:r>
          </w:p>
        </w:tc>
      </w:tr>
      <w:tr w:rsidR="00804282">
        <w:trPr>
          <w:trHeight w:hRule="exact" w:val="240"/>
        </w:trPr>
        <w:tc>
          <w:tcPr>
            <w:tcW w:w="2710" w:type="dxa"/>
          </w:tcPr>
          <w:p w:rsidR="00804282" w:rsidRPr="00C90C17" w:rsidRDefault="00F87978">
            <w:pPr>
              <w:pStyle w:val="TableParagraph"/>
              <w:ind w:left="103" w:right="130"/>
              <w:jc w:val="left"/>
              <w:rPr>
                <w:b/>
                <w:sz w:val="20"/>
                <w:lang w:val="ru-RU"/>
              </w:rPr>
            </w:pPr>
            <w:r w:rsidRPr="00C90C17">
              <w:rPr>
                <w:b/>
                <w:sz w:val="20"/>
                <w:lang w:val="ru-RU"/>
              </w:rPr>
              <w:t>Итого по гос. б-кам</w:t>
            </w:r>
          </w:p>
        </w:tc>
        <w:tc>
          <w:tcPr>
            <w:tcW w:w="1080" w:type="dxa"/>
          </w:tcPr>
          <w:p w:rsidR="00804282" w:rsidRDefault="00F87978">
            <w:pPr>
              <w:pStyle w:val="TableParagraph"/>
              <w:ind w:left="208" w:right="208"/>
              <w:rPr>
                <w:b/>
                <w:sz w:val="20"/>
              </w:rPr>
            </w:pPr>
            <w:r>
              <w:rPr>
                <w:b/>
                <w:sz w:val="20"/>
              </w:rPr>
              <w:t>86,2</w:t>
            </w:r>
          </w:p>
        </w:tc>
        <w:tc>
          <w:tcPr>
            <w:tcW w:w="1080" w:type="dxa"/>
          </w:tcPr>
          <w:p w:rsidR="00804282" w:rsidRDefault="00F87978">
            <w:pPr>
              <w:pStyle w:val="TableParagraph"/>
              <w:ind w:left="290" w:right="290"/>
              <w:rPr>
                <w:b/>
                <w:sz w:val="20"/>
              </w:rPr>
            </w:pPr>
            <w:r>
              <w:rPr>
                <w:b/>
                <w:sz w:val="20"/>
              </w:rPr>
              <w:t>82,7</w:t>
            </w:r>
          </w:p>
        </w:tc>
        <w:tc>
          <w:tcPr>
            <w:tcW w:w="1080" w:type="dxa"/>
          </w:tcPr>
          <w:p w:rsidR="00804282" w:rsidRDefault="00F87978">
            <w:pPr>
              <w:pStyle w:val="TableParagraph"/>
              <w:ind w:left="208" w:right="208"/>
              <w:rPr>
                <w:b/>
                <w:sz w:val="20"/>
              </w:rPr>
            </w:pPr>
            <w:r>
              <w:rPr>
                <w:b/>
                <w:sz w:val="20"/>
              </w:rPr>
              <w:t>-3,5</w:t>
            </w:r>
          </w:p>
        </w:tc>
        <w:tc>
          <w:tcPr>
            <w:tcW w:w="1080" w:type="dxa"/>
          </w:tcPr>
          <w:p w:rsidR="00804282" w:rsidRDefault="00F87978">
            <w:pPr>
              <w:pStyle w:val="TableParagraph"/>
              <w:ind w:right="307"/>
              <w:jc w:val="right"/>
              <w:rPr>
                <w:b/>
                <w:sz w:val="20"/>
              </w:rPr>
            </w:pPr>
            <w:r>
              <w:rPr>
                <w:b/>
                <w:sz w:val="20"/>
              </w:rPr>
              <w:t>675,3</w:t>
            </w:r>
          </w:p>
        </w:tc>
        <w:tc>
          <w:tcPr>
            <w:tcW w:w="1081" w:type="dxa"/>
          </w:tcPr>
          <w:p w:rsidR="00804282" w:rsidRDefault="00F87978">
            <w:pPr>
              <w:pStyle w:val="TableParagraph"/>
              <w:ind w:left="240" w:right="240"/>
              <w:rPr>
                <w:b/>
                <w:sz w:val="20"/>
              </w:rPr>
            </w:pPr>
            <w:r>
              <w:rPr>
                <w:b/>
                <w:sz w:val="20"/>
              </w:rPr>
              <w:t>464,1</w:t>
            </w:r>
          </w:p>
        </w:tc>
        <w:tc>
          <w:tcPr>
            <w:tcW w:w="1080" w:type="dxa"/>
          </w:tcPr>
          <w:p w:rsidR="00804282" w:rsidRDefault="00F87978">
            <w:pPr>
              <w:pStyle w:val="TableParagraph"/>
              <w:ind w:right="275"/>
              <w:jc w:val="right"/>
              <w:rPr>
                <w:b/>
                <w:sz w:val="20"/>
              </w:rPr>
            </w:pPr>
            <w:r>
              <w:rPr>
                <w:b/>
                <w:w w:val="95"/>
                <w:sz w:val="20"/>
              </w:rPr>
              <w:t>-211,2</w:t>
            </w:r>
          </w:p>
        </w:tc>
      </w:tr>
      <w:tr w:rsidR="00804282">
        <w:trPr>
          <w:trHeight w:hRule="exact" w:val="470"/>
        </w:trPr>
        <w:tc>
          <w:tcPr>
            <w:tcW w:w="2710" w:type="dxa"/>
          </w:tcPr>
          <w:p w:rsidR="00804282" w:rsidRDefault="00F87978">
            <w:pPr>
              <w:pStyle w:val="TableParagraph"/>
              <w:ind w:left="103" w:right="130"/>
              <w:jc w:val="left"/>
              <w:rPr>
                <w:b/>
                <w:sz w:val="20"/>
              </w:rPr>
            </w:pPr>
            <w:r>
              <w:rPr>
                <w:b/>
                <w:sz w:val="20"/>
              </w:rPr>
              <w:t>ВСЕГО по региону</w:t>
            </w:r>
          </w:p>
        </w:tc>
        <w:tc>
          <w:tcPr>
            <w:tcW w:w="1080" w:type="dxa"/>
          </w:tcPr>
          <w:p w:rsidR="00804282" w:rsidRDefault="00F87978">
            <w:pPr>
              <w:pStyle w:val="TableParagraph"/>
              <w:ind w:left="208" w:right="208"/>
              <w:rPr>
                <w:b/>
                <w:sz w:val="20"/>
              </w:rPr>
            </w:pPr>
            <w:r>
              <w:rPr>
                <w:b/>
                <w:sz w:val="20"/>
              </w:rPr>
              <w:t>863,5</w:t>
            </w:r>
          </w:p>
        </w:tc>
        <w:tc>
          <w:tcPr>
            <w:tcW w:w="1080" w:type="dxa"/>
          </w:tcPr>
          <w:p w:rsidR="00804282" w:rsidRDefault="00F87978">
            <w:pPr>
              <w:pStyle w:val="TableParagraph"/>
              <w:ind w:left="290" w:right="290"/>
              <w:rPr>
                <w:b/>
                <w:sz w:val="20"/>
              </w:rPr>
            </w:pPr>
            <w:r>
              <w:rPr>
                <w:b/>
                <w:sz w:val="20"/>
              </w:rPr>
              <w:t>833,5</w:t>
            </w:r>
          </w:p>
        </w:tc>
        <w:tc>
          <w:tcPr>
            <w:tcW w:w="1080" w:type="dxa"/>
          </w:tcPr>
          <w:p w:rsidR="00804282" w:rsidRDefault="00F87978">
            <w:pPr>
              <w:pStyle w:val="TableParagraph"/>
              <w:ind w:left="208" w:right="208"/>
              <w:rPr>
                <w:b/>
                <w:sz w:val="20"/>
              </w:rPr>
            </w:pPr>
            <w:r>
              <w:rPr>
                <w:b/>
                <w:sz w:val="20"/>
              </w:rPr>
              <w:t>-30,0</w:t>
            </w:r>
          </w:p>
        </w:tc>
        <w:tc>
          <w:tcPr>
            <w:tcW w:w="1080" w:type="dxa"/>
          </w:tcPr>
          <w:p w:rsidR="00804282" w:rsidRDefault="00F87978">
            <w:pPr>
              <w:pStyle w:val="TableParagraph"/>
              <w:ind w:right="259"/>
              <w:jc w:val="right"/>
              <w:rPr>
                <w:b/>
                <w:sz w:val="20"/>
              </w:rPr>
            </w:pPr>
            <w:r>
              <w:rPr>
                <w:b/>
                <w:w w:val="95"/>
                <w:sz w:val="20"/>
              </w:rPr>
              <w:t>7181,8</w:t>
            </w:r>
          </w:p>
        </w:tc>
        <w:tc>
          <w:tcPr>
            <w:tcW w:w="1081" w:type="dxa"/>
          </w:tcPr>
          <w:p w:rsidR="00804282" w:rsidRDefault="00F87978">
            <w:pPr>
              <w:pStyle w:val="TableParagraph"/>
              <w:ind w:left="240" w:right="240"/>
              <w:rPr>
                <w:b/>
                <w:sz w:val="20"/>
              </w:rPr>
            </w:pPr>
            <w:r>
              <w:rPr>
                <w:b/>
                <w:sz w:val="20"/>
              </w:rPr>
              <w:t>6538,9</w:t>
            </w:r>
          </w:p>
        </w:tc>
        <w:tc>
          <w:tcPr>
            <w:tcW w:w="1080" w:type="dxa"/>
          </w:tcPr>
          <w:p w:rsidR="00804282" w:rsidRDefault="00F87978">
            <w:pPr>
              <w:pStyle w:val="TableParagraph"/>
              <w:ind w:right="275"/>
              <w:jc w:val="right"/>
              <w:rPr>
                <w:b/>
                <w:sz w:val="20"/>
              </w:rPr>
            </w:pPr>
            <w:r>
              <w:rPr>
                <w:b/>
                <w:w w:val="95"/>
                <w:sz w:val="20"/>
              </w:rPr>
              <w:t>-642,9</w:t>
            </w:r>
          </w:p>
        </w:tc>
      </w:tr>
    </w:tbl>
    <w:p w:rsidR="00804282" w:rsidRDefault="00804282">
      <w:pPr>
        <w:jc w:val="right"/>
        <w:rPr>
          <w:sz w:val="20"/>
        </w:rPr>
        <w:sectPr w:rsidR="00804282">
          <w:pgSz w:w="11910" w:h="16840"/>
          <w:pgMar w:top="1340" w:right="740" w:bottom="1100" w:left="1660" w:header="0" w:footer="914" w:gutter="0"/>
          <w:cols w:space="720"/>
        </w:sectPr>
      </w:pPr>
    </w:p>
    <w:p w:rsidR="00804282" w:rsidRDefault="00F87978">
      <w:pPr>
        <w:spacing w:before="46"/>
        <w:ind w:left="6623" w:right="235"/>
        <w:rPr>
          <w:b/>
          <w:i/>
        </w:rPr>
      </w:pPr>
      <w:r>
        <w:rPr>
          <w:b/>
          <w:i/>
        </w:rPr>
        <w:lastRenderedPageBreak/>
        <w:t>Таблица 1 (продолжение)</w:t>
      </w:r>
    </w:p>
    <w:p w:rsidR="00804282" w:rsidRDefault="00804282">
      <w:pPr>
        <w:pStyle w:val="a3"/>
        <w:spacing w:before="8"/>
        <w:ind w:left="0"/>
        <w:jc w:val="left"/>
        <w:rPr>
          <w:b/>
          <w:i/>
          <w:sz w:val="23"/>
        </w:rPr>
      </w:pPr>
    </w:p>
    <w:p w:rsidR="00804282" w:rsidRPr="00C90C17" w:rsidRDefault="00F87978">
      <w:pPr>
        <w:pStyle w:val="Heading1"/>
        <w:ind w:left="3512" w:right="235" w:hanging="3375"/>
        <w:rPr>
          <w:lang w:val="ru-RU"/>
        </w:rPr>
      </w:pPr>
      <w:r w:rsidRPr="00C90C17">
        <w:rPr>
          <w:lang w:val="ru-RU"/>
        </w:rPr>
        <w:t>Основные показатели деятельности государственных и муниципальных библиотек Воронежской области</w:t>
      </w:r>
    </w:p>
    <w:p w:rsidR="00804282" w:rsidRPr="00C90C17" w:rsidRDefault="00804282">
      <w:pPr>
        <w:pStyle w:val="a3"/>
        <w:spacing w:after="1"/>
        <w:ind w:left="0"/>
        <w:jc w:val="left"/>
        <w:rPr>
          <w:b/>
          <w:lang w:val="ru-RU"/>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1"/>
        <w:gridCol w:w="900"/>
        <w:gridCol w:w="900"/>
        <w:gridCol w:w="900"/>
        <w:gridCol w:w="1440"/>
        <w:gridCol w:w="1441"/>
        <w:gridCol w:w="1260"/>
      </w:tblGrid>
      <w:tr w:rsidR="00804282" w:rsidRPr="008A516E">
        <w:trPr>
          <w:trHeight w:hRule="exact" w:val="470"/>
        </w:trPr>
        <w:tc>
          <w:tcPr>
            <w:tcW w:w="2341" w:type="dxa"/>
            <w:vMerge w:val="restart"/>
          </w:tcPr>
          <w:p w:rsidR="00804282" w:rsidRDefault="00F87978">
            <w:pPr>
              <w:pStyle w:val="TableParagraph"/>
              <w:spacing w:before="5"/>
              <w:ind w:left="271" w:right="272"/>
              <w:rPr>
                <w:b/>
                <w:sz w:val="20"/>
              </w:rPr>
            </w:pPr>
            <w:r>
              <w:rPr>
                <w:b/>
                <w:sz w:val="20"/>
              </w:rPr>
              <w:t>Муниципальное</w:t>
            </w:r>
            <w:r>
              <w:rPr>
                <w:b/>
                <w:w w:val="99"/>
                <w:sz w:val="20"/>
              </w:rPr>
              <w:t xml:space="preserve"> </w:t>
            </w:r>
            <w:r>
              <w:rPr>
                <w:b/>
                <w:sz w:val="20"/>
              </w:rPr>
              <w:t>образование (район/город)</w:t>
            </w:r>
          </w:p>
        </w:tc>
        <w:tc>
          <w:tcPr>
            <w:tcW w:w="2700" w:type="dxa"/>
            <w:gridSpan w:val="3"/>
          </w:tcPr>
          <w:p w:rsidR="00804282" w:rsidRPr="00C90C17" w:rsidRDefault="00F87978">
            <w:pPr>
              <w:pStyle w:val="TableParagraph"/>
              <w:ind w:left="134" w:right="117" w:firstLine="36"/>
              <w:jc w:val="left"/>
              <w:rPr>
                <w:b/>
                <w:sz w:val="20"/>
                <w:lang w:val="ru-RU"/>
              </w:rPr>
            </w:pPr>
            <w:r w:rsidRPr="00C90C17">
              <w:rPr>
                <w:b/>
                <w:sz w:val="20"/>
                <w:lang w:val="ru-RU"/>
              </w:rPr>
              <w:t>Число обращений к сайту библиотеки, всего, тыс. ед.</w:t>
            </w:r>
          </w:p>
        </w:tc>
        <w:tc>
          <w:tcPr>
            <w:tcW w:w="4141" w:type="dxa"/>
            <w:gridSpan w:val="3"/>
          </w:tcPr>
          <w:p w:rsidR="00804282" w:rsidRPr="00C90C17" w:rsidRDefault="00F87978">
            <w:pPr>
              <w:pStyle w:val="TableParagraph"/>
              <w:ind w:left="1723" w:right="152" w:hanging="1558"/>
              <w:jc w:val="left"/>
              <w:rPr>
                <w:b/>
                <w:sz w:val="20"/>
                <w:lang w:val="ru-RU"/>
              </w:rPr>
            </w:pPr>
            <w:r w:rsidRPr="00C90C17">
              <w:rPr>
                <w:b/>
                <w:sz w:val="20"/>
                <w:lang w:val="ru-RU"/>
              </w:rPr>
              <w:t>Выдано (просмотрено) документов, всего, тыс. ед.</w:t>
            </w:r>
          </w:p>
        </w:tc>
      </w:tr>
      <w:tr w:rsidR="00804282">
        <w:trPr>
          <w:trHeight w:hRule="exact" w:val="240"/>
        </w:trPr>
        <w:tc>
          <w:tcPr>
            <w:tcW w:w="2341" w:type="dxa"/>
            <w:vMerge/>
          </w:tcPr>
          <w:p w:rsidR="00804282" w:rsidRPr="00C90C17" w:rsidRDefault="00804282">
            <w:pPr>
              <w:rPr>
                <w:lang w:val="ru-RU"/>
              </w:rPr>
            </w:pPr>
          </w:p>
        </w:tc>
        <w:tc>
          <w:tcPr>
            <w:tcW w:w="900" w:type="dxa"/>
          </w:tcPr>
          <w:p w:rsidR="00804282" w:rsidRDefault="00F87978">
            <w:pPr>
              <w:pStyle w:val="TableParagraph"/>
              <w:ind w:left="244" w:right="102"/>
              <w:jc w:val="left"/>
              <w:rPr>
                <w:b/>
                <w:sz w:val="20"/>
              </w:rPr>
            </w:pPr>
            <w:r>
              <w:rPr>
                <w:b/>
                <w:sz w:val="20"/>
              </w:rPr>
              <w:t>2014</w:t>
            </w:r>
          </w:p>
        </w:tc>
        <w:tc>
          <w:tcPr>
            <w:tcW w:w="900" w:type="dxa"/>
          </w:tcPr>
          <w:p w:rsidR="00804282" w:rsidRDefault="00F87978">
            <w:pPr>
              <w:pStyle w:val="TableParagraph"/>
              <w:ind w:left="199" w:right="197"/>
              <w:rPr>
                <w:b/>
                <w:sz w:val="20"/>
              </w:rPr>
            </w:pPr>
            <w:r>
              <w:rPr>
                <w:b/>
                <w:sz w:val="20"/>
              </w:rPr>
              <w:t>2016</w:t>
            </w:r>
          </w:p>
        </w:tc>
        <w:tc>
          <w:tcPr>
            <w:tcW w:w="900" w:type="dxa"/>
          </w:tcPr>
          <w:p w:rsidR="00804282" w:rsidRDefault="00F87978">
            <w:pPr>
              <w:pStyle w:val="TableParagraph"/>
              <w:ind w:left="141" w:right="142"/>
              <w:rPr>
                <w:b/>
                <w:sz w:val="20"/>
              </w:rPr>
            </w:pPr>
            <w:r>
              <w:rPr>
                <w:b/>
                <w:sz w:val="20"/>
              </w:rPr>
              <w:t>+ / -</w:t>
            </w:r>
          </w:p>
        </w:tc>
        <w:tc>
          <w:tcPr>
            <w:tcW w:w="1440" w:type="dxa"/>
          </w:tcPr>
          <w:p w:rsidR="00804282" w:rsidRDefault="00F87978">
            <w:pPr>
              <w:pStyle w:val="TableParagraph"/>
              <w:ind w:left="370" w:right="370"/>
              <w:rPr>
                <w:b/>
                <w:sz w:val="20"/>
              </w:rPr>
            </w:pPr>
            <w:r>
              <w:rPr>
                <w:b/>
                <w:sz w:val="20"/>
              </w:rPr>
              <w:t>2014</w:t>
            </w:r>
          </w:p>
        </w:tc>
        <w:tc>
          <w:tcPr>
            <w:tcW w:w="1441" w:type="dxa"/>
          </w:tcPr>
          <w:p w:rsidR="00804282" w:rsidRDefault="00F87978">
            <w:pPr>
              <w:pStyle w:val="TableParagraph"/>
              <w:ind w:left="370" w:right="370"/>
              <w:rPr>
                <w:b/>
                <w:sz w:val="20"/>
              </w:rPr>
            </w:pPr>
            <w:r>
              <w:rPr>
                <w:b/>
                <w:sz w:val="20"/>
              </w:rPr>
              <w:t>2016</w:t>
            </w:r>
          </w:p>
        </w:tc>
        <w:tc>
          <w:tcPr>
            <w:tcW w:w="1260" w:type="dxa"/>
          </w:tcPr>
          <w:p w:rsidR="00804282" w:rsidRDefault="00F87978">
            <w:pPr>
              <w:pStyle w:val="TableParagraph"/>
              <w:ind w:left="295" w:right="296"/>
              <w:rPr>
                <w:b/>
                <w:sz w:val="20"/>
              </w:rPr>
            </w:pPr>
            <w:r>
              <w:rPr>
                <w:b/>
                <w:sz w:val="20"/>
              </w:rPr>
              <w:t>+ / -</w:t>
            </w:r>
          </w:p>
        </w:tc>
      </w:tr>
      <w:tr w:rsidR="00804282">
        <w:trPr>
          <w:trHeight w:hRule="exact" w:val="240"/>
        </w:trPr>
        <w:tc>
          <w:tcPr>
            <w:tcW w:w="2341" w:type="dxa"/>
          </w:tcPr>
          <w:p w:rsidR="00804282" w:rsidRDefault="00F87978">
            <w:pPr>
              <w:pStyle w:val="TableParagraph"/>
              <w:ind w:left="103"/>
              <w:jc w:val="left"/>
              <w:rPr>
                <w:sz w:val="20"/>
              </w:rPr>
            </w:pPr>
            <w:r>
              <w:rPr>
                <w:sz w:val="20"/>
              </w:rPr>
              <w:t>Аннинский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405,5</w:t>
            </w:r>
          </w:p>
        </w:tc>
        <w:tc>
          <w:tcPr>
            <w:tcW w:w="1441" w:type="dxa"/>
          </w:tcPr>
          <w:p w:rsidR="00804282" w:rsidRDefault="00F87978">
            <w:pPr>
              <w:pStyle w:val="TableParagraph"/>
              <w:ind w:left="370" w:right="370"/>
              <w:rPr>
                <w:sz w:val="20"/>
              </w:rPr>
            </w:pPr>
            <w:r>
              <w:rPr>
                <w:sz w:val="20"/>
              </w:rPr>
              <w:t>376,3</w:t>
            </w:r>
          </w:p>
        </w:tc>
        <w:tc>
          <w:tcPr>
            <w:tcW w:w="1260" w:type="dxa"/>
          </w:tcPr>
          <w:p w:rsidR="00804282" w:rsidRDefault="00F87978">
            <w:pPr>
              <w:pStyle w:val="TableParagraph"/>
              <w:ind w:left="294" w:right="296"/>
              <w:rPr>
                <w:sz w:val="20"/>
              </w:rPr>
            </w:pPr>
            <w:r>
              <w:rPr>
                <w:sz w:val="20"/>
              </w:rPr>
              <w:t>-29,2</w:t>
            </w:r>
          </w:p>
        </w:tc>
      </w:tr>
      <w:tr w:rsidR="00804282">
        <w:trPr>
          <w:trHeight w:hRule="exact" w:val="240"/>
        </w:trPr>
        <w:tc>
          <w:tcPr>
            <w:tcW w:w="2341" w:type="dxa"/>
          </w:tcPr>
          <w:p w:rsidR="00804282" w:rsidRDefault="00F87978">
            <w:pPr>
              <w:pStyle w:val="TableParagraph"/>
              <w:ind w:left="103"/>
              <w:jc w:val="left"/>
              <w:rPr>
                <w:sz w:val="20"/>
              </w:rPr>
            </w:pPr>
            <w:r>
              <w:rPr>
                <w:sz w:val="20"/>
              </w:rPr>
              <w:t>Бобровский</w:t>
            </w:r>
          </w:p>
        </w:tc>
        <w:tc>
          <w:tcPr>
            <w:tcW w:w="900" w:type="dxa"/>
          </w:tcPr>
          <w:p w:rsidR="00804282" w:rsidRDefault="00F87978">
            <w:pPr>
              <w:pStyle w:val="TableParagraph"/>
              <w:ind w:left="319" w:right="102"/>
              <w:jc w:val="left"/>
              <w:rPr>
                <w:sz w:val="20"/>
              </w:rPr>
            </w:pPr>
            <w:r>
              <w:rPr>
                <w:sz w:val="20"/>
              </w:rPr>
              <w:t>3,3</w:t>
            </w:r>
          </w:p>
        </w:tc>
        <w:tc>
          <w:tcPr>
            <w:tcW w:w="900" w:type="dxa"/>
          </w:tcPr>
          <w:p w:rsidR="00804282" w:rsidRDefault="00F87978">
            <w:pPr>
              <w:pStyle w:val="TableParagraph"/>
              <w:ind w:left="199" w:right="200"/>
              <w:rPr>
                <w:sz w:val="20"/>
              </w:rPr>
            </w:pPr>
            <w:r>
              <w:rPr>
                <w:sz w:val="20"/>
              </w:rPr>
              <w:t>8,7</w:t>
            </w:r>
          </w:p>
        </w:tc>
        <w:tc>
          <w:tcPr>
            <w:tcW w:w="900" w:type="dxa"/>
          </w:tcPr>
          <w:p w:rsidR="00804282" w:rsidRDefault="00F87978">
            <w:pPr>
              <w:pStyle w:val="TableParagraph"/>
              <w:ind w:left="142" w:right="142"/>
              <w:rPr>
                <w:sz w:val="20"/>
              </w:rPr>
            </w:pPr>
            <w:r>
              <w:rPr>
                <w:sz w:val="20"/>
              </w:rPr>
              <w:t>+5,4</w:t>
            </w:r>
          </w:p>
        </w:tc>
        <w:tc>
          <w:tcPr>
            <w:tcW w:w="1440" w:type="dxa"/>
          </w:tcPr>
          <w:p w:rsidR="00804282" w:rsidRDefault="00F87978">
            <w:pPr>
              <w:pStyle w:val="TableParagraph"/>
              <w:ind w:left="370" w:right="370"/>
              <w:rPr>
                <w:sz w:val="20"/>
              </w:rPr>
            </w:pPr>
            <w:r>
              <w:rPr>
                <w:sz w:val="20"/>
              </w:rPr>
              <w:t>613,9</w:t>
            </w:r>
          </w:p>
        </w:tc>
        <w:tc>
          <w:tcPr>
            <w:tcW w:w="1441" w:type="dxa"/>
          </w:tcPr>
          <w:p w:rsidR="00804282" w:rsidRDefault="00F87978">
            <w:pPr>
              <w:pStyle w:val="TableParagraph"/>
              <w:ind w:left="370" w:right="370"/>
              <w:rPr>
                <w:sz w:val="20"/>
              </w:rPr>
            </w:pPr>
            <w:r>
              <w:rPr>
                <w:sz w:val="20"/>
              </w:rPr>
              <w:t>528,1</w:t>
            </w:r>
          </w:p>
        </w:tc>
        <w:tc>
          <w:tcPr>
            <w:tcW w:w="1260" w:type="dxa"/>
          </w:tcPr>
          <w:p w:rsidR="00804282" w:rsidRDefault="00F87978">
            <w:pPr>
              <w:pStyle w:val="TableParagraph"/>
              <w:ind w:left="294" w:right="296"/>
              <w:rPr>
                <w:sz w:val="20"/>
              </w:rPr>
            </w:pPr>
            <w:r>
              <w:rPr>
                <w:sz w:val="20"/>
              </w:rPr>
              <w:t>-85,8</w:t>
            </w:r>
          </w:p>
        </w:tc>
      </w:tr>
      <w:tr w:rsidR="00804282">
        <w:trPr>
          <w:trHeight w:hRule="exact" w:val="240"/>
        </w:trPr>
        <w:tc>
          <w:tcPr>
            <w:tcW w:w="2341" w:type="dxa"/>
          </w:tcPr>
          <w:p w:rsidR="00804282" w:rsidRDefault="00F87978">
            <w:pPr>
              <w:pStyle w:val="TableParagraph"/>
              <w:ind w:left="103"/>
              <w:jc w:val="left"/>
              <w:rPr>
                <w:sz w:val="20"/>
              </w:rPr>
            </w:pPr>
            <w:r>
              <w:rPr>
                <w:sz w:val="20"/>
              </w:rPr>
              <w:t>Богучарский</w:t>
            </w:r>
          </w:p>
        </w:tc>
        <w:tc>
          <w:tcPr>
            <w:tcW w:w="90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left="199" w:right="200"/>
              <w:rPr>
                <w:sz w:val="20"/>
              </w:rPr>
            </w:pPr>
            <w:r>
              <w:rPr>
                <w:sz w:val="20"/>
              </w:rPr>
              <w:t>4,8</w:t>
            </w:r>
          </w:p>
        </w:tc>
        <w:tc>
          <w:tcPr>
            <w:tcW w:w="900" w:type="dxa"/>
          </w:tcPr>
          <w:p w:rsidR="00804282" w:rsidRDefault="00F87978">
            <w:pPr>
              <w:pStyle w:val="TableParagraph"/>
              <w:ind w:left="142" w:right="142"/>
              <w:rPr>
                <w:sz w:val="20"/>
              </w:rPr>
            </w:pPr>
            <w:r>
              <w:rPr>
                <w:sz w:val="20"/>
              </w:rPr>
              <w:t>+4,8</w:t>
            </w:r>
          </w:p>
        </w:tc>
        <w:tc>
          <w:tcPr>
            <w:tcW w:w="1440" w:type="dxa"/>
          </w:tcPr>
          <w:p w:rsidR="00804282" w:rsidRDefault="00F87978">
            <w:pPr>
              <w:pStyle w:val="TableParagraph"/>
              <w:ind w:left="370" w:right="370"/>
              <w:rPr>
                <w:sz w:val="20"/>
              </w:rPr>
            </w:pPr>
            <w:r>
              <w:rPr>
                <w:sz w:val="20"/>
              </w:rPr>
              <w:t>377,9</w:t>
            </w:r>
          </w:p>
        </w:tc>
        <w:tc>
          <w:tcPr>
            <w:tcW w:w="1441" w:type="dxa"/>
          </w:tcPr>
          <w:p w:rsidR="00804282" w:rsidRDefault="00F87978">
            <w:pPr>
              <w:pStyle w:val="TableParagraph"/>
              <w:ind w:left="370" w:right="370"/>
              <w:rPr>
                <w:sz w:val="20"/>
              </w:rPr>
            </w:pPr>
            <w:r>
              <w:rPr>
                <w:sz w:val="20"/>
              </w:rPr>
              <w:t>377,9</w:t>
            </w:r>
          </w:p>
        </w:tc>
        <w:tc>
          <w:tcPr>
            <w:tcW w:w="1260" w:type="dxa"/>
          </w:tcPr>
          <w:p w:rsidR="00804282" w:rsidRDefault="00F87978">
            <w:pPr>
              <w:pStyle w:val="TableParagraph"/>
              <w:ind w:left="49"/>
              <w:rPr>
                <w:sz w:val="20"/>
              </w:rPr>
            </w:pPr>
            <w:r>
              <w:rPr>
                <w:w w:val="99"/>
                <w:sz w:val="20"/>
              </w:rPr>
              <w:t>0</w:t>
            </w:r>
          </w:p>
        </w:tc>
      </w:tr>
      <w:tr w:rsidR="00804282">
        <w:trPr>
          <w:trHeight w:hRule="exact" w:val="240"/>
        </w:trPr>
        <w:tc>
          <w:tcPr>
            <w:tcW w:w="2341" w:type="dxa"/>
          </w:tcPr>
          <w:p w:rsidR="00804282" w:rsidRDefault="00F87978">
            <w:pPr>
              <w:pStyle w:val="TableParagraph"/>
              <w:ind w:left="103"/>
              <w:jc w:val="left"/>
              <w:rPr>
                <w:sz w:val="20"/>
              </w:rPr>
            </w:pPr>
            <w:r>
              <w:rPr>
                <w:sz w:val="20"/>
              </w:rPr>
              <w:t>Бутурлиновский</w:t>
            </w:r>
          </w:p>
        </w:tc>
        <w:tc>
          <w:tcPr>
            <w:tcW w:w="900" w:type="dxa"/>
          </w:tcPr>
          <w:p w:rsidR="00804282" w:rsidRDefault="00F87978">
            <w:pPr>
              <w:pStyle w:val="TableParagraph"/>
              <w:ind w:left="319" w:right="102"/>
              <w:jc w:val="left"/>
              <w:rPr>
                <w:sz w:val="20"/>
              </w:rPr>
            </w:pPr>
            <w:r>
              <w:rPr>
                <w:sz w:val="20"/>
              </w:rPr>
              <w:t>0,1</w:t>
            </w:r>
          </w:p>
        </w:tc>
        <w:tc>
          <w:tcPr>
            <w:tcW w:w="900" w:type="dxa"/>
          </w:tcPr>
          <w:p w:rsidR="00804282" w:rsidRDefault="00F87978">
            <w:pPr>
              <w:pStyle w:val="TableParagraph"/>
              <w:ind w:left="199" w:right="200"/>
              <w:rPr>
                <w:sz w:val="20"/>
              </w:rPr>
            </w:pPr>
            <w:r>
              <w:rPr>
                <w:sz w:val="20"/>
              </w:rPr>
              <w:t>66,3</w:t>
            </w:r>
          </w:p>
        </w:tc>
        <w:tc>
          <w:tcPr>
            <w:tcW w:w="900" w:type="dxa"/>
          </w:tcPr>
          <w:p w:rsidR="00804282" w:rsidRDefault="00F87978">
            <w:pPr>
              <w:pStyle w:val="TableParagraph"/>
              <w:ind w:left="142" w:right="142"/>
              <w:rPr>
                <w:sz w:val="20"/>
              </w:rPr>
            </w:pPr>
            <w:r>
              <w:rPr>
                <w:sz w:val="20"/>
              </w:rPr>
              <w:t>+66,2</w:t>
            </w:r>
          </w:p>
        </w:tc>
        <w:tc>
          <w:tcPr>
            <w:tcW w:w="1440" w:type="dxa"/>
          </w:tcPr>
          <w:p w:rsidR="00804282" w:rsidRDefault="00F87978">
            <w:pPr>
              <w:pStyle w:val="TableParagraph"/>
              <w:ind w:left="370" w:right="370"/>
              <w:rPr>
                <w:sz w:val="20"/>
              </w:rPr>
            </w:pPr>
            <w:r>
              <w:rPr>
                <w:sz w:val="20"/>
              </w:rPr>
              <w:t>499,4</w:t>
            </w:r>
          </w:p>
        </w:tc>
        <w:tc>
          <w:tcPr>
            <w:tcW w:w="1441" w:type="dxa"/>
          </w:tcPr>
          <w:p w:rsidR="00804282" w:rsidRDefault="00F87978">
            <w:pPr>
              <w:pStyle w:val="TableParagraph"/>
              <w:ind w:left="370" w:right="370"/>
              <w:rPr>
                <w:sz w:val="20"/>
              </w:rPr>
            </w:pPr>
            <w:r>
              <w:rPr>
                <w:sz w:val="20"/>
              </w:rPr>
              <w:t>446,5</w:t>
            </w:r>
          </w:p>
        </w:tc>
        <w:tc>
          <w:tcPr>
            <w:tcW w:w="1260" w:type="dxa"/>
          </w:tcPr>
          <w:p w:rsidR="00804282" w:rsidRDefault="00F87978">
            <w:pPr>
              <w:pStyle w:val="TableParagraph"/>
              <w:ind w:left="294" w:right="296"/>
              <w:rPr>
                <w:sz w:val="20"/>
              </w:rPr>
            </w:pPr>
            <w:r>
              <w:rPr>
                <w:sz w:val="20"/>
              </w:rPr>
              <w:t>-52,9</w:t>
            </w:r>
          </w:p>
        </w:tc>
      </w:tr>
      <w:tr w:rsidR="00804282">
        <w:trPr>
          <w:trHeight w:hRule="exact" w:val="240"/>
        </w:trPr>
        <w:tc>
          <w:tcPr>
            <w:tcW w:w="2341" w:type="dxa"/>
          </w:tcPr>
          <w:p w:rsidR="00804282" w:rsidRDefault="00F87978">
            <w:pPr>
              <w:pStyle w:val="TableParagraph"/>
              <w:ind w:left="103"/>
              <w:jc w:val="left"/>
              <w:rPr>
                <w:sz w:val="20"/>
              </w:rPr>
            </w:pPr>
            <w:r>
              <w:rPr>
                <w:sz w:val="20"/>
              </w:rPr>
              <w:t>Верхнемамонский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231,9</w:t>
            </w:r>
          </w:p>
        </w:tc>
        <w:tc>
          <w:tcPr>
            <w:tcW w:w="1441" w:type="dxa"/>
          </w:tcPr>
          <w:p w:rsidR="00804282" w:rsidRDefault="00F87978">
            <w:pPr>
              <w:pStyle w:val="TableParagraph"/>
              <w:ind w:left="370" w:right="370"/>
              <w:rPr>
                <w:sz w:val="20"/>
              </w:rPr>
            </w:pPr>
            <w:r>
              <w:rPr>
                <w:sz w:val="20"/>
              </w:rPr>
              <w:t>232,5</w:t>
            </w:r>
          </w:p>
        </w:tc>
        <w:tc>
          <w:tcPr>
            <w:tcW w:w="1260" w:type="dxa"/>
          </w:tcPr>
          <w:p w:rsidR="00804282" w:rsidRDefault="00F87978">
            <w:pPr>
              <w:pStyle w:val="TableParagraph"/>
              <w:ind w:left="296" w:right="296"/>
              <w:rPr>
                <w:sz w:val="20"/>
              </w:rPr>
            </w:pPr>
            <w:r>
              <w:rPr>
                <w:sz w:val="20"/>
              </w:rPr>
              <w:t>+0,6</w:t>
            </w:r>
          </w:p>
        </w:tc>
      </w:tr>
      <w:tr w:rsidR="00804282">
        <w:trPr>
          <w:trHeight w:hRule="exact" w:val="240"/>
        </w:trPr>
        <w:tc>
          <w:tcPr>
            <w:tcW w:w="2341" w:type="dxa"/>
          </w:tcPr>
          <w:p w:rsidR="00804282" w:rsidRDefault="00F87978">
            <w:pPr>
              <w:pStyle w:val="TableParagraph"/>
              <w:ind w:left="103"/>
              <w:jc w:val="left"/>
              <w:rPr>
                <w:sz w:val="20"/>
              </w:rPr>
            </w:pPr>
            <w:r>
              <w:rPr>
                <w:sz w:val="20"/>
              </w:rPr>
              <w:t>Верхнехавский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250,7</w:t>
            </w:r>
          </w:p>
        </w:tc>
        <w:tc>
          <w:tcPr>
            <w:tcW w:w="1441" w:type="dxa"/>
          </w:tcPr>
          <w:p w:rsidR="00804282" w:rsidRDefault="00F87978">
            <w:pPr>
              <w:pStyle w:val="TableParagraph"/>
              <w:ind w:left="370" w:right="370"/>
              <w:rPr>
                <w:sz w:val="20"/>
              </w:rPr>
            </w:pPr>
            <w:r>
              <w:rPr>
                <w:sz w:val="20"/>
              </w:rPr>
              <w:t>150,0</w:t>
            </w:r>
          </w:p>
        </w:tc>
        <w:tc>
          <w:tcPr>
            <w:tcW w:w="1260" w:type="dxa"/>
          </w:tcPr>
          <w:p w:rsidR="00804282" w:rsidRDefault="00F87978">
            <w:pPr>
              <w:pStyle w:val="TableParagraph"/>
              <w:ind w:left="296" w:right="296"/>
              <w:rPr>
                <w:sz w:val="20"/>
              </w:rPr>
            </w:pPr>
            <w:r>
              <w:rPr>
                <w:sz w:val="20"/>
              </w:rPr>
              <w:t>-100,7</w:t>
            </w:r>
          </w:p>
        </w:tc>
      </w:tr>
      <w:tr w:rsidR="00804282">
        <w:trPr>
          <w:trHeight w:hRule="exact" w:val="240"/>
        </w:trPr>
        <w:tc>
          <w:tcPr>
            <w:tcW w:w="2341" w:type="dxa"/>
          </w:tcPr>
          <w:p w:rsidR="00804282" w:rsidRDefault="00F87978">
            <w:pPr>
              <w:pStyle w:val="TableParagraph"/>
              <w:ind w:left="103"/>
              <w:jc w:val="left"/>
              <w:rPr>
                <w:sz w:val="20"/>
              </w:rPr>
            </w:pPr>
            <w:r>
              <w:rPr>
                <w:sz w:val="20"/>
              </w:rPr>
              <w:t>Воробьевский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194,4</w:t>
            </w:r>
          </w:p>
        </w:tc>
        <w:tc>
          <w:tcPr>
            <w:tcW w:w="1441" w:type="dxa"/>
          </w:tcPr>
          <w:p w:rsidR="00804282" w:rsidRDefault="00F87978">
            <w:pPr>
              <w:pStyle w:val="TableParagraph"/>
              <w:ind w:left="370" w:right="370"/>
              <w:rPr>
                <w:sz w:val="20"/>
              </w:rPr>
            </w:pPr>
            <w:r>
              <w:rPr>
                <w:sz w:val="20"/>
              </w:rPr>
              <w:t>163,7</w:t>
            </w:r>
          </w:p>
        </w:tc>
        <w:tc>
          <w:tcPr>
            <w:tcW w:w="1260" w:type="dxa"/>
          </w:tcPr>
          <w:p w:rsidR="00804282" w:rsidRDefault="00F87978">
            <w:pPr>
              <w:pStyle w:val="TableParagraph"/>
              <w:ind w:left="294" w:right="296"/>
              <w:rPr>
                <w:sz w:val="20"/>
              </w:rPr>
            </w:pPr>
            <w:r>
              <w:rPr>
                <w:sz w:val="20"/>
              </w:rPr>
              <w:t>-30,7</w:t>
            </w:r>
          </w:p>
        </w:tc>
      </w:tr>
      <w:tr w:rsidR="00804282">
        <w:trPr>
          <w:trHeight w:hRule="exact" w:val="240"/>
        </w:trPr>
        <w:tc>
          <w:tcPr>
            <w:tcW w:w="2341" w:type="dxa"/>
          </w:tcPr>
          <w:p w:rsidR="00804282" w:rsidRDefault="00F87978">
            <w:pPr>
              <w:pStyle w:val="TableParagraph"/>
              <w:ind w:left="103"/>
              <w:jc w:val="left"/>
              <w:rPr>
                <w:sz w:val="20"/>
              </w:rPr>
            </w:pPr>
            <w:r>
              <w:rPr>
                <w:sz w:val="20"/>
              </w:rPr>
              <w:t>Грибановский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267,7</w:t>
            </w:r>
          </w:p>
        </w:tc>
        <w:tc>
          <w:tcPr>
            <w:tcW w:w="1441" w:type="dxa"/>
          </w:tcPr>
          <w:p w:rsidR="00804282" w:rsidRDefault="00F87978">
            <w:pPr>
              <w:pStyle w:val="TableParagraph"/>
              <w:ind w:left="370" w:right="370"/>
              <w:rPr>
                <w:sz w:val="20"/>
              </w:rPr>
            </w:pPr>
            <w:r>
              <w:rPr>
                <w:sz w:val="20"/>
              </w:rPr>
              <w:t>259,6</w:t>
            </w:r>
          </w:p>
        </w:tc>
        <w:tc>
          <w:tcPr>
            <w:tcW w:w="1260" w:type="dxa"/>
          </w:tcPr>
          <w:p w:rsidR="00804282" w:rsidRDefault="00F87978">
            <w:pPr>
              <w:pStyle w:val="TableParagraph"/>
              <w:ind w:left="294" w:right="296"/>
              <w:rPr>
                <w:sz w:val="20"/>
              </w:rPr>
            </w:pPr>
            <w:r>
              <w:rPr>
                <w:sz w:val="20"/>
              </w:rPr>
              <w:t>-8,1</w:t>
            </w:r>
          </w:p>
        </w:tc>
      </w:tr>
      <w:tr w:rsidR="00804282">
        <w:trPr>
          <w:trHeight w:hRule="exact" w:val="240"/>
        </w:trPr>
        <w:tc>
          <w:tcPr>
            <w:tcW w:w="2341" w:type="dxa"/>
          </w:tcPr>
          <w:p w:rsidR="00804282" w:rsidRDefault="00F87978">
            <w:pPr>
              <w:pStyle w:val="TableParagraph"/>
              <w:ind w:left="103"/>
              <w:jc w:val="left"/>
              <w:rPr>
                <w:sz w:val="20"/>
              </w:rPr>
            </w:pPr>
            <w:r>
              <w:rPr>
                <w:sz w:val="20"/>
              </w:rPr>
              <w:t>Калачеевский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507,7</w:t>
            </w:r>
          </w:p>
        </w:tc>
        <w:tc>
          <w:tcPr>
            <w:tcW w:w="1441" w:type="dxa"/>
          </w:tcPr>
          <w:p w:rsidR="00804282" w:rsidRDefault="00F87978">
            <w:pPr>
              <w:pStyle w:val="TableParagraph"/>
              <w:ind w:left="370" w:right="370"/>
              <w:rPr>
                <w:sz w:val="20"/>
              </w:rPr>
            </w:pPr>
            <w:r>
              <w:rPr>
                <w:sz w:val="20"/>
              </w:rPr>
              <w:t>414,8</w:t>
            </w:r>
          </w:p>
        </w:tc>
        <w:tc>
          <w:tcPr>
            <w:tcW w:w="1260" w:type="dxa"/>
          </w:tcPr>
          <w:p w:rsidR="00804282" w:rsidRDefault="00F87978">
            <w:pPr>
              <w:pStyle w:val="TableParagraph"/>
              <w:ind w:left="294" w:right="296"/>
              <w:rPr>
                <w:sz w:val="20"/>
              </w:rPr>
            </w:pPr>
            <w:r>
              <w:rPr>
                <w:sz w:val="20"/>
              </w:rPr>
              <w:t>-92,9</w:t>
            </w:r>
          </w:p>
        </w:tc>
      </w:tr>
      <w:tr w:rsidR="00804282">
        <w:trPr>
          <w:trHeight w:hRule="exact" w:val="240"/>
        </w:trPr>
        <w:tc>
          <w:tcPr>
            <w:tcW w:w="2341" w:type="dxa"/>
          </w:tcPr>
          <w:p w:rsidR="00804282" w:rsidRDefault="00F87978">
            <w:pPr>
              <w:pStyle w:val="TableParagraph"/>
              <w:ind w:left="103"/>
              <w:jc w:val="left"/>
              <w:rPr>
                <w:sz w:val="20"/>
              </w:rPr>
            </w:pPr>
            <w:r>
              <w:rPr>
                <w:sz w:val="20"/>
              </w:rPr>
              <w:t>Каменский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347,3</w:t>
            </w:r>
          </w:p>
        </w:tc>
        <w:tc>
          <w:tcPr>
            <w:tcW w:w="1441" w:type="dxa"/>
          </w:tcPr>
          <w:p w:rsidR="00804282" w:rsidRDefault="00F87978">
            <w:pPr>
              <w:pStyle w:val="TableParagraph"/>
              <w:ind w:left="370" w:right="370"/>
              <w:rPr>
                <w:sz w:val="20"/>
              </w:rPr>
            </w:pPr>
            <w:r>
              <w:rPr>
                <w:sz w:val="20"/>
              </w:rPr>
              <w:t>163,4</w:t>
            </w:r>
          </w:p>
        </w:tc>
        <w:tc>
          <w:tcPr>
            <w:tcW w:w="1260" w:type="dxa"/>
          </w:tcPr>
          <w:p w:rsidR="00804282" w:rsidRDefault="00F87978">
            <w:pPr>
              <w:pStyle w:val="TableParagraph"/>
              <w:ind w:left="296" w:right="296"/>
              <w:rPr>
                <w:sz w:val="20"/>
              </w:rPr>
            </w:pPr>
            <w:r>
              <w:rPr>
                <w:sz w:val="20"/>
              </w:rPr>
              <w:t>-183,9</w:t>
            </w:r>
          </w:p>
        </w:tc>
      </w:tr>
      <w:tr w:rsidR="00804282">
        <w:trPr>
          <w:trHeight w:hRule="exact" w:val="241"/>
        </w:trPr>
        <w:tc>
          <w:tcPr>
            <w:tcW w:w="2341" w:type="dxa"/>
          </w:tcPr>
          <w:p w:rsidR="00804282" w:rsidRDefault="00F87978">
            <w:pPr>
              <w:pStyle w:val="TableParagraph"/>
              <w:spacing w:before="1"/>
              <w:ind w:left="103"/>
              <w:jc w:val="left"/>
              <w:rPr>
                <w:sz w:val="20"/>
              </w:rPr>
            </w:pPr>
            <w:r>
              <w:rPr>
                <w:sz w:val="20"/>
              </w:rPr>
              <w:t>Кантемировский</w:t>
            </w:r>
          </w:p>
        </w:tc>
        <w:tc>
          <w:tcPr>
            <w:tcW w:w="900" w:type="dxa"/>
          </w:tcPr>
          <w:p w:rsidR="00804282" w:rsidRDefault="00F87978">
            <w:pPr>
              <w:pStyle w:val="TableParagraph"/>
              <w:spacing w:before="1"/>
              <w:ind w:right="1"/>
              <w:rPr>
                <w:sz w:val="20"/>
              </w:rPr>
            </w:pPr>
            <w:r>
              <w:rPr>
                <w:w w:val="99"/>
                <w:sz w:val="20"/>
              </w:rPr>
              <w:t>0</w:t>
            </w:r>
          </w:p>
        </w:tc>
        <w:tc>
          <w:tcPr>
            <w:tcW w:w="900" w:type="dxa"/>
          </w:tcPr>
          <w:p w:rsidR="00804282" w:rsidRDefault="00F87978">
            <w:pPr>
              <w:pStyle w:val="TableParagraph"/>
              <w:spacing w:before="1"/>
              <w:ind w:right="1"/>
              <w:rPr>
                <w:sz w:val="20"/>
              </w:rPr>
            </w:pPr>
            <w:r>
              <w:rPr>
                <w:w w:val="99"/>
                <w:sz w:val="20"/>
              </w:rPr>
              <w:t>0</w:t>
            </w:r>
          </w:p>
        </w:tc>
        <w:tc>
          <w:tcPr>
            <w:tcW w:w="900" w:type="dxa"/>
          </w:tcPr>
          <w:p w:rsidR="00804282" w:rsidRDefault="00F87978">
            <w:pPr>
              <w:pStyle w:val="TableParagraph"/>
              <w:spacing w:before="1"/>
              <w:ind w:right="2"/>
              <w:rPr>
                <w:sz w:val="20"/>
              </w:rPr>
            </w:pPr>
            <w:r>
              <w:rPr>
                <w:w w:val="99"/>
                <w:sz w:val="20"/>
              </w:rPr>
              <w:t>0</w:t>
            </w:r>
          </w:p>
        </w:tc>
        <w:tc>
          <w:tcPr>
            <w:tcW w:w="1440" w:type="dxa"/>
          </w:tcPr>
          <w:p w:rsidR="00804282" w:rsidRDefault="00F87978">
            <w:pPr>
              <w:pStyle w:val="TableParagraph"/>
              <w:spacing w:before="1"/>
              <w:ind w:left="370" w:right="370"/>
              <w:rPr>
                <w:sz w:val="20"/>
              </w:rPr>
            </w:pPr>
            <w:r>
              <w:rPr>
                <w:sz w:val="20"/>
              </w:rPr>
              <w:t>325,5</w:t>
            </w:r>
          </w:p>
        </w:tc>
        <w:tc>
          <w:tcPr>
            <w:tcW w:w="1441" w:type="dxa"/>
          </w:tcPr>
          <w:p w:rsidR="00804282" w:rsidRDefault="00F87978">
            <w:pPr>
              <w:pStyle w:val="TableParagraph"/>
              <w:spacing w:before="1"/>
              <w:ind w:left="370" w:right="370"/>
              <w:rPr>
                <w:sz w:val="20"/>
              </w:rPr>
            </w:pPr>
            <w:r>
              <w:rPr>
                <w:sz w:val="20"/>
              </w:rPr>
              <w:t>301,8</w:t>
            </w:r>
          </w:p>
        </w:tc>
        <w:tc>
          <w:tcPr>
            <w:tcW w:w="1260" w:type="dxa"/>
          </w:tcPr>
          <w:p w:rsidR="00804282" w:rsidRDefault="00F87978">
            <w:pPr>
              <w:pStyle w:val="TableParagraph"/>
              <w:spacing w:before="1"/>
              <w:ind w:left="294" w:right="296"/>
              <w:rPr>
                <w:sz w:val="20"/>
              </w:rPr>
            </w:pPr>
            <w:r>
              <w:rPr>
                <w:sz w:val="20"/>
              </w:rPr>
              <w:t>-23,7</w:t>
            </w:r>
          </w:p>
        </w:tc>
      </w:tr>
      <w:tr w:rsidR="00804282">
        <w:trPr>
          <w:trHeight w:hRule="exact" w:val="240"/>
        </w:trPr>
        <w:tc>
          <w:tcPr>
            <w:tcW w:w="2341" w:type="dxa"/>
          </w:tcPr>
          <w:p w:rsidR="00804282" w:rsidRDefault="00F87978">
            <w:pPr>
              <w:pStyle w:val="TableParagraph"/>
              <w:ind w:left="103"/>
              <w:jc w:val="left"/>
              <w:rPr>
                <w:sz w:val="20"/>
              </w:rPr>
            </w:pPr>
            <w:r>
              <w:rPr>
                <w:sz w:val="20"/>
              </w:rPr>
              <w:t>Каширский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256,8</w:t>
            </w:r>
          </w:p>
        </w:tc>
        <w:tc>
          <w:tcPr>
            <w:tcW w:w="1441" w:type="dxa"/>
          </w:tcPr>
          <w:p w:rsidR="00804282" w:rsidRDefault="00F87978">
            <w:pPr>
              <w:pStyle w:val="TableParagraph"/>
              <w:ind w:left="370" w:right="370"/>
              <w:rPr>
                <w:sz w:val="20"/>
              </w:rPr>
            </w:pPr>
            <w:r>
              <w:rPr>
                <w:sz w:val="20"/>
              </w:rPr>
              <w:t>232,9</w:t>
            </w:r>
          </w:p>
        </w:tc>
        <w:tc>
          <w:tcPr>
            <w:tcW w:w="1260" w:type="dxa"/>
          </w:tcPr>
          <w:p w:rsidR="00804282" w:rsidRDefault="00F87978">
            <w:pPr>
              <w:pStyle w:val="TableParagraph"/>
              <w:ind w:left="294" w:right="296"/>
              <w:rPr>
                <w:sz w:val="20"/>
              </w:rPr>
            </w:pPr>
            <w:r>
              <w:rPr>
                <w:sz w:val="20"/>
              </w:rPr>
              <w:t>-23,9</w:t>
            </w:r>
          </w:p>
        </w:tc>
      </w:tr>
      <w:tr w:rsidR="00804282">
        <w:trPr>
          <w:trHeight w:hRule="exact" w:val="240"/>
        </w:trPr>
        <w:tc>
          <w:tcPr>
            <w:tcW w:w="2341" w:type="dxa"/>
          </w:tcPr>
          <w:p w:rsidR="00804282" w:rsidRDefault="00F87978">
            <w:pPr>
              <w:pStyle w:val="TableParagraph"/>
              <w:ind w:left="103"/>
              <w:jc w:val="left"/>
              <w:rPr>
                <w:sz w:val="20"/>
              </w:rPr>
            </w:pPr>
            <w:r>
              <w:rPr>
                <w:sz w:val="20"/>
              </w:rPr>
              <w:t>Лискинский</w:t>
            </w:r>
          </w:p>
        </w:tc>
        <w:tc>
          <w:tcPr>
            <w:tcW w:w="900" w:type="dxa"/>
          </w:tcPr>
          <w:p w:rsidR="00804282" w:rsidRDefault="00F87978">
            <w:pPr>
              <w:pStyle w:val="TableParagraph"/>
              <w:ind w:left="319" w:right="102"/>
              <w:jc w:val="left"/>
              <w:rPr>
                <w:sz w:val="20"/>
              </w:rPr>
            </w:pPr>
            <w:r>
              <w:rPr>
                <w:sz w:val="20"/>
              </w:rPr>
              <w:t>3,3</w:t>
            </w:r>
          </w:p>
        </w:tc>
        <w:tc>
          <w:tcPr>
            <w:tcW w:w="900" w:type="dxa"/>
          </w:tcPr>
          <w:p w:rsidR="00804282" w:rsidRDefault="00F87978">
            <w:pPr>
              <w:pStyle w:val="TableParagraph"/>
              <w:ind w:left="199" w:right="200"/>
              <w:rPr>
                <w:sz w:val="20"/>
              </w:rPr>
            </w:pPr>
            <w:r>
              <w:rPr>
                <w:sz w:val="20"/>
              </w:rPr>
              <w:t>3,4</w:t>
            </w:r>
          </w:p>
        </w:tc>
        <w:tc>
          <w:tcPr>
            <w:tcW w:w="900" w:type="dxa"/>
          </w:tcPr>
          <w:p w:rsidR="00804282" w:rsidRDefault="00F87978">
            <w:pPr>
              <w:pStyle w:val="TableParagraph"/>
              <w:ind w:left="142" w:right="142"/>
              <w:rPr>
                <w:sz w:val="20"/>
              </w:rPr>
            </w:pPr>
            <w:r>
              <w:rPr>
                <w:sz w:val="20"/>
              </w:rPr>
              <w:t>+0,1</w:t>
            </w:r>
          </w:p>
        </w:tc>
        <w:tc>
          <w:tcPr>
            <w:tcW w:w="1440" w:type="dxa"/>
          </w:tcPr>
          <w:p w:rsidR="00804282" w:rsidRDefault="00F87978">
            <w:pPr>
              <w:pStyle w:val="TableParagraph"/>
              <w:ind w:left="370" w:right="370"/>
              <w:rPr>
                <w:sz w:val="20"/>
              </w:rPr>
            </w:pPr>
            <w:r>
              <w:rPr>
                <w:sz w:val="20"/>
              </w:rPr>
              <w:t>681,2</w:t>
            </w:r>
          </w:p>
        </w:tc>
        <w:tc>
          <w:tcPr>
            <w:tcW w:w="1441" w:type="dxa"/>
          </w:tcPr>
          <w:p w:rsidR="00804282" w:rsidRDefault="00F87978">
            <w:pPr>
              <w:pStyle w:val="TableParagraph"/>
              <w:ind w:left="370" w:right="370"/>
              <w:rPr>
                <w:sz w:val="20"/>
              </w:rPr>
            </w:pPr>
            <w:r>
              <w:rPr>
                <w:sz w:val="20"/>
              </w:rPr>
              <w:t>610,5</w:t>
            </w:r>
          </w:p>
        </w:tc>
        <w:tc>
          <w:tcPr>
            <w:tcW w:w="1260" w:type="dxa"/>
          </w:tcPr>
          <w:p w:rsidR="00804282" w:rsidRDefault="00F87978">
            <w:pPr>
              <w:pStyle w:val="TableParagraph"/>
              <w:ind w:left="294" w:right="296"/>
              <w:rPr>
                <w:sz w:val="20"/>
              </w:rPr>
            </w:pPr>
            <w:r>
              <w:rPr>
                <w:sz w:val="20"/>
              </w:rPr>
              <w:t>-70,7</w:t>
            </w:r>
          </w:p>
        </w:tc>
      </w:tr>
      <w:tr w:rsidR="00804282">
        <w:trPr>
          <w:trHeight w:hRule="exact" w:val="240"/>
        </w:trPr>
        <w:tc>
          <w:tcPr>
            <w:tcW w:w="2341" w:type="dxa"/>
          </w:tcPr>
          <w:p w:rsidR="00804282" w:rsidRDefault="00F87978">
            <w:pPr>
              <w:pStyle w:val="TableParagraph"/>
              <w:ind w:left="103"/>
              <w:jc w:val="left"/>
              <w:rPr>
                <w:sz w:val="20"/>
              </w:rPr>
            </w:pPr>
            <w:r>
              <w:rPr>
                <w:sz w:val="20"/>
              </w:rPr>
              <w:t>Нижнедевицкий</w:t>
            </w:r>
          </w:p>
        </w:tc>
        <w:tc>
          <w:tcPr>
            <w:tcW w:w="90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left="199" w:right="200"/>
              <w:rPr>
                <w:sz w:val="20"/>
              </w:rPr>
            </w:pPr>
            <w:r>
              <w:rPr>
                <w:sz w:val="20"/>
              </w:rPr>
              <w:t>0,7</w:t>
            </w:r>
          </w:p>
        </w:tc>
        <w:tc>
          <w:tcPr>
            <w:tcW w:w="900" w:type="dxa"/>
          </w:tcPr>
          <w:p w:rsidR="00804282" w:rsidRDefault="00F87978">
            <w:pPr>
              <w:pStyle w:val="TableParagraph"/>
              <w:ind w:left="142" w:right="142"/>
              <w:rPr>
                <w:sz w:val="20"/>
              </w:rPr>
            </w:pPr>
            <w:r>
              <w:rPr>
                <w:sz w:val="20"/>
              </w:rPr>
              <w:t>+0,7</w:t>
            </w:r>
          </w:p>
        </w:tc>
        <w:tc>
          <w:tcPr>
            <w:tcW w:w="1440" w:type="dxa"/>
          </w:tcPr>
          <w:p w:rsidR="00804282" w:rsidRDefault="00F87978">
            <w:pPr>
              <w:pStyle w:val="TableParagraph"/>
              <w:ind w:left="370" w:right="370"/>
              <w:rPr>
                <w:sz w:val="20"/>
              </w:rPr>
            </w:pPr>
            <w:r>
              <w:rPr>
                <w:sz w:val="20"/>
              </w:rPr>
              <w:t>307,0</w:t>
            </w:r>
          </w:p>
        </w:tc>
        <w:tc>
          <w:tcPr>
            <w:tcW w:w="1441" w:type="dxa"/>
          </w:tcPr>
          <w:p w:rsidR="00804282" w:rsidRDefault="00F87978">
            <w:pPr>
              <w:pStyle w:val="TableParagraph"/>
              <w:ind w:left="370" w:right="370"/>
              <w:rPr>
                <w:sz w:val="20"/>
              </w:rPr>
            </w:pPr>
            <w:r>
              <w:rPr>
                <w:sz w:val="20"/>
              </w:rPr>
              <w:t>277,1</w:t>
            </w:r>
          </w:p>
        </w:tc>
        <w:tc>
          <w:tcPr>
            <w:tcW w:w="1260" w:type="dxa"/>
          </w:tcPr>
          <w:p w:rsidR="00804282" w:rsidRDefault="00F87978">
            <w:pPr>
              <w:pStyle w:val="TableParagraph"/>
              <w:ind w:left="294" w:right="296"/>
              <w:rPr>
                <w:sz w:val="20"/>
              </w:rPr>
            </w:pPr>
            <w:r>
              <w:rPr>
                <w:sz w:val="20"/>
              </w:rPr>
              <w:t>-29,9</w:t>
            </w:r>
          </w:p>
        </w:tc>
      </w:tr>
      <w:tr w:rsidR="00804282">
        <w:trPr>
          <w:trHeight w:hRule="exact" w:val="240"/>
        </w:trPr>
        <w:tc>
          <w:tcPr>
            <w:tcW w:w="2341" w:type="dxa"/>
          </w:tcPr>
          <w:p w:rsidR="00804282" w:rsidRDefault="00F87978">
            <w:pPr>
              <w:pStyle w:val="TableParagraph"/>
              <w:ind w:left="103"/>
              <w:jc w:val="left"/>
              <w:rPr>
                <w:sz w:val="20"/>
              </w:rPr>
            </w:pPr>
            <w:r>
              <w:rPr>
                <w:sz w:val="20"/>
              </w:rPr>
              <w:t>Новоусманский</w:t>
            </w:r>
          </w:p>
        </w:tc>
        <w:tc>
          <w:tcPr>
            <w:tcW w:w="900" w:type="dxa"/>
          </w:tcPr>
          <w:p w:rsidR="00804282" w:rsidRDefault="00F87978">
            <w:pPr>
              <w:pStyle w:val="TableParagraph"/>
              <w:ind w:left="319" w:right="102"/>
              <w:jc w:val="left"/>
              <w:rPr>
                <w:sz w:val="20"/>
              </w:rPr>
            </w:pPr>
            <w:r>
              <w:rPr>
                <w:sz w:val="20"/>
              </w:rPr>
              <w:t>0,3</w:t>
            </w:r>
          </w:p>
        </w:tc>
        <w:tc>
          <w:tcPr>
            <w:tcW w:w="900" w:type="dxa"/>
          </w:tcPr>
          <w:p w:rsidR="00804282" w:rsidRDefault="00F87978">
            <w:pPr>
              <w:pStyle w:val="TableParagraph"/>
              <w:ind w:left="199" w:right="200"/>
              <w:rPr>
                <w:sz w:val="20"/>
              </w:rPr>
            </w:pPr>
            <w:r>
              <w:rPr>
                <w:sz w:val="20"/>
              </w:rPr>
              <w:t>12,2</w:t>
            </w:r>
          </w:p>
        </w:tc>
        <w:tc>
          <w:tcPr>
            <w:tcW w:w="900" w:type="dxa"/>
          </w:tcPr>
          <w:p w:rsidR="00804282" w:rsidRDefault="00F87978">
            <w:pPr>
              <w:pStyle w:val="TableParagraph"/>
              <w:ind w:left="142" w:right="142"/>
              <w:rPr>
                <w:sz w:val="20"/>
              </w:rPr>
            </w:pPr>
            <w:r>
              <w:rPr>
                <w:sz w:val="20"/>
              </w:rPr>
              <w:t>+11,9</w:t>
            </w:r>
          </w:p>
        </w:tc>
        <w:tc>
          <w:tcPr>
            <w:tcW w:w="1440" w:type="dxa"/>
          </w:tcPr>
          <w:p w:rsidR="00804282" w:rsidRDefault="00F87978">
            <w:pPr>
              <w:pStyle w:val="TableParagraph"/>
              <w:ind w:left="370" w:right="370"/>
              <w:rPr>
                <w:sz w:val="20"/>
              </w:rPr>
            </w:pPr>
            <w:r>
              <w:rPr>
                <w:sz w:val="20"/>
              </w:rPr>
              <w:t>523,2</w:t>
            </w:r>
          </w:p>
        </w:tc>
        <w:tc>
          <w:tcPr>
            <w:tcW w:w="1441" w:type="dxa"/>
          </w:tcPr>
          <w:p w:rsidR="00804282" w:rsidRDefault="00F87978">
            <w:pPr>
              <w:pStyle w:val="TableParagraph"/>
              <w:ind w:left="370" w:right="370"/>
              <w:rPr>
                <w:sz w:val="20"/>
              </w:rPr>
            </w:pPr>
            <w:r>
              <w:rPr>
                <w:sz w:val="20"/>
              </w:rPr>
              <w:t>526,0</w:t>
            </w:r>
          </w:p>
        </w:tc>
        <w:tc>
          <w:tcPr>
            <w:tcW w:w="1260" w:type="dxa"/>
          </w:tcPr>
          <w:p w:rsidR="00804282" w:rsidRDefault="00F87978">
            <w:pPr>
              <w:pStyle w:val="TableParagraph"/>
              <w:ind w:left="296" w:right="296"/>
              <w:rPr>
                <w:sz w:val="20"/>
              </w:rPr>
            </w:pPr>
            <w:r>
              <w:rPr>
                <w:sz w:val="20"/>
              </w:rPr>
              <w:t>+2,8</w:t>
            </w:r>
          </w:p>
        </w:tc>
      </w:tr>
      <w:tr w:rsidR="00804282">
        <w:trPr>
          <w:trHeight w:hRule="exact" w:val="240"/>
        </w:trPr>
        <w:tc>
          <w:tcPr>
            <w:tcW w:w="2341" w:type="dxa"/>
          </w:tcPr>
          <w:p w:rsidR="00804282" w:rsidRDefault="00F87978">
            <w:pPr>
              <w:pStyle w:val="TableParagraph"/>
              <w:ind w:left="103"/>
              <w:jc w:val="left"/>
              <w:rPr>
                <w:sz w:val="20"/>
              </w:rPr>
            </w:pPr>
            <w:r>
              <w:rPr>
                <w:sz w:val="20"/>
              </w:rPr>
              <w:t>Новохоперский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491,1</w:t>
            </w:r>
          </w:p>
        </w:tc>
        <w:tc>
          <w:tcPr>
            <w:tcW w:w="1441" w:type="dxa"/>
          </w:tcPr>
          <w:p w:rsidR="00804282" w:rsidRDefault="00F87978">
            <w:pPr>
              <w:pStyle w:val="TableParagraph"/>
              <w:ind w:left="370" w:right="370"/>
              <w:rPr>
                <w:sz w:val="20"/>
              </w:rPr>
            </w:pPr>
            <w:r>
              <w:rPr>
                <w:sz w:val="20"/>
              </w:rPr>
              <w:t>479,9</w:t>
            </w:r>
          </w:p>
        </w:tc>
        <w:tc>
          <w:tcPr>
            <w:tcW w:w="1260" w:type="dxa"/>
          </w:tcPr>
          <w:p w:rsidR="00804282" w:rsidRDefault="00F87978">
            <w:pPr>
              <w:pStyle w:val="TableParagraph"/>
              <w:ind w:left="294" w:right="296"/>
              <w:rPr>
                <w:sz w:val="20"/>
              </w:rPr>
            </w:pPr>
            <w:r>
              <w:rPr>
                <w:sz w:val="20"/>
              </w:rPr>
              <w:t>-11,2</w:t>
            </w:r>
          </w:p>
        </w:tc>
      </w:tr>
      <w:tr w:rsidR="00804282">
        <w:trPr>
          <w:trHeight w:hRule="exact" w:val="240"/>
        </w:trPr>
        <w:tc>
          <w:tcPr>
            <w:tcW w:w="2341" w:type="dxa"/>
          </w:tcPr>
          <w:p w:rsidR="00804282" w:rsidRDefault="00F87978">
            <w:pPr>
              <w:pStyle w:val="TableParagraph"/>
              <w:ind w:left="103"/>
              <w:jc w:val="left"/>
              <w:rPr>
                <w:sz w:val="20"/>
              </w:rPr>
            </w:pPr>
            <w:r>
              <w:rPr>
                <w:sz w:val="20"/>
              </w:rPr>
              <w:t>Ольховатский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257,5</w:t>
            </w:r>
          </w:p>
        </w:tc>
        <w:tc>
          <w:tcPr>
            <w:tcW w:w="1441" w:type="dxa"/>
          </w:tcPr>
          <w:p w:rsidR="00804282" w:rsidRDefault="00F87978">
            <w:pPr>
              <w:pStyle w:val="TableParagraph"/>
              <w:ind w:left="370" w:right="370"/>
              <w:rPr>
                <w:sz w:val="20"/>
              </w:rPr>
            </w:pPr>
            <w:r>
              <w:rPr>
                <w:sz w:val="20"/>
              </w:rPr>
              <w:t>248,8</w:t>
            </w:r>
          </w:p>
        </w:tc>
        <w:tc>
          <w:tcPr>
            <w:tcW w:w="1260" w:type="dxa"/>
          </w:tcPr>
          <w:p w:rsidR="00804282" w:rsidRDefault="00F87978">
            <w:pPr>
              <w:pStyle w:val="TableParagraph"/>
              <w:ind w:left="294" w:right="296"/>
              <w:rPr>
                <w:sz w:val="20"/>
              </w:rPr>
            </w:pPr>
            <w:r>
              <w:rPr>
                <w:sz w:val="20"/>
              </w:rPr>
              <w:t>-8,7</w:t>
            </w:r>
          </w:p>
        </w:tc>
      </w:tr>
      <w:tr w:rsidR="00804282">
        <w:trPr>
          <w:trHeight w:hRule="exact" w:val="240"/>
        </w:trPr>
        <w:tc>
          <w:tcPr>
            <w:tcW w:w="2341" w:type="dxa"/>
          </w:tcPr>
          <w:p w:rsidR="00804282" w:rsidRDefault="00F87978">
            <w:pPr>
              <w:pStyle w:val="TableParagraph"/>
              <w:ind w:left="103"/>
              <w:jc w:val="left"/>
              <w:rPr>
                <w:sz w:val="20"/>
              </w:rPr>
            </w:pPr>
            <w:r>
              <w:rPr>
                <w:sz w:val="20"/>
              </w:rPr>
              <w:t>Острогожский</w:t>
            </w:r>
          </w:p>
        </w:tc>
        <w:tc>
          <w:tcPr>
            <w:tcW w:w="900" w:type="dxa"/>
          </w:tcPr>
          <w:p w:rsidR="00804282" w:rsidRDefault="00F87978">
            <w:pPr>
              <w:pStyle w:val="TableParagraph"/>
              <w:ind w:left="319" w:right="102"/>
              <w:jc w:val="left"/>
              <w:rPr>
                <w:sz w:val="20"/>
              </w:rPr>
            </w:pPr>
            <w:r>
              <w:rPr>
                <w:sz w:val="20"/>
              </w:rPr>
              <w:t>3,6</w:t>
            </w:r>
          </w:p>
        </w:tc>
        <w:tc>
          <w:tcPr>
            <w:tcW w:w="900" w:type="dxa"/>
          </w:tcPr>
          <w:p w:rsidR="00804282" w:rsidRDefault="00F87978">
            <w:pPr>
              <w:pStyle w:val="TableParagraph"/>
              <w:ind w:left="199" w:right="200"/>
              <w:rPr>
                <w:sz w:val="20"/>
              </w:rPr>
            </w:pPr>
            <w:r>
              <w:rPr>
                <w:sz w:val="20"/>
              </w:rPr>
              <w:t>25,1</w:t>
            </w:r>
          </w:p>
        </w:tc>
        <w:tc>
          <w:tcPr>
            <w:tcW w:w="900" w:type="dxa"/>
          </w:tcPr>
          <w:p w:rsidR="00804282" w:rsidRDefault="00F87978">
            <w:pPr>
              <w:pStyle w:val="TableParagraph"/>
              <w:ind w:left="142" w:right="142"/>
              <w:rPr>
                <w:sz w:val="20"/>
              </w:rPr>
            </w:pPr>
            <w:r>
              <w:rPr>
                <w:sz w:val="20"/>
              </w:rPr>
              <w:t>+21,5</w:t>
            </w:r>
          </w:p>
        </w:tc>
        <w:tc>
          <w:tcPr>
            <w:tcW w:w="1440" w:type="dxa"/>
          </w:tcPr>
          <w:p w:rsidR="00804282" w:rsidRDefault="00F87978">
            <w:pPr>
              <w:pStyle w:val="TableParagraph"/>
              <w:ind w:left="370" w:right="370"/>
              <w:rPr>
                <w:sz w:val="20"/>
              </w:rPr>
            </w:pPr>
            <w:r>
              <w:rPr>
                <w:sz w:val="20"/>
              </w:rPr>
              <w:t>712,2</w:t>
            </w:r>
          </w:p>
        </w:tc>
        <w:tc>
          <w:tcPr>
            <w:tcW w:w="1441" w:type="dxa"/>
          </w:tcPr>
          <w:p w:rsidR="00804282" w:rsidRDefault="00F87978">
            <w:pPr>
              <w:pStyle w:val="TableParagraph"/>
              <w:ind w:left="370" w:right="370"/>
              <w:rPr>
                <w:sz w:val="20"/>
              </w:rPr>
            </w:pPr>
            <w:r>
              <w:rPr>
                <w:sz w:val="20"/>
              </w:rPr>
              <w:t>716,5</w:t>
            </w:r>
          </w:p>
        </w:tc>
        <w:tc>
          <w:tcPr>
            <w:tcW w:w="1260" w:type="dxa"/>
          </w:tcPr>
          <w:p w:rsidR="00804282" w:rsidRDefault="00F87978">
            <w:pPr>
              <w:pStyle w:val="TableParagraph"/>
              <w:ind w:left="296" w:right="296"/>
              <w:rPr>
                <w:sz w:val="20"/>
              </w:rPr>
            </w:pPr>
            <w:r>
              <w:rPr>
                <w:sz w:val="20"/>
              </w:rPr>
              <w:t>+4,3</w:t>
            </w:r>
          </w:p>
        </w:tc>
      </w:tr>
      <w:tr w:rsidR="00804282">
        <w:trPr>
          <w:trHeight w:hRule="exact" w:val="240"/>
        </w:trPr>
        <w:tc>
          <w:tcPr>
            <w:tcW w:w="2341" w:type="dxa"/>
          </w:tcPr>
          <w:p w:rsidR="00804282" w:rsidRDefault="00F87978">
            <w:pPr>
              <w:pStyle w:val="TableParagraph"/>
              <w:ind w:left="103"/>
              <w:jc w:val="left"/>
              <w:rPr>
                <w:sz w:val="20"/>
              </w:rPr>
            </w:pPr>
            <w:r>
              <w:rPr>
                <w:sz w:val="20"/>
              </w:rPr>
              <w:t>Павловский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804282"/>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628,3</w:t>
            </w:r>
          </w:p>
        </w:tc>
        <w:tc>
          <w:tcPr>
            <w:tcW w:w="1441" w:type="dxa"/>
          </w:tcPr>
          <w:p w:rsidR="00804282" w:rsidRDefault="00F87978">
            <w:pPr>
              <w:pStyle w:val="TableParagraph"/>
              <w:ind w:left="370" w:right="370"/>
              <w:rPr>
                <w:sz w:val="20"/>
              </w:rPr>
            </w:pPr>
            <w:r>
              <w:rPr>
                <w:sz w:val="20"/>
              </w:rPr>
              <w:t>593,8</w:t>
            </w:r>
          </w:p>
        </w:tc>
        <w:tc>
          <w:tcPr>
            <w:tcW w:w="1260" w:type="dxa"/>
          </w:tcPr>
          <w:p w:rsidR="00804282" w:rsidRDefault="00F87978">
            <w:pPr>
              <w:pStyle w:val="TableParagraph"/>
              <w:ind w:left="294" w:right="296"/>
              <w:rPr>
                <w:sz w:val="20"/>
              </w:rPr>
            </w:pPr>
            <w:r>
              <w:rPr>
                <w:sz w:val="20"/>
              </w:rPr>
              <w:t>-34,5</w:t>
            </w:r>
          </w:p>
        </w:tc>
      </w:tr>
      <w:tr w:rsidR="00804282">
        <w:trPr>
          <w:trHeight w:hRule="exact" w:val="240"/>
        </w:trPr>
        <w:tc>
          <w:tcPr>
            <w:tcW w:w="2341" w:type="dxa"/>
          </w:tcPr>
          <w:p w:rsidR="00804282" w:rsidRDefault="00F87978">
            <w:pPr>
              <w:pStyle w:val="TableParagraph"/>
              <w:ind w:left="103"/>
              <w:jc w:val="left"/>
              <w:rPr>
                <w:sz w:val="20"/>
              </w:rPr>
            </w:pPr>
            <w:r>
              <w:rPr>
                <w:sz w:val="20"/>
              </w:rPr>
              <w:t>Панинский</w:t>
            </w:r>
          </w:p>
        </w:tc>
        <w:tc>
          <w:tcPr>
            <w:tcW w:w="900" w:type="dxa"/>
          </w:tcPr>
          <w:p w:rsidR="00804282" w:rsidRDefault="00F87978">
            <w:pPr>
              <w:pStyle w:val="TableParagraph"/>
              <w:ind w:left="319" w:right="102"/>
              <w:jc w:val="left"/>
              <w:rPr>
                <w:sz w:val="20"/>
              </w:rPr>
            </w:pPr>
            <w:r>
              <w:rPr>
                <w:sz w:val="20"/>
              </w:rPr>
              <w:t>3,2</w:t>
            </w:r>
          </w:p>
        </w:tc>
        <w:tc>
          <w:tcPr>
            <w:tcW w:w="900" w:type="dxa"/>
          </w:tcPr>
          <w:p w:rsidR="00804282" w:rsidRDefault="00F87978">
            <w:pPr>
              <w:pStyle w:val="TableParagraph"/>
              <w:ind w:left="199" w:right="200"/>
              <w:rPr>
                <w:sz w:val="20"/>
              </w:rPr>
            </w:pPr>
            <w:r>
              <w:rPr>
                <w:sz w:val="20"/>
              </w:rPr>
              <w:t>3,8</w:t>
            </w:r>
          </w:p>
        </w:tc>
        <w:tc>
          <w:tcPr>
            <w:tcW w:w="900" w:type="dxa"/>
          </w:tcPr>
          <w:p w:rsidR="00804282" w:rsidRDefault="00F87978">
            <w:pPr>
              <w:pStyle w:val="TableParagraph"/>
              <w:ind w:left="142" w:right="142"/>
              <w:rPr>
                <w:sz w:val="20"/>
              </w:rPr>
            </w:pPr>
            <w:r>
              <w:rPr>
                <w:sz w:val="20"/>
              </w:rPr>
              <w:t>+0,6</w:t>
            </w:r>
          </w:p>
        </w:tc>
        <w:tc>
          <w:tcPr>
            <w:tcW w:w="1440" w:type="dxa"/>
          </w:tcPr>
          <w:p w:rsidR="00804282" w:rsidRDefault="00F87978">
            <w:pPr>
              <w:pStyle w:val="TableParagraph"/>
              <w:ind w:left="370" w:right="370"/>
              <w:rPr>
                <w:sz w:val="20"/>
              </w:rPr>
            </w:pPr>
            <w:r>
              <w:rPr>
                <w:sz w:val="20"/>
              </w:rPr>
              <w:t>349,6</w:t>
            </w:r>
          </w:p>
        </w:tc>
        <w:tc>
          <w:tcPr>
            <w:tcW w:w="1441" w:type="dxa"/>
          </w:tcPr>
          <w:p w:rsidR="00804282" w:rsidRDefault="00F87978">
            <w:pPr>
              <w:pStyle w:val="TableParagraph"/>
              <w:ind w:left="370" w:right="370"/>
              <w:rPr>
                <w:sz w:val="20"/>
              </w:rPr>
            </w:pPr>
            <w:r>
              <w:rPr>
                <w:sz w:val="20"/>
              </w:rPr>
              <w:t>305,3</w:t>
            </w:r>
          </w:p>
        </w:tc>
        <w:tc>
          <w:tcPr>
            <w:tcW w:w="1260" w:type="dxa"/>
          </w:tcPr>
          <w:p w:rsidR="00804282" w:rsidRDefault="00F87978">
            <w:pPr>
              <w:pStyle w:val="TableParagraph"/>
              <w:ind w:left="294" w:right="296"/>
              <w:rPr>
                <w:sz w:val="20"/>
              </w:rPr>
            </w:pPr>
            <w:r>
              <w:rPr>
                <w:sz w:val="20"/>
              </w:rPr>
              <w:t>-44,3</w:t>
            </w:r>
          </w:p>
        </w:tc>
      </w:tr>
      <w:tr w:rsidR="00804282">
        <w:trPr>
          <w:trHeight w:hRule="exact" w:val="240"/>
        </w:trPr>
        <w:tc>
          <w:tcPr>
            <w:tcW w:w="2341" w:type="dxa"/>
          </w:tcPr>
          <w:p w:rsidR="00804282" w:rsidRDefault="00F87978">
            <w:pPr>
              <w:pStyle w:val="TableParagraph"/>
              <w:ind w:left="103"/>
              <w:jc w:val="left"/>
              <w:rPr>
                <w:sz w:val="20"/>
              </w:rPr>
            </w:pPr>
            <w:r>
              <w:rPr>
                <w:sz w:val="20"/>
              </w:rPr>
              <w:t>Петропавловский</w:t>
            </w:r>
          </w:p>
        </w:tc>
        <w:tc>
          <w:tcPr>
            <w:tcW w:w="90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left="199" w:right="200"/>
              <w:rPr>
                <w:sz w:val="20"/>
              </w:rPr>
            </w:pPr>
            <w:r>
              <w:rPr>
                <w:sz w:val="20"/>
              </w:rPr>
              <w:t>3,9</w:t>
            </w:r>
          </w:p>
        </w:tc>
        <w:tc>
          <w:tcPr>
            <w:tcW w:w="900" w:type="dxa"/>
          </w:tcPr>
          <w:p w:rsidR="00804282" w:rsidRDefault="00F87978">
            <w:pPr>
              <w:pStyle w:val="TableParagraph"/>
              <w:ind w:left="142" w:right="142"/>
              <w:rPr>
                <w:sz w:val="20"/>
              </w:rPr>
            </w:pPr>
            <w:r>
              <w:rPr>
                <w:sz w:val="20"/>
              </w:rPr>
              <w:t>+3,9</w:t>
            </w:r>
          </w:p>
        </w:tc>
        <w:tc>
          <w:tcPr>
            <w:tcW w:w="1440" w:type="dxa"/>
          </w:tcPr>
          <w:p w:rsidR="00804282" w:rsidRDefault="00F87978">
            <w:pPr>
              <w:pStyle w:val="TableParagraph"/>
              <w:ind w:left="370" w:right="370"/>
              <w:rPr>
                <w:sz w:val="20"/>
              </w:rPr>
            </w:pPr>
            <w:r>
              <w:rPr>
                <w:sz w:val="20"/>
              </w:rPr>
              <w:t>236,2</w:t>
            </w:r>
          </w:p>
        </w:tc>
        <w:tc>
          <w:tcPr>
            <w:tcW w:w="1441" w:type="dxa"/>
          </w:tcPr>
          <w:p w:rsidR="00804282" w:rsidRDefault="00F87978">
            <w:pPr>
              <w:pStyle w:val="TableParagraph"/>
              <w:ind w:left="370" w:right="370"/>
              <w:rPr>
                <w:sz w:val="20"/>
              </w:rPr>
            </w:pPr>
            <w:r>
              <w:rPr>
                <w:sz w:val="20"/>
              </w:rPr>
              <w:t>236,3</w:t>
            </w:r>
          </w:p>
        </w:tc>
        <w:tc>
          <w:tcPr>
            <w:tcW w:w="1260" w:type="dxa"/>
          </w:tcPr>
          <w:p w:rsidR="00804282" w:rsidRDefault="00F87978">
            <w:pPr>
              <w:pStyle w:val="TableParagraph"/>
              <w:ind w:left="296" w:right="296"/>
              <w:rPr>
                <w:sz w:val="20"/>
              </w:rPr>
            </w:pPr>
            <w:r>
              <w:rPr>
                <w:sz w:val="20"/>
              </w:rPr>
              <w:t>+0,1</w:t>
            </w:r>
          </w:p>
        </w:tc>
      </w:tr>
      <w:tr w:rsidR="00804282">
        <w:trPr>
          <w:trHeight w:hRule="exact" w:val="240"/>
        </w:trPr>
        <w:tc>
          <w:tcPr>
            <w:tcW w:w="2341" w:type="dxa"/>
          </w:tcPr>
          <w:p w:rsidR="00804282" w:rsidRDefault="00F87978">
            <w:pPr>
              <w:pStyle w:val="TableParagraph"/>
              <w:ind w:left="103"/>
              <w:jc w:val="left"/>
              <w:rPr>
                <w:sz w:val="20"/>
              </w:rPr>
            </w:pPr>
            <w:r>
              <w:rPr>
                <w:sz w:val="20"/>
              </w:rPr>
              <w:t>Поворинский</w:t>
            </w:r>
          </w:p>
        </w:tc>
        <w:tc>
          <w:tcPr>
            <w:tcW w:w="900" w:type="dxa"/>
          </w:tcPr>
          <w:p w:rsidR="00804282" w:rsidRDefault="00F87978">
            <w:pPr>
              <w:pStyle w:val="TableParagraph"/>
              <w:ind w:left="102"/>
              <w:rPr>
                <w:sz w:val="20"/>
              </w:rPr>
            </w:pPr>
            <w:r>
              <w:rPr>
                <w:w w:val="99"/>
                <w:sz w:val="20"/>
              </w:rPr>
              <w:t>0</w:t>
            </w:r>
          </w:p>
        </w:tc>
        <w:tc>
          <w:tcPr>
            <w:tcW w:w="900" w:type="dxa"/>
          </w:tcPr>
          <w:p w:rsidR="00804282" w:rsidRDefault="00F87978">
            <w:pPr>
              <w:pStyle w:val="TableParagraph"/>
              <w:ind w:left="199" w:right="200"/>
              <w:rPr>
                <w:sz w:val="20"/>
              </w:rPr>
            </w:pPr>
            <w:r>
              <w:rPr>
                <w:sz w:val="20"/>
              </w:rPr>
              <w:t>2,8</w:t>
            </w:r>
          </w:p>
        </w:tc>
        <w:tc>
          <w:tcPr>
            <w:tcW w:w="900" w:type="dxa"/>
          </w:tcPr>
          <w:p w:rsidR="00804282" w:rsidRDefault="00F87978">
            <w:pPr>
              <w:pStyle w:val="TableParagraph"/>
              <w:ind w:left="142" w:right="142"/>
              <w:rPr>
                <w:sz w:val="20"/>
              </w:rPr>
            </w:pPr>
            <w:r>
              <w:rPr>
                <w:sz w:val="20"/>
              </w:rPr>
              <w:t>+2,8</w:t>
            </w:r>
          </w:p>
        </w:tc>
        <w:tc>
          <w:tcPr>
            <w:tcW w:w="1440" w:type="dxa"/>
          </w:tcPr>
          <w:p w:rsidR="00804282" w:rsidRDefault="00F87978">
            <w:pPr>
              <w:pStyle w:val="TableParagraph"/>
              <w:ind w:left="370" w:right="370"/>
              <w:rPr>
                <w:sz w:val="20"/>
              </w:rPr>
            </w:pPr>
            <w:r>
              <w:rPr>
                <w:sz w:val="20"/>
              </w:rPr>
              <w:t>262,2</w:t>
            </w:r>
          </w:p>
        </w:tc>
        <w:tc>
          <w:tcPr>
            <w:tcW w:w="1441" w:type="dxa"/>
          </w:tcPr>
          <w:p w:rsidR="00804282" w:rsidRDefault="00F87978">
            <w:pPr>
              <w:pStyle w:val="TableParagraph"/>
              <w:ind w:left="370" w:right="370"/>
              <w:rPr>
                <w:sz w:val="20"/>
              </w:rPr>
            </w:pPr>
            <w:r>
              <w:rPr>
                <w:sz w:val="20"/>
              </w:rPr>
              <w:t>213,6</w:t>
            </w:r>
          </w:p>
        </w:tc>
        <w:tc>
          <w:tcPr>
            <w:tcW w:w="1260" w:type="dxa"/>
          </w:tcPr>
          <w:p w:rsidR="00804282" w:rsidRDefault="00F87978">
            <w:pPr>
              <w:pStyle w:val="TableParagraph"/>
              <w:ind w:left="294" w:right="296"/>
              <w:rPr>
                <w:sz w:val="20"/>
              </w:rPr>
            </w:pPr>
            <w:r>
              <w:rPr>
                <w:sz w:val="20"/>
              </w:rPr>
              <w:t>-48,6</w:t>
            </w:r>
          </w:p>
        </w:tc>
      </w:tr>
      <w:tr w:rsidR="00804282">
        <w:trPr>
          <w:trHeight w:hRule="exact" w:val="240"/>
        </w:trPr>
        <w:tc>
          <w:tcPr>
            <w:tcW w:w="2341" w:type="dxa"/>
          </w:tcPr>
          <w:p w:rsidR="00804282" w:rsidRDefault="00F87978">
            <w:pPr>
              <w:pStyle w:val="TableParagraph"/>
              <w:ind w:left="103"/>
              <w:jc w:val="left"/>
              <w:rPr>
                <w:sz w:val="20"/>
              </w:rPr>
            </w:pPr>
            <w:r>
              <w:rPr>
                <w:sz w:val="20"/>
              </w:rPr>
              <w:t>Подгоренский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372,2</w:t>
            </w:r>
          </w:p>
        </w:tc>
        <w:tc>
          <w:tcPr>
            <w:tcW w:w="1441" w:type="dxa"/>
          </w:tcPr>
          <w:p w:rsidR="00804282" w:rsidRDefault="00F87978">
            <w:pPr>
              <w:pStyle w:val="TableParagraph"/>
              <w:ind w:left="370" w:right="370"/>
              <w:rPr>
                <w:sz w:val="20"/>
              </w:rPr>
            </w:pPr>
            <w:r>
              <w:rPr>
                <w:sz w:val="20"/>
              </w:rPr>
              <w:t>330,9</w:t>
            </w:r>
          </w:p>
        </w:tc>
        <w:tc>
          <w:tcPr>
            <w:tcW w:w="1260" w:type="dxa"/>
          </w:tcPr>
          <w:p w:rsidR="00804282" w:rsidRDefault="00F87978">
            <w:pPr>
              <w:pStyle w:val="TableParagraph"/>
              <w:ind w:left="294" w:right="296"/>
              <w:rPr>
                <w:sz w:val="20"/>
              </w:rPr>
            </w:pPr>
            <w:r>
              <w:rPr>
                <w:sz w:val="20"/>
              </w:rPr>
              <w:t>-41,3</w:t>
            </w:r>
          </w:p>
        </w:tc>
      </w:tr>
      <w:tr w:rsidR="00804282">
        <w:trPr>
          <w:trHeight w:hRule="exact" w:val="240"/>
        </w:trPr>
        <w:tc>
          <w:tcPr>
            <w:tcW w:w="2341" w:type="dxa"/>
          </w:tcPr>
          <w:p w:rsidR="00804282" w:rsidRDefault="00F87978">
            <w:pPr>
              <w:pStyle w:val="TableParagraph"/>
              <w:ind w:left="103"/>
              <w:jc w:val="left"/>
              <w:rPr>
                <w:sz w:val="20"/>
              </w:rPr>
            </w:pPr>
            <w:r>
              <w:rPr>
                <w:sz w:val="20"/>
              </w:rPr>
              <w:t>Рамонский</w:t>
            </w:r>
          </w:p>
        </w:tc>
        <w:tc>
          <w:tcPr>
            <w:tcW w:w="90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left="199" w:right="200"/>
              <w:rPr>
                <w:sz w:val="20"/>
              </w:rPr>
            </w:pPr>
            <w:r>
              <w:rPr>
                <w:sz w:val="20"/>
              </w:rPr>
              <w:t>0,5</w:t>
            </w:r>
          </w:p>
        </w:tc>
        <w:tc>
          <w:tcPr>
            <w:tcW w:w="900" w:type="dxa"/>
          </w:tcPr>
          <w:p w:rsidR="00804282" w:rsidRDefault="00F87978">
            <w:pPr>
              <w:pStyle w:val="TableParagraph"/>
              <w:ind w:left="142" w:right="142"/>
              <w:rPr>
                <w:sz w:val="20"/>
              </w:rPr>
            </w:pPr>
            <w:r>
              <w:rPr>
                <w:sz w:val="20"/>
              </w:rPr>
              <w:t>+0,5</w:t>
            </w:r>
          </w:p>
        </w:tc>
        <w:tc>
          <w:tcPr>
            <w:tcW w:w="1440" w:type="dxa"/>
          </w:tcPr>
          <w:p w:rsidR="00804282" w:rsidRDefault="00F87978">
            <w:pPr>
              <w:pStyle w:val="TableParagraph"/>
              <w:ind w:left="370" w:right="370"/>
              <w:rPr>
                <w:sz w:val="20"/>
              </w:rPr>
            </w:pPr>
            <w:r>
              <w:rPr>
                <w:sz w:val="20"/>
              </w:rPr>
              <w:t>392,6</w:t>
            </w:r>
          </w:p>
        </w:tc>
        <w:tc>
          <w:tcPr>
            <w:tcW w:w="1441" w:type="dxa"/>
          </w:tcPr>
          <w:p w:rsidR="00804282" w:rsidRDefault="00F87978">
            <w:pPr>
              <w:pStyle w:val="TableParagraph"/>
              <w:ind w:left="370" w:right="370"/>
              <w:rPr>
                <w:sz w:val="20"/>
              </w:rPr>
            </w:pPr>
            <w:r>
              <w:rPr>
                <w:sz w:val="20"/>
              </w:rPr>
              <w:t>394,0</w:t>
            </w:r>
          </w:p>
        </w:tc>
        <w:tc>
          <w:tcPr>
            <w:tcW w:w="1260" w:type="dxa"/>
          </w:tcPr>
          <w:p w:rsidR="00804282" w:rsidRDefault="00F87978">
            <w:pPr>
              <w:pStyle w:val="TableParagraph"/>
              <w:ind w:left="296" w:right="296"/>
              <w:rPr>
                <w:sz w:val="20"/>
              </w:rPr>
            </w:pPr>
            <w:r>
              <w:rPr>
                <w:sz w:val="20"/>
              </w:rPr>
              <w:t>+1,4</w:t>
            </w:r>
          </w:p>
        </w:tc>
      </w:tr>
      <w:tr w:rsidR="00804282">
        <w:trPr>
          <w:trHeight w:hRule="exact" w:val="240"/>
        </w:trPr>
        <w:tc>
          <w:tcPr>
            <w:tcW w:w="2341" w:type="dxa"/>
          </w:tcPr>
          <w:p w:rsidR="00804282" w:rsidRDefault="00F87978">
            <w:pPr>
              <w:pStyle w:val="TableParagraph"/>
              <w:ind w:left="103"/>
              <w:jc w:val="left"/>
              <w:rPr>
                <w:sz w:val="20"/>
              </w:rPr>
            </w:pPr>
            <w:r>
              <w:rPr>
                <w:sz w:val="20"/>
              </w:rPr>
              <w:t>Репьевский</w:t>
            </w:r>
          </w:p>
        </w:tc>
        <w:tc>
          <w:tcPr>
            <w:tcW w:w="90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left="199" w:right="200"/>
              <w:rPr>
                <w:sz w:val="20"/>
              </w:rPr>
            </w:pPr>
            <w:r>
              <w:rPr>
                <w:sz w:val="20"/>
              </w:rPr>
              <w:t>5,5</w:t>
            </w:r>
          </w:p>
        </w:tc>
        <w:tc>
          <w:tcPr>
            <w:tcW w:w="900" w:type="dxa"/>
          </w:tcPr>
          <w:p w:rsidR="00804282" w:rsidRDefault="00F87978">
            <w:pPr>
              <w:pStyle w:val="TableParagraph"/>
              <w:ind w:left="142" w:right="142"/>
              <w:rPr>
                <w:sz w:val="20"/>
              </w:rPr>
            </w:pPr>
            <w:r>
              <w:rPr>
                <w:sz w:val="20"/>
              </w:rPr>
              <w:t>+5,5</w:t>
            </w:r>
          </w:p>
        </w:tc>
        <w:tc>
          <w:tcPr>
            <w:tcW w:w="1440" w:type="dxa"/>
          </w:tcPr>
          <w:p w:rsidR="00804282" w:rsidRDefault="00F87978">
            <w:pPr>
              <w:pStyle w:val="TableParagraph"/>
              <w:ind w:left="370" w:right="370"/>
              <w:rPr>
                <w:sz w:val="20"/>
              </w:rPr>
            </w:pPr>
            <w:r>
              <w:rPr>
                <w:sz w:val="20"/>
              </w:rPr>
              <w:t>198,3</w:t>
            </w:r>
          </w:p>
        </w:tc>
        <w:tc>
          <w:tcPr>
            <w:tcW w:w="1441" w:type="dxa"/>
          </w:tcPr>
          <w:p w:rsidR="00804282" w:rsidRDefault="00F87978">
            <w:pPr>
              <w:pStyle w:val="TableParagraph"/>
              <w:ind w:left="370" w:right="370"/>
              <w:rPr>
                <w:sz w:val="20"/>
              </w:rPr>
            </w:pPr>
            <w:r>
              <w:rPr>
                <w:sz w:val="20"/>
              </w:rPr>
              <w:t>198,8</w:t>
            </w:r>
          </w:p>
        </w:tc>
        <w:tc>
          <w:tcPr>
            <w:tcW w:w="1260" w:type="dxa"/>
          </w:tcPr>
          <w:p w:rsidR="00804282" w:rsidRDefault="00F87978">
            <w:pPr>
              <w:pStyle w:val="TableParagraph"/>
              <w:ind w:left="296" w:right="296"/>
              <w:rPr>
                <w:sz w:val="20"/>
              </w:rPr>
            </w:pPr>
            <w:r>
              <w:rPr>
                <w:sz w:val="20"/>
              </w:rPr>
              <w:t>+0,5</w:t>
            </w:r>
          </w:p>
        </w:tc>
      </w:tr>
      <w:tr w:rsidR="00804282">
        <w:trPr>
          <w:trHeight w:hRule="exact" w:val="240"/>
        </w:trPr>
        <w:tc>
          <w:tcPr>
            <w:tcW w:w="2341" w:type="dxa"/>
          </w:tcPr>
          <w:p w:rsidR="00804282" w:rsidRDefault="00F87978">
            <w:pPr>
              <w:pStyle w:val="TableParagraph"/>
              <w:ind w:left="103"/>
              <w:jc w:val="left"/>
              <w:rPr>
                <w:sz w:val="20"/>
              </w:rPr>
            </w:pPr>
            <w:r>
              <w:rPr>
                <w:sz w:val="20"/>
              </w:rPr>
              <w:t>Россошанский</w:t>
            </w:r>
          </w:p>
        </w:tc>
        <w:tc>
          <w:tcPr>
            <w:tcW w:w="90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left="199" w:right="200"/>
              <w:rPr>
                <w:sz w:val="20"/>
              </w:rPr>
            </w:pPr>
            <w:r>
              <w:rPr>
                <w:sz w:val="20"/>
              </w:rPr>
              <w:t>10,5</w:t>
            </w:r>
          </w:p>
        </w:tc>
        <w:tc>
          <w:tcPr>
            <w:tcW w:w="900" w:type="dxa"/>
          </w:tcPr>
          <w:p w:rsidR="00804282" w:rsidRDefault="00F87978">
            <w:pPr>
              <w:pStyle w:val="TableParagraph"/>
              <w:ind w:left="142" w:right="142"/>
              <w:rPr>
                <w:sz w:val="20"/>
              </w:rPr>
            </w:pPr>
            <w:r>
              <w:rPr>
                <w:sz w:val="20"/>
              </w:rPr>
              <w:t>+10,5</w:t>
            </w:r>
          </w:p>
        </w:tc>
        <w:tc>
          <w:tcPr>
            <w:tcW w:w="1440" w:type="dxa"/>
          </w:tcPr>
          <w:p w:rsidR="00804282" w:rsidRDefault="00F87978">
            <w:pPr>
              <w:pStyle w:val="TableParagraph"/>
              <w:ind w:left="370" w:right="370"/>
              <w:rPr>
                <w:sz w:val="20"/>
              </w:rPr>
            </w:pPr>
            <w:r>
              <w:rPr>
                <w:sz w:val="20"/>
              </w:rPr>
              <w:t>793,3</w:t>
            </w:r>
          </w:p>
        </w:tc>
        <w:tc>
          <w:tcPr>
            <w:tcW w:w="1441" w:type="dxa"/>
          </w:tcPr>
          <w:p w:rsidR="00804282" w:rsidRDefault="00F87978">
            <w:pPr>
              <w:pStyle w:val="TableParagraph"/>
              <w:ind w:left="370" w:right="370"/>
              <w:rPr>
                <w:sz w:val="20"/>
              </w:rPr>
            </w:pPr>
            <w:r>
              <w:rPr>
                <w:sz w:val="20"/>
              </w:rPr>
              <w:t>742,2</w:t>
            </w:r>
          </w:p>
        </w:tc>
        <w:tc>
          <w:tcPr>
            <w:tcW w:w="1260" w:type="dxa"/>
          </w:tcPr>
          <w:p w:rsidR="00804282" w:rsidRDefault="00F87978">
            <w:pPr>
              <w:pStyle w:val="TableParagraph"/>
              <w:ind w:left="294" w:right="296"/>
              <w:rPr>
                <w:sz w:val="20"/>
              </w:rPr>
            </w:pPr>
            <w:r>
              <w:rPr>
                <w:sz w:val="20"/>
              </w:rPr>
              <w:t>-51,1</w:t>
            </w:r>
          </w:p>
        </w:tc>
      </w:tr>
      <w:tr w:rsidR="00804282">
        <w:trPr>
          <w:trHeight w:hRule="exact" w:val="240"/>
        </w:trPr>
        <w:tc>
          <w:tcPr>
            <w:tcW w:w="2341" w:type="dxa"/>
          </w:tcPr>
          <w:p w:rsidR="00804282" w:rsidRDefault="00F87978">
            <w:pPr>
              <w:pStyle w:val="TableParagraph"/>
              <w:spacing w:before="1"/>
              <w:ind w:left="103"/>
              <w:jc w:val="left"/>
              <w:rPr>
                <w:sz w:val="20"/>
              </w:rPr>
            </w:pPr>
            <w:r>
              <w:rPr>
                <w:sz w:val="20"/>
              </w:rPr>
              <w:t>Семилукский</w:t>
            </w:r>
          </w:p>
        </w:tc>
        <w:tc>
          <w:tcPr>
            <w:tcW w:w="900" w:type="dxa"/>
          </w:tcPr>
          <w:p w:rsidR="00804282" w:rsidRDefault="00F87978">
            <w:pPr>
              <w:pStyle w:val="TableParagraph"/>
              <w:spacing w:before="1"/>
              <w:ind w:left="49"/>
              <w:rPr>
                <w:sz w:val="20"/>
              </w:rPr>
            </w:pPr>
            <w:r>
              <w:rPr>
                <w:w w:val="99"/>
                <w:sz w:val="20"/>
              </w:rPr>
              <w:t>0</w:t>
            </w:r>
          </w:p>
        </w:tc>
        <w:tc>
          <w:tcPr>
            <w:tcW w:w="900" w:type="dxa"/>
          </w:tcPr>
          <w:p w:rsidR="00804282" w:rsidRDefault="00F87978">
            <w:pPr>
              <w:pStyle w:val="TableParagraph"/>
              <w:spacing w:before="1"/>
              <w:ind w:left="199" w:right="200"/>
              <w:rPr>
                <w:sz w:val="20"/>
              </w:rPr>
            </w:pPr>
            <w:r>
              <w:rPr>
                <w:sz w:val="20"/>
              </w:rPr>
              <w:t>4,1</w:t>
            </w:r>
          </w:p>
        </w:tc>
        <w:tc>
          <w:tcPr>
            <w:tcW w:w="900" w:type="dxa"/>
          </w:tcPr>
          <w:p w:rsidR="00804282" w:rsidRDefault="00F87978">
            <w:pPr>
              <w:pStyle w:val="TableParagraph"/>
              <w:spacing w:before="1"/>
              <w:ind w:left="142" w:right="142"/>
              <w:rPr>
                <w:sz w:val="20"/>
              </w:rPr>
            </w:pPr>
            <w:r>
              <w:rPr>
                <w:sz w:val="20"/>
              </w:rPr>
              <w:t>+4,1</w:t>
            </w:r>
          </w:p>
        </w:tc>
        <w:tc>
          <w:tcPr>
            <w:tcW w:w="1440" w:type="dxa"/>
          </w:tcPr>
          <w:p w:rsidR="00804282" w:rsidRDefault="00F87978">
            <w:pPr>
              <w:pStyle w:val="TableParagraph"/>
              <w:spacing w:before="1"/>
              <w:ind w:left="370" w:right="370"/>
              <w:rPr>
                <w:sz w:val="20"/>
              </w:rPr>
            </w:pPr>
            <w:r>
              <w:rPr>
                <w:sz w:val="20"/>
              </w:rPr>
              <w:t>597,6</w:t>
            </w:r>
          </w:p>
        </w:tc>
        <w:tc>
          <w:tcPr>
            <w:tcW w:w="1441" w:type="dxa"/>
          </w:tcPr>
          <w:p w:rsidR="00804282" w:rsidRDefault="00F87978">
            <w:pPr>
              <w:pStyle w:val="TableParagraph"/>
              <w:spacing w:before="1"/>
              <w:ind w:left="370" w:right="370"/>
              <w:rPr>
                <w:sz w:val="20"/>
              </w:rPr>
            </w:pPr>
            <w:r>
              <w:rPr>
                <w:sz w:val="20"/>
              </w:rPr>
              <w:t>601,6</w:t>
            </w:r>
          </w:p>
        </w:tc>
        <w:tc>
          <w:tcPr>
            <w:tcW w:w="1260" w:type="dxa"/>
          </w:tcPr>
          <w:p w:rsidR="00804282" w:rsidRDefault="00F87978">
            <w:pPr>
              <w:pStyle w:val="TableParagraph"/>
              <w:spacing w:before="1"/>
              <w:ind w:left="296" w:right="296"/>
              <w:rPr>
                <w:sz w:val="20"/>
              </w:rPr>
            </w:pPr>
            <w:r>
              <w:rPr>
                <w:sz w:val="20"/>
              </w:rPr>
              <w:t>+4,0</w:t>
            </w:r>
          </w:p>
        </w:tc>
      </w:tr>
      <w:tr w:rsidR="00804282">
        <w:trPr>
          <w:trHeight w:hRule="exact" w:val="240"/>
        </w:trPr>
        <w:tc>
          <w:tcPr>
            <w:tcW w:w="2341" w:type="dxa"/>
          </w:tcPr>
          <w:p w:rsidR="00804282" w:rsidRDefault="00F87978">
            <w:pPr>
              <w:pStyle w:val="TableParagraph"/>
              <w:ind w:left="103"/>
              <w:jc w:val="left"/>
              <w:rPr>
                <w:sz w:val="20"/>
              </w:rPr>
            </w:pPr>
            <w:r>
              <w:rPr>
                <w:sz w:val="20"/>
              </w:rPr>
              <w:t>Таловский</w:t>
            </w:r>
          </w:p>
        </w:tc>
        <w:tc>
          <w:tcPr>
            <w:tcW w:w="90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left="199" w:right="200"/>
              <w:rPr>
                <w:sz w:val="20"/>
              </w:rPr>
            </w:pPr>
            <w:r>
              <w:rPr>
                <w:sz w:val="20"/>
              </w:rPr>
              <w:t>4,8</w:t>
            </w:r>
          </w:p>
        </w:tc>
        <w:tc>
          <w:tcPr>
            <w:tcW w:w="900" w:type="dxa"/>
          </w:tcPr>
          <w:p w:rsidR="00804282" w:rsidRDefault="00F87978">
            <w:pPr>
              <w:pStyle w:val="TableParagraph"/>
              <w:ind w:left="142" w:right="142"/>
              <w:rPr>
                <w:sz w:val="20"/>
              </w:rPr>
            </w:pPr>
            <w:r>
              <w:rPr>
                <w:sz w:val="20"/>
              </w:rPr>
              <w:t>+4,8</w:t>
            </w:r>
          </w:p>
        </w:tc>
        <w:tc>
          <w:tcPr>
            <w:tcW w:w="1440" w:type="dxa"/>
          </w:tcPr>
          <w:p w:rsidR="00804282" w:rsidRDefault="00F87978">
            <w:pPr>
              <w:pStyle w:val="TableParagraph"/>
              <w:ind w:left="370" w:right="370"/>
              <w:rPr>
                <w:sz w:val="20"/>
              </w:rPr>
            </w:pPr>
            <w:r>
              <w:rPr>
                <w:sz w:val="20"/>
              </w:rPr>
              <w:t>374,0</w:t>
            </w:r>
          </w:p>
        </w:tc>
        <w:tc>
          <w:tcPr>
            <w:tcW w:w="1441" w:type="dxa"/>
          </w:tcPr>
          <w:p w:rsidR="00804282" w:rsidRDefault="00F87978">
            <w:pPr>
              <w:pStyle w:val="TableParagraph"/>
              <w:ind w:left="370" w:right="370"/>
              <w:rPr>
                <w:sz w:val="20"/>
              </w:rPr>
            </w:pPr>
            <w:r>
              <w:rPr>
                <w:sz w:val="20"/>
              </w:rPr>
              <w:t>385,1</w:t>
            </w:r>
          </w:p>
        </w:tc>
        <w:tc>
          <w:tcPr>
            <w:tcW w:w="1260" w:type="dxa"/>
          </w:tcPr>
          <w:p w:rsidR="00804282" w:rsidRDefault="00F87978">
            <w:pPr>
              <w:pStyle w:val="TableParagraph"/>
              <w:ind w:left="296" w:right="296"/>
              <w:rPr>
                <w:sz w:val="20"/>
              </w:rPr>
            </w:pPr>
            <w:r>
              <w:rPr>
                <w:sz w:val="20"/>
              </w:rPr>
              <w:t>+11,1</w:t>
            </w:r>
          </w:p>
        </w:tc>
      </w:tr>
      <w:tr w:rsidR="00804282">
        <w:trPr>
          <w:trHeight w:hRule="exact" w:val="240"/>
        </w:trPr>
        <w:tc>
          <w:tcPr>
            <w:tcW w:w="2341" w:type="dxa"/>
          </w:tcPr>
          <w:p w:rsidR="00804282" w:rsidRDefault="00F87978">
            <w:pPr>
              <w:pStyle w:val="TableParagraph"/>
              <w:ind w:left="103"/>
              <w:jc w:val="left"/>
              <w:rPr>
                <w:sz w:val="20"/>
              </w:rPr>
            </w:pPr>
            <w:r>
              <w:rPr>
                <w:sz w:val="20"/>
              </w:rPr>
              <w:t>Терновcкий</w:t>
            </w:r>
          </w:p>
        </w:tc>
        <w:tc>
          <w:tcPr>
            <w:tcW w:w="900" w:type="dxa"/>
          </w:tcPr>
          <w:p w:rsidR="00804282" w:rsidRDefault="00F87978">
            <w:pPr>
              <w:pStyle w:val="TableParagraph"/>
              <w:ind w:left="49"/>
              <w:rPr>
                <w:sz w:val="20"/>
              </w:rPr>
            </w:pPr>
            <w:r>
              <w:rPr>
                <w:w w:val="99"/>
                <w:sz w:val="20"/>
              </w:rPr>
              <w:t>0</w:t>
            </w:r>
          </w:p>
        </w:tc>
        <w:tc>
          <w:tcPr>
            <w:tcW w:w="900" w:type="dxa"/>
          </w:tcPr>
          <w:p w:rsidR="00804282" w:rsidRDefault="00F87978">
            <w:pPr>
              <w:pStyle w:val="TableParagraph"/>
              <w:ind w:left="199" w:right="200"/>
              <w:rPr>
                <w:sz w:val="20"/>
              </w:rPr>
            </w:pPr>
            <w:r>
              <w:rPr>
                <w:sz w:val="20"/>
              </w:rPr>
              <w:t>0,4</w:t>
            </w:r>
          </w:p>
        </w:tc>
        <w:tc>
          <w:tcPr>
            <w:tcW w:w="900" w:type="dxa"/>
          </w:tcPr>
          <w:p w:rsidR="00804282" w:rsidRDefault="00F87978">
            <w:pPr>
              <w:pStyle w:val="TableParagraph"/>
              <w:ind w:left="142" w:right="142"/>
              <w:rPr>
                <w:sz w:val="20"/>
              </w:rPr>
            </w:pPr>
            <w:r>
              <w:rPr>
                <w:sz w:val="20"/>
              </w:rPr>
              <w:t>+0,4</w:t>
            </w:r>
          </w:p>
        </w:tc>
        <w:tc>
          <w:tcPr>
            <w:tcW w:w="1440" w:type="dxa"/>
          </w:tcPr>
          <w:p w:rsidR="00804282" w:rsidRDefault="00F87978">
            <w:pPr>
              <w:pStyle w:val="TableParagraph"/>
              <w:ind w:left="370" w:right="370"/>
              <w:rPr>
                <w:sz w:val="20"/>
              </w:rPr>
            </w:pPr>
            <w:r>
              <w:rPr>
                <w:sz w:val="20"/>
              </w:rPr>
              <w:t>273,2</w:t>
            </w:r>
          </w:p>
        </w:tc>
        <w:tc>
          <w:tcPr>
            <w:tcW w:w="1441" w:type="dxa"/>
          </w:tcPr>
          <w:p w:rsidR="00804282" w:rsidRDefault="00F87978">
            <w:pPr>
              <w:pStyle w:val="TableParagraph"/>
              <w:ind w:left="370" w:right="370"/>
              <w:rPr>
                <w:sz w:val="20"/>
              </w:rPr>
            </w:pPr>
            <w:r>
              <w:rPr>
                <w:sz w:val="20"/>
              </w:rPr>
              <w:t>258,8</w:t>
            </w:r>
          </w:p>
        </w:tc>
        <w:tc>
          <w:tcPr>
            <w:tcW w:w="1260" w:type="dxa"/>
          </w:tcPr>
          <w:p w:rsidR="00804282" w:rsidRDefault="00F87978">
            <w:pPr>
              <w:pStyle w:val="TableParagraph"/>
              <w:ind w:left="294" w:right="296"/>
              <w:rPr>
                <w:sz w:val="20"/>
              </w:rPr>
            </w:pPr>
            <w:r>
              <w:rPr>
                <w:sz w:val="20"/>
              </w:rPr>
              <w:t>-14,4</w:t>
            </w:r>
          </w:p>
        </w:tc>
      </w:tr>
      <w:tr w:rsidR="00804282">
        <w:trPr>
          <w:trHeight w:hRule="exact" w:val="240"/>
        </w:trPr>
        <w:tc>
          <w:tcPr>
            <w:tcW w:w="2341" w:type="dxa"/>
          </w:tcPr>
          <w:p w:rsidR="00804282" w:rsidRDefault="00F87978">
            <w:pPr>
              <w:pStyle w:val="TableParagraph"/>
              <w:ind w:left="103"/>
              <w:jc w:val="left"/>
              <w:rPr>
                <w:sz w:val="20"/>
              </w:rPr>
            </w:pPr>
            <w:r>
              <w:rPr>
                <w:sz w:val="20"/>
              </w:rPr>
              <w:t>Хохольский</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259,5</w:t>
            </w:r>
          </w:p>
        </w:tc>
        <w:tc>
          <w:tcPr>
            <w:tcW w:w="1441" w:type="dxa"/>
          </w:tcPr>
          <w:p w:rsidR="00804282" w:rsidRDefault="00F87978">
            <w:pPr>
              <w:pStyle w:val="TableParagraph"/>
              <w:ind w:left="370" w:right="370"/>
              <w:rPr>
                <w:sz w:val="20"/>
              </w:rPr>
            </w:pPr>
            <w:r>
              <w:rPr>
                <w:sz w:val="20"/>
              </w:rPr>
              <w:t>257,3</w:t>
            </w:r>
          </w:p>
        </w:tc>
        <w:tc>
          <w:tcPr>
            <w:tcW w:w="1260" w:type="dxa"/>
          </w:tcPr>
          <w:p w:rsidR="00804282" w:rsidRDefault="00F87978">
            <w:pPr>
              <w:pStyle w:val="TableParagraph"/>
              <w:ind w:left="294" w:right="296"/>
              <w:rPr>
                <w:sz w:val="20"/>
              </w:rPr>
            </w:pPr>
            <w:r>
              <w:rPr>
                <w:sz w:val="20"/>
              </w:rPr>
              <w:t>-2,2</w:t>
            </w:r>
          </w:p>
        </w:tc>
      </w:tr>
      <w:tr w:rsidR="00804282">
        <w:trPr>
          <w:trHeight w:hRule="exact" w:val="240"/>
        </w:trPr>
        <w:tc>
          <w:tcPr>
            <w:tcW w:w="2341" w:type="dxa"/>
          </w:tcPr>
          <w:p w:rsidR="00804282" w:rsidRDefault="00F87978">
            <w:pPr>
              <w:pStyle w:val="TableParagraph"/>
              <w:ind w:left="103"/>
              <w:jc w:val="left"/>
              <w:rPr>
                <w:sz w:val="20"/>
              </w:rPr>
            </w:pPr>
            <w:r>
              <w:rPr>
                <w:sz w:val="20"/>
              </w:rPr>
              <w:t>Эртильский</w:t>
            </w:r>
          </w:p>
        </w:tc>
        <w:tc>
          <w:tcPr>
            <w:tcW w:w="900" w:type="dxa"/>
          </w:tcPr>
          <w:p w:rsidR="00804282" w:rsidRDefault="00F87978">
            <w:pPr>
              <w:pStyle w:val="TableParagraph"/>
              <w:ind w:left="319" w:right="102"/>
              <w:jc w:val="left"/>
              <w:rPr>
                <w:sz w:val="20"/>
              </w:rPr>
            </w:pPr>
            <w:r>
              <w:rPr>
                <w:sz w:val="20"/>
              </w:rPr>
              <w:t>0,9</w:t>
            </w:r>
          </w:p>
        </w:tc>
        <w:tc>
          <w:tcPr>
            <w:tcW w:w="900" w:type="dxa"/>
          </w:tcPr>
          <w:p w:rsidR="00804282" w:rsidRDefault="00F87978">
            <w:pPr>
              <w:pStyle w:val="TableParagraph"/>
              <w:ind w:left="199" w:right="200"/>
              <w:rPr>
                <w:sz w:val="20"/>
              </w:rPr>
            </w:pPr>
            <w:r>
              <w:rPr>
                <w:sz w:val="20"/>
              </w:rPr>
              <w:t>5,5</w:t>
            </w:r>
          </w:p>
        </w:tc>
        <w:tc>
          <w:tcPr>
            <w:tcW w:w="900" w:type="dxa"/>
          </w:tcPr>
          <w:p w:rsidR="00804282" w:rsidRDefault="00F87978">
            <w:pPr>
              <w:pStyle w:val="TableParagraph"/>
              <w:ind w:left="142" w:right="142"/>
              <w:rPr>
                <w:sz w:val="20"/>
              </w:rPr>
            </w:pPr>
            <w:r>
              <w:rPr>
                <w:sz w:val="20"/>
              </w:rPr>
              <w:t>+4,6</w:t>
            </w:r>
          </w:p>
        </w:tc>
        <w:tc>
          <w:tcPr>
            <w:tcW w:w="1440" w:type="dxa"/>
          </w:tcPr>
          <w:p w:rsidR="00804282" w:rsidRDefault="00F87978">
            <w:pPr>
              <w:pStyle w:val="TableParagraph"/>
              <w:ind w:left="370" w:right="370"/>
              <w:rPr>
                <w:sz w:val="20"/>
              </w:rPr>
            </w:pPr>
            <w:r>
              <w:rPr>
                <w:sz w:val="20"/>
              </w:rPr>
              <w:t>277,2</w:t>
            </w:r>
          </w:p>
        </w:tc>
        <w:tc>
          <w:tcPr>
            <w:tcW w:w="1441" w:type="dxa"/>
          </w:tcPr>
          <w:p w:rsidR="00804282" w:rsidRDefault="00F87978">
            <w:pPr>
              <w:pStyle w:val="TableParagraph"/>
              <w:ind w:left="370" w:right="370"/>
              <w:rPr>
                <w:sz w:val="20"/>
              </w:rPr>
            </w:pPr>
            <w:r>
              <w:rPr>
                <w:sz w:val="20"/>
              </w:rPr>
              <w:t>262,6</w:t>
            </w:r>
          </w:p>
        </w:tc>
        <w:tc>
          <w:tcPr>
            <w:tcW w:w="1260" w:type="dxa"/>
          </w:tcPr>
          <w:p w:rsidR="00804282" w:rsidRDefault="00F87978">
            <w:pPr>
              <w:pStyle w:val="TableParagraph"/>
              <w:ind w:left="294" w:right="296"/>
              <w:rPr>
                <w:sz w:val="20"/>
              </w:rPr>
            </w:pPr>
            <w:r>
              <w:rPr>
                <w:sz w:val="20"/>
              </w:rPr>
              <w:t>-14,6</w:t>
            </w:r>
          </w:p>
        </w:tc>
      </w:tr>
      <w:tr w:rsidR="00804282">
        <w:trPr>
          <w:trHeight w:hRule="exact" w:val="470"/>
        </w:trPr>
        <w:tc>
          <w:tcPr>
            <w:tcW w:w="2341" w:type="dxa"/>
          </w:tcPr>
          <w:p w:rsidR="00804282" w:rsidRDefault="00F87978">
            <w:pPr>
              <w:pStyle w:val="TableParagraph"/>
              <w:ind w:left="103"/>
              <w:jc w:val="left"/>
              <w:rPr>
                <w:b/>
                <w:sz w:val="20"/>
              </w:rPr>
            </w:pPr>
            <w:r>
              <w:rPr>
                <w:b/>
                <w:sz w:val="20"/>
              </w:rPr>
              <w:t>Итого по районам</w:t>
            </w:r>
          </w:p>
        </w:tc>
        <w:tc>
          <w:tcPr>
            <w:tcW w:w="900" w:type="dxa"/>
          </w:tcPr>
          <w:p w:rsidR="00804282" w:rsidRDefault="00F87978">
            <w:pPr>
              <w:pStyle w:val="TableParagraph"/>
              <w:ind w:left="268" w:right="102"/>
              <w:jc w:val="left"/>
              <w:rPr>
                <w:b/>
                <w:sz w:val="20"/>
              </w:rPr>
            </w:pPr>
            <w:r>
              <w:rPr>
                <w:b/>
                <w:sz w:val="20"/>
              </w:rPr>
              <w:t>14,7</w:t>
            </w:r>
          </w:p>
        </w:tc>
        <w:tc>
          <w:tcPr>
            <w:tcW w:w="900" w:type="dxa"/>
          </w:tcPr>
          <w:p w:rsidR="00804282" w:rsidRDefault="00F87978">
            <w:pPr>
              <w:pStyle w:val="TableParagraph"/>
              <w:ind w:left="199" w:right="199"/>
              <w:rPr>
                <w:b/>
                <w:sz w:val="20"/>
              </w:rPr>
            </w:pPr>
            <w:r>
              <w:rPr>
                <w:b/>
                <w:sz w:val="20"/>
              </w:rPr>
              <w:t>163,2</w:t>
            </w:r>
          </w:p>
        </w:tc>
        <w:tc>
          <w:tcPr>
            <w:tcW w:w="900" w:type="dxa"/>
          </w:tcPr>
          <w:p w:rsidR="00804282" w:rsidRDefault="00F87978">
            <w:pPr>
              <w:pStyle w:val="TableParagraph"/>
              <w:ind w:left="142" w:right="142"/>
              <w:rPr>
                <w:b/>
                <w:sz w:val="20"/>
              </w:rPr>
            </w:pPr>
            <w:r>
              <w:rPr>
                <w:b/>
                <w:sz w:val="20"/>
              </w:rPr>
              <w:t>+148,5</w:t>
            </w:r>
          </w:p>
        </w:tc>
        <w:tc>
          <w:tcPr>
            <w:tcW w:w="1440" w:type="dxa"/>
          </w:tcPr>
          <w:p w:rsidR="00804282" w:rsidRDefault="00804282">
            <w:pPr>
              <w:pStyle w:val="TableParagraph"/>
              <w:jc w:val="left"/>
              <w:rPr>
                <w:b/>
                <w:sz w:val="20"/>
              </w:rPr>
            </w:pPr>
          </w:p>
          <w:p w:rsidR="00804282" w:rsidRDefault="00F87978">
            <w:pPr>
              <w:pStyle w:val="TableParagraph"/>
              <w:spacing w:before="1"/>
              <w:ind w:left="370" w:right="370"/>
              <w:rPr>
                <w:b/>
                <w:sz w:val="20"/>
              </w:rPr>
            </w:pPr>
            <w:r>
              <w:rPr>
                <w:b/>
                <w:sz w:val="20"/>
              </w:rPr>
              <w:t>12265,4</w:t>
            </w:r>
          </w:p>
        </w:tc>
        <w:tc>
          <w:tcPr>
            <w:tcW w:w="1441" w:type="dxa"/>
          </w:tcPr>
          <w:p w:rsidR="00804282" w:rsidRDefault="00804282">
            <w:pPr>
              <w:pStyle w:val="TableParagraph"/>
              <w:jc w:val="left"/>
              <w:rPr>
                <w:b/>
                <w:sz w:val="20"/>
              </w:rPr>
            </w:pPr>
          </w:p>
          <w:p w:rsidR="00804282" w:rsidRDefault="00F87978">
            <w:pPr>
              <w:pStyle w:val="TableParagraph"/>
              <w:spacing w:before="1"/>
              <w:ind w:left="370" w:right="370"/>
              <w:rPr>
                <w:b/>
                <w:sz w:val="20"/>
              </w:rPr>
            </w:pPr>
            <w:r>
              <w:rPr>
                <w:b/>
                <w:sz w:val="20"/>
              </w:rPr>
              <w:t>11286,8</w:t>
            </w:r>
          </w:p>
        </w:tc>
        <w:tc>
          <w:tcPr>
            <w:tcW w:w="1260" w:type="dxa"/>
          </w:tcPr>
          <w:p w:rsidR="00804282" w:rsidRDefault="00F87978">
            <w:pPr>
              <w:pStyle w:val="TableParagraph"/>
              <w:ind w:left="296" w:right="296"/>
              <w:rPr>
                <w:b/>
                <w:sz w:val="20"/>
              </w:rPr>
            </w:pPr>
            <w:r>
              <w:rPr>
                <w:b/>
                <w:sz w:val="20"/>
              </w:rPr>
              <w:t>-978,6</w:t>
            </w:r>
          </w:p>
        </w:tc>
      </w:tr>
      <w:tr w:rsidR="00804282">
        <w:trPr>
          <w:trHeight w:hRule="exact" w:val="240"/>
        </w:trPr>
        <w:tc>
          <w:tcPr>
            <w:tcW w:w="2341" w:type="dxa"/>
          </w:tcPr>
          <w:p w:rsidR="00804282" w:rsidRDefault="00F87978">
            <w:pPr>
              <w:pStyle w:val="TableParagraph"/>
              <w:ind w:left="103"/>
              <w:jc w:val="left"/>
              <w:rPr>
                <w:sz w:val="20"/>
              </w:rPr>
            </w:pPr>
            <w:r>
              <w:rPr>
                <w:sz w:val="20"/>
              </w:rPr>
              <w:t>г. Воронеж</w:t>
            </w:r>
          </w:p>
        </w:tc>
        <w:tc>
          <w:tcPr>
            <w:tcW w:w="900" w:type="dxa"/>
          </w:tcPr>
          <w:p w:rsidR="00804282" w:rsidRDefault="00F87978">
            <w:pPr>
              <w:pStyle w:val="TableParagraph"/>
              <w:ind w:left="268" w:right="102"/>
              <w:jc w:val="left"/>
              <w:rPr>
                <w:sz w:val="20"/>
              </w:rPr>
            </w:pPr>
            <w:r>
              <w:rPr>
                <w:sz w:val="20"/>
              </w:rPr>
              <w:t>81,3</w:t>
            </w:r>
          </w:p>
        </w:tc>
        <w:tc>
          <w:tcPr>
            <w:tcW w:w="900" w:type="dxa"/>
          </w:tcPr>
          <w:p w:rsidR="00804282" w:rsidRDefault="00F87978">
            <w:pPr>
              <w:pStyle w:val="TableParagraph"/>
              <w:ind w:left="199" w:right="200"/>
              <w:rPr>
                <w:sz w:val="20"/>
              </w:rPr>
            </w:pPr>
            <w:r>
              <w:rPr>
                <w:sz w:val="20"/>
              </w:rPr>
              <w:t>50,6</w:t>
            </w:r>
          </w:p>
        </w:tc>
        <w:tc>
          <w:tcPr>
            <w:tcW w:w="900" w:type="dxa"/>
          </w:tcPr>
          <w:p w:rsidR="00804282" w:rsidRDefault="00F87978">
            <w:pPr>
              <w:pStyle w:val="TableParagraph"/>
              <w:ind w:left="140" w:right="142"/>
              <w:rPr>
                <w:sz w:val="20"/>
              </w:rPr>
            </w:pPr>
            <w:r>
              <w:rPr>
                <w:sz w:val="20"/>
              </w:rPr>
              <w:t>-30,7</w:t>
            </w:r>
          </w:p>
        </w:tc>
        <w:tc>
          <w:tcPr>
            <w:tcW w:w="1440" w:type="dxa"/>
          </w:tcPr>
          <w:p w:rsidR="00804282" w:rsidRDefault="00F87978">
            <w:pPr>
              <w:pStyle w:val="TableParagraph"/>
              <w:ind w:left="370" w:right="370"/>
              <w:rPr>
                <w:sz w:val="20"/>
              </w:rPr>
            </w:pPr>
            <w:r>
              <w:rPr>
                <w:sz w:val="20"/>
              </w:rPr>
              <w:t>2434,6</w:t>
            </w:r>
          </w:p>
        </w:tc>
        <w:tc>
          <w:tcPr>
            <w:tcW w:w="1441" w:type="dxa"/>
          </w:tcPr>
          <w:p w:rsidR="00804282" w:rsidRDefault="00F87978">
            <w:pPr>
              <w:pStyle w:val="TableParagraph"/>
              <w:ind w:left="370" w:right="370"/>
              <w:rPr>
                <w:sz w:val="20"/>
              </w:rPr>
            </w:pPr>
            <w:r>
              <w:rPr>
                <w:sz w:val="20"/>
              </w:rPr>
              <w:t>2430,6</w:t>
            </w:r>
          </w:p>
        </w:tc>
        <w:tc>
          <w:tcPr>
            <w:tcW w:w="1260" w:type="dxa"/>
          </w:tcPr>
          <w:p w:rsidR="00804282" w:rsidRDefault="00F87978">
            <w:pPr>
              <w:pStyle w:val="TableParagraph"/>
              <w:ind w:left="294" w:right="296"/>
              <w:rPr>
                <w:sz w:val="20"/>
              </w:rPr>
            </w:pPr>
            <w:r>
              <w:rPr>
                <w:sz w:val="20"/>
              </w:rPr>
              <w:t>-4,0</w:t>
            </w:r>
          </w:p>
        </w:tc>
      </w:tr>
      <w:tr w:rsidR="00804282">
        <w:trPr>
          <w:trHeight w:hRule="exact" w:val="240"/>
        </w:trPr>
        <w:tc>
          <w:tcPr>
            <w:tcW w:w="2341" w:type="dxa"/>
          </w:tcPr>
          <w:p w:rsidR="00804282" w:rsidRDefault="00F87978">
            <w:pPr>
              <w:pStyle w:val="TableParagraph"/>
              <w:ind w:left="103"/>
              <w:jc w:val="left"/>
              <w:rPr>
                <w:sz w:val="20"/>
              </w:rPr>
            </w:pPr>
            <w:r>
              <w:rPr>
                <w:sz w:val="20"/>
              </w:rPr>
              <w:t>Борисоглебский г.о.</w:t>
            </w:r>
          </w:p>
        </w:tc>
        <w:tc>
          <w:tcPr>
            <w:tcW w:w="900" w:type="dxa"/>
          </w:tcPr>
          <w:p w:rsidR="00804282" w:rsidRDefault="00F87978">
            <w:pPr>
              <w:pStyle w:val="TableParagraph"/>
              <w:ind w:left="319" w:right="102"/>
              <w:jc w:val="left"/>
              <w:rPr>
                <w:sz w:val="20"/>
              </w:rPr>
            </w:pPr>
            <w:r>
              <w:rPr>
                <w:sz w:val="20"/>
              </w:rPr>
              <w:t>8,9</w:t>
            </w:r>
          </w:p>
        </w:tc>
        <w:tc>
          <w:tcPr>
            <w:tcW w:w="900" w:type="dxa"/>
          </w:tcPr>
          <w:p w:rsidR="00804282" w:rsidRDefault="00F87978">
            <w:pPr>
              <w:pStyle w:val="TableParagraph"/>
              <w:ind w:left="199" w:right="200"/>
              <w:rPr>
                <w:sz w:val="20"/>
              </w:rPr>
            </w:pPr>
            <w:r>
              <w:rPr>
                <w:sz w:val="20"/>
              </w:rPr>
              <w:t>35,9</w:t>
            </w:r>
          </w:p>
        </w:tc>
        <w:tc>
          <w:tcPr>
            <w:tcW w:w="900" w:type="dxa"/>
          </w:tcPr>
          <w:p w:rsidR="00804282" w:rsidRDefault="00F87978">
            <w:pPr>
              <w:pStyle w:val="TableParagraph"/>
              <w:ind w:left="142" w:right="142"/>
              <w:rPr>
                <w:sz w:val="20"/>
              </w:rPr>
            </w:pPr>
            <w:r>
              <w:rPr>
                <w:sz w:val="20"/>
              </w:rPr>
              <w:t>+27,0</w:t>
            </w:r>
          </w:p>
        </w:tc>
        <w:tc>
          <w:tcPr>
            <w:tcW w:w="1440" w:type="dxa"/>
          </w:tcPr>
          <w:p w:rsidR="00804282" w:rsidRDefault="00F87978">
            <w:pPr>
              <w:pStyle w:val="TableParagraph"/>
              <w:ind w:left="370" w:right="370"/>
              <w:rPr>
                <w:sz w:val="20"/>
              </w:rPr>
            </w:pPr>
            <w:r>
              <w:rPr>
                <w:sz w:val="20"/>
              </w:rPr>
              <w:t>583,2</w:t>
            </w:r>
          </w:p>
        </w:tc>
        <w:tc>
          <w:tcPr>
            <w:tcW w:w="1441" w:type="dxa"/>
          </w:tcPr>
          <w:p w:rsidR="00804282" w:rsidRDefault="00F87978">
            <w:pPr>
              <w:pStyle w:val="TableParagraph"/>
              <w:ind w:left="370" w:right="370"/>
              <w:rPr>
                <w:sz w:val="20"/>
              </w:rPr>
            </w:pPr>
            <w:r>
              <w:rPr>
                <w:sz w:val="20"/>
              </w:rPr>
              <w:t>581,3</w:t>
            </w:r>
          </w:p>
        </w:tc>
        <w:tc>
          <w:tcPr>
            <w:tcW w:w="1260" w:type="dxa"/>
          </w:tcPr>
          <w:p w:rsidR="00804282" w:rsidRDefault="00F87978">
            <w:pPr>
              <w:pStyle w:val="TableParagraph"/>
              <w:ind w:left="294" w:right="296"/>
              <w:rPr>
                <w:sz w:val="20"/>
              </w:rPr>
            </w:pPr>
            <w:r>
              <w:rPr>
                <w:sz w:val="20"/>
              </w:rPr>
              <w:t>-1,9</w:t>
            </w:r>
          </w:p>
        </w:tc>
      </w:tr>
      <w:tr w:rsidR="00804282">
        <w:trPr>
          <w:trHeight w:hRule="exact" w:val="240"/>
        </w:trPr>
        <w:tc>
          <w:tcPr>
            <w:tcW w:w="2341" w:type="dxa"/>
          </w:tcPr>
          <w:p w:rsidR="00804282" w:rsidRDefault="00F87978">
            <w:pPr>
              <w:pStyle w:val="TableParagraph"/>
              <w:ind w:left="103"/>
              <w:jc w:val="left"/>
              <w:rPr>
                <w:sz w:val="20"/>
              </w:rPr>
            </w:pPr>
            <w:r>
              <w:rPr>
                <w:sz w:val="20"/>
              </w:rPr>
              <w:t>г. Нововоронеж</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1"/>
              <w:rPr>
                <w:sz w:val="20"/>
              </w:rPr>
            </w:pPr>
            <w:r>
              <w:rPr>
                <w:w w:val="99"/>
                <w:sz w:val="20"/>
              </w:rPr>
              <w:t>0</w:t>
            </w:r>
          </w:p>
        </w:tc>
        <w:tc>
          <w:tcPr>
            <w:tcW w:w="900" w:type="dxa"/>
          </w:tcPr>
          <w:p w:rsidR="00804282" w:rsidRDefault="00F87978">
            <w:pPr>
              <w:pStyle w:val="TableParagraph"/>
              <w:ind w:right="2"/>
              <w:rPr>
                <w:sz w:val="20"/>
              </w:rPr>
            </w:pPr>
            <w:r>
              <w:rPr>
                <w:w w:val="99"/>
                <w:sz w:val="20"/>
              </w:rPr>
              <w:t>0</w:t>
            </w:r>
          </w:p>
        </w:tc>
        <w:tc>
          <w:tcPr>
            <w:tcW w:w="1440" w:type="dxa"/>
          </w:tcPr>
          <w:p w:rsidR="00804282" w:rsidRDefault="00F87978">
            <w:pPr>
              <w:pStyle w:val="TableParagraph"/>
              <w:ind w:left="370" w:right="370"/>
              <w:rPr>
                <w:sz w:val="20"/>
              </w:rPr>
            </w:pPr>
            <w:r>
              <w:rPr>
                <w:sz w:val="20"/>
              </w:rPr>
              <w:t>235,9</w:t>
            </w:r>
          </w:p>
        </w:tc>
        <w:tc>
          <w:tcPr>
            <w:tcW w:w="1441" w:type="dxa"/>
          </w:tcPr>
          <w:p w:rsidR="00804282" w:rsidRDefault="00F87978">
            <w:pPr>
              <w:pStyle w:val="TableParagraph"/>
              <w:ind w:left="370" w:right="370"/>
              <w:rPr>
                <w:sz w:val="20"/>
              </w:rPr>
            </w:pPr>
            <w:r>
              <w:rPr>
                <w:sz w:val="20"/>
              </w:rPr>
              <w:t>273,3</w:t>
            </w:r>
          </w:p>
        </w:tc>
        <w:tc>
          <w:tcPr>
            <w:tcW w:w="1260" w:type="dxa"/>
          </w:tcPr>
          <w:p w:rsidR="00804282" w:rsidRDefault="00F87978">
            <w:pPr>
              <w:pStyle w:val="TableParagraph"/>
              <w:ind w:left="296" w:right="296"/>
              <w:rPr>
                <w:sz w:val="20"/>
              </w:rPr>
            </w:pPr>
            <w:r>
              <w:rPr>
                <w:sz w:val="20"/>
              </w:rPr>
              <w:t>+37,4</w:t>
            </w:r>
          </w:p>
        </w:tc>
      </w:tr>
      <w:tr w:rsidR="00804282">
        <w:trPr>
          <w:trHeight w:hRule="exact" w:val="470"/>
        </w:trPr>
        <w:tc>
          <w:tcPr>
            <w:tcW w:w="2341" w:type="dxa"/>
          </w:tcPr>
          <w:p w:rsidR="00804282" w:rsidRDefault="00F87978">
            <w:pPr>
              <w:pStyle w:val="TableParagraph"/>
              <w:ind w:left="103"/>
              <w:jc w:val="left"/>
              <w:rPr>
                <w:b/>
                <w:sz w:val="20"/>
              </w:rPr>
            </w:pPr>
            <w:r>
              <w:rPr>
                <w:b/>
                <w:sz w:val="20"/>
              </w:rPr>
              <w:t>Итого по гор. округам</w:t>
            </w:r>
          </w:p>
        </w:tc>
        <w:tc>
          <w:tcPr>
            <w:tcW w:w="900" w:type="dxa"/>
          </w:tcPr>
          <w:p w:rsidR="00804282" w:rsidRDefault="00F87978">
            <w:pPr>
              <w:pStyle w:val="TableParagraph"/>
              <w:ind w:left="268" w:right="102"/>
              <w:jc w:val="left"/>
              <w:rPr>
                <w:b/>
                <w:sz w:val="20"/>
              </w:rPr>
            </w:pPr>
            <w:r>
              <w:rPr>
                <w:b/>
                <w:sz w:val="20"/>
              </w:rPr>
              <w:t>90,2</w:t>
            </w:r>
          </w:p>
        </w:tc>
        <w:tc>
          <w:tcPr>
            <w:tcW w:w="900" w:type="dxa"/>
          </w:tcPr>
          <w:p w:rsidR="00804282" w:rsidRDefault="00F87978">
            <w:pPr>
              <w:pStyle w:val="TableParagraph"/>
              <w:ind w:left="199" w:right="200"/>
              <w:rPr>
                <w:b/>
                <w:sz w:val="20"/>
              </w:rPr>
            </w:pPr>
            <w:r>
              <w:rPr>
                <w:b/>
                <w:sz w:val="20"/>
              </w:rPr>
              <w:t>86,5</w:t>
            </w:r>
          </w:p>
        </w:tc>
        <w:tc>
          <w:tcPr>
            <w:tcW w:w="900" w:type="dxa"/>
          </w:tcPr>
          <w:p w:rsidR="00804282" w:rsidRDefault="00F87978">
            <w:pPr>
              <w:pStyle w:val="TableParagraph"/>
              <w:ind w:left="142" w:right="142"/>
              <w:rPr>
                <w:b/>
                <w:sz w:val="20"/>
              </w:rPr>
            </w:pPr>
            <w:r>
              <w:rPr>
                <w:b/>
                <w:sz w:val="20"/>
              </w:rPr>
              <w:t>-3,7</w:t>
            </w:r>
          </w:p>
        </w:tc>
        <w:tc>
          <w:tcPr>
            <w:tcW w:w="1440" w:type="dxa"/>
          </w:tcPr>
          <w:p w:rsidR="00804282" w:rsidRDefault="00804282">
            <w:pPr>
              <w:pStyle w:val="TableParagraph"/>
              <w:jc w:val="left"/>
              <w:rPr>
                <w:b/>
                <w:sz w:val="20"/>
              </w:rPr>
            </w:pPr>
          </w:p>
          <w:p w:rsidR="00804282" w:rsidRDefault="00F87978">
            <w:pPr>
              <w:pStyle w:val="TableParagraph"/>
              <w:spacing w:before="1"/>
              <w:ind w:left="370" w:right="370"/>
              <w:rPr>
                <w:b/>
                <w:sz w:val="20"/>
              </w:rPr>
            </w:pPr>
            <w:r>
              <w:rPr>
                <w:b/>
                <w:sz w:val="20"/>
              </w:rPr>
              <w:t>3253,7</w:t>
            </w:r>
          </w:p>
        </w:tc>
        <w:tc>
          <w:tcPr>
            <w:tcW w:w="1441" w:type="dxa"/>
          </w:tcPr>
          <w:p w:rsidR="00804282" w:rsidRDefault="00804282">
            <w:pPr>
              <w:pStyle w:val="TableParagraph"/>
              <w:jc w:val="left"/>
              <w:rPr>
                <w:b/>
                <w:sz w:val="20"/>
              </w:rPr>
            </w:pPr>
          </w:p>
          <w:p w:rsidR="00804282" w:rsidRDefault="00F87978">
            <w:pPr>
              <w:pStyle w:val="TableParagraph"/>
              <w:spacing w:before="1"/>
              <w:ind w:left="370" w:right="370"/>
              <w:rPr>
                <w:b/>
                <w:sz w:val="20"/>
              </w:rPr>
            </w:pPr>
            <w:r>
              <w:rPr>
                <w:b/>
                <w:sz w:val="20"/>
              </w:rPr>
              <w:t>3285,2</w:t>
            </w:r>
          </w:p>
        </w:tc>
        <w:tc>
          <w:tcPr>
            <w:tcW w:w="1260" w:type="dxa"/>
          </w:tcPr>
          <w:p w:rsidR="00804282" w:rsidRDefault="00F87978">
            <w:pPr>
              <w:pStyle w:val="TableParagraph"/>
              <w:ind w:left="296" w:right="296"/>
              <w:rPr>
                <w:b/>
                <w:sz w:val="20"/>
              </w:rPr>
            </w:pPr>
            <w:r>
              <w:rPr>
                <w:b/>
                <w:sz w:val="20"/>
              </w:rPr>
              <w:t>+31,5</w:t>
            </w:r>
          </w:p>
        </w:tc>
      </w:tr>
      <w:tr w:rsidR="00804282">
        <w:trPr>
          <w:trHeight w:hRule="exact" w:val="468"/>
        </w:trPr>
        <w:tc>
          <w:tcPr>
            <w:tcW w:w="2341" w:type="dxa"/>
          </w:tcPr>
          <w:p w:rsidR="00804282" w:rsidRPr="00C90C17" w:rsidRDefault="00F87978">
            <w:pPr>
              <w:pStyle w:val="TableParagraph"/>
              <w:ind w:left="103"/>
              <w:jc w:val="left"/>
              <w:rPr>
                <w:b/>
                <w:sz w:val="20"/>
                <w:lang w:val="ru-RU"/>
              </w:rPr>
            </w:pPr>
            <w:r w:rsidRPr="00C90C17">
              <w:rPr>
                <w:b/>
                <w:sz w:val="20"/>
                <w:lang w:val="ru-RU"/>
              </w:rPr>
              <w:t>Итого по муниц. б-кам</w:t>
            </w:r>
          </w:p>
        </w:tc>
        <w:tc>
          <w:tcPr>
            <w:tcW w:w="900" w:type="dxa"/>
          </w:tcPr>
          <w:p w:rsidR="00804282" w:rsidRDefault="00F87978">
            <w:pPr>
              <w:pStyle w:val="TableParagraph"/>
              <w:ind w:left="218" w:right="102"/>
              <w:jc w:val="left"/>
              <w:rPr>
                <w:b/>
                <w:sz w:val="20"/>
              </w:rPr>
            </w:pPr>
            <w:r>
              <w:rPr>
                <w:b/>
                <w:sz w:val="20"/>
              </w:rPr>
              <w:t>104,9</w:t>
            </w:r>
          </w:p>
        </w:tc>
        <w:tc>
          <w:tcPr>
            <w:tcW w:w="900" w:type="dxa"/>
          </w:tcPr>
          <w:p w:rsidR="00804282" w:rsidRDefault="00F87978">
            <w:pPr>
              <w:pStyle w:val="TableParagraph"/>
              <w:ind w:left="199" w:right="199"/>
              <w:rPr>
                <w:b/>
                <w:sz w:val="20"/>
              </w:rPr>
            </w:pPr>
            <w:r>
              <w:rPr>
                <w:b/>
                <w:sz w:val="20"/>
              </w:rPr>
              <w:t>249,7</w:t>
            </w:r>
          </w:p>
        </w:tc>
        <w:tc>
          <w:tcPr>
            <w:tcW w:w="900" w:type="dxa"/>
          </w:tcPr>
          <w:p w:rsidR="00804282" w:rsidRDefault="00F87978">
            <w:pPr>
              <w:pStyle w:val="TableParagraph"/>
              <w:ind w:left="142" w:right="142"/>
              <w:rPr>
                <w:b/>
                <w:sz w:val="20"/>
              </w:rPr>
            </w:pPr>
            <w:r>
              <w:rPr>
                <w:b/>
                <w:sz w:val="20"/>
              </w:rPr>
              <w:t>+144,8</w:t>
            </w:r>
          </w:p>
        </w:tc>
        <w:tc>
          <w:tcPr>
            <w:tcW w:w="1440" w:type="dxa"/>
          </w:tcPr>
          <w:p w:rsidR="00804282" w:rsidRDefault="00804282">
            <w:pPr>
              <w:pStyle w:val="TableParagraph"/>
              <w:spacing w:before="10"/>
              <w:jc w:val="left"/>
              <w:rPr>
                <w:b/>
                <w:sz w:val="19"/>
              </w:rPr>
            </w:pPr>
          </w:p>
          <w:p w:rsidR="00804282" w:rsidRDefault="00F87978">
            <w:pPr>
              <w:pStyle w:val="TableParagraph"/>
              <w:ind w:left="370" w:right="370"/>
              <w:rPr>
                <w:b/>
                <w:sz w:val="20"/>
              </w:rPr>
            </w:pPr>
            <w:r>
              <w:rPr>
                <w:b/>
                <w:sz w:val="20"/>
              </w:rPr>
              <w:t>15519,1</w:t>
            </w:r>
          </w:p>
        </w:tc>
        <w:tc>
          <w:tcPr>
            <w:tcW w:w="1441" w:type="dxa"/>
          </w:tcPr>
          <w:p w:rsidR="00804282" w:rsidRDefault="00804282">
            <w:pPr>
              <w:pStyle w:val="TableParagraph"/>
              <w:spacing w:before="10"/>
              <w:jc w:val="left"/>
              <w:rPr>
                <w:b/>
                <w:sz w:val="19"/>
              </w:rPr>
            </w:pPr>
          </w:p>
          <w:p w:rsidR="00804282" w:rsidRDefault="00F87978">
            <w:pPr>
              <w:pStyle w:val="TableParagraph"/>
              <w:ind w:left="370" w:right="370"/>
              <w:rPr>
                <w:b/>
                <w:sz w:val="20"/>
              </w:rPr>
            </w:pPr>
            <w:r>
              <w:rPr>
                <w:b/>
                <w:sz w:val="20"/>
              </w:rPr>
              <w:t>14572,0</w:t>
            </w:r>
          </w:p>
        </w:tc>
        <w:tc>
          <w:tcPr>
            <w:tcW w:w="1260" w:type="dxa"/>
          </w:tcPr>
          <w:p w:rsidR="00804282" w:rsidRDefault="00804282">
            <w:pPr>
              <w:pStyle w:val="TableParagraph"/>
              <w:spacing w:before="10"/>
              <w:jc w:val="left"/>
              <w:rPr>
                <w:b/>
                <w:sz w:val="19"/>
              </w:rPr>
            </w:pPr>
          </w:p>
          <w:p w:rsidR="00804282" w:rsidRDefault="00F87978">
            <w:pPr>
              <w:pStyle w:val="TableParagraph"/>
              <w:ind w:left="296" w:right="296"/>
              <w:rPr>
                <w:b/>
                <w:sz w:val="20"/>
              </w:rPr>
            </w:pPr>
            <w:r>
              <w:rPr>
                <w:b/>
                <w:sz w:val="20"/>
              </w:rPr>
              <w:t>-947,1</w:t>
            </w:r>
          </w:p>
        </w:tc>
      </w:tr>
      <w:tr w:rsidR="00804282">
        <w:trPr>
          <w:trHeight w:hRule="exact" w:val="240"/>
        </w:trPr>
        <w:tc>
          <w:tcPr>
            <w:tcW w:w="2341" w:type="dxa"/>
          </w:tcPr>
          <w:p w:rsidR="00804282" w:rsidRPr="00C90C17" w:rsidRDefault="00F87978">
            <w:pPr>
              <w:pStyle w:val="TableParagraph"/>
              <w:ind w:left="103"/>
              <w:jc w:val="left"/>
              <w:rPr>
                <w:b/>
                <w:sz w:val="20"/>
                <w:lang w:val="ru-RU"/>
              </w:rPr>
            </w:pPr>
            <w:r w:rsidRPr="00C90C17">
              <w:rPr>
                <w:b/>
                <w:sz w:val="20"/>
                <w:lang w:val="ru-RU"/>
              </w:rPr>
              <w:t xml:space="preserve">в т.ч. </w:t>
            </w:r>
            <w:proofErr w:type="gramStart"/>
            <w:r w:rsidRPr="00C90C17">
              <w:rPr>
                <w:b/>
                <w:sz w:val="20"/>
                <w:lang w:val="ru-RU"/>
              </w:rPr>
              <w:t>в</w:t>
            </w:r>
            <w:proofErr w:type="gramEnd"/>
            <w:r w:rsidRPr="00C90C17">
              <w:rPr>
                <w:b/>
                <w:sz w:val="20"/>
                <w:lang w:val="ru-RU"/>
              </w:rPr>
              <w:t xml:space="preserve"> с/местности</w:t>
            </w:r>
          </w:p>
        </w:tc>
        <w:tc>
          <w:tcPr>
            <w:tcW w:w="900" w:type="dxa"/>
          </w:tcPr>
          <w:p w:rsidR="00804282" w:rsidRDefault="00F87978">
            <w:pPr>
              <w:pStyle w:val="TableParagraph"/>
              <w:ind w:left="319" w:right="102"/>
              <w:jc w:val="left"/>
              <w:rPr>
                <w:b/>
                <w:sz w:val="20"/>
              </w:rPr>
            </w:pPr>
            <w:r>
              <w:rPr>
                <w:b/>
                <w:sz w:val="20"/>
              </w:rPr>
              <w:t>0,3</w:t>
            </w:r>
          </w:p>
        </w:tc>
        <w:tc>
          <w:tcPr>
            <w:tcW w:w="900" w:type="dxa"/>
          </w:tcPr>
          <w:p w:rsidR="00804282" w:rsidRDefault="00F87978">
            <w:pPr>
              <w:pStyle w:val="TableParagraph"/>
              <w:ind w:left="199" w:right="200"/>
              <w:rPr>
                <w:b/>
                <w:sz w:val="20"/>
              </w:rPr>
            </w:pPr>
            <w:r>
              <w:rPr>
                <w:b/>
                <w:sz w:val="20"/>
              </w:rPr>
              <w:t>72,6</w:t>
            </w:r>
          </w:p>
        </w:tc>
        <w:tc>
          <w:tcPr>
            <w:tcW w:w="900" w:type="dxa"/>
          </w:tcPr>
          <w:p w:rsidR="00804282" w:rsidRDefault="00F87978">
            <w:pPr>
              <w:pStyle w:val="TableParagraph"/>
              <w:ind w:left="142" w:right="142"/>
              <w:rPr>
                <w:b/>
                <w:sz w:val="20"/>
              </w:rPr>
            </w:pPr>
            <w:r>
              <w:rPr>
                <w:b/>
                <w:sz w:val="20"/>
              </w:rPr>
              <w:t>+72,3</w:t>
            </w:r>
          </w:p>
        </w:tc>
        <w:tc>
          <w:tcPr>
            <w:tcW w:w="1440" w:type="dxa"/>
          </w:tcPr>
          <w:p w:rsidR="00804282" w:rsidRDefault="00F87978">
            <w:pPr>
              <w:pStyle w:val="TableParagraph"/>
              <w:ind w:left="370" w:right="370"/>
              <w:rPr>
                <w:b/>
                <w:sz w:val="20"/>
              </w:rPr>
            </w:pPr>
            <w:r>
              <w:rPr>
                <w:b/>
                <w:sz w:val="20"/>
              </w:rPr>
              <w:t>8206,8</w:t>
            </w:r>
          </w:p>
        </w:tc>
        <w:tc>
          <w:tcPr>
            <w:tcW w:w="1441" w:type="dxa"/>
          </w:tcPr>
          <w:p w:rsidR="00804282" w:rsidRDefault="00F87978">
            <w:pPr>
              <w:pStyle w:val="TableParagraph"/>
              <w:ind w:left="370" w:right="370"/>
              <w:rPr>
                <w:b/>
                <w:sz w:val="20"/>
              </w:rPr>
            </w:pPr>
            <w:r>
              <w:rPr>
                <w:b/>
                <w:sz w:val="20"/>
              </w:rPr>
              <w:t>7401,1</w:t>
            </w:r>
          </w:p>
        </w:tc>
        <w:tc>
          <w:tcPr>
            <w:tcW w:w="1260" w:type="dxa"/>
          </w:tcPr>
          <w:p w:rsidR="00804282" w:rsidRDefault="00F87978">
            <w:pPr>
              <w:pStyle w:val="TableParagraph"/>
              <w:ind w:left="296" w:right="296"/>
              <w:rPr>
                <w:b/>
                <w:sz w:val="20"/>
              </w:rPr>
            </w:pPr>
            <w:r>
              <w:rPr>
                <w:b/>
                <w:sz w:val="20"/>
              </w:rPr>
              <w:t>-805,7</w:t>
            </w:r>
          </w:p>
        </w:tc>
      </w:tr>
      <w:tr w:rsidR="00804282">
        <w:trPr>
          <w:trHeight w:hRule="exact" w:val="241"/>
        </w:trPr>
        <w:tc>
          <w:tcPr>
            <w:tcW w:w="2341" w:type="dxa"/>
          </w:tcPr>
          <w:p w:rsidR="00804282" w:rsidRDefault="00F87978">
            <w:pPr>
              <w:pStyle w:val="TableParagraph"/>
              <w:ind w:left="103"/>
              <w:jc w:val="left"/>
              <w:rPr>
                <w:sz w:val="20"/>
              </w:rPr>
            </w:pPr>
            <w:r>
              <w:rPr>
                <w:sz w:val="20"/>
              </w:rPr>
              <w:t>ВОУНБ</w:t>
            </w:r>
          </w:p>
        </w:tc>
        <w:tc>
          <w:tcPr>
            <w:tcW w:w="900" w:type="dxa"/>
          </w:tcPr>
          <w:p w:rsidR="00804282" w:rsidRDefault="00F87978">
            <w:pPr>
              <w:pStyle w:val="TableParagraph"/>
              <w:ind w:left="218" w:right="102"/>
              <w:jc w:val="left"/>
              <w:rPr>
                <w:sz w:val="20"/>
              </w:rPr>
            </w:pPr>
            <w:r>
              <w:rPr>
                <w:sz w:val="20"/>
              </w:rPr>
              <w:t>128,7</w:t>
            </w:r>
          </w:p>
        </w:tc>
        <w:tc>
          <w:tcPr>
            <w:tcW w:w="900" w:type="dxa"/>
          </w:tcPr>
          <w:p w:rsidR="00804282" w:rsidRDefault="00F87978">
            <w:pPr>
              <w:pStyle w:val="TableParagraph"/>
              <w:ind w:left="199" w:right="199"/>
              <w:rPr>
                <w:sz w:val="20"/>
              </w:rPr>
            </w:pPr>
            <w:r>
              <w:rPr>
                <w:sz w:val="20"/>
              </w:rPr>
              <w:t>170,8</w:t>
            </w:r>
          </w:p>
        </w:tc>
        <w:tc>
          <w:tcPr>
            <w:tcW w:w="900" w:type="dxa"/>
          </w:tcPr>
          <w:p w:rsidR="00804282" w:rsidRDefault="00F87978">
            <w:pPr>
              <w:pStyle w:val="TableParagraph"/>
              <w:ind w:left="142" w:right="142"/>
              <w:rPr>
                <w:sz w:val="20"/>
              </w:rPr>
            </w:pPr>
            <w:r>
              <w:rPr>
                <w:sz w:val="20"/>
              </w:rPr>
              <w:t>+42,1</w:t>
            </w:r>
          </w:p>
        </w:tc>
        <w:tc>
          <w:tcPr>
            <w:tcW w:w="1440" w:type="dxa"/>
          </w:tcPr>
          <w:p w:rsidR="00804282" w:rsidRDefault="00F87978">
            <w:pPr>
              <w:pStyle w:val="TableParagraph"/>
              <w:ind w:left="370" w:right="370"/>
              <w:rPr>
                <w:sz w:val="20"/>
              </w:rPr>
            </w:pPr>
            <w:r>
              <w:rPr>
                <w:sz w:val="20"/>
              </w:rPr>
              <w:t>2144,8</w:t>
            </w:r>
          </w:p>
        </w:tc>
        <w:tc>
          <w:tcPr>
            <w:tcW w:w="1441" w:type="dxa"/>
          </w:tcPr>
          <w:p w:rsidR="00804282" w:rsidRDefault="00F87978">
            <w:pPr>
              <w:pStyle w:val="TableParagraph"/>
              <w:ind w:left="370" w:right="370"/>
              <w:rPr>
                <w:sz w:val="20"/>
              </w:rPr>
            </w:pPr>
            <w:r>
              <w:rPr>
                <w:sz w:val="20"/>
              </w:rPr>
              <w:t>1991,1</w:t>
            </w:r>
          </w:p>
        </w:tc>
        <w:tc>
          <w:tcPr>
            <w:tcW w:w="1260" w:type="dxa"/>
          </w:tcPr>
          <w:p w:rsidR="00804282" w:rsidRDefault="00F87978">
            <w:pPr>
              <w:pStyle w:val="TableParagraph"/>
              <w:ind w:left="296" w:right="296"/>
              <w:rPr>
                <w:sz w:val="20"/>
              </w:rPr>
            </w:pPr>
            <w:r>
              <w:rPr>
                <w:sz w:val="20"/>
              </w:rPr>
              <w:t>-153,7</w:t>
            </w:r>
          </w:p>
        </w:tc>
      </w:tr>
      <w:tr w:rsidR="00804282">
        <w:trPr>
          <w:trHeight w:hRule="exact" w:val="240"/>
        </w:trPr>
        <w:tc>
          <w:tcPr>
            <w:tcW w:w="2341" w:type="dxa"/>
          </w:tcPr>
          <w:p w:rsidR="00804282" w:rsidRDefault="00F87978">
            <w:pPr>
              <w:pStyle w:val="TableParagraph"/>
              <w:ind w:left="103"/>
              <w:jc w:val="left"/>
              <w:rPr>
                <w:sz w:val="20"/>
              </w:rPr>
            </w:pPr>
            <w:r>
              <w:rPr>
                <w:sz w:val="20"/>
              </w:rPr>
              <w:t>ВОДБ</w:t>
            </w:r>
          </w:p>
        </w:tc>
        <w:tc>
          <w:tcPr>
            <w:tcW w:w="900" w:type="dxa"/>
          </w:tcPr>
          <w:p w:rsidR="00804282" w:rsidRDefault="00F87978">
            <w:pPr>
              <w:pStyle w:val="TableParagraph"/>
              <w:ind w:left="218" w:right="102"/>
              <w:jc w:val="left"/>
              <w:rPr>
                <w:sz w:val="20"/>
              </w:rPr>
            </w:pPr>
            <w:r>
              <w:rPr>
                <w:sz w:val="20"/>
              </w:rPr>
              <w:t>116,2</w:t>
            </w:r>
          </w:p>
        </w:tc>
        <w:tc>
          <w:tcPr>
            <w:tcW w:w="900" w:type="dxa"/>
          </w:tcPr>
          <w:p w:rsidR="00804282" w:rsidRDefault="00F87978">
            <w:pPr>
              <w:pStyle w:val="TableParagraph"/>
              <w:ind w:left="199" w:right="199"/>
              <w:rPr>
                <w:sz w:val="20"/>
              </w:rPr>
            </w:pPr>
            <w:r>
              <w:rPr>
                <w:sz w:val="20"/>
              </w:rPr>
              <w:t>116,1</w:t>
            </w:r>
          </w:p>
        </w:tc>
        <w:tc>
          <w:tcPr>
            <w:tcW w:w="900" w:type="dxa"/>
          </w:tcPr>
          <w:p w:rsidR="00804282" w:rsidRDefault="00F87978">
            <w:pPr>
              <w:pStyle w:val="TableParagraph"/>
              <w:ind w:left="140" w:right="142"/>
              <w:rPr>
                <w:sz w:val="20"/>
              </w:rPr>
            </w:pPr>
            <w:r>
              <w:rPr>
                <w:sz w:val="20"/>
              </w:rPr>
              <w:t>-0,1</w:t>
            </w:r>
          </w:p>
        </w:tc>
        <w:tc>
          <w:tcPr>
            <w:tcW w:w="1440" w:type="dxa"/>
          </w:tcPr>
          <w:p w:rsidR="00804282" w:rsidRDefault="00F87978">
            <w:pPr>
              <w:pStyle w:val="TableParagraph"/>
              <w:ind w:left="370" w:right="370"/>
              <w:rPr>
                <w:sz w:val="20"/>
              </w:rPr>
            </w:pPr>
            <w:r>
              <w:rPr>
                <w:sz w:val="20"/>
              </w:rPr>
              <w:t>238,6</w:t>
            </w:r>
          </w:p>
        </w:tc>
        <w:tc>
          <w:tcPr>
            <w:tcW w:w="1441" w:type="dxa"/>
          </w:tcPr>
          <w:p w:rsidR="00804282" w:rsidRDefault="00F87978">
            <w:pPr>
              <w:pStyle w:val="TableParagraph"/>
              <w:ind w:left="370" w:right="370"/>
              <w:rPr>
                <w:sz w:val="20"/>
              </w:rPr>
            </w:pPr>
            <w:r>
              <w:rPr>
                <w:sz w:val="20"/>
              </w:rPr>
              <w:t>225,6</w:t>
            </w:r>
          </w:p>
        </w:tc>
        <w:tc>
          <w:tcPr>
            <w:tcW w:w="1260" w:type="dxa"/>
          </w:tcPr>
          <w:p w:rsidR="00804282" w:rsidRDefault="00F87978">
            <w:pPr>
              <w:pStyle w:val="TableParagraph"/>
              <w:ind w:left="294" w:right="296"/>
              <w:rPr>
                <w:sz w:val="20"/>
              </w:rPr>
            </w:pPr>
            <w:r>
              <w:rPr>
                <w:sz w:val="20"/>
              </w:rPr>
              <w:t>-13,0</w:t>
            </w:r>
          </w:p>
        </w:tc>
      </w:tr>
      <w:tr w:rsidR="00804282">
        <w:trPr>
          <w:trHeight w:hRule="exact" w:val="240"/>
        </w:trPr>
        <w:tc>
          <w:tcPr>
            <w:tcW w:w="2341" w:type="dxa"/>
          </w:tcPr>
          <w:p w:rsidR="00804282" w:rsidRDefault="00F87978">
            <w:pPr>
              <w:pStyle w:val="TableParagraph"/>
              <w:ind w:left="103"/>
              <w:jc w:val="left"/>
              <w:rPr>
                <w:sz w:val="20"/>
              </w:rPr>
            </w:pPr>
            <w:r>
              <w:rPr>
                <w:sz w:val="20"/>
              </w:rPr>
              <w:t>ВОЮБ</w:t>
            </w:r>
          </w:p>
        </w:tc>
        <w:tc>
          <w:tcPr>
            <w:tcW w:w="900" w:type="dxa"/>
          </w:tcPr>
          <w:p w:rsidR="00804282" w:rsidRDefault="00F87978">
            <w:pPr>
              <w:pStyle w:val="TableParagraph"/>
              <w:ind w:left="319" w:right="102"/>
              <w:jc w:val="left"/>
              <w:rPr>
                <w:sz w:val="20"/>
              </w:rPr>
            </w:pPr>
            <w:r>
              <w:rPr>
                <w:sz w:val="20"/>
              </w:rPr>
              <w:t>5,4</w:t>
            </w:r>
          </w:p>
        </w:tc>
        <w:tc>
          <w:tcPr>
            <w:tcW w:w="900" w:type="dxa"/>
          </w:tcPr>
          <w:p w:rsidR="00804282" w:rsidRDefault="00F87978">
            <w:pPr>
              <w:pStyle w:val="TableParagraph"/>
              <w:ind w:left="199" w:right="200"/>
              <w:rPr>
                <w:sz w:val="20"/>
              </w:rPr>
            </w:pPr>
            <w:r>
              <w:rPr>
                <w:sz w:val="20"/>
              </w:rPr>
              <w:t>5,5</w:t>
            </w:r>
          </w:p>
        </w:tc>
        <w:tc>
          <w:tcPr>
            <w:tcW w:w="900" w:type="dxa"/>
          </w:tcPr>
          <w:p w:rsidR="00804282" w:rsidRDefault="00F87978">
            <w:pPr>
              <w:pStyle w:val="TableParagraph"/>
              <w:ind w:left="142" w:right="142"/>
              <w:rPr>
                <w:sz w:val="20"/>
              </w:rPr>
            </w:pPr>
            <w:r>
              <w:rPr>
                <w:sz w:val="20"/>
              </w:rPr>
              <w:t>+0,1</w:t>
            </w:r>
          </w:p>
        </w:tc>
        <w:tc>
          <w:tcPr>
            <w:tcW w:w="1440" w:type="dxa"/>
          </w:tcPr>
          <w:p w:rsidR="00804282" w:rsidRDefault="00F87978">
            <w:pPr>
              <w:pStyle w:val="TableParagraph"/>
              <w:ind w:left="370" w:right="370"/>
              <w:rPr>
                <w:sz w:val="20"/>
              </w:rPr>
            </w:pPr>
            <w:r>
              <w:rPr>
                <w:sz w:val="20"/>
              </w:rPr>
              <w:t>236,4</w:t>
            </w:r>
          </w:p>
        </w:tc>
        <w:tc>
          <w:tcPr>
            <w:tcW w:w="1441" w:type="dxa"/>
          </w:tcPr>
          <w:p w:rsidR="00804282" w:rsidRDefault="00F87978">
            <w:pPr>
              <w:pStyle w:val="TableParagraph"/>
              <w:ind w:left="370" w:right="370"/>
              <w:rPr>
                <w:sz w:val="20"/>
              </w:rPr>
            </w:pPr>
            <w:r>
              <w:rPr>
                <w:sz w:val="20"/>
              </w:rPr>
              <w:t>238,4</w:t>
            </w:r>
          </w:p>
        </w:tc>
        <w:tc>
          <w:tcPr>
            <w:tcW w:w="1260" w:type="dxa"/>
          </w:tcPr>
          <w:p w:rsidR="00804282" w:rsidRDefault="00F87978">
            <w:pPr>
              <w:pStyle w:val="TableParagraph"/>
              <w:ind w:left="296" w:right="296"/>
              <w:rPr>
                <w:sz w:val="20"/>
              </w:rPr>
            </w:pPr>
            <w:r>
              <w:rPr>
                <w:sz w:val="20"/>
              </w:rPr>
              <w:t>+2,0</w:t>
            </w:r>
          </w:p>
        </w:tc>
      </w:tr>
      <w:tr w:rsidR="00804282">
        <w:trPr>
          <w:trHeight w:hRule="exact" w:val="240"/>
        </w:trPr>
        <w:tc>
          <w:tcPr>
            <w:tcW w:w="2341" w:type="dxa"/>
          </w:tcPr>
          <w:p w:rsidR="00804282" w:rsidRDefault="00F87978">
            <w:pPr>
              <w:pStyle w:val="TableParagraph"/>
              <w:ind w:left="103"/>
              <w:jc w:val="left"/>
              <w:rPr>
                <w:sz w:val="20"/>
              </w:rPr>
            </w:pPr>
            <w:r>
              <w:rPr>
                <w:sz w:val="20"/>
              </w:rPr>
              <w:t>ВОСБС</w:t>
            </w:r>
          </w:p>
        </w:tc>
        <w:tc>
          <w:tcPr>
            <w:tcW w:w="900" w:type="dxa"/>
          </w:tcPr>
          <w:p w:rsidR="00804282" w:rsidRDefault="00F87978">
            <w:pPr>
              <w:pStyle w:val="TableParagraph"/>
              <w:ind w:left="319" w:right="102"/>
              <w:jc w:val="left"/>
              <w:rPr>
                <w:sz w:val="20"/>
              </w:rPr>
            </w:pPr>
            <w:r>
              <w:rPr>
                <w:sz w:val="20"/>
              </w:rPr>
              <w:t>5,0</w:t>
            </w:r>
          </w:p>
        </w:tc>
        <w:tc>
          <w:tcPr>
            <w:tcW w:w="900" w:type="dxa"/>
          </w:tcPr>
          <w:p w:rsidR="00804282" w:rsidRDefault="00F87978">
            <w:pPr>
              <w:pStyle w:val="TableParagraph"/>
              <w:ind w:left="199" w:right="200"/>
              <w:rPr>
                <w:sz w:val="20"/>
              </w:rPr>
            </w:pPr>
            <w:r>
              <w:rPr>
                <w:sz w:val="20"/>
              </w:rPr>
              <w:t>7,5</w:t>
            </w:r>
          </w:p>
        </w:tc>
        <w:tc>
          <w:tcPr>
            <w:tcW w:w="900" w:type="dxa"/>
          </w:tcPr>
          <w:p w:rsidR="00804282" w:rsidRDefault="00F87978">
            <w:pPr>
              <w:pStyle w:val="TableParagraph"/>
              <w:ind w:left="142" w:right="142"/>
              <w:rPr>
                <w:sz w:val="20"/>
              </w:rPr>
            </w:pPr>
            <w:r>
              <w:rPr>
                <w:sz w:val="20"/>
              </w:rPr>
              <w:t>+2,5</w:t>
            </w:r>
          </w:p>
        </w:tc>
        <w:tc>
          <w:tcPr>
            <w:tcW w:w="1440" w:type="dxa"/>
          </w:tcPr>
          <w:p w:rsidR="00804282" w:rsidRDefault="00F87978">
            <w:pPr>
              <w:pStyle w:val="TableParagraph"/>
              <w:ind w:left="370" w:right="370"/>
              <w:rPr>
                <w:sz w:val="20"/>
              </w:rPr>
            </w:pPr>
            <w:r>
              <w:rPr>
                <w:sz w:val="20"/>
              </w:rPr>
              <w:t>147,6</w:t>
            </w:r>
          </w:p>
        </w:tc>
        <w:tc>
          <w:tcPr>
            <w:tcW w:w="1441" w:type="dxa"/>
          </w:tcPr>
          <w:p w:rsidR="00804282" w:rsidRDefault="00F87978">
            <w:pPr>
              <w:pStyle w:val="TableParagraph"/>
              <w:ind w:left="370" w:right="370"/>
              <w:rPr>
                <w:sz w:val="20"/>
              </w:rPr>
            </w:pPr>
            <w:r>
              <w:rPr>
                <w:sz w:val="20"/>
              </w:rPr>
              <w:t>149,0</w:t>
            </w:r>
          </w:p>
        </w:tc>
        <w:tc>
          <w:tcPr>
            <w:tcW w:w="1260" w:type="dxa"/>
          </w:tcPr>
          <w:p w:rsidR="00804282" w:rsidRDefault="00F87978">
            <w:pPr>
              <w:pStyle w:val="TableParagraph"/>
              <w:ind w:left="296" w:right="296"/>
              <w:rPr>
                <w:sz w:val="20"/>
              </w:rPr>
            </w:pPr>
            <w:r>
              <w:rPr>
                <w:sz w:val="20"/>
              </w:rPr>
              <w:t>+1,4</w:t>
            </w:r>
          </w:p>
        </w:tc>
      </w:tr>
      <w:tr w:rsidR="00804282">
        <w:trPr>
          <w:trHeight w:hRule="exact" w:val="470"/>
        </w:trPr>
        <w:tc>
          <w:tcPr>
            <w:tcW w:w="2341" w:type="dxa"/>
          </w:tcPr>
          <w:p w:rsidR="00804282" w:rsidRPr="00C90C17" w:rsidRDefault="00F87978">
            <w:pPr>
              <w:pStyle w:val="TableParagraph"/>
              <w:ind w:left="103"/>
              <w:jc w:val="left"/>
              <w:rPr>
                <w:b/>
                <w:sz w:val="20"/>
                <w:lang w:val="ru-RU"/>
              </w:rPr>
            </w:pPr>
            <w:r w:rsidRPr="00C90C17">
              <w:rPr>
                <w:b/>
                <w:sz w:val="20"/>
                <w:lang w:val="ru-RU"/>
              </w:rPr>
              <w:t>Итого по гос. б-кам</w:t>
            </w:r>
          </w:p>
        </w:tc>
        <w:tc>
          <w:tcPr>
            <w:tcW w:w="900" w:type="dxa"/>
          </w:tcPr>
          <w:p w:rsidR="00804282" w:rsidRDefault="00F87978">
            <w:pPr>
              <w:pStyle w:val="TableParagraph"/>
              <w:ind w:left="218" w:right="102"/>
              <w:jc w:val="left"/>
              <w:rPr>
                <w:b/>
                <w:sz w:val="20"/>
              </w:rPr>
            </w:pPr>
            <w:r>
              <w:rPr>
                <w:b/>
                <w:sz w:val="20"/>
              </w:rPr>
              <w:t>255,3</w:t>
            </w:r>
          </w:p>
        </w:tc>
        <w:tc>
          <w:tcPr>
            <w:tcW w:w="900" w:type="dxa"/>
          </w:tcPr>
          <w:p w:rsidR="00804282" w:rsidRDefault="00F87978">
            <w:pPr>
              <w:pStyle w:val="TableParagraph"/>
              <w:ind w:left="199" w:right="199"/>
              <w:rPr>
                <w:b/>
                <w:sz w:val="20"/>
              </w:rPr>
            </w:pPr>
            <w:r>
              <w:rPr>
                <w:b/>
                <w:sz w:val="20"/>
              </w:rPr>
              <w:t>299,9</w:t>
            </w:r>
          </w:p>
        </w:tc>
        <w:tc>
          <w:tcPr>
            <w:tcW w:w="900" w:type="dxa"/>
          </w:tcPr>
          <w:p w:rsidR="00804282" w:rsidRDefault="00F87978">
            <w:pPr>
              <w:pStyle w:val="TableParagraph"/>
              <w:ind w:left="142" w:right="142"/>
              <w:rPr>
                <w:b/>
                <w:sz w:val="20"/>
              </w:rPr>
            </w:pPr>
            <w:r>
              <w:rPr>
                <w:b/>
                <w:sz w:val="20"/>
              </w:rPr>
              <w:t>+44,6</w:t>
            </w:r>
          </w:p>
        </w:tc>
        <w:tc>
          <w:tcPr>
            <w:tcW w:w="1440" w:type="dxa"/>
          </w:tcPr>
          <w:p w:rsidR="00804282" w:rsidRDefault="00F87978">
            <w:pPr>
              <w:pStyle w:val="TableParagraph"/>
              <w:ind w:left="370" w:right="370"/>
              <w:rPr>
                <w:b/>
                <w:sz w:val="20"/>
              </w:rPr>
            </w:pPr>
            <w:r>
              <w:rPr>
                <w:b/>
                <w:sz w:val="20"/>
              </w:rPr>
              <w:t>2767,4</w:t>
            </w:r>
          </w:p>
        </w:tc>
        <w:tc>
          <w:tcPr>
            <w:tcW w:w="1441" w:type="dxa"/>
          </w:tcPr>
          <w:p w:rsidR="00804282" w:rsidRDefault="00F87978">
            <w:pPr>
              <w:pStyle w:val="TableParagraph"/>
              <w:ind w:left="370" w:right="370"/>
              <w:rPr>
                <w:b/>
                <w:sz w:val="20"/>
              </w:rPr>
            </w:pPr>
            <w:r>
              <w:rPr>
                <w:b/>
                <w:sz w:val="20"/>
              </w:rPr>
              <w:t>2604,2</w:t>
            </w:r>
          </w:p>
        </w:tc>
        <w:tc>
          <w:tcPr>
            <w:tcW w:w="1260" w:type="dxa"/>
          </w:tcPr>
          <w:p w:rsidR="00804282" w:rsidRDefault="00F87978">
            <w:pPr>
              <w:pStyle w:val="TableParagraph"/>
              <w:ind w:left="296" w:right="296"/>
              <w:rPr>
                <w:b/>
                <w:sz w:val="20"/>
              </w:rPr>
            </w:pPr>
            <w:r>
              <w:rPr>
                <w:b/>
                <w:sz w:val="20"/>
              </w:rPr>
              <w:t>-163,2</w:t>
            </w:r>
          </w:p>
        </w:tc>
      </w:tr>
      <w:tr w:rsidR="00804282">
        <w:trPr>
          <w:trHeight w:hRule="exact" w:val="470"/>
        </w:trPr>
        <w:tc>
          <w:tcPr>
            <w:tcW w:w="2341" w:type="dxa"/>
          </w:tcPr>
          <w:p w:rsidR="00804282" w:rsidRDefault="00F87978">
            <w:pPr>
              <w:pStyle w:val="TableParagraph"/>
              <w:ind w:left="103"/>
              <w:jc w:val="left"/>
              <w:rPr>
                <w:b/>
                <w:sz w:val="20"/>
              </w:rPr>
            </w:pPr>
            <w:r>
              <w:rPr>
                <w:b/>
                <w:sz w:val="20"/>
              </w:rPr>
              <w:t>ВСЕГО по региону</w:t>
            </w:r>
          </w:p>
        </w:tc>
        <w:tc>
          <w:tcPr>
            <w:tcW w:w="900" w:type="dxa"/>
          </w:tcPr>
          <w:p w:rsidR="00804282" w:rsidRDefault="00F87978">
            <w:pPr>
              <w:pStyle w:val="TableParagraph"/>
              <w:ind w:left="218" w:right="102"/>
              <w:jc w:val="left"/>
              <w:rPr>
                <w:b/>
                <w:sz w:val="20"/>
              </w:rPr>
            </w:pPr>
            <w:r>
              <w:rPr>
                <w:b/>
                <w:sz w:val="20"/>
              </w:rPr>
              <w:t>360,2</w:t>
            </w:r>
          </w:p>
        </w:tc>
        <w:tc>
          <w:tcPr>
            <w:tcW w:w="900" w:type="dxa"/>
          </w:tcPr>
          <w:p w:rsidR="00804282" w:rsidRDefault="00F87978">
            <w:pPr>
              <w:pStyle w:val="TableParagraph"/>
              <w:ind w:left="199" w:right="200"/>
              <w:rPr>
                <w:b/>
                <w:sz w:val="20"/>
              </w:rPr>
            </w:pPr>
            <w:r>
              <w:rPr>
                <w:b/>
                <w:sz w:val="20"/>
              </w:rPr>
              <w:t>549,6</w:t>
            </w:r>
          </w:p>
        </w:tc>
        <w:tc>
          <w:tcPr>
            <w:tcW w:w="900" w:type="dxa"/>
          </w:tcPr>
          <w:p w:rsidR="00804282" w:rsidRDefault="00F87978">
            <w:pPr>
              <w:pStyle w:val="TableParagraph"/>
              <w:ind w:left="143" w:right="142"/>
              <w:rPr>
                <w:b/>
                <w:sz w:val="20"/>
              </w:rPr>
            </w:pPr>
            <w:r>
              <w:rPr>
                <w:b/>
                <w:sz w:val="20"/>
              </w:rPr>
              <w:t>+189,4</w:t>
            </w:r>
          </w:p>
        </w:tc>
        <w:tc>
          <w:tcPr>
            <w:tcW w:w="1440" w:type="dxa"/>
          </w:tcPr>
          <w:p w:rsidR="00804282" w:rsidRDefault="00F87978">
            <w:pPr>
              <w:pStyle w:val="TableParagraph"/>
              <w:ind w:left="370" w:right="370"/>
              <w:rPr>
                <w:b/>
                <w:sz w:val="20"/>
              </w:rPr>
            </w:pPr>
            <w:r>
              <w:rPr>
                <w:b/>
                <w:sz w:val="20"/>
              </w:rPr>
              <w:t>18286,5</w:t>
            </w:r>
          </w:p>
        </w:tc>
        <w:tc>
          <w:tcPr>
            <w:tcW w:w="1441" w:type="dxa"/>
          </w:tcPr>
          <w:p w:rsidR="00804282" w:rsidRDefault="00F87978">
            <w:pPr>
              <w:pStyle w:val="TableParagraph"/>
              <w:ind w:left="370" w:right="370"/>
              <w:rPr>
                <w:b/>
                <w:sz w:val="20"/>
              </w:rPr>
            </w:pPr>
            <w:r>
              <w:rPr>
                <w:b/>
                <w:sz w:val="20"/>
              </w:rPr>
              <w:t>17176,1</w:t>
            </w:r>
          </w:p>
        </w:tc>
        <w:tc>
          <w:tcPr>
            <w:tcW w:w="1260" w:type="dxa"/>
          </w:tcPr>
          <w:p w:rsidR="00804282" w:rsidRDefault="00F87978">
            <w:pPr>
              <w:pStyle w:val="TableParagraph"/>
              <w:ind w:left="296" w:right="296"/>
              <w:rPr>
                <w:b/>
                <w:sz w:val="20"/>
              </w:rPr>
            </w:pPr>
            <w:r>
              <w:rPr>
                <w:b/>
                <w:sz w:val="20"/>
              </w:rPr>
              <w:t>-1110,4</w:t>
            </w:r>
          </w:p>
        </w:tc>
      </w:tr>
    </w:tbl>
    <w:p w:rsidR="00804282" w:rsidRDefault="00804282">
      <w:pPr>
        <w:rPr>
          <w:sz w:val="20"/>
        </w:rPr>
        <w:sectPr w:rsidR="00804282">
          <w:pgSz w:w="11910" w:h="16840"/>
          <w:pgMar w:top="1040" w:right="720" w:bottom="1100" w:left="1680" w:header="0" w:footer="914" w:gutter="0"/>
          <w:cols w:space="720"/>
        </w:sectPr>
      </w:pPr>
    </w:p>
    <w:p w:rsidR="00804282" w:rsidRDefault="00F87978">
      <w:pPr>
        <w:spacing w:before="54"/>
        <w:ind w:left="6865"/>
        <w:rPr>
          <w:b/>
          <w:i/>
        </w:rPr>
      </w:pPr>
      <w:r>
        <w:rPr>
          <w:b/>
          <w:i/>
        </w:rPr>
        <w:lastRenderedPageBreak/>
        <w:t>Таблица 1 (продолжение)</w:t>
      </w:r>
    </w:p>
    <w:p w:rsidR="00804282" w:rsidRDefault="00804282">
      <w:pPr>
        <w:pStyle w:val="a3"/>
        <w:spacing w:before="7"/>
        <w:ind w:left="0"/>
        <w:jc w:val="left"/>
        <w:rPr>
          <w:b/>
          <w:i/>
          <w:sz w:val="21"/>
        </w:rPr>
      </w:pPr>
    </w:p>
    <w:p w:rsidR="00804282" w:rsidRPr="00C90C17" w:rsidRDefault="00F87978">
      <w:pPr>
        <w:pStyle w:val="Heading1"/>
        <w:ind w:left="3512" w:right="235" w:hanging="3375"/>
        <w:rPr>
          <w:lang w:val="ru-RU"/>
        </w:rPr>
      </w:pPr>
      <w:r w:rsidRPr="00C90C17">
        <w:rPr>
          <w:lang w:val="ru-RU"/>
        </w:rPr>
        <w:t>Основные показатели деятельности государственных и муниципальных библиотек Воронежской области</w:t>
      </w:r>
    </w:p>
    <w:p w:rsidR="00804282" w:rsidRPr="00C90C17" w:rsidRDefault="00804282">
      <w:pPr>
        <w:pStyle w:val="a3"/>
        <w:spacing w:before="1"/>
        <w:ind w:left="0"/>
        <w:jc w:val="left"/>
        <w:rPr>
          <w:b/>
          <w:lang w:val="ru-RU"/>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905"/>
        <w:gridCol w:w="720"/>
        <w:gridCol w:w="720"/>
        <w:gridCol w:w="720"/>
        <w:gridCol w:w="720"/>
        <w:gridCol w:w="720"/>
        <w:gridCol w:w="721"/>
        <w:gridCol w:w="720"/>
        <w:gridCol w:w="720"/>
      </w:tblGrid>
      <w:tr w:rsidR="00804282" w:rsidRPr="008A516E">
        <w:trPr>
          <w:trHeight w:hRule="exact" w:val="240"/>
        </w:trPr>
        <w:tc>
          <w:tcPr>
            <w:tcW w:w="2516" w:type="dxa"/>
            <w:vMerge w:val="restart"/>
          </w:tcPr>
          <w:p w:rsidR="00804282" w:rsidRPr="00C90C17" w:rsidRDefault="00804282">
            <w:pPr>
              <w:pStyle w:val="TableParagraph"/>
              <w:jc w:val="left"/>
              <w:rPr>
                <w:b/>
                <w:sz w:val="20"/>
                <w:lang w:val="ru-RU"/>
              </w:rPr>
            </w:pPr>
          </w:p>
          <w:p w:rsidR="00804282" w:rsidRPr="00C90C17" w:rsidRDefault="00804282">
            <w:pPr>
              <w:pStyle w:val="TableParagraph"/>
              <w:spacing w:before="10"/>
              <w:jc w:val="left"/>
              <w:rPr>
                <w:b/>
                <w:sz w:val="20"/>
                <w:lang w:val="ru-RU"/>
              </w:rPr>
            </w:pPr>
          </w:p>
          <w:p w:rsidR="00804282" w:rsidRDefault="00F87978">
            <w:pPr>
              <w:pStyle w:val="TableParagraph"/>
              <w:spacing w:before="1"/>
              <w:ind w:left="430" w:right="433"/>
              <w:rPr>
                <w:b/>
                <w:sz w:val="20"/>
              </w:rPr>
            </w:pPr>
            <w:r>
              <w:rPr>
                <w:b/>
                <w:w w:val="95"/>
                <w:sz w:val="20"/>
              </w:rPr>
              <w:t xml:space="preserve">Муниципальное </w:t>
            </w:r>
            <w:r>
              <w:rPr>
                <w:b/>
                <w:sz w:val="20"/>
              </w:rPr>
              <w:t>образование (район/город)</w:t>
            </w:r>
          </w:p>
        </w:tc>
        <w:tc>
          <w:tcPr>
            <w:tcW w:w="6666" w:type="dxa"/>
            <w:gridSpan w:val="9"/>
          </w:tcPr>
          <w:p w:rsidR="00804282" w:rsidRPr="00C90C17" w:rsidRDefault="00F87978">
            <w:pPr>
              <w:pStyle w:val="TableParagraph"/>
              <w:ind w:left="1317"/>
              <w:jc w:val="left"/>
              <w:rPr>
                <w:b/>
                <w:sz w:val="20"/>
                <w:lang w:val="ru-RU"/>
              </w:rPr>
            </w:pPr>
            <w:r w:rsidRPr="00C90C17">
              <w:rPr>
                <w:b/>
                <w:sz w:val="20"/>
                <w:lang w:val="ru-RU"/>
              </w:rPr>
              <w:t>Количество библиотек (сетевых единиц), ед.</w:t>
            </w:r>
          </w:p>
        </w:tc>
      </w:tr>
      <w:tr w:rsidR="00804282" w:rsidRPr="008A516E">
        <w:trPr>
          <w:trHeight w:hRule="exact" w:val="240"/>
        </w:trPr>
        <w:tc>
          <w:tcPr>
            <w:tcW w:w="2516" w:type="dxa"/>
            <w:vMerge/>
          </w:tcPr>
          <w:p w:rsidR="00804282" w:rsidRPr="00C90C17" w:rsidRDefault="00804282">
            <w:pPr>
              <w:rPr>
                <w:lang w:val="ru-RU"/>
              </w:rPr>
            </w:pPr>
          </w:p>
        </w:tc>
        <w:tc>
          <w:tcPr>
            <w:tcW w:w="4505" w:type="dxa"/>
            <w:gridSpan w:val="6"/>
          </w:tcPr>
          <w:p w:rsidR="00804282" w:rsidRDefault="00F87978">
            <w:pPr>
              <w:pStyle w:val="TableParagraph"/>
              <w:ind w:left="530"/>
              <w:jc w:val="left"/>
              <w:rPr>
                <w:b/>
                <w:sz w:val="20"/>
              </w:rPr>
            </w:pPr>
            <w:r>
              <w:rPr>
                <w:b/>
                <w:sz w:val="20"/>
              </w:rPr>
              <w:t>создающих собственные базы данных</w:t>
            </w:r>
          </w:p>
        </w:tc>
        <w:tc>
          <w:tcPr>
            <w:tcW w:w="2161" w:type="dxa"/>
            <w:gridSpan w:val="3"/>
            <w:vMerge w:val="restart"/>
          </w:tcPr>
          <w:p w:rsidR="00804282" w:rsidRPr="00C90C17" w:rsidRDefault="00F87978">
            <w:pPr>
              <w:pStyle w:val="TableParagraph"/>
              <w:ind w:left="187" w:right="188" w:hanging="2"/>
              <w:rPr>
                <w:b/>
                <w:sz w:val="20"/>
                <w:lang w:val="ru-RU"/>
              </w:rPr>
            </w:pPr>
            <w:r w:rsidRPr="00C90C17">
              <w:rPr>
                <w:b/>
                <w:sz w:val="20"/>
                <w:lang w:val="ru-RU"/>
              </w:rPr>
              <w:t>участвующих в сводных региональных каталогах, СКБР, и др.</w:t>
            </w:r>
          </w:p>
        </w:tc>
      </w:tr>
      <w:tr w:rsidR="00804282">
        <w:trPr>
          <w:trHeight w:hRule="exact" w:val="922"/>
        </w:trPr>
        <w:tc>
          <w:tcPr>
            <w:tcW w:w="2516" w:type="dxa"/>
            <w:vMerge/>
          </w:tcPr>
          <w:p w:rsidR="00804282" w:rsidRPr="00C90C17" w:rsidRDefault="00804282">
            <w:pPr>
              <w:rPr>
                <w:lang w:val="ru-RU"/>
              </w:rPr>
            </w:pPr>
          </w:p>
        </w:tc>
        <w:tc>
          <w:tcPr>
            <w:tcW w:w="2345" w:type="dxa"/>
            <w:gridSpan w:val="3"/>
          </w:tcPr>
          <w:p w:rsidR="00804282" w:rsidRDefault="00F87978">
            <w:pPr>
              <w:pStyle w:val="TableParagraph"/>
              <w:ind w:left="175"/>
              <w:jc w:val="left"/>
              <w:rPr>
                <w:b/>
                <w:sz w:val="20"/>
              </w:rPr>
            </w:pPr>
            <w:r>
              <w:rPr>
                <w:b/>
                <w:sz w:val="20"/>
              </w:rPr>
              <w:t>электронный каталог</w:t>
            </w:r>
          </w:p>
        </w:tc>
        <w:tc>
          <w:tcPr>
            <w:tcW w:w="2160" w:type="dxa"/>
            <w:gridSpan w:val="3"/>
          </w:tcPr>
          <w:p w:rsidR="00804282" w:rsidRDefault="00F87978">
            <w:pPr>
              <w:pStyle w:val="TableParagraph"/>
              <w:ind w:left="542" w:right="463" w:hanging="63"/>
              <w:jc w:val="left"/>
              <w:rPr>
                <w:b/>
                <w:sz w:val="20"/>
              </w:rPr>
            </w:pPr>
            <w:r>
              <w:rPr>
                <w:b/>
                <w:sz w:val="20"/>
              </w:rPr>
              <w:t>электронные (цифровые) библиотеки</w:t>
            </w:r>
          </w:p>
        </w:tc>
        <w:tc>
          <w:tcPr>
            <w:tcW w:w="2161" w:type="dxa"/>
            <w:gridSpan w:val="3"/>
            <w:vMerge/>
          </w:tcPr>
          <w:p w:rsidR="00804282" w:rsidRDefault="00804282"/>
        </w:tc>
      </w:tr>
      <w:tr w:rsidR="00804282">
        <w:trPr>
          <w:trHeight w:hRule="exact" w:val="240"/>
        </w:trPr>
        <w:tc>
          <w:tcPr>
            <w:tcW w:w="2516" w:type="dxa"/>
            <w:vMerge/>
          </w:tcPr>
          <w:p w:rsidR="00804282" w:rsidRDefault="00804282"/>
        </w:tc>
        <w:tc>
          <w:tcPr>
            <w:tcW w:w="905" w:type="dxa"/>
          </w:tcPr>
          <w:p w:rsidR="00804282" w:rsidRDefault="00F87978">
            <w:pPr>
              <w:pStyle w:val="TableParagraph"/>
              <w:ind w:left="227" w:right="227"/>
              <w:rPr>
                <w:b/>
                <w:sz w:val="20"/>
              </w:rPr>
            </w:pPr>
            <w:r>
              <w:rPr>
                <w:b/>
                <w:sz w:val="20"/>
              </w:rPr>
              <w:t>2014</w:t>
            </w:r>
          </w:p>
        </w:tc>
        <w:tc>
          <w:tcPr>
            <w:tcW w:w="720" w:type="dxa"/>
          </w:tcPr>
          <w:p w:rsidR="00804282" w:rsidRDefault="00F87978">
            <w:pPr>
              <w:pStyle w:val="TableParagraph"/>
              <w:ind w:left="103" w:right="103"/>
              <w:rPr>
                <w:b/>
                <w:sz w:val="20"/>
              </w:rPr>
            </w:pPr>
            <w:r>
              <w:rPr>
                <w:b/>
                <w:sz w:val="20"/>
              </w:rPr>
              <w:t>2016</w:t>
            </w:r>
          </w:p>
        </w:tc>
        <w:tc>
          <w:tcPr>
            <w:tcW w:w="720" w:type="dxa"/>
          </w:tcPr>
          <w:p w:rsidR="00804282" w:rsidRDefault="00F87978">
            <w:pPr>
              <w:pStyle w:val="TableParagraph"/>
              <w:ind w:left="166" w:right="167"/>
              <w:rPr>
                <w:b/>
                <w:sz w:val="20"/>
              </w:rPr>
            </w:pPr>
            <w:r>
              <w:rPr>
                <w:b/>
                <w:sz w:val="20"/>
              </w:rPr>
              <w:t>+ / -</w:t>
            </w:r>
          </w:p>
        </w:tc>
        <w:tc>
          <w:tcPr>
            <w:tcW w:w="720" w:type="dxa"/>
          </w:tcPr>
          <w:p w:rsidR="00804282" w:rsidRDefault="00F87978">
            <w:pPr>
              <w:pStyle w:val="TableParagraph"/>
              <w:ind w:left="103" w:right="104"/>
              <w:rPr>
                <w:b/>
                <w:sz w:val="20"/>
              </w:rPr>
            </w:pPr>
            <w:r>
              <w:rPr>
                <w:b/>
                <w:sz w:val="20"/>
              </w:rPr>
              <w:t>2014</w:t>
            </w:r>
          </w:p>
        </w:tc>
        <w:tc>
          <w:tcPr>
            <w:tcW w:w="720" w:type="dxa"/>
          </w:tcPr>
          <w:p w:rsidR="00804282" w:rsidRDefault="00F87978">
            <w:pPr>
              <w:pStyle w:val="TableParagraph"/>
              <w:ind w:left="103" w:right="104"/>
              <w:rPr>
                <w:b/>
                <w:sz w:val="20"/>
              </w:rPr>
            </w:pPr>
            <w:r>
              <w:rPr>
                <w:b/>
                <w:sz w:val="20"/>
              </w:rPr>
              <w:t>2016</w:t>
            </w:r>
          </w:p>
        </w:tc>
        <w:tc>
          <w:tcPr>
            <w:tcW w:w="720" w:type="dxa"/>
          </w:tcPr>
          <w:p w:rsidR="00804282" w:rsidRDefault="00F87978">
            <w:pPr>
              <w:pStyle w:val="TableParagraph"/>
              <w:ind w:left="103" w:right="103"/>
              <w:rPr>
                <w:b/>
                <w:sz w:val="20"/>
              </w:rPr>
            </w:pPr>
            <w:r>
              <w:rPr>
                <w:b/>
                <w:sz w:val="20"/>
              </w:rPr>
              <w:t>+ / -</w:t>
            </w:r>
          </w:p>
        </w:tc>
        <w:tc>
          <w:tcPr>
            <w:tcW w:w="721" w:type="dxa"/>
          </w:tcPr>
          <w:p w:rsidR="00804282" w:rsidRDefault="00F87978">
            <w:pPr>
              <w:pStyle w:val="TableParagraph"/>
              <w:ind w:left="135" w:right="136"/>
              <w:rPr>
                <w:b/>
                <w:sz w:val="20"/>
              </w:rPr>
            </w:pPr>
            <w:r>
              <w:rPr>
                <w:b/>
                <w:sz w:val="20"/>
              </w:rPr>
              <w:t>2014</w:t>
            </w:r>
          </w:p>
        </w:tc>
        <w:tc>
          <w:tcPr>
            <w:tcW w:w="720" w:type="dxa"/>
          </w:tcPr>
          <w:p w:rsidR="00804282" w:rsidRDefault="00F87978">
            <w:pPr>
              <w:pStyle w:val="TableParagraph"/>
              <w:ind w:left="103" w:right="104"/>
              <w:rPr>
                <w:b/>
                <w:sz w:val="20"/>
              </w:rPr>
            </w:pPr>
            <w:r>
              <w:rPr>
                <w:b/>
                <w:sz w:val="20"/>
              </w:rPr>
              <w:t>2016</w:t>
            </w:r>
          </w:p>
        </w:tc>
        <w:tc>
          <w:tcPr>
            <w:tcW w:w="720" w:type="dxa"/>
          </w:tcPr>
          <w:p w:rsidR="00804282" w:rsidRDefault="00F87978">
            <w:pPr>
              <w:pStyle w:val="TableParagraph"/>
              <w:ind w:left="103" w:right="103"/>
              <w:rPr>
                <w:b/>
                <w:sz w:val="20"/>
              </w:rPr>
            </w:pPr>
            <w:r>
              <w:rPr>
                <w:b/>
                <w:sz w:val="20"/>
              </w:rPr>
              <w:t>+ / -</w:t>
            </w:r>
          </w:p>
        </w:tc>
      </w:tr>
      <w:tr w:rsidR="00804282">
        <w:trPr>
          <w:trHeight w:hRule="exact" w:val="240"/>
        </w:trPr>
        <w:tc>
          <w:tcPr>
            <w:tcW w:w="2516" w:type="dxa"/>
          </w:tcPr>
          <w:p w:rsidR="00804282" w:rsidRDefault="00F87978">
            <w:pPr>
              <w:pStyle w:val="TableParagraph"/>
              <w:ind w:left="103"/>
              <w:jc w:val="left"/>
              <w:rPr>
                <w:sz w:val="20"/>
              </w:rPr>
            </w:pPr>
            <w:r>
              <w:rPr>
                <w:sz w:val="20"/>
              </w:rPr>
              <w:t>Аннинский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Бобровский</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Богучарский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Бутурлиновский</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Верхнемамонский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Верхнехавский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Воробьевский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1"/>
        </w:trPr>
        <w:tc>
          <w:tcPr>
            <w:tcW w:w="2516" w:type="dxa"/>
          </w:tcPr>
          <w:p w:rsidR="00804282" w:rsidRDefault="00F87978">
            <w:pPr>
              <w:pStyle w:val="TableParagraph"/>
              <w:spacing w:before="1"/>
              <w:ind w:left="103"/>
              <w:jc w:val="left"/>
              <w:rPr>
                <w:sz w:val="20"/>
              </w:rPr>
            </w:pPr>
            <w:r>
              <w:rPr>
                <w:sz w:val="20"/>
              </w:rPr>
              <w:t>Грибановский</w:t>
            </w:r>
          </w:p>
        </w:tc>
        <w:tc>
          <w:tcPr>
            <w:tcW w:w="905"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c>
          <w:tcPr>
            <w:tcW w:w="721"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Калачеевский</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Каменский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Кантемировский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Каширский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Лискинский</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Нижнедевицкий</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Новоусманский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Новохоперский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Ольховатский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38"/>
        </w:trPr>
        <w:tc>
          <w:tcPr>
            <w:tcW w:w="2516" w:type="dxa"/>
          </w:tcPr>
          <w:p w:rsidR="00804282" w:rsidRDefault="00F87978">
            <w:pPr>
              <w:pStyle w:val="TableParagraph"/>
              <w:spacing w:line="228" w:lineRule="exact"/>
              <w:ind w:left="103"/>
              <w:jc w:val="left"/>
              <w:rPr>
                <w:sz w:val="20"/>
              </w:rPr>
            </w:pPr>
            <w:r>
              <w:rPr>
                <w:sz w:val="20"/>
              </w:rPr>
              <w:t>Острогожский</w:t>
            </w:r>
          </w:p>
        </w:tc>
        <w:tc>
          <w:tcPr>
            <w:tcW w:w="905" w:type="dxa"/>
          </w:tcPr>
          <w:p w:rsidR="00804282" w:rsidRDefault="00F87978">
            <w:pPr>
              <w:pStyle w:val="TableParagraph"/>
              <w:spacing w:line="228" w:lineRule="exact"/>
              <w:ind w:right="1"/>
              <w:rPr>
                <w:sz w:val="20"/>
              </w:rPr>
            </w:pPr>
            <w:r>
              <w:rPr>
                <w:w w:val="99"/>
                <w:sz w:val="20"/>
              </w:rPr>
              <w:t>1</w:t>
            </w:r>
          </w:p>
        </w:tc>
        <w:tc>
          <w:tcPr>
            <w:tcW w:w="720" w:type="dxa"/>
          </w:tcPr>
          <w:p w:rsidR="00804282" w:rsidRDefault="00F87978">
            <w:pPr>
              <w:pStyle w:val="TableParagraph"/>
              <w:spacing w:line="228" w:lineRule="exact"/>
              <w:ind w:right="1"/>
              <w:rPr>
                <w:sz w:val="20"/>
              </w:rPr>
            </w:pPr>
            <w:r>
              <w:rPr>
                <w:w w:val="99"/>
                <w:sz w:val="20"/>
              </w:rPr>
              <w:t>1</w:t>
            </w:r>
          </w:p>
        </w:tc>
        <w:tc>
          <w:tcPr>
            <w:tcW w:w="720" w:type="dxa"/>
          </w:tcPr>
          <w:p w:rsidR="00804282" w:rsidRDefault="00F87978">
            <w:pPr>
              <w:pStyle w:val="TableParagraph"/>
              <w:spacing w:line="228" w:lineRule="exact"/>
              <w:ind w:left="46"/>
              <w:rPr>
                <w:sz w:val="20"/>
              </w:rPr>
            </w:pPr>
            <w:r>
              <w:rPr>
                <w:w w:val="99"/>
                <w:sz w:val="20"/>
              </w:rPr>
              <w:t>0</w:t>
            </w:r>
          </w:p>
        </w:tc>
        <w:tc>
          <w:tcPr>
            <w:tcW w:w="720" w:type="dxa"/>
          </w:tcPr>
          <w:p w:rsidR="00804282" w:rsidRDefault="00F87978">
            <w:pPr>
              <w:pStyle w:val="TableParagraph"/>
              <w:spacing w:line="228" w:lineRule="exact"/>
              <w:ind w:right="1"/>
              <w:rPr>
                <w:sz w:val="20"/>
              </w:rPr>
            </w:pPr>
            <w:r>
              <w:rPr>
                <w:w w:val="99"/>
                <w:sz w:val="20"/>
              </w:rPr>
              <w:t>0</w:t>
            </w:r>
          </w:p>
        </w:tc>
        <w:tc>
          <w:tcPr>
            <w:tcW w:w="720" w:type="dxa"/>
          </w:tcPr>
          <w:p w:rsidR="00804282" w:rsidRDefault="00F87978">
            <w:pPr>
              <w:pStyle w:val="TableParagraph"/>
              <w:spacing w:line="228" w:lineRule="exact"/>
              <w:ind w:right="1"/>
              <w:rPr>
                <w:sz w:val="20"/>
              </w:rPr>
            </w:pPr>
            <w:r>
              <w:rPr>
                <w:w w:val="99"/>
                <w:sz w:val="20"/>
              </w:rPr>
              <w:t>0</w:t>
            </w:r>
          </w:p>
        </w:tc>
        <w:tc>
          <w:tcPr>
            <w:tcW w:w="720" w:type="dxa"/>
          </w:tcPr>
          <w:p w:rsidR="00804282" w:rsidRDefault="00F87978">
            <w:pPr>
              <w:pStyle w:val="TableParagraph"/>
              <w:spacing w:line="228" w:lineRule="exact"/>
              <w:ind w:right="1"/>
              <w:rPr>
                <w:sz w:val="20"/>
              </w:rPr>
            </w:pPr>
            <w:r>
              <w:rPr>
                <w:w w:val="99"/>
                <w:sz w:val="20"/>
              </w:rPr>
              <w:t>0</w:t>
            </w:r>
          </w:p>
        </w:tc>
        <w:tc>
          <w:tcPr>
            <w:tcW w:w="721" w:type="dxa"/>
          </w:tcPr>
          <w:p w:rsidR="00804282" w:rsidRDefault="00F87978">
            <w:pPr>
              <w:pStyle w:val="TableParagraph"/>
              <w:spacing w:line="228" w:lineRule="exact"/>
              <w:ind w:right="1"/>
              <w:rPr>
                <w:sz w:val="20"/>
              </w:rPr>
            </w:pPr>
            <w:r>
              <w:rPr>
                <w:w w:val="99"/>
                <w:sz w:val="20"/>
              </w:rPr>
              <w:t>0</w:t>
            </w:r>
          </w:p>
        </w:tc>
        <w:tc>
          <w:tcPr>
            <w:tcW w:w="720" w:type="dxa"/>
          </w:tcPr>
          <w:p w:rsidR="00804282" w:rsidRDefault="00F87978">
            <w:pPr>
              <w:pStyle w:val="TableParagraph"/>
              <w:spacing w:line="228" w:lineRule="exact"/>
              <w:ind w:right="1"/>
              <w:rPr>
                <w:sz w:val="20"/>
              </w:rPr>
            </w:pPr>
            <w:r>
              <w:rPr>
                <w:w w:val="99"/>
                <w:sz w:val="20"/>
              </w:rPr>
              <w:t>0</w:t>
            </w:r>
          </w:p>
        </w:tc>
        <w:tc>
          <w:tcPr>
            <w:tcW w:w="720" w:type="dxa"/>
          </w:tcPr>
          <w:p w:rsidR="00804282" w:rsidRDefault="00F87978">
            <w:pPr>
              <w:pStyle w:val="TableParagraph"/>
              <w:spacing w:line="228" w:lineRule="exact"/>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Павловский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Панинский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Петропавловский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Поворинский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Подгоренский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spacing w:before="1"/>
              <w:ind w:left="103"/>
              <w:jc w:val="left"/>
              <w:rPr>
                <w:sz w:val="20"/>
              </w:rPr>
            </w:pPr>
            <w:r>
              <w:rPr>
                <w:sz w:val="20"/>
              </w:rPr>
              <w:t>Рамонский</w:t>
            </w:r>
          </w:p>
        </w:tc>
        <w:tc>
          <w:tcPr>
            <w:tcW w:w="905" w:type="dxa"/>
          </w:tcPr>
          <w:p w:rsidR="00804282" w:rsidRDefault="00F87978">
            <w:pPr>
              <w:pStyle w:val="TableParagraph"/>
              <w:spacing w:before="1"/>
              <w:ind w:left="44"/>
              <w:rPr>
                <w:sz w:val="20"/>
              </w:rPr>
            </w:pPr>
            <w:r>
              <w:rPr>
                <w:w w:val="99"/>
                <w:sz w:val="20"/>
              </w:rPr>
              <w:t>0</w:t>
            </w:r>
          </w:p>
        </w:tc>
        <w:tc>
          <w:tcPr>
            <w:tcW w:w="720" w:type="dxa"/>
          </w:tcPr>
          <w:p w:rsidR="00804282" w:rsidRDefault="00F87978">
            <w:pPr>
              <w:pStyle w:val="TableParagraph"/>
              <w:spacing w:before="1"/>
              <w:ind w:right="1"/>
              <w:rPr>
                <w:sz w:val="20"/>
              </w:rPr>
            </w:pPr>
            <w:r>
              <w:rPr>
                <w:w w:val="99"/>
                <w:sz w:val="20"/>
              </w:rPr>
              <w:t>1</w:t>
            </w:r>
          </w:p>
        </w:tc>
        <w:tc>
          <w:tcPr>
            <w:tcW w:w="720" w:type="dxa"/>
          </w:tcPr>
          <w:p w:rsidR="00804282" w:rsidRDefault="00F87978">
            <w:pPr>
              <w:pStyle w:val="TableParagraph"/>
              <w:spacing w:before="1"/>
              <w:ind w:left="166" w:right="167"/>
              <w:rPr>
                <w:sz w:val="20"/>
              </w:rPr>
            </w:pPr>
            <w:r>
              <w:rPr>
                <w:sz w:val="20"/>
              </w:rPr>
              <w:t>+1</w:t>
            </w:r>
          </w:p>
        </w:tc>
        <w:tc>
          <w:tcPr>
            <w:tcW w:w="720"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c>
          <w:tcPr>
            <w:tcW w:w="721"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spacing w:before="1"/>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Репьевский</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03" w:right="104"/>
              <w:rPr>
                <w:sz w:val="20"/>
              </w:rPr>
            </w:pPr>
            <w:r>
              <w:rPr>
                <w:sz w:val="20"/>
              </w:rPr>
              <w:t>+1</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Россошанский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03" w:right="104"/>
              <w:rPr>
                <w:sz w:val="20"/>
              </w:rPr>
            </w:pPr>
            <w:r>
              <w:rPr>
                <w:sz w:val="20"/>
              </w:rPr>
              <w:t>+1</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Семилукский</w:t>
            </w:r>
          </w:p>
        </w:tc>
        <w:tc>
          <w:tcPr>
            <w:tcW w:w="905"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Таловский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Терновcкий</w:t>
            </w:r>
          </w:p>
        </w:tc>
        <w:tc>
          <w:tcPr>
            <w:tcW w:w="905" w:type="dxa"/>
          </w:tcPr>
          <w:p w:rsidR="00804282" w:rsidRDefault="00F87978">
            <w:pPr>
              <w:pStyle w:val="TableParagraph"/>
              <w:ind w:left="44"/>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66" w:right="167"/>
              <w:rPr>
                <w:sz w:val="20"/>
              </w:rPr>
            </w:pPr>
            <w:r>
              <w:rPr>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03" w:right="104"/>
              <w:rPr>
                <w:sz w:val="20"/>
              </w:rPr>
            </w:pPr>
            <w:r>
              <w:rPr>
                <w:sz w:val="20"/>
              </w:rPr>
              <w:t>+1</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Хохольский</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Эртильский</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470"/>
        </w:trPr>
        <w:tc>
          <w:tcPr>
            <w:tcW w:w="2516" w:type="dxa"/>
          </w:tcPr>
          <w:p w:rsidR="00804282" w:rsidRDefault="00F87978">
            <w:pPr>
              <w:pStyle w:val="TableParagraph"/>
              <w:ind w:left="103"/>
              <w:jc w:val="left"/>
              <w:rPr>
                <w:b/>
                <w:sz w:val="20"/>
              </w:rPr>
            </w:pPr>
            <w:r>
              <w:rPr>
                <w:b/>
                <w:sz w:val="20"/>
              </w:rPr>
              <w:t>Итого по районам</w:t>
            </w:r>
          </w:p>
        </w:tc>
        <w:tc>
          <w:tcPr>
            <w:tcW w:w="905" w:type="dxa"/>
          </w:tcPr>
          <w:p w:rsidR="00804282" w:rsidRDefault="00804282">
            <w:pPr>
              <w:pStyle w:val="TableParagraph"/>
              <w:jc w:val="left"/>
              <w:rPr>
                <w:b/>
                <w:sz w:val="20"/>
              </w:rPr>
            </w:pPr>
          </w:p>
          <w:p w:rsidR="00804282" w:rsidRDefault="00F87978">
            <w:pPr>
              <w:pStyle w:val="TableParagraph"/>
              <w:spacing w:before="1"/>
              <w:ind w:right="1"/>
              <w:rPr>
                <w:b/>
                <w:sz w:val="20"/>
              </w:rPr>
            </w:pPr>
            <w:r>
              <w:rPr>
                <w:b/>
                <w:w w:val="99"/>
                <w:sz w:val="20"/>
              </w:rPr>
              <w:t>9</w:t>
            </w:r>
          </w:p>
        </w:tc>
        <w:tc>
          <w:tcPr>
            <w:tcW w:w="720" w:type="dxa"/>
          </w:tcPr>
          <w:p w:rsidR="00804282" w:rsidRDefault="00804282">
            <w:pPr>
              <w:pStyle w:val="TableParagraph"/>
              <w:jc w:val="left"/>
              <w:rPr>
                <w:b/>
                <w:sz w:val="20"/>
              </w:rPr>
            </w:pPr>
          </w:p>
          <w:p w:rsidR="00804282" w:rsidRDefault="00F87978">
            <w:pPr>
              <w:pStyle w:val="TableParagraph"/>
              <w:spacing w:before="1"/>
              <w:ind w:left="103" w:right="103"/>
              <w:rPr>
                <w:b/>
                <w:sz w:val="20"/>
              </w:rPr>
            </w:pPr>
            <w:r>
              <w:rPr>
                <w:b/>
                <w:sz w:val="20"/>
              </w:rPr>
              <w:t>20</w:t>
            </w:r>
          </w:p>
        </w:tc>
        <w:tc>
          <w:tcPr>
            <w:tcW w:w="720" w:type="dxa"/>
          </w:tcPr>
          <w:p w:rsidR="00804282" w:rsidRDefault="00F87978">
            <w:pPr>
              <w:pStyle w:val="TableParagraph"/>
              <w:ind w:left="165" w:right="167"/>
              <w:rPr>
                <w:b/>
                <w:sz w:val="20"/>
              </w:rPr>
            </w:pPr>
            <w:r>
              <w:rPr>
                <w:b/>
                <w:sz w:val="20"/>
              </w:rPr>
              <w:t>+11</w:t>
            </w:r>
          </w:p>
        </w:tc>
        <w:tc>
          <w:tcPr>
            <w:tcW w:w="720" w:type="dxa"/>
          </w:tcPr>
          <w:p w:rsidR="00804282" w:rsidRDefault="00F87978">
            <w:pPr>
              <w:pStyle w:val="TableParagraph"/>
              <w:ind w:right="1"/>
              <w:rPr>
                <w:b/>
                <w:sz w:val="20"/>
              </w:rPr>
            </w:pPr>
            <w:r>
              <w:rPr>
                <w:b/>
                <w:w w:val="99"/>
                <w:sz w:val="20"/>
              </w:rPr>
              <w:t>0</w:t>
            </w:r>
          </w:p>
        </w:tc>
        <w:tc>
          <w:tcPr>
            <w:tcW w:w="720" w:type="dxa"/>
          </w:tcPr>
          <w:p w:rsidR="00804282" w:rsidRDefault="00F87978">
            <w:pPr>
              <w:pStyle w:val="TableParagraph"/>
              <w:ind w:right="1"/>
              <w:rPr>
                <w:b/>
                <w:sz w:val="20"/>
              </w:rPr>
            </w:pPr>
            <w:r>
              <w:rPr>
                <w:b/>
                <w:w w:val="99"/>
                <w:sz w:val="20"/>
              </w:rPr>
              <w:t>3</w:t>
            </w:r>
          </w:p>
        </w:tc>
        <w:tc>
          <w:tcPr>
            <w:tcW w:w="720" w:type="dxa"/>
          </w:tcPr>
          <w:p w:rsidR="00804282" w:rsidRDefault="00F87978">
            <w:pPr>
              <w:pStyle w:val="TableParagraph"/>
              <w:ind w:left="102" w:right="104"/>
              <w:rPr>
                <w:b/>
                <w:sz w:val="20"/>
              </w:rPr>
            </w:pPr>
            <w:r>
              <w:rPr>
                <w:b/>
                <w:sz w:val="20"/>
              </w:rPr>
              <w:t>+3</w:t>
            </w:r>
          </w:p>
        </w:tc>
        <w:tc>
          <w:tcPr>
            <w:tcW w:w="721" w:type="dxa"/>
          </w:tcPr>
          <w:p w:rsidR="00804282" w:rsidRDefault="00804282">
            <w:pPr>
              <w:pStyle w:val="TableParagraph"/>
              <w:jc w:val="left"/>
              <w:rPr>
                <w:b/>
                <w:sz w:val="20"/>
              </w:rPr>
            </w:pPr>
          </w:p>
          <w:p w:rsidR="00804282" w:rsidRDefault="00F87978">
            <w:pPr>
              <w:pStyle w:val="TableParagraph"/>
              <w:spacing w:before="1"/>
              <w:ind w:right="1"/>
              <w:rPr>
                <w:sz w:val="20"/>
              </w:rPr>
            </w:pPr>
            <w:r>
              <w:rPr>
                <w:w w:val="99"/>
                <w:sz w:val="20"/>
              </w:rPr>
              <w:t>0</w:t>
            </w:r>
          </w:p>
        </w:tc>
        <w:tc>
          <w:tcPr>
            <w:tcW w:w="720" w:type="dxa"/>
          </w:tcPr>
          <w:p w:rsidR="00804282" w:rsidRDefault="00804282">
            <w:pPr>
              <w:pStyle w:val="TableParagraph"/>
              <w:jc w:val="left"/>
              <w:rPr>
                <w:b/>
                <w:sz w:val="20"/>
              </w:rPr>
            </w:pPr>
          </w:p>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г. Воронеж</w:t>
            </w:r>
          </w:p>
        </w:tc>
        <w:tc>
          <w:tcPr>
            <w:tcW w:w="905" w:type="dxa"/>
          </w:tcPr>
          <w:p w:rsidR="00804282" w:rsidRDefault="00F87978">
            <w:pPr>
              <w:pStyle w:val="TableParagraph"/>
              <w:ind w:left="227" w:right="227"/>
              <w:rPr>
                <w:sz w:val="20"/>
              </w:rPr>
            </w:pPr>
            <w:r>
              <w:rPr>
                <w:sz w:val="20"/>
              </w:rPr>
              <w:t>30</w:t>
            </w:r>
          </w:p>
        </w:tc>
        <w:tc>
          <w:tcPr>
            <w:tcW w:w="720" w:type="dxa"/>
          </w:tcPr>
          <w:p w:rsidR="00804282" w:rsidRDefault="00F87978">
            <w:pPr>
              <w:pStyle w:val="TableParagraph"/>
              <w:ind w:left="103" w:right="103"/>
              <w:rPr>
                <w:sz w:val="20"/>
              </w:rPr>
            </w:pPr>
            <w:r>
              <w:rPr>
                <w:sz w:val="20"/>
              </w:rPr>
              <w:t>29</w:t>
            </w:r>
          </w:p>
        </w:tc>
        <w:tc>
          <w:tcPr>
            <w:tcW w:w="720" w:type="dxa"/>
          </w:tcPr>
          <w:p w:rsidR="00804282" w:rsidRDefault="00F87978">
            <w:pPr>
              <w:pStyle w:val="TableParagraph"/>
              <w:ind w:left="165" w:right="167"/>
              <w:rPr>
                <w:sz w:val="20"/>
              </w:rPr>
            </w:pPr>
            <w:r>
              <w:rPr>
                <w:sz w:val="20"/>
              </w:rPr>
              <w:t>-1</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Борисоглебский г.о.</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г. Нововоронеж</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470"/>
        </w:trPr>
        <w:tc>
          <w:tcPr>
            <w:tcW w:w="2516" w:type="dxa"/>
          </w:tcPr>
          <w:p w:rsidR="00804282" w:rsidRDefault="00F87978">
            <w:pPr>
              <w:pStyle w:val="TableParagraph"/>
              <w:ind w:left="103"/>
              <w:jc w:val="left"/>
              <w:rPr>
                <w:b/>
                <w:sz w:val="20"/>
              </w:rPr>
            </w:pPr>
            <w:r>
              <w:rPr>
                <w:b/>
                <w:sz w:val="20"/>
              </w:rPr>
              <w:t>Итого по гор. округам</w:t>
            </w:r>
          </w:p>
        </w:tc>
        <w:tc>
          <w:tcPr>
            <w:tcW w:w="905" w:type="dxa"/>
          </w:tcPr>
          <w:p w:rsidR="00804282" w:rsidRDefault="00F87978">
            <w:pPr>
              <w:pStyle w:val="TableParagraph"/>
              <w:ind w:left="227" w:right="227"/>
              <w:rPr>
                <w:b/>
                <w:sz w:val="20"/>
              </w:rPr>
            </w:pPr>
            <w:r>
              <w:rPr>
                <w:b/>
                <w:sz w:val="20"/>
              </w:rPr>
              <w:t>32</w:t>
            </w:r>
          </w:p>
        </w:tc>
        <w:tc>
          <w:tcPr>
            <w:tcW w:w="720" w:type="dxa"/>
          </w:tcPr>
          <w:p w:rsidR="00804282" w:rsidRDefault="00F87978">
            <w:pPr>
              <w:pStyle w:val="TableParagraph"/>
              <w:ind w:left="103" w:right="103"/>
              <w:rPr>
                <w:b/>
                <w:sz w:val="20"/>
              </w:rPr>
            </w:pPr>
            <w:r>
              <w:rPr>
                <w:b/>
                <w:sz w:val="20"/>
              </w:rPr>
              <w:t>31</w:t>
            </w:r>
          </w:p>
        </w:tc>
        <w:tc>
          <w:tcPr>
            <w:tcW w:w="720" w:type="dxa"/>
          </w:tcPr>
          <w:p w:rsidR="00804282" w:rsidRDefault="00F87978">
            <w:pPr>
              <w:pStyle w:val="TableParagraph"/>
              <w:ind w:left="166" w:right="167"/>
              <w:rPr>
                <w:b/>
                <w:sz w:val="20"/>
              </w:rPr>
            </w:pPr>
            <w:r>
              <w:rPr>
                <w:b/>
                <w:sz w:val="20"/>
              </w:rPr>
              <w:t>-1</w:t>
            </w:r>
          </w:p>
        </w:tc>
        <w:tc>
          <w:tcPr>
            <w:tcW w:w="720" w:type="dxa"/>
          </w:tcPr>
          <w:p w:rsidR="00804282" w:rsidRDefault="00804282">
            <w:pPr>
              <w:pStyle w:val="TableParagraph"/>
              <w:jc w:val="left"/>
              <w:rPr>
                <w:b/>
                <w:sz w:val="20"/>
              </w:rPr>
            </w:pPr>
          </w:p>
          <w:p w:rsidR="00804282" w:rsidRDefault="00F87978">
            <w:pPr>
              <w:pStyle w:val="TableParagraph"/>
              <w:spacing w:before="1"/>
              <w:ind w:right="1"/>
              <w:rPr>
                <w:sz w:val="20"/>
              </w:rPr>
            </w:pPr>
            <w:r>
              <w:rPr>
                <w:w w:val="99"/>
                <w:sz w:val="20"/>
              </w:rPr>
              <w:t>0</w:t>
            </w:r>
          </w:p>
        </w:tc>
        <w:tc>
          <w:tcPr>
            <w:tcW w:w="720" w:type="dxa"/>
          </w:tcPr>
          <w:p w:rsidR="00804282" w:rsidRDefault="00804282">
            <w:pPr>
              <w:pStyle w:val="TableParagraph"/>
              <w:jc w:val="left"/>
              <w:rPr>
                <w:b/>
                <w:sz w:val="20"/>
              </w:rPr>
            </w:pPr>
          </w:p>
          <w:p w:rsidR="00804282" w:rsidRDefault="00F87978">
            <w:pPr>
              <w:pStyle w:val="TableParagraph"/>
              <w:spacing w:before="1"/>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b/>
                <w:sz w:val="20"/>
              </w:rPr>
            </w:pPr>
            <w:r>
              <w:rPr>
                <w:b/>
                <w:w w:val="99"/>
                <w:sz w:val="20"/>
              </w:rPr>
              <w:t>1</w:t>
            </w:r>
          </w:p>
        </w:tc>
        <w:tc>
          <w:tcPr>
            <w:tcW w:w="720" w:type="dxa"/>
          </w:tcPr>
          <w:p w:rsidR="00804282" w:rsidRDefault="00F87978">
            <w:pPr>
              <w:pStyle w:val="TableParagraph"/>
              <w:ind w:right="1"/>
              <w:rPr>
                <w:b/>
                <w:sz w:val="20"/>
              </w:rPr>
            </w:pPr>
            <w:r>
              <w:rPr>
                <w:b/>
                <w:w w:val="99"/>
                <w:sz w:val="20"/>
              </w:rPr>
              <w:t>1</w:t>
            </w:r>
          </w:p>
        </w:tc>
        <w:tc>
          <w:tcPr>
            <w:tcW w:w="720" w:type="dxa"/>
          </w:tcPr>
          <w:p w:rsidR="00804282" w:rsidRDefault="00F87978">
            <w:pPr>
              <w:pStyle w:val="TableParagraph"/>
              <w:ind w:left="46"/>
              <w:rPr>
                <w:b/>
                <w:sz w:val="20"/>
              </w:rPr>
            </w:pPr>
            <w:r>
              <w:rPr>
                <w:b/>
                <w:w w:val="99"/>
                <w:sz w:val="20"/>
              </w:rPr>
              <w:t>0</w:t>
            </w:r>
          </w:p>
        </w:tc>
      </w:tr>
      <w:tr w:rsidR="00804282">
        <w:trPr>
          <w:trHeight w:hRule="exact" w:val="471"/>
        </w:trPr>
        <w:tc>
          <w:tcPr>
            <w:tcW w:w="2516" w:type="dxa"/>
          </w:tcPr>
          <w:p w:rsidR="00804282" w:rsidRPr="00C90C17" w:rsidRDefault="00F87978">
            <w:pPr>
              <w:pStyle w:val="TableParagraph"/>
              <w:ind w:left="103"/>
              <w:jc w:val="left"/>
              <w:rPr>
                <w:b/>
                <w:sz w:val="20"/>
                <w:lang w:val="ru-RU"/>
              </w:rPr>
            </w:pPr>
            <w:r w:rsidRPr="00C90C17">
              <w:rPr>
                <w:b/>
                <w:sz w:val="20"/>
                <w:lang w:val="ru-RU"/>
              </w:rPr>
              <w:t>Итого по муниц. б-кам</w:t>
            </w:r>
          </w:p>
        </w:tc>
        <w:tc>
          <w:tcPr>
            <w:tcW w:w="905" w:type="dxa"/>
          </w:tcPr>
          <w:p w:rsidR="00804282" w:rsidRDefault="00F87978">
            <w:pPr>
              <w:pStyle w:val="TableParagraph"/>
              <w:ind w:left="227" w:right="227"/>
              <w:rPr>
                <w:b/>
                <w:sz w:val="20"/>
              </w:rPr>
            </w:pPr>
            <w:r>
              <w:rPr>
                <w:b/>
                <w:sz w:val="20"/>
              </w:rPr>
              <w:t>41</w:t>
            </w:r>
          </w:p>
        </w:tc>
        <w:tc>
          <w:tcPr>
            <w:tcW w:w="720" w:type="dxa"/>
          </w:tcPr>
          <w:p w:rsidR="00804282" w:rsidRDefault="00F87978">
            <w:pPr>
              <w:pStyle w:val="TableParagraph"/>
              <w:ind w:left="103" w:right="103"/>
              <w:rPr>
                <w:b/>
                <w:sz w:val="20"/>
              </w:rPr>
            </w:pPr>
            <w:r>
              <w:rPr>
                <w:b/>
                <w:sz w:val="20"/>
              </w:rPr>
              <w:t>51</w:t>
            </w:r>
          </w:p>
        </w:tc>
        <w:tc>
          <w:tcPr>
            <w:tcW w:w="720" w:type="dxa"/>
          </w:tcPr>
          <w:p w:rsidR="00804282" w:rsidRDefault="00F87978">
            <w:pPr>
              <w:pStyle w:val="TableParagraph"/>
              <w:ind w:left="165" w:right="167"/>
              <w:rPr>
                <w:b/>
                <w:sz w:val="20"/>
              </w:rPr>
            </w:pPr>
            <w:r>
              <w:rPr>
                <w:b/>
                <w:sz w:val="20"/>
              </w:rPr>
              <w:t>+10</w:t>
            </w:r>
          </w:p>
        </w:tc>
        <w:tc>
          <w:tcPr>
            <w:tcW w:w="720" w:type="dxa"/>
          </w:tcPr>
          <w:p w:rsidR="00804282" w:rsidRDefault="00F87978">
            <w:pPr>
              <w:pStyle w:val="TableParagraph"/>
              <w:ind w:left="46"/>
              <w:rPr>
                <w:b/>
                <w:sz w:val="20"/>
              </w:rPr>
            </w:pPr>
            <w:r>
              <w:rPr>
                <w:b/>
                <w:w w:val="99"/>
                <w:sz w:val="20"/>
              </w:rPr>
              <w:t>0</w:t>
            </w:r>
          </w:p>
        </w:tc>
        <w:tc>
          <w:tcPr>
            <w:tcW w:w="720" w:type="dxa"/>
          </w:tcPr>
          <w:p w:rsidR="00804282" w:rsidRDefault="00F87978">
            <w:pPr>
              <w:pStyle w:val="TableParagraph"/>
              <w:ind w:right="1"/>
              <w:rPr>
                <w:b/>
                <w:sz w:val="20"/>
              </w:rPr>
            </w:pPr>
            <w:r>
              <w:rPr>
                <w:b/>
                <w:w w:val="99"/>
                <w:sz w:val="20"/>
              </w:rPr>
              <w:t>3</w:t>
            </w:r>
          </w:p>
        </w:tc>
        <w:tc>
          <w:tcPr>
            <w:tcW w:w="720" w:type="dxa"/>
          </w:tcPr>
          <w:p w:rsidR="00804282" w:rsidRDefault="00F87978">
            <w:pPr>
              <w:pStyle w:val="TableParagraph"/>
              <w:ind w:left="102" w:right="104"/>
              <w:rPr>
                <w:b/>
                <w:sz w:val="20"/>
              </w:rPr>
            </w:pPr>
            <w:r>
              <w:rPr>
                <w:b/>
                <w:sz w:val="20"/>
              </w:rPr>
              <w:t>+3</w:t>
            </w:r>
          </w:p>
        </w:tc>
        <w:tc>
          <w:tcPr>
            <w:tcW w:w="721" w:type="dxa"/>
          </w:tcPr>
          <w:p w:rsidR="00804282" w:rsidRDefault="00F87978">
            <w:pPr>
              <w:pStyle w:val="TableParagraph"/>
              <w:ind w:right="1"/>
              <w:rPr>
                <w:b/>
                <w:sz w:val="20"/>
              </w:rPr>
            </w:pPr>
            <w:r>
              <w:rPr>
                <w:b/>
                <w:w w:val="99"/>
                <w:sz w:val="20"/>
              </w:rPr>
              <w:t>1</w:t>
            </w:r>
          </w:p>
        </w:tc>
        <w:tc>
          <w:tcPr>
            <w:tcW w:w="720" w:type="dxa"/>
          </w:tcPr>
          <w:p w:rsidR="00804282" w:rsidRDefault="00F87978">
            <w:pPr>
              <w:pStyle w:val="TableParagraph"/>
              <w:ind w:right="1"/>
              <w:rPr>
                <w:b/>
                <w:sz w:val="20"/>
              </w:rPr>
            </w:pPr>
            <w:r>
              <w:rPr>
                <w:b/>
                <w:w w:val="99"/>
                <w:sz w:val="20"/>
              </w:rPr>
              <w:t>1</w:t>
            </w:r>
          </w:p>
        </w:tc>
        <w:tc>
          <w:tcPr>
            <w:tcW w:w="720" w:type="dxa"/>
          </w:tcPr>
          <w:p w:rsidR="00804282" w:rsidRDefault="00F87978">
            <w:pPr>
              <w:pStyle w:val="TableParagraph"/>
              <w:ind w:left="46"/>
              <w:rPr>
                <w:b/>
                <w:sz w:val="20"/>
              </w:rPr>
            </w:pPr>
            <w:r>
              <w:rPr>
                <w:b/>
                <w:w w:val="99"/>
                <w:sz w:val="20"/>
              </w:rPr>
              <w:t>0</w:t>
            </w:r>
          </w:p>
        </w:tc>
      </w:tr>
      <w:tr w:rsidR="00804282">
        <w:trPr>
          <w:trHeight w:hRule="exact" w:val="240"/>
        </w:trPr>
        <w:tc>
          <w:tcPr>
            <w:tcW w:w="2516" w:type="dxa"/>
          </w:tcPr>
          <w:p w:rsidR="00804282" w:rsidRPr="00C90C17" w:rsidRDefault="00F87978">
            <w:pPr>
              <w:pStyle w:val="TableParagraph"/>
              <w:ind w:left="103"/>
              <w:jc w:val="left"/>
              <w:rPr>
                <w:b/>
                <w:sz w:val="20"/>
                <w:lang w:val="ru-RU"/>
              </w:rPr>
            </w:pPr>
            <w:r w:rsidRPr="00C90C17">
              <w:rPr>
                <w:b/>
                <w:sz w:val="20"/>
                <w:lang w:val="ru-RU"/>
              </w:rPr>
              <w:t xml:space="preserve">в т.ч. </w:t>
            </w:r>
            <w:proofErr w:type="gramStart"/>
            <w:r w:rsidRPr="00C90C17">
              <w:rPr>
                <w:b/>
                <w:sz w:val="20"/>
                <w:lang w:val="ru-RU"/>
              </w:rPr>
              <w:t>в</w:t>
            </w:r>
            <w:proofErr w:type="gramEnd"/>
            <w:r w:rsidRPr="00C90C17">
              <w:rPr>
                <w:b/>
                <w:sz w:val="20"/>
                <w:lang w:val="ru-RU"/>
              </w:rPr>
              <w:t xml:space="preserve"> с/местности</w:t>
            </w:r>
          </w:p>
        </w:tc>
        <w:tc>
          <w:tcPr>
            <w:tcW w:w="905" w:type="dxa"/>
          </w:tcPr>
          <w:p w:rsidR="00804282" w:rsidRDefault="00F87978">
            <w:pPr>
              <w:pStyle w:val="TableParagraph"/>
              <w:ind w:right="1"/>
              <w:rPr>
                <w:b/>
                <w:sz w:val="20"/>
              </w:rPr>
            </w:pPr>
            <w:r>
              <w:rPr>
                <w:b/>
                <w:w w:val="99"/>
                <w:sz w:val="20"/>
              </w:rPr>
              <w:t>2</w:t>
            </w:r>
          </w:p>
        </w:tc>
        <w:tc>
          <w:tcPr>
            <w:tcW w:w="720" w:type="dxa"/>
          </w:tcPr>
          <w:p w:rsidR="00804282" w:rsidRDefault="00F87978">
            <w:pPr>
              <w:pStyle w:val="TableParagraph"/>
              <w:ind w:right="1"/>
              <w:rPr>
                <w:b/>
                <w:sz w:val="20"/>
              </w:rPr>
            </w:pPr>
            <w:r>
              <w:rPr>
                <w:b/>
                <w:w w:val="99"/>
                <w:sz w:val="20"/>
              </w:rPr>
              <w:t>4</w:t>
            </w:r>
          </w:p>
        </w:tc>
        <w:tc>
          <w:tcPr>
            <w:tcW w:w="720" w:type="dxa"/>
          </w:tcPr>
          <w:p w:rsidR="00804282" w:rsidRDefault="00F87978">
            <w:pPr>
              <w:pStyle w:val="TableParagraph"/>
              <w:ind w:left="165" w:right="167"/>
              <w:rPr>
                <w:b/>
                <w:sz w:val="20"/>
              </w:rPr>
            </w:pPr>
            <w:r>
              <w:rPr>
                <w:b/>
                <w:sz w:val="20"/>
              </w:rPr>
              <w:t>+2</w:t>
            </w:r>
          </w:p>
        </w:tc>
        <w:tc>
          <w:tcPr>
            <w:tcW w:w="720" w:type="dxa"/>
          </w:tcPr>
          <w:p w:rsidR="00804282" w:rsidRDefault="00F87978">
            <w:pPr>
              <w:pStyle w:val="TableParagraph"/>
              <w:ind w:left="46"/>
              <w:rPr>
                <w:b/>
                <w:sz w:val="20"/>
              </w:rPr>
            </w:pPr>
            <w:r>
              <w:rPr>
                <w:b/>
                <w:w w:val="99"/>
                <w:sz w:val="20"/>
              </w:rPr>
              <w:t>0</w:t>
            </w:r>
          </w:p>
        </w:tc>
        <w:tc>
          <w:tcPr>
            <w:tcW w:w="720" w:type="dxa"/>
          </w:tcPr>
          <w:p w:rsidR="00804282" w:rsidRDefault="00F87978">
            <w:pPr>
              <w:pStyle w:val="TableParagraph"/>
              <w:ind w:right="1"/>
              <w:rPr>
                <w:b/>
                <w:sz w:val="20"/>
              </w:rPr>
            </w:pPr>
            <w:r>
              <w:rPr>
                <w:b/>
                <w:w w:val="99"/>
                <w:sz w:val="20"/>
              </w:rPr>
              <w:t>2</w:t>
            </w:r>
          </w:p>
        </w:tc>
        <w:tc>
          <w:tcPr>
            <w:tcW w:w="720" w:type="dxa"/>
          </w:tcPr>
          <w:p w:rsidR="00804282" w:rsidRDefault="00F87978">
            <w:pPr>
              <w:pStyle w:val="TableParagraph"/>
              <w:ind w:left="102" w:right="104"/>
              <w:rPr>
                <w:b/>
                <w:sz w:val="20"/>
              </w:rPr>
            </w:pPr>
            <w:r>
              <w:rPr>
                <w:b/>
                <w:sz w:val="20"/>
              </w:rPr>
              <w:t>+2</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ВОУНБ</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1"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ВОДБ</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ВОЮБ</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Default="00F87978">
            <w:pPr>
              <w:pStyle w:val="TableParagraph"/>
              <w:ind w:left="103"/>
              <w:jc w:val="left"/>
              <w:rPr>
                <w:sz w:val="20"/>
              </w:rPr>
            </w:pPr>
            <w:r>
              <w:rPr>
                <w:sz w:val="20"/>
              </w:rPr>
              <w:t>ВОСБС</w:t>
            </w:r>
          </w:p>
        </w:tc>
        <w:tc>
          <w:tcPr>
            <w:tcW w:w="905"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left="46"/>
              <w:rPr>
                <w:sz w:val="20"/>
              </w:rPr>
            </w:pPr>
            <w:r>
              <w:rPr>
                <w:w w:val="99"/>
                <w:sz w:val="20"/>
              </w:rPr>
              <w:t>0</w:t>
            </w:r>
          </w:p>
        </w:tc>
        <w:tc>
          <w:tcPr>
            <w:tcW w:w="720" w:type="dxa"/>
          </w:tcPr>
          <w:p w:rsidR="00804282" w:rsidRDefault="00F87978">
            <w:pPr>
              <w:pStyle w:val="TableParagraph"/>
              <w:ind w:right="1"/>
              <w:rPr>
                <w:sz w:val="20"/>
              </w:rPr>
            </w:pPr>
            <w:r>
              <w:rPr>
                <w:w w:val="99"/>
                <w:sz w:val="20"/>
              </w:rPr>
              <w:t>1</w:t>
            </w:r>
          </w:p>
        </w:tc>
        <w:tc>
          <w:tcPr>
            <w:tcW w:w="720" w:type="dxa"/>
          </w:tcPr>
          <w:p w:rsidR="00804282" w:rsidRDefault="00F87978">
            <w:pPr>
              <w:pStyle w:val="TableParagraph"/>
              <w:ind w:left="103" w:right="104"/>
              <w:rPr>
                <w:sz w:val="20"/>
              </w:rPr>
            </w:pPr>
            <w:r>
              <w:rPr>
                <w:sz w:val="20"/>
              </w:rPr>
              <w:t>+1</w:t>
            </w:r>
          </w:p>
        </w:tc>
        <w:tc>
          <w:tcPr>
            <w:tcW w:w="721"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c>
          <w:tcPr>
            <w:tcW w:w="720" w:type="dxa"/>
          </w:tcPr>
          <w:p w:rsidR="00804282" w:rsidRDefault="00F87978">
            <w:pPr>
              <w:pStyle w:val="TableParagraph"/>
              <w:ind w:right="1"/>
              <w:rPr>
                <w:sz w:val="20"/>
              </w:rPr>
            </w:pPr>
            <w:r>
              <w:rPr>
                <w:w w:val="99"/>
                <w:sz w:val="20"/>
              </w:rPr>
              <w:t>0</w:t>
            </w:r>
          </w:p>
        </w:tc>
      </w:tr>
      <w:tr w:rsidR="00804282">
        <w:trPr>
          <w:trHeight w:hRule="exact" w:val="240"/>
        </w:trPr>
        <w:tc>
          <w:tcPr>
            <w:tcW w:w="2516" w:type="dxa"/>
          </w:tcPr>
          <w:p w:rsidR="00804282" w:rsidRPr="00C90C17" w:rsidRDefault="00F87978">
            <w:pPr>
              <w:pStyle w:val="TableParagraph"/>
              <w:ind w:left="103"/>
              <w:jc w:val="left"/>
              <w:rPr>
                <w:b/>
                <w:sz w:val="20"/>
                <w:lang w:val="ru-RU"/>
              </w:rPr>
            </w:pPr>
            <w:r w:rsidRPr="00C90C17">
              <w:rPr>
                <w:b/>
                <w:sz w:val="20"/>
                <w:lang w:val="ru-RU"/>
              </w:rPr>
              <w:t>Итого по гос. б-кам</w:t>
            </w:r>
          </w:p>
        </w:tc>
        <w:tc>
          <w:tcPr>
            <w:tcW w:w="905" w:type="dxa"/>
          </w:tcPr>
          <w:p w:rsidR="00804282" w:rsidRDefault="00F87978">
            <w:pPr>
              <w:pStyle w:val="TableParagraph"/>
              <w:ind w:right="1"/>
              <w:rPr>
                <w:b/>
                <w:sz w:val="20"/>
              </w:rPr>
            </w:pPr>
            <w:r>
              <w:rPr>
                <w:b/>
                <w:w w:val="99"/>
                <w:sz w:val="20"/>
              </w:rPr>
              <w:t>4</w:t>
            </w:r>
          </w:p>
        </w:tc>
        <w:tc>
          <w:tcPr>
            <w:tcW w:w="720" w:type="dxa"/>
          </w:tcPr>
          <w:p w:rsidR="00804282" w:rsidRDefault="00F87978">
            <w:pPr>
              <w:pStyle w:val="TableParagraph"/>
              <w:ind w:right="1"/>
              <w:rPr>
                <w:b/>
                <w:sz w:val="20"/>
              </w:rPr>
            </w:pPr>
            <w:r>
              <w:rPr>
                <w:b/>
                <w:w w:val="99"/>
                <w:sz w:val="20"/>
              </w:rPr>
              <w:t>4</w:t>
            </w:r>
          </w:p>
        </w:tc>
        <w:tc>
          <w:tcPr>
            <w:tcW w:w="720" w:type="dxa"/>
          </w:tcPr>
          <w:p w:rsidR="00804282" w:rsidRDefault="00F87978">
            <w:pPr>
              <w:pStyle w:val="TableParagraph"/>
              <w:ind w:left="46"/>
              <w:rPr>
                <w:b/>
                <w:sz w:val="20"/>
              </w:rPr>
            </w:pPr>
            <w:r>
              <w:rPr>
                <w:b/>
                <w:w w:val="99"/>
                <w:sz w:val="20"/>
              </w:rPr>
              <w:t>0</w:t>
            </w:r>
          </w:p>
        </w:tc>
        <w:tc>
          <w:tcPr>
            <w:tcW w:w="720" w:type="dxa"/>
          </w:tcPr>
          <w:p w:rsidR="00804282" w:rsidRDefault="00F87978">
            <w:pPr>
              <w:pStyle w:val="TableParagraph"/>
              <w:ind w:right="1"/>
              <w:rPr>
                <w:b/>
                <w:sz w:val="20"/>
              </w:rPr>
            </w:pPr>
            <w:r>
              <w:rPr>
                <w:b/>
                <w:w w:val="99"/>
                <w:sz w:val="20"/>
              </w:rPr>
              <w:t>1</w:t>
            </w:r>
          </w:p>
        </w:tc>
        <w:tc>
          <w:tcPr>
            <w:tcW w:w="720" w:type="dxa"/>
          </w:tcPr>
          <w:p w:rsidR="00804282" w:rsidRDefault="00F87978">
            <w:pPr>
              <w:pStyle w:val="TableParagraph"/>
              <w:ind w:right="1"/>
              <w:rPr>
                <w:b/>
                <w:sz w:val="20"/>
              </w:rPr>
            </w:pPr>
            <w:r>
              <w:rPr>
                <w:b/>
                <w:w w:val="99"/>
                <w:sz w:val="20"/>
              </w:rPr>
              <w:t>2</w:t>
            </w:r>
          </w:p>
        </w:tc>
        <w:tc>
          <w:tcPr>
            <w:tcW w:w="720" w:type="dxa"/>
          </w:tcPr>
          <w:p w:rsidR="00804282" w:rsidRDefault="00F87978">
            <w:pPr>
              <w:pStyle w:val="TableParagraph"/>
              <w:ind w:left="102" w:right="104"/>
              <w:rPr>
                <w:b/>
                <w:sz w:val="20"/>
              </w:rPr>
            </w:pPr>
            <w:r>
              <w:rPr>
                <w:b/>
                <w:sz w:val="20"/>
              </w:rPr>
              <w:t>+1</w:t>
            </w:r>
          </w:p>
        </w:tc>
        <w:tc>
          <w:tcPr>
            <w:tcW w:w="721" w:type="dxa"/>
          </w:tcPr>
          <w:p w:rsidR="00804282" w:rsidRDefault="00F87978">
            <w:pPr>
              <w:pStyle w:val="TableParagraph"/>
              <w:ind w:right="1"/>
              <w:rPr>
                <w:b/>
                <w:sz w:val="20"/>
              </w:rPr>
            </w:pPr>
            <w:r>
              <w:rPr>
                <w:b/>
                <w:w w:val="99"/>
                <w:sz w:val="20"/>
              </w:rPr>
              <w:t>1</w:t>
            </w:r>
          </w:p>
        </w:tc>
        <w:tc>
          <w:tcPr>
            <w:tcW w:w="720" w:type="dxa"/>
          </w:tcPr>
          <w:p w:rsidR="00804282" w:rsidRDefault="00F87978">
            <w:pPr>
              <w:pStyle w:val="TableParagraph"/>
              <w:ind w:right="1"/>
              <w:rPr>
                <w:b/>
                <w:sz w:val="20"/>
              </w:rPr>
            </w:pPr>
            <w:r>
              <w:rPr>
                <w:b/>
                <w:w w:val="99"/>
                <w:sz w:val="20"/>
              </w:rPr>
              <w:t>1</w:t>
            </w:r>
          </w:p>
        </w:tc>
        <w:tc>
          <w:tcPr>
            <w:tcW w:w="720" w:type="dxa"/>
          </w:tcPr>
          <w:p w:rsidR="00804282" w:rsidRDefault="00F87978">
            <w:pPr>
              <w:pStyle w:val="TableParagraph"/>
              <w:ind w:left="46"/>
              <w:rPr>
                <w:b/>
                <w:sz w:val="20"/>
              </w:rPr>
            </w:pPr>
            <w:r>
              <w:rPr>
                <w:b/>
                <w:w w:val="99"/>
                <w:sz w:val="20"/>
              </w:rPr>
              <w:t>0</w:t>
            </w:r>
          </w:p>
        </w:tc>
      </w:tr>
      <w:tr w:rsidR="00804282">
        <w:trPr>
          <w:trHeight w:hRule="exact" w:val="470"/>
        </w:trPr>
        <w:tc>
          <w:tcPr>
            <w:tcW w:w="2516" w:type="dxa"/>
          </w:tcPr>
          <w:p w:rsidR="00804282" w:rsidRDefault="00F87978">
            <w:pPr>
              <w:pStyle w:val="TableParagraph"/>
              <w:ind w:left="103"/>
              <w:jc w:val="left"/>
              <w:rPr>
                <w:b/>
                <w:sz w:val="20"/>
              </w:rPr>
            </w:pPr>
            <w:r>
              <w:rPr>
                <w:b/>
                <w:sz w:val="20"/>
              </w:rPr>
              <w:t>ВСЕГО по региону</w:t>
            </w:r>
          </w:p>
        </w:tc>
        <w:tc>
          <w:tcPr>
            <w:tcW w:w="905" w:type="dxa"/>
          </w:tcPr>
          <w:p w:rsidR="00804282" w:rsidRDefault="00F87978">
            <w:pPr>
              <w:pStyle w:val="TableParagraph"/>
              <w:ind w:left="227" w:right="227"/>
              <w:rPr>
                <w:b/>
                <w:sz w:val="20"/>
              </w:rPr>
            </w:pPr>
            <w:r>
              <w:rPr>
                <w:b/>
                <w:sz w:val="20"/>
              </w:rPr>
              <w:t>45</w:t>
            </w:r>
          </w:p>
        </w:tc>
        <w:tc>
          <w:tcPr>
            <w:tcW w:w="720" w:type="dxa"/>
          </w:tcPr>
          <w:p w:rsidR="00804282" w:rsidRDefault="00F87978">
            <w:pPr>
              <w:pStyle w:val="TableParagraph"/>
              <w:ind w:left="103" w:right="103"/>
              <w:rPr>
                <w:b/>
                <w:sz w:val="20"/>
              </w:rPr>
            </w:pPr>
            <w:r>
              <w:rPr>
                <w:b/>
                <w:sz w:val="20"/>
              </w:rPr>
              <w:t>55</w:t>
            </w:r>
          </w:p>
        </w:tc>
        <w:tc>
          <w:tcPr>
            <w:tcW w:w="720" w:type="dxa"/>
          </w:tcPr>
          <w:p w:rsidR="00804282" w:rsidRDefault="00F87978">
            <w:pPr>
              <w:pStyle w:val="TableParagraph"/>
              <w:ind w:left="165" w:right="167"/>
              <w:rPr>
                <w:b/>
                <w:sz w:val="20"/>
              </w:rPr>
            </w:pPr>
            <w:r>
              <w:rPr>
                <w:b/>
                <w:sz w:val="20"/>
              </w:rPr>
              <w:t>+10</w:t>
            </w:r>
          </w:p>
        </w:tc>
        <w:tc>
          <w:tcPr>
            <w:tcW w:w="720" w:type="dxa"/>
          </w:tcPr>
          <w:p w:rsidR="00804282" w:rsidRDefault="00F87978">
            <w:pPr>
              <w:pStyle w:val="TableParagraph"/>
              <w:ind w:right="1"/>
              <w:rPr>
                <w:b/>
                <w:sz w:val="20"/>
              </w:rPr>
            </w:pPr>
            <w:r>
              <w:rPr>
                <w:b/>
                <w:w w:val="99"/>
                <w:sz w:val="20"/>
              </w:rPr>
              <w:t>1</w:t>
            </w:r>
          </w:p>
        </w:tc>
        <w:tc>
          <w:tcPr>
            <w:tcW w:w="720" w:type="dxa"/>
          </w:tcPr>
          <w:p w:rsidR="00804282" w:rsidRDefault="00F87978">
            <w:pPr>
              <w:pStyle w:val="TableParagraph"/>
              <w:ind w:right="1"/>
              <w:rPr>
                <w:b/>
                <w:sz w:val="20"/>
              </w:rPr>
            </w:pPr>
            <w:r>
              <w:rPr>
                <w:b/>
                <w:w w:val="99"/>
                <w:sz w:val="20"/>
              </w:rPr>
              <w:t>5</w:t>
            </w:r>
          </w:p>
        </w:tc>
        <w:tc>
          <w:tcPr>
            <w:tcW w:w="720" w:type="dxa"/>
          </w:tcPr>
          <w:p w:rsidR="00804282" w:rsidRDefault="00F87978">
            <w:pPr>
              <w:pStyle w:val="TableParagraph"/>
              <w:ind w:left="102" w:right="104"/>
              <w:rPr>
                <w:b/>
                <w:sz w:val="20"/>
              </w:rPr>
            </w:pPr>
            <w:r>
              <w:rPr>
                <w:b/>
                <w:sz w:val="20"/>
              </w:rPr>
              <w:t>+4</w:t>
            </w:r>
          </w:p>
        </w:tc>
        <w:tc>
          <w:tcPr>
            <w:tcW w:w="721" w:type="dxa"/>
          </w:tcPr>
          <w:p w:rsidR="00804282" w:rsidRDefault="00F87978">
            <w:pPr>
              <w:pStyle w:val="TableParagraph"/>
              <w:ind w:right="1"/>
              <w:rPr>
                <w:b/>
                <w:sz w:val="20"/>
              </w:rPr>
            </w:pPr>
            <w:r>
              <w:rPr>
                <w:b/>
                <w:w w:val="99"/>
                <w:sz w:val="20"/>
              </w:rPr>
              <w:t>2</w:t>
            </w:r>
          </w:p>
        </w:tc>
        <w:tc>
          <w:tcPr>
            <w:tcW w:w="720" w:type="dxa"/>
          </w:tcPr>
          <w:p w:rsidR="00804282" w:rsidRDefault="00F87978">
            <w:pPr>
              <w:pStyle w:val="TableParagraph"/>
              <w:ind w:right="1"/>
              <w:rPr>
                <w:b/>
                <w:sz w:val="20"/>
              </w:rPr>
            </w:pPr>
            <w:r>
              <w:rPr>
                <w:b/>
                <w:w w:val="99"/>
                <w:sz w:val="20"/>
              </w:rPr>
              <w:t>2</w:t>
            </w:r>
          </w:p>
        </w:tc>
        <w:tc>
          <w:tcPr>
            <w:tcW w:w="720" w:type="dxa"/>
          </w:tcPr>
          <w:p w:rsidR="00804282" w:rsidRDefault="00F87978">
            <w:pPr>
              <w:pStyle w:val="TableParagraph"/>
              <w:ind w:left="46"/>
              <w:rPr>
                <w:b/>
                <w:sz w:val="20"/>
              </w:rPr>
            </w:pPr>
            <w:r>
              <w:rPr>
                <w:b/>
                <w:w w:val="99"/>
                <w:sz w:val="20"/>
              </w:rPr>
              <w:t>0</w:t>
            </w:r>
          </w:p>
        </w:tc>
      </w:tr>
    </w:tbl>
    <w:p w:rsidR="00804282" w:rsidRDefault="00804282">
      <w:pPr>
        <w:rPr>
          <w:sz w:val="20"/>
        </w:rPr>
        <w:sectPr w:rsidR="00804282">
          <w:footerReference w:type="default" r:id="rId63"/>
          <w:pgSz w:w="11910" w:h="16840"/>
          <w:pgMar w:top="780" w:right="720" w:bottom="1100" w:left="1680" w:header="0" w:footer="914" w:gutter="0"/>
          <w:cols w:space="720"/>
        </w:sectPr>
      </w:pPr>
    </w:p>
    <w:p w:rsidR="00804282" w:rsidRDefault="00F87978">
      <w:pPr>
        <w:spacing w:before="46"/>
        <w:ind w:left="6863"/>
        <w:rPr>
          <w:b/>
          <w:i/>
        </w:rPr>
      </w:pPr>
      <w:r>
        <w:rPr>
          <w:b/>
          <w:i/>
        </w:rPr>
        <w:lastRenderedPageBreak/>
        <w:t>Таблица 1 (продолжение)</w:t>
      </w:r>
    </w:p>
    <w:p w:rsidR="00804282" w:rsidRDefault="00804282">
      <w:pPr>
        <w:pStyle w:val="a3"/>
        <w:spacing w:before="10"/>
        <w:ind w:left="0"/>
        <w:jc w:val="left"/>
        <w:rPr>
          <w:b/>
          <w:i/>
          <w:sz w:val="21"/>
        </w:rPr>
      </w:pPr>
    </w:p>
    <w:p w:rsidR="00804282" w:rsidRPr="00C90C17" w:rsidRDefault="00F87978">
      <w:pPr>
        <w:pStyle w:val="Heading1"/>
        <w:ind w:left="3512" w:right="375" w:hanging="3375"/>
        <w:rPr>
          <w:lang w:val="ru-RU"/>
        </w:rPr>
      </w:pPr>
      <w:r w:rsidRPr="00C90C17">
        <w:rPr>
          <w:lang w:val="ru-RU"/>
        </w:rPr>
        <w:t>Основные показатели деятельности государственных и муниципальных библиотек Воронежской области</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725"/>
        <w:gridCol w:w="720"/>
        <w:gridCol w:w="679"/>
        <w:gridCol w:w="761"/>
        <w:gridCol w:w="900"/>
        <w:gridCol w:w="751"/>
        <w:gridCol w:w="1133"/>
        <w:gridCol w:w="566"/>
        <w:gridCol w:w="570"/>
      </w:tblGrid>
      <w:tr w:rsidR="00804282" w:rsidRPr="008A516E">
        <w:trPr>
          <w:trHeight w:hRule="exact" w:val="262"/>
        </w:trPr>
        <w:tc>
          <w:tcPr>
            <w:tcW w:w="2516" w:type="dxa"/>
            <w:vMerge w:val="restart"/>
          </w:tcPr>
          <w:p w:rsidR="00804282" w:rsidRPr="00C90C17" w:rsidRDefault="00804282">
            <w:pPr>
              <w:pStyle w:val="TableParagraph"/>
              <w:jc w:val="left"/>
              <w:rPr>
                <w:b/>
                <w:sz w:val="23"/>
                <w:lang w:val="ru-RU"/>
              </w:rPr>
            </w:pPr>
          </w:p>
          <w:p w:rsidR="00804282" w:rsidRDefault="00F87978">
            <w:pPr>
              <w:pStyle w:val="TableParagraph"/>
              <w:ind w:left="431" w:right="433"/>
              <w:rPr>
                <w:b/>
              </w:rPr>
            </w:pPr>
            <w:r>
              <w:rPr>
                <w:b/>
              </w:rPr>
              <w:t>Муниципальное образование (район/город)</w:t>
            </w:r>
          </w:p>
        </w:tc>
        <w:tc>
          <w:tcPr>
            <w:tcW w:w="6805" w:type="dxa"/>
            <w:gridSpan w:val="9"/>
          </w:tcPr>
          <w:p w:rsidR="00804282" w:rsidRPr="00C90C17" w:rsidRDefault="00F87978">
            <w:pPr>
              <w:pStyle w:val="TableParagraph"/>
              <w:spacing w:before="1"/>
              <w:ind w:left="1183"/>
              <w:jc w:val="left"/>
              <w:rPr>
                <w:b/>
                <w:lang w:val="ru-RU"/>
              </w:rPr>
            </w:pPr>
            <w:r w:rsidRPr="00C90C17">
              <w:rPr>
                <w:b/>
                <w:lang w:val="ru-RU"/>
              </w:rPr>
              <w:t>Количество библиотек (сетевых единиц), ед.</w:t>
            </w:r>
          </w:p>
        </w:tc>
      </w:tr>
      <w:tr w:rsidR="00804282">
        <w:trPr>
          <w:trHeight w:hRule="exact" w:val="516"/>
        </w:trPr>
        <w:tc>
          <w:tcPr>
            <w:tcW w:w="2516" w:type="dxa"/>
            <w:vMerge/>
          </w:tcPr>
          <w:p w:rsidR="00804282" w:rsidRPr="00C90C17" w:rsidRDefault="00804282">
            <w:pPr>
              <w:rPr>
                <w:lang w:val="ru-RU"/>
              </w:rPr>
            </w:pPr>
          </w:p>
        </w:tc>
        <w:tc>
          <w:tcPr>
            <w:tcW w:w="2124" w:type="dxa"/>
            <w:gridSpan w:val="3"/>
          </w:tcPr>
          <w:p w:rsidR="00804282" w:rsidRDefault="00F87978">
            <w:pPr>
              <w:pStyle w:val="TableParagraph"/>
              <w:spacing w:before="3"/>
              <w:ind w:left="465" w:right="208" w:hanging="243"/>
              <w:jc w:val="left"/>
              <w:rPr>
                <w:b/>
              </w:rPr>
            </w:pPr>
            <w:r>
              <w:rPr>
                <w:b/>
              </w:rPr>
              <w:t>использующих в работе НЭБ</w:t>
            </w:r>
          </w:p>
        </w:tc>
        <w:tc>
          <w:tcPr>
            <w:tcW w:w="2412" w:type="dxa"/>
            <w:gridSpan w:val="3"/>
          </w:tcPr>
          <w:p w:rsidR="00804282" w:rsidRDefault="00F87978">
            <w:pPr>
              <w:pStyle w:val="TableParagraph"/>
              <w:spacing w:before="3"/>
              <w:ind w:left="720" w:right="257" w:hanging="452"/>
              <w:jc w:val="left"/>
              <w:rPr>
                <w:b/>
              </w:rPr>
            </w:pPr>
            <w:r>
              <w:rPr>
                <w:b/>
              </w:rPr>
              <w:t>имеющих доступ в Интернет</w:t>
            </w:r>
          </w:p>
        </w:tc>
        <w:tc>
          <w:tcPr>
            <w:tcW w:w="2269" w:type="dxa"/>
            <w:gridSpan w:val="3"/>
          </w:tcPr>
          <w:p w:rsidR="00804282" w:rsidRDefault="00F87978">
            <w:pPr>
              <w:pStyle w:val="TableParagraph"/>
              <w:spacing w:before="3"/>
              <w:ind w:left="1030" w:right="180" w:hanging="836"/>
              <w:jc w:val="left"/>
              <w:rPr>
                <w:b/>
              </w:rPr>
            </w:pPr>
            <w:r>
              <w:rPr>
                <w:b/>
              </w:rPr>
              <w:t>имеющих зону Wi- Fi</w:t>
            </w:r>
          </w:p>
        </w:tc>
      </w:tr>
      <w:tr w:rsidR="00804282">
        <w:trPr>
          <w:trHeight w:hRule="exact" w:val="516"/>
        </w:trPr>
        <w:tc>
          <w:tcPr>
            <w:tcW w:w="2516" w:type="dxa"/>
            <w:vMerge/>
          </w:tcPr>
          <w:p w:rsidR="00804282" w:rsidRDefault="00804282"/>
        </w:tc>
        <w:tc>
          <w:tcPr>
            <w:tcW w:w="725" w:type="dxa"/>
          </w:tcPr>
          <w:p w:rsidR="00804282" w:rsidRDefault="00F87978">
            <w:pPr>
              <w:pStyle w:val="TableParagraph"/>
              <w:spacing w:before="3"/>
              <w:ind w:left="117" w:right="117"/>
              <w:rPr>
                <w:b/>
              </w:rPr>
            </w:pPr>
            <w:r>
              <w:rPr>
                <w:b/>
              </w:rPr>
              <w:t>2014</w:t>
            </w:r>
          </w:p>
        </w:tc>
        <w:tc>
          <w:tcPr>
            <w:tcW w:w="720" w:type="dxa"/>
          </w:tcPr>
          <w:p w:rsidR="00804282" w:rsidRDefault="00F87978">
            <w:pPr>
              <w:pStyle w:val="TableParagraph"/>
              <w:spacing w:before="3"/>
              <w:ind w:right="132"/>
              <w:jc w:val="right"/>
              <w:rPr>
                <w:b/>
              </w:rPr>
            </w:pPr>
            <w:r>
              <w:rPr>
                <w:b/>
              </w:rPr>
              <w:t>2016</w:t>
            </w:r>
          </w:p>
        </w:tc>
        <w:tc>
          <w:tcPr>
            <w:tcW w:w="679" w:type="dxa"/>
          </w:tcPr>
          <w:p w:rsidR="00804282" w:rsidRDefault="00F87978">
            <w:pPr>
              <w:pStyle w:val="TableParagraph"/>
              <w:spacing w:before="3"/>
              <w:ind w:left="129" w:right="129"/>
              <w:rPr>
                <w:b/>
              </w:rPr>
            </w:pPr>
            <w:r>
              <w:rPr>
                <w:b/>
              </w:rPr>
              <w:t>+ / -</w:t>
            </w:r>
          </w:p>
        </w:tc>
        <w:tc>
          <w:tcPr>
            <w:tcW w:w="761" w:type="dxa"/>
          </w:tcPr>
          <w:p w:rsidR="00804282" w:rsidRDefault="00F87978">
            <w:pPr>
              <w:pStyle w:val="TableParagraph"/>
              <w:spacing w:before="3"/>
              <w:ind w:left="136" w:right="134"/>
              <w:rPr>
                <w:b/>
              </w:rPr>
            </w:pPr>
            <w:r>
              <w:rPr>
                <w:b/>
              </w:rPr>
              <w:t>2014</w:t>
            </w:r>
          </w:p>
        </w:tc>
        <w:tc>
          <w:tcPr>
            <w:tcW w:w="900" w:type="dxa"/>
          </w:tcPr>
          <w:p w:rsidR="00804282" w:rsidRDefault="00F87978">
            <w:pPr>
              <w:pStyle w:val="TableParagraph"/>
              <w:spacing w:before="3"/>
              <w:ind w:left="199" w:right="197"/>
              <w:rPr>
                <w:b/>
              </w:rPr>
            </w:pPr>
            <w:r>
              <w:rPr>
                <w:b/>
              </w:rPr>
              <w:t>2016</w:t>
            </w:r>
          </w:p>
        </w:tc>
        <w:tc>
          <w:tcPr>
            <w:tcW w:w="751" w:type="dxa"/>
          </w:tcPr>
          <w:p w:rsidR="00804282" w:rsidRDefault="00F87978">
            <w:pPr>
              <w:pStyle w:val="TableParagraph"/>
              <w:spacing w:before="3"/>
              <w:ind w:right="183"/>
              <w:jc w:val="right"/>
              <w:rPr>
                <w:b/>
              </w:rPr>
            </w:pPr>
            <w:r>
              <w:rPr>
                <w:b/>
              </w:rPr>
              <w:t>+ / -</w:t>
            </w:r>
          </w:p>
        </w:tc>
        <w:tc>
          <w:tcPr>
            <w:tcW w:w="1133" w:type="dxa"/>
          </w:tcPr>
          <w:p w:rsidR="00804282" w:rsidRDefault="00F87978">
            <w:pPr>
              <w:pStyle w:val="TableParagraph"/>
              <w:spacing w:before="3"/>
              <w:ind w:left="135" w:right="138"/>
              <w:rPr>
                <w:b/>
              </w:rPr>
            </w:pPr>
            <w:r>
              <w:rPr>
                <w:b/>
              </w:rPr>
              <w:t>2014</w:t>
            </w:r>
          </w:p>
        </w:tc>
        <w:tc>
          <w:tcPr>
            <w:tcW w:w="566" w:type="dxa"/>
          </w:tcPr>
          <w:p w:rsidR="00804282" w:rsidRDefault="00F87978">
            <w:pPr>
              <w:pStyle w:val="TableParagraph"/>
              <w:spacing w:before="3" w:line="252" w:lineRule="exact"/>
              <w:ind w:left="93" w:right="93"/>
              <w:rPr>
                <w:b/>
              </w:rPr>
            </w:pPr>
            <w:r>
              <w:rPr>
                <w:b/>
              </w:rPr>
              <w:t>201</w:t>
            </w:r>
          </w:p>
          <w:p w:rsidR="00804282" w:rsidRDefault="00F87978">
            <w:pPr>
              <w:pStyle w:val="TableParagraph"/>
              <w:spacing w:line="252" w:lineRule="exact"/>
              <w:rPr>
                <w:b/>
              </w:rPr>
            </w:pPr>
            <w:r>
              <w:rPr>
                <w:b/>
              </w:rPr>
              <w:t>6</w:t>
            </w:r>
          </w:p>
        </w:tc>
        <w:tc>
          <w:tcPr>
            <w:tcW w:w="569" w:type="dxa"/>
          </w:tcPr>
          <w:p w:rsidR="00804282" w:rsidRDefault="00F87978">
            <w:pPr>
              <w:pStyle w:val="TableParagraph"/>
              <w:spacing w:before="3" w:line="252" w:lineRule="exact"/>
              <w:ind w:left="97" w:right="100"/>
              <w:rPr>
                <w:b/>
              </w:rPr>
            </w:pPr>
            <w:r>
              <w:rPr>
                <w:b/>
              </w:rPr>
              <w:t>+ /</w:t>
            </w:r>
          </w:p>
          <w:p w:rsidR="00804282" w:rsidRDefault="00F87978">
            <w:pPr>
              <w:pStyle w:val="TableParagraph"/>
              <w:spacing w:line="252" w:lineRule="exact"/>
              <w:ind w:right="3"/>
              <w:rPr>
                <w:b/>
              </w:rPr>
            </w:pPr>
            <w:r>
              <w:rPr>
                <w:b/>
              </w:rPr>
              <w:t>-</w:t>
            </w:r>
          </w:p>
        </w:tc>
      </w:tr>
      <w:tr w:rsidR="00804282">
        <w:trPr>
          <w:trHeight w:hRule="exact" w:val="264"/>
        </w:trPr>
        <w:tc>
          <w:tcPr>
            <w:tcW w:w="2516" w:type="dxa"/>
          </w:tcPr>
          <w:p w:rsidR="00804282" w:rsidRDefault="00F87978">
            <w:pPr>
              <w:pStyle w:val="TableParagraph"/>
              <w:spacing w:before="24"/>
              <w:ind w:left="103"/>
              <w:jc w:val="left"/>
              <w:rPr>
                <w:sz w:val="20"/>
              </w:rPr>
            </w:pPr>
            <w:r>
              <w:rPr>
                <w:sz w:val="20"/>
              </w:rPr>
              <w:t>Аннинский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1</w:t>
            </w:r>
          </w:p>
        </w:tc>
        <w:tc>
          <w:tcPr>
            <w:tcW w:w="900" w:type="dxa"/>
          </w:tcPr>
          <w:p w:rsidR="00804282" w:rsidRDefault="00F87978">
            <w:pPr>
              <w:pStyle w:val="TableParagraph"/>
              <w:spacing w:before="1"/>
            </w:pPr>
            <w:r>
              <w:t>1</w:t>
            </w:r>
          </w:p>
        </w:tc>
        <w:tc>
          <w:tcPr>
            <w:tcW w:w="751" w:type="dxa"/>
          </w:tcPr>
          <w:p w:rsidR="00804282" w:rsidRDefault="00F87978">
            <w:pPr>
              <w:pStyle w:val="TableParagraph"/>
              <w:spacing w:before="1"/>
              <w:ind w:left="50"/>
            </w:pPr>
            <w:r>
              <w:t>0</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Бобровский</w:t>
            </w:r>
          </w:p>
        </w:tc>
        <w:tc>
          <w:tcPr>
            <w:tcW w:w="725" w:type="dxa"/>
          </w:tcPr>
          <w:p w:rsidR="00804282" w:rsidRDefault="00F87978">
            <w:pPr>
              <w:pStyle w:val="TableParagraph"/>
              <w:spacing w:before="1"/>
              <w:ind w:left="52"/>
            </w:pPr>
            <w:r>
              <w:t>0</w:t>
            </w:r>
          </w:p>
        </w:tc>
        <w:tc>
          <w:tcPr>
            <w:tcW w:w="720" w:type="dxa"/>
          </w:tcPr>
          <w:p w:rsidR="00804282" w:rsidRDefault="00F87978">
            <w:pPr>
              <w:pStyle w:val="TableParagraph"/>
              <w:spacing w:before="1"/>
            </w:pPr>
            <w:r>
              <w:t>1</w:t>
            </w:r>
          </w:p>
        </w:tc>
        <w:tc>
          <w:tcPr>
            <w:tcW w:w="679" w:type="dxa"/>
          </w:tcPr>
          <w:p w:rsidR="00804282" w:rsidRDefault="00F87978">
            <w:pPr>
              <w:pStyle w:val="TableParagraph"/>
              <w:spacing w:before="1"/>
              <w:ind w:left="129" w:right="129"/>
            </w:pPr>
            <w:r>
              <w:t>+1</w:t>
            </w:r>
          </w:p>
        </w:tc>
        <w:tc>
          <w:tcPr>
            <w:tcW w:w="761" w:type="dxa"/>
          </w:tcPr>
          <w:p w:rsidR="00804282" w:rsidRDefault="00F87978">
            <w:pPr>
              <w:pStyle w:val="TableParagraph"/>
              <w:spacing w:before="1"/>
              <w:ind w:left="134" w:right="134"/>
            </w:pPr>
            <w:r>
              <w:t>10</w:t>
            </w:r>
          </w:p>
        </w:tc>
        <w:tc>
          <w:tcPr>
            <w:tcW w:w="900" w:type="dxa"/>
          </w:tcPr>
          <w:p w:rsidR="00804282" w:rsidRDefault="00F87978">
            <w:pPr>
              <w:pStyle w:val="TableParagraph"/>
              <w:spacing w:before="1"/>
              <w:ind w:left="199" w:right="199"/>
            </w:pPr>
            <w:r>
              <w:t>19</w:t>
            </w:r>
          </w:p>
        </w:tc>
        <w:tc>
          <w:tcPr>
            <w:tcW w:w="751" w:type="dxa"/>
          </w:tcPr>
          <w:p w:rsidR="00804282" w:rsidRDefault="00F87978">
            <w:pPr>
              <w:pStyle w:val="TableParagraph"/>
              <w:spacing w:before="1"/>
              <w:ind w:left="165" w:right="165"/>
            </w:pPr>
            <w:r>
              <w:t>+9</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Богучарский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3"/>
              <w:ind w:left="134" w:right="134"/>
            </w:pPr>
            <w:r>
              <w:t>10</w:t>
            </w:r>
          </w:p>
        </w:tc>
        <w:tc>
          <w:tcPr>
            <w:tcW w:w="900" w:type="dxa"/>
          </w:tcPr>
          <w:p w:rsidR="00804282" w:rsidRDefault="00F87978">
            <w:pPr>
              <w:pStyle w:val="TableParagraph"/>
              <w:spacing w:before="3"/>
              <w:ind w:left="199" w:right="199"/>
            </w:pPr>
            <w:r>
              <w:t>11</w:t>
            </w:r>
          </w:p>
        </w:tc>
        <w:tc>
          <w:tcPr>
            <w:tcW w:w="751" w:type="dxa"/>
          </w:tcPr>
          <w:p w:rsidR="00804282" w:rsidRDefault="00F87978">
            <w:pPr>
              <w:pStyle w:val="TableParagraph"/>
              <w:spacing w:before="3"/>
              <w:ind w:left="165" w:right="165"/>
            </w:pPr>
            <w:r>
              <w:t>+1</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3"/>
              <w:ind w:left="223"/>
              <w:jc w:val="left"/>
            </w:pPr>
            <w:r>
              <w:t>0</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Бутурлиновский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ind w:left="134" w:right="134"/>
            </w:pPr>
            <w:r>
              <w:t>10</w:t>
            </w:r>
          </w:p>
        </w:tc>
        <w:tc>
          <w:tcPr>
            <w:tcW w:w="900" w:type="dxa"/>
          </w:tcPr>
          <w:p w:rsidR="00804282" w:rsidRDefault="00F87978">
            <w:pPr>
              <w:pStyle w:val="TableParagraph"/>
              <w:spacing w:before="1"/>
              <w:ind w:left="199" w:right="199"/>
            </w:pPr>
            <w:r>
              <w:t>12</w:t>
            </w:r>
          </w:p>
        </w:tc>
        <w:tc>
          <w:tcPr>
            <w:tcW w:w="751" w:type="dxa"/>
          </w:tcPr>
          <w:p w:rsidR="00804282" w:rsidRDefault="00F87978">
            <w:pPr>
              <w:pStyle w:val="TableParagraph"/>
              <w:spacing w:before="1"/>
              <w:ind w:left="165" w:right="165"/>
            </w:pPr>
            <w:r>
              <w:t>+2</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6</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Верхнемамонский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5</w:t>
            </w:r>
          </w:p>
        </w:tc>
        <w:tc>
          <w:tcPr>
            <w:tcW w:w="900" w:type="dxa"/>
          </w:tcPr>
          <w:p w:rsidR="00804282" w:rsidRDefault="00F87978">
            <w:pPr>
              <w:pStyle w:val="TableParagraph"/>
              <w:spacing w:before="1"/>
            </w:pPr>
            <w:r>
              <w:t>9</w:t>
            </w:r>
          </w:p>
        </w:tc>
        <w:tc>
          <w:tcPr>
            <w:tcW w:w="751" w:type="dxa"/>
          </w:tcPr>
          <w:p w:rsidR="00804282" w:rsidRDefault="00F87978">
            <w:pPr>
              <w:pStyle w:val="TableParagraph"/>
              <w:spacing w:before="1"/>
              <w:ind w:left="165" w:right="165"/>
            </w:pPr>
            <w:r>
              <w:t>+4</w:t>
            </w:r>
          </w:p>
        </w:tc>
        <w:tc>
          <w:tcPr>
            <w:tcW w:w="1133" w:type="dxa"/>
          </w:tcPr>
          <w:p w:rsidR="00804282" w:rsidRDefault="00F87978">
            <w:pPr>
              <w:pStyle w:val="TableParagraph"/>
              <w:spacing w:line="183" w:lineRule="exact"/>
              <w:ind w:left="135" w:right="140"/>
              <w:rPr>
                <w:sz w:val="16"/>
              </w:rPr>
            </w:pPr>
            <w:r>
              <w:rPr>
                <w:sz w:val="16"/>
              </w:rPr>
              <w:t>Нет данных</w:t>
            </w:r>
          </w:p>
        </w:tc>
        <w:tc>
          <w:tcPr>
            <w:tcW w:w="566" w:type="dxa"/>
          </w:tcPr>
          <w:p w:rsidR="00804282" w:rsidRDefault="00F87978">
            <w:pPr>
              <w:pStyle w:val="TableParagraph"/>
              <w:spacing w:before="1"/>
              <w:ind w:left="223"/>
              <w:jc w:val="left"/>
            </w:pPr>
            <w:r>
              <w:t>9</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Верхнехавский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4</w:t>
            </w:r>
          </w:p>
        </w:tc>
        <w:tc>
          <w:tcPr>
            <w:tcW w:w="900" w:type="dxa"/>
          </w:tcPr>
          <w:p w:rsidR="00804282" w:rsidRDefault="00F87978">
            <w:pPr>
              <w:pStyle w:val="TableParagraph"/>
              <w:spacing w:before="1"/>
            </w:pPr>
            <w:r>
              <w:t>8</w:t>
            </w:r>
          </w:p>
        </w:tc>
        <w:tc>
          <w:tcPr>
            <w:tcW w:w="751" w:type="dxa"/>
          </w:tcPr>
          <w:p w:rsidR="00804282" w:rsidRDefault="00F87978">
            <w:pPr>
              <w:pStyle w:val="TableParagraph"/>
              <w:spacing w:before="1"/>
              <w:ind w:left="165" w:right="165"/>
            </w:pPr>
            <w:r>
              <w:t>+4</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Воробьевский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6</w:t>
            </w:r>
          </w:p>
        </w:tc>
        <w:tc>
          <w:tcPr>
            <w:tcW w:w="900" w:type="dxa"/>
          </w:tcPr>
          <w:p w:rsidR="00804282" w:rsidRDefault="00F87978">
            <w:pPr>
              <w:pStyle w:val="TableParagraph"/>
              <w:spacing w:before="1"/>
              <w:ind w:left="199" w:right="199"/>
            </w:pPr>
            <w:r>
              <w:t>10</w:t>
            </w:r>
          </w:p>
        </w:tc>
        <w:tc>
          <w:tcPr>
            <w:tcW w:w="751" w:type="dxa"/>
          </w:tcPr>
          <w:p w:rsidR="00804282" w:rsidRDefault="00F87978">
            <w:pPr>
              <w:pStyle w:val="TableParagraph"/>
              <w:spacing w:before="1"/>
              <w:ind w:left="165" w:right="165"/>
            </w:pPr>
            <w:r>
              <w:t>+4</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3</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Грибановский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3"/>
            </w:pPr>
            <w:r>
              <w:t>7</w:t>
            </w:r>
          </w:p>
        </w:tc>
        <w:tc>
          <w:tcPr>
            <w:tcW w:w="900" w:type="dxa"/>
          </w:tcPr>
          <w:p w:rsidR="00804282" w:rsidRDefault="00F87978">
            <w:pPr>
              <w:pStyle w:val="TableParagraph"/>
              <w:spacing w:before="3"/>
            </w:pPr>
            <w:r>
              <w:t>6</w:t>
            </w:r>
          </w:p>
        </w:tc>
        <w:tc>
          <w:tcPr>
            <w:tcW w:w="751" w:type="dxa"/>
          </w:tcPr>
          <w:p w:rsidR="00804282" w:rsidRDefault="00F87978">
            <w:pPr>
              <w:pStyle w:val="TableParagraph"/>
              <w:spacing w:before="3"/>
              <w:ind w:left="163" w:right="165"/>
            </w:pPr>
            <w:r>
              <w:t>-1</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3"/>
              <w:ind w:left="223"/>
              <w:jc w:val="left"/>
            </w:pPr>
            <w:r>
              <w:t>0</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Калачеевский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spacing w:before="1"/>
              <w:ind w:right="1"/>
              <w:rPr>
                <w:sz w:val="20"/>
              </w:rPr>
            </w:pPr>
            <w:r>
              <w:rPr>
                <w:w w:val="99"/>
                <w:sz w:val="20"/>
              </w:rPr>
              <w:t>0</w:t>
            </w:r>
          </w:p>
        </w:tc>
        <w:tc>
          <w:tcPr>
            <w:tcW w:w="761" w:type="dxa"/>
          </w:tcPr>
          <w:p w:rsidR="00804282" w:rsidRDefault="00F87978">
            <w:pPr>
              <w:pStyle w:val="TableParagraph"/>
              <w:spacing w:before="1"/>
            </w:pPr>
            <w:r>
              <w:t>8</w:t>
            </w:r>
          </w:p>
        </w:tc>
        <w:tc>
          <w:tcPr>
            <w:tcW w:w="900" w:type="dxa"/>
          </w:tcPr>
          <w:p w:rsidR="00804282" w:rsidRDefault="00F87978">
            <w:pPr>
              <w:pStyle w:val="TableParagraph"/>
              <w:spacing w:before="1"/>
              <w:ind w:left="199" w:right="199"/>
            </w:pPr>
            <w:r>
              <w:t>11</w:t>
            </w:r>
          </w:p>
        </w:tc>
        <w:tc>
          <w:tcPr>
            <w:tcW w:w="751" w:type="dxa"/>
          </w:tcPr>
          <w:p w:rsidR="00804282" w:rsidRDefault="00F87978">
            <w:pPr>
              <w:pStyle w:val="TableParagraph"/>
              <w:spacing w:before="1"/>
              <w:ind w:left="165" w:right="165"/>
            </w:pPr>
            <w:r>
              <w:t>+3</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Каменский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3"/>
            </w:pPr>
            <w:r>
              <w:t>1</w:t>
            </w:r>
          </w:p>
        </w:tc>
        <w:tc>
          <w:tcPr>
            <w:tcW w:w="900" w:type="dxa"/>
          </w:tcPr>
          <w:p w:rsidR="00804282" w:rsidRDefault="00F87978">
            <w:pPr>
              <w:pStyle w:val="TableParagraph"/>
              <w:spacing w:before="3"/>
            </w:pPr>
            <w:r>
              <w:t>2</w:t>
            </w:r>
          </w:p>
        </w:tc>
        <w:tc>
          <w:tcPr>
            <w:tcW w:w="751" w:type="dxa"/>
          </w:tcPr>
          <w:p w:rsidR="00804282" w:rsidRDefault="00F87978">
            <w:pPr>
              <w:pStyle w:val="TableParagraph"/>
              <w:spacing w:before="3"/>
              <w:ind w:left="165" w:right="165"/>
            </w:pPr>
            <w:r>
              <w:t>+1</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3"/>
              <w:ind w:left="223"/>
              <w:jc w:val="left"/>
            </w:pPr>
            <w:r>
              <w:t>0</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Кантемировский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7</w:t>
            </w:r>
          </w:p>
        </w:tc>
        <w:tc>
          <w:tcPr>
            <w:tcW w:w="900" w:type="dxa"/>
          </w:tcPr>
          <w:p w:rsidR="00804282" w:rsidRDefault="00F87978">
            <w:pPr>
              <w:pStyle w:val="TableParagraph"/>
              <w:spacing w:before="1"/>
            </w:pPr>
            <w:r>
              <w:t>9</w:t>
            </w:r>
          </w:p>
        </w:tc>
        <w:tc>
          <w:tcPr>
            <w:tcW w:w="751" w:type="dxa"/>
          </w:tcPr>
          <w:p w:rsidR="00804282" w:rsidRDefault="00F87978">
            <w:pPr>
              <w:pStyle w:val="TableParagraph"/>
              <w:spacing w:before="1"/>
              <w:ind w:left="165" w:right="165"/>
            </w:pPr>
            <w:r>
              <w:t>+2</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Каширский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4</w:t>
            </w:r>
          </w:p>
        </w:tc>
        <w:tc>
          <w:tcPr>
            <w:tcW w:w="900" w:type="dxa"/>
          </w:tcPr>
          <w:p w:rsidR="00804282" w:rsidRDefault="00F87978">
            <w:pPr>
              <w:pStyle w:val="TableParagraph"/>
              <w:spacing w:before="1"/>
            </w:pPr>
            <w:r>
              <w:t>4</w:t>
            </w:r>
          </w:p>
        </w:tc>
        <w:tc>
          <w:tcPr>
            <w:tcW w:w="751" w:type="dxa"/>
          </w:tcPr>
          <w:p w:rsidR="00804282" w:rsidRDefault="00F87978">
            <w:pPr>
              <w:pStyle w:val="TableParagraph"/>
              <w:spacing w:before="1"/>
              <w:ind w:left="50"/>
            </w:pPr>
            <w:r>
              <w:t>0</w:t>
            </w:r>
          </w:p>
        </w:tc>
        <w:tc>
          <w:tcPr>
            <w:tcW w:w="1133" w:type="dxa"/>
          </w:tcPr>
          <w:p w:rsidR="00804282" w:rsidRDefault="00F87978">
            <w:pPr>
              <w:pStyle w:val="TableParagraph"/>
              <w:spacing w:line="183" w:lineRule="exact"/>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Лискинский</w:t>
            </w:r>
          </w:p>
        </w:tc>
        <w:tc>
          <w:tcPr>
            <w:tcW w:w="725" w:type="dxa"/>
          </w:tcPr>
          <w:p w:rsidR="00804282" w:rsidRDefault="00F87978">
            <w:pPr>
              <w:pStyle w:val="TableParagraph"/>
              <w:spacing w:before="1"/>
              <w:ind w:right="2"/>
            </w:pPr>
            <w:r>
              <w:t>1</w:t>
            </w:r>
          </w:p>
        </w:tc>
        <w:tc>
          <w:tcPr>
            <w:tcW w:w="720" w:type="dxa"/>
          </w:tcPr>
          <w:p w:rsidR="00804282" w:rsidRDefault="00F87978">
            <w:pPr>
              <w:pStyle w:val="TableParagraph"/>
              <w:spacing w:before="1"/>
            </w:pPr>
            <w:r>
              <w:t>1</w:t>
            </w:r>
          </w:p>
        </w:tc>
        <w:tc>
          <w:tcPr>
            <w:tcW w:w="679" w:type="dxa"/>
          </w:tcPr>
          <w:p w:rsidR="00804282" w:rsidRDefault="00F87978">
            <w:pPr>
              <w:pStyle w:val="TableParagraph"/>
              <w:spacing w:before="1"/>
              <w:ind w:left="55"/>
            </w:pPr>
            <w:r>
              <w:t>0</w:t>
            </w:r>
          </w:p>
        </w:tc>
        <w:tc>
          <w:tcPr>
            <w:tcW w:w="761" w:type="dxa"/>
          </w:tcPr>
          <w:p w:rsidR="00804282" w:rsidRDefault="00F87978">
            <w:pPr>
              <w:pStyle w:val="TableParagraph"/>
              <w:spacing w:before="1"/>
              <w:ind w:left="134" w:right="134"/>
            </w:pPr>
            <w:r>
              <w:t>10</w:t>
            </w:r>
          </w:p>
        </w:tc>
        <w:tc>
          <w:tcPr>
            <w:tcW w:w="900" w:type="dxa"/>
          </w:tcPr>
          <w:p w:rsidR="00804282" w:rsidRDefault="00F87978">
            <w:pPr>
              <w:pStyle w:val="TableParagraph"/>
              <w:spacing w:before="1"/>
              <w:ind w:left="199" w:right="199"/>
            </w:pPr>
            <w:r>
              <w:t>14</w:t>
            </w:r>
          </w:p>
        </w:tc>
        <w:tc>
          <w:tcPr>
            <w:tcW w:w="751" w:type="dxa"/>
          </w:tcPr>
          <w:p w:rsidR="00804282" w:rsidRDefault="00F87978">
            <w:pPr>
              <w:pStyle w:val="TableParagraph"/>
              <w:spacing w:before="1"/>
              <w:ind w:left="165" w:right="165"/>
            </w:pPr>
            <w:r>
              <w:t>+4</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Нижнедевицкий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6</w:t>
            </w:r>
          </w:p>
        </w:tc>
        <w:tc>
          <w:tcPr>
            <w:tcW w:w="900" w:type="dxa"/>
          </w:tcPr>
          <w:p w:rsidR="00804282" w:rsidRDefault="00F87978">
            <w:pPr>
              <w:pStyle w:val="TableParagraph"/>
              <w:spacing w:before="1"/>
            </w:pPr>
            <w:r>
              <w:t>9</w:t>
            </w:r>
          </w:p>
        </w:tc>
        <w:tc>
          <w:tcPr>
            <w:tcW w:w="751" w:type="dxa"/>
          </w:tcPr>
          <w:p w:rsidR="00804282" w:rsidRDefault="00F87978">
            <w:pPr>
              <w:pStyle w:val="TableParagraph"/>
              <w:spacing w:before="1"/>
              <w:ind w:left="165" w:right="165"/>
            </w:pPr>
            <w:r>
              <w:t>+3</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2</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Новоусманский</w:t>
            </w:r>
          </w:p>
        </w:tc>
        <w:tc>
          <w:tcPr>
            <w:tcW w:w="725" w:type="dxa"/>
          </w:tcPr>
          <w:p w:rsidR="00804282" w:rsidRDefault="00F87978">
            <w:pPr>
              <w:pStyle w:val="TableParagraph"/>
              <w:spacing w:before="3"/>
              <w:ind w:left="52"/>
            </w:pPr>
            <w:r>
              <w:t>0</w:t>
            </w:r>
          </w:p>
        </w:tc>
        <w:tc>
          <w:tcPr>
            <w:tcW w:w="720" w:type="dxa"/>
          </w:tcPr>
          <w:p w:rsidR="00804282" w:rsidRDefault="00F87978">
            <w:pPr>
              <w:pStyle w:val="TableParagraph"/>
              <w:spacing w:before="3"/>
            </w:pPr>
            <w:r>
              <w:t>1</w:t>
            </w:r>
          </w:p>
        </w:tc>
        <w:tc>
          <w:tcPr>
            <w:tcW w:w="679" w:type="dxa"/>
          </w:tcPr>
          <w:p w:rsidR="00804282" w:rsidRDefault="00F87978">
            <w:pPr>
              <w:pStyle w:val="TableParagraph"/>
              <w:spacing w:before="3"/>
              <w:ind w:left="129" w:right="129"/>
            </w:pPr>
            <w:r>
              <w:t>+1</w:t>
            </w:r>
          </w:p>
        </w:tc>
        <w:tc>
          <w:tcPr>
            <w:tcW w:w="761" w:type="dxa"/>
          </w:tcPr>
          <w:p w:rsidR="00804282" w:rsidRDefault="00F87978">
            <w:pPr>
              <w:pStyle w:val="TableParagraph"/>
              <w:spacing w:before="3"/>
            </w:pPr>
            <w:r>
              <w:t>5</w:t>
            </w:r>
          </w:p>
        </w:tc>
        <w:tc>
          <w:tcPr>
            <w:tcW w:w="900" w:type="dxa"/>
          </w:tcPr>
          <w:p w:rsidR="00804282" w:rsidRDefault="00F87978">
            <w:pPr>
              <w:pStyle w:val="TableParagraph"/>
              <w:spacing w:before="3"/>
            </w:pPr>
            <w:r>
              <w:t>8</w:t>
            </w:r>
          </w:p>
        </w:tc>
        <w:tc>
          <w:tcPr>
            <w:tcW w:w="751" w:type="dxa"/>
          </w:tcPr>
          <w:p w:rsidR="00804282" w:rsidRDefault="00F87978">
            <w:pPr>
              <w:pStyle w:val="TableParagraph"/>
              <w:spacing w:before="3"/>
              <w:ind w:left="165" w:right="165"/>
            </w:pPr>
            <w:r>
              <w:t>+3</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3"/>
              <w:ind w:left="223"/>
              <w:jc w:val="left"/>
            </w:pPr>
            <w:r>
              <w:t>2</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Новохоперский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ind w:left="134" w:right="134"/>
            </w:pPr>
            <w:r>
              <w:t>10</w:t>
            </w:r>
          </w:p>
        </w:tc>
        <w:tc>
          <w:tcPr>
            <w:tcW w:w="900" w:type="dxa"/>
          </w:tcPr>
          <w:p w:rsidR="00804282" w:rsidRDefault="00F87978">
            <w:pPr>
              <w:pStyle w:val="TableParagraph"/>
              <w:spacing w:before="1"/>
              <w:ind w:left="199" w:right="199"/>
            </w:pPr>
            <w:r>
              <w:t>14</w:t>
            </w:r>
          </w:p>
        </w:tc>
        <w:tc>
          <w:tcPr>
            <w:tcW w:w="751" w:type="dxa"/>
          </w:tcPr>
          <w:p w:rsidR="00804282" w:rsidRDefault="00F87978">
            <w:pPr>
              <w:pStyle w:val="TableParagraph"/>
              <w:spacing w:before="1"/>
              <w:ind w:left="165" w:right="165"/>
            </w:pPr>
            <w:r>
              <w:t>+4</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2"/>
        </w:trPr>
        <w:tc>
          <w:tcPr>
            <w:tcW w:w="2516" w:type="dxa"/>
          </w:tcPr>
          <w:p w:rsidR="00804282" w:rsidRDefault="00F87978">
            <w:pPr>
              <w:pStyle w:val="TableParagraph"/>
              <w:ind w:left="103"/>
              <w:jc w:val="left"/>
              <w:rPr>
                <w:sz w:val="20"/>
              </w:rPr>
            </w:pPr>
            <w:r>
              <w:rPr>
                <w:sz w:val="20"/>
              </w:rPr>
              <w:t>Ольховатский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5</w:t>
            </w:r>
          </w:p>
        </w:tc>
        <w:tc>
          <w:tcPr>
            <w:tcW w:w="900" w:type="dxa"/>
          </w:tcPr>
          <w:p w:rsidR="00804282" w:rsidRDefault="00F87978">
            <w:pPr>
              <w:pStyle w:val="TableParagraph"/>
              <w:spacing w:before="1"/>
            </w:pPr>
            <w:r>
              <w:t>7</w:t>
            </w:r>
          </w:p>
        </w:tc>
        <w:tc>
          <w:tcPr>
            <w:tcW w:w="751" w:type="dxa"/>
          </w:tcPr>
          <w:p w:rsidR="00804282" w:rsidRDefault="00F87978">
            <w:pPr>
              <w:pStyle w:val="TableParagraph"/>
              <w:spacing w:before="1"/>
              <w:ind w:left="165" w:right="165"/>
            </w:pPr>
            <w:r>
              <w:t>+2</w:t>
            </w:r>
          </w:p>
        </w:tc>
        <w:tc>
          <w:tcPr>
            <w:tcW w:w="1133" w:type="dxa"/>
          </w:tcPr>
          <w:p w:rsidR="00804282" w:rsidRDefault="00F87978">
            <w:pPr>
              <w:pStyle w:val="TableParagraph"/>
              <w:spacing w:line="183" w:lineRule="exact"/>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Острогожский</w:t>
            </w:r>
          </w:p>
        </w:tc>
        <w:tc>
          <w:tcPr>
            <w:tcW w:w="725" w:type="dxa"/>
          </w:tcPr>
          <w:p w:rsidR="00804282" w:rsidRDefault="00F87978">
            <w:pPr>
              <w:pStyle w:val="TableParagraph"/>
              <w:spacing w:before="1"/>
              <w:ind w:left="52"/>
            </w:pPr>
            <w:r>
              <w:t>0</w:t>
            </w:r>
          </w:p>
        </w:tc>
        <w:tc>
          <w:tcPr>
            <w:tcW w:w="720" w:type="dxa"/>
          </w:tcPr>
          <w:p w:rsidR="00804282" w:rsidRDefault="00F87978">
            <w:pPr>
              <w:pStyle w:val="TableParagraph"/>
              <w:spacing w:before="1"/>
            </w:pPr>
            <w:r>
              <w:t>1</w:t>
            </w:r>
          </w:p>
        </w:tc>
        <w:tc>
          <w:tcPr>
            <w:tcW w:w="679" w:type="dxa"/>
          </w:tcPr>
          <w:p w:rsidR="00804282" w:rsidRDefault="00F87978">
            <w:pPr>
              <w:pStyle w:val="TableParagraph"/>
              <w:spacing w:before="1"/>
              <w:ind w:left="129" w:right="129"/>
            </w:pPr>
            <w:r>
              <w:t>+1</w:t>
            </w:r>
          </w:p>
        </w:tc>
        <w:tc>
          <w:tcPr>
            <w:tcW w:w="761" w:type="dxa"/>
          </w:tcPr>
          <w:p w:rsidR="00804282" w:rsidRDefault="00F87978">
            <w:pPr>
              <w:pStyle w:val="TableParagraph"/>
              <w:spacing w:before="1"/>
            </w:pPr>
            <w:r>
              <w:t>5</w:t>
            </w:r>
          </w:p>
        </w:tc>
        <w:tc>
          <w:tcPr>
            <w:tcW w:w="900" w:type="dxa"/>
          </w:tcPr>
          <w:p w:rsidR="00804282" w:rsidRDefault="00F87978">
            <w:pPr>
              <w:pStyle w:val="TableParagraph"/>
              <w:spacing w:before="1"/>
              <w:ind w:left="199" w:right="199"/>
            </w:pPr>
            <w:r>
              <w:t>16</w:t>
            </w:r>
          </w:p>
        </w:tc>
        <w:tc>
          <w:tcPr>
            <w:tcW w:w="751" w:type="dxa"/>
          </w:tcPr>
          <w:p w:rsidR="00804282" w:rsidRDefault="00F87978">
            <w:pPr>
              <w:pStyle w:val="TableParagraph"/>
              <w:spacing w:before="1"/>
              <w:ind w:right="197"/>
              <w:jc w:val="right"/>
            </w:pPr>
            <w:r>
              <w:t>+11</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6</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Павловский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7</w:t>
            </w:r>
          </w:p>
        </w:tc>
        <w:tc>
          <w:tcPr>
            <w:tcW w:w="900" w:type="dxa"/>
          </w:tcPr>
          <w:p w:rsidR="00804282" w:rsidRDefault="00F87978">
            <w:pPr>
              <w:pStyle w:val="TableParagraph"/>
              <w:spacing w:before="1"/>
              <w:ind w:left="199" w:right="199"/>
            </w:pPr>
            <w:r>
              <w:t>11</w:t>
            </w:r>
          </w:p>
        </w:tc>
        <w:tc>
          <w:tcPr>
            <w:tcW w:w="751" w:type="dxa"/>
          </w:tcPr>
          <w:p w:rsidR="00804282" w:rsidRDefault="00F87978">
            <w:pPr>
              <w:pStyle w:val="TableParagraph"/>
              <w:spacing w:before="1"/>
              <w:ind w:left="165" w:right="165"/>
            </w:pPr>
            <w:r>
              <w:t>+4</w:t>
            </w:r>
          </w:p>
        </w:tc>
        <w:tc>
          <w:tcPr>
            <w:tcW w:w="1133" w:type="dxa"/>
          </w:tcPr>
          <w:p w:rsidR="00804282" w:rsidRDefault="00F87978">
            <w:pPr>
              <w:pStyle w:val="TableParagraph"/>
              <w:spacing w:line="183" w:lineRule="exact"/>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Панинский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2</w:t>
            </w:r>
          </w:p>
        </w:tc>
        <w:tc>
          <w:tcPr>
            <w:tcW w:w="900" w:type="dxa"/>
          </w:tcPr>
          <w:p w:rsidR="00804282" w:rsidRDefault="00F87978">
            <w:pPr>
              <w:pStyle w:val="TableParagraph"/>
              <w:spacing w:before="1"/>
              <w:ind w:left="199" w:right="199"/>
            </w:pPr>
            <w:r>
              <w:t>10</w:t>
            </w:r>
          </w:p>
        </w:tc>
        <w:tc>
          <w:tcPr>
            <w:tcW w:w="751" w:type="dxa"/>
          </w:tcPr>
          <w:p w:rsidR="00804282" w:rsidRDefault="00F87978">
            <w:pPr>
              <w:pStyle w:val="TableParagraph"/>
              <w:spacing w:before="1"/>
              <w:ind w:left="165" w:right="165"/>
            </w:pPr>
            <w:r>
              <w:t>+8</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Петропавловский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5</w:t>
            </w:r>
          </w:p>
        </w:tc>
        <w:tc>
          <w:tcPr>
            <w:tcW w:w="900" w:type="dxa"/>
          </w:tcPr>
          <w:p w:rsidR="00804282" w:rsidRDefault="00F87978">
            <w:pPr>
              <w:pStyle w:val="TableParagraph"/>
              <w:spacing w:before="1"/>
            </w:pPr>
            <w:r>
              <w:t>6</w:t>
            </w:r>
          </w:p>
        </w:tc>
        <w:tc>
          <w:tcPr>
            <w:tcW w:w="751" w:type="dxa"/>
          </w:tcPr>
          <w:p w:rsidR="00804282" w:rsidRDefault="00F87978">
            <w:pPr>
              <w:pStyle w:val="TableParagraph"/>
              <w:spacing w:before="1"/>
              <w:ind w:left="165" w:right="165"/>
            </w:pPr>
            <w:r>
              <w:t>+1</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6</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Поворинский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3"/>
            </w:pPr>
            <w:r>
              <w:t>4</w:t>
            </w:r>
          </w:p>
        </w:tc>
        <w:tc>
          <w:tcPr>
            <w:tcW w:w="900" w:type="dxa"/>
          </w:tcPr>
          <w:p w:rsidR="00804282" w:rsidRDefault="00F87978">
            <w:pPr>
              <w:pStyle w:val="TableParagraph"/>
              <w:spacing w:before="3"/>
            </w:pPr>
            <w:r>
              <w:t>6</w:t>
            </w:r>
          </w:p>
        </w:tc>
        <w:tc>
          <w:tcPr>
            <w:tcW w:w="751" w:type="dxa"/>
          </w:tcPr>
          <w:p w:rsidR="00804282" w:rsidRDefault="00F87978">
            <w:pPr>
              <w:pStyle w:val="TableParagraph"/>
              <w:spacing w:before="3"/>
              <w:ind w:left="165" w:right="165"/>
            </w:pPr>
            <w:r>
              <w:t>+2</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3"/>
              <w:ind w:left="223"/>
              <w:jc w:val="left"/>
            </w:pPr>
            <w:r>
              <w:t>6</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5"/>
              <w:ind w:left="103"/>
              <w:jc w:val="left"/>
              <w:rPr>
                <w:sz w:val="20"/>
              </w:rPr>
            </w:pPr>
            <w:r>
              <w:rPr>
                <w:sz w:val="20"/>
              </w:rPr>
              <w:t>Подгоренский</w:t>
            </w:r>
          </w:p>
        </w:tc>
        <w:tc>
          <w:tcPr>
            <w:tcW w:w="725" w:type="dxa"/>
          </w:tcPr>
          <w:p w:rsidR="00804282" w:rsidRDefault="00F87978">
            <w:pPr>
              <w:pStyle w:val="TableParagraph"/>
              <w:spacing w:before="25"/>
              <w:ind w:right="4"/>
              <w:rPr>
                <w:sz w:val="20"/>
              </w:rPr>
            </w:pPr>
            <w:r>
              <w:rPr>
                <w:w w:val="99"/>
                <w:sz w:val="20"/>
              </w:rPr>
              <w:t>0</w:t>
            </w:r>
          </w:p>
        </w:tc>
        <w:tc>
          <w:tcPr>
            <w:tcW w:w="720" w:type="dxa"/>
          </w:tcPr>
          <w:p w:rsidR="00804282" w:rsidRDefault="00F87978">
            <w:pPr>
              <w:pStyle w:val="TableParagraph"/>
              <w:spacing w:before="25"/>
              <w:ind w:right="1"/>
              <w:rPr>
                <w:sz w:val="20"/>
              </w:rPr>
            </w:pPr>
            <w:r>
              <w:rPr>
                <w:w w:val="99"/>
                <w:sz w:val="20"/>
              </w:rPr>
              <w:t>0</w:t>
            </w:r>
          </w:p>
        </w:tc>
        <w:tc>
          <w:tcPr>
            <w:tcW w:w="679" w:type="dxa"/>
          </w:tcPr>
          <w:p w:rsidR="00804282" w:rsidRDefault="00F87978">
            <w:pPr>
              <w:pStyle w:val="TableParagraph"/>
              <w:spacing w:before="1"/>
              <w:ind w:right="1"/>
              <w:rPr>
                <w:sz w:val="20"/>
              </w:rPr>
            </w:pPr>
            <w:r>
              <w:rPr>
                <w:w w:val="99"/>
                <w:sz w:val="20"/>
              </w:rPr>
              <w:t>0</w:t>
            </w:r>
          </w:p>
        </w:tc>
        <w:tc>
          <w:tcPr>
            <w:tcW w:w="761" w:type="dxa"/>
          </w:tcPr>
          <w:p w:rsidR="00804282" w:rsidRDefault="00F87978">
            <w:pPr>
              <w:pStyle w:val="TableParagraph"/>
              <w:spacing w:before="1"/>
            </w:pPr>
            <w:r>
              <w:t>6</w:t>
            </w:r>
          </w:p>
        </w:tc>
        <w:tc>
          <w:tcPr>
            <w:tcW w:w="900" w:type="dxa"/>
          </w:tcPr>
          <w:p w:rsidR="00804282" w:rsidRDefault="00F87978">
            <w:pPr>
              <w:pStyle w:val="TableParagraph"/>
              <w:spacing w:before="1"/>
            </w:pPr>
            <w:r>
              <w:t>8</w:t>
            </w:r>
          </w:p>
        </w:tc>
        <w:tc>
          <w:tcPr>
            <w:tcW w:w="751" w:type="dxa"/>
          </w:tcPr>
          <w:p w:rsidR="00804282" w:rsidRDefault="00F87978">
            <w:pPr>
              <w:pStyle w:val="TableParagraph"/>
              <w:spacing w:before="1"/>
              <w:ind w:left="165" w:right="165"/>
            </w:pPr>
            <w:r>
              <w:t>+2</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Рамонский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6</w:t>
            </w:r>
          </w:p>
        </w:tc>
        <w:tc>
          <w:tcPr>
            <w:tcW w:w="900" w:type="dxa"/>
          </w:tcPr>
          <w:p w:rsidR="00804282" w:rsidRDefault="00F87978">
            <w:pPr>
              <w:pStyle w:val="TableParagraph"/>
              <w:spacing w:before="1"/>
              <w:ind w:left="199" w:right="199"/>
            </w:pPr>
            <w:r>
              <w:t>11</w:t>
            </w:r>
          </w:p>
        </w:tc>
        <w:tc>
          <w:tcPr>
            <w:tcW w:w="751" w:type="dxa"/>
          </w:tcPr>
          <w:p w:rsidR="00804282" w:rsidRDefault="00F87978">
            <w:pPr>
              <w:pStyle w:val="TableParagraph"/>
              <w:spacing w:before="1"/>
              <w:ind w:left="165" w:right="165"/>
            </w:pPr>
            <w:r>
              <w:t>+5</w:t>
            </w:r>
          </w:p>
        </w:tc>
        <w:tc>
          <w:tcPr>
            <w:tcW w:w="1133" w:type="dxa"/>
          </w:tcPr>
          <w:p w:rsidR="00804282" w:rsidRDefault="00F87978">
            <w:pPr>
              <w:pStyle w:val="TableParagraph"/>
              <w:spacing w:line="183" w:lineRule="exact"/>
              <w:ind w:left="135" w:right="140"/>
              <w:rPr>
                <w:sz w:val="16"/>
              </w:rPr>
            </w:pPr>
            <w:r>
              <w:rPr>
                <w:sz w:val="16"/>
              </w:rPr>
              <w:t>Нет данных</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Репьевский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8</w:t>
            </w:r>
          </w:p>
        </w:tc>
        <w:tc>
          <w:tcPr>
            <w:tcW w:w="900" w:type="dxa"/>
          </w:tcPr>
          <w:p w:rsidR="00804282" w:rsidRDefault="00F87978">
            <w:pPr>
              <w:pStyle w:val="TableParagraph"/>
              <w:spacing w:before="1"/>
              <w:ind w:left="199" w:right="199"/>
            </w:pPr>
            <w:r>
              <w:t>10</w:t>
            </w:r>
          </w:p>
        </w:tc>
        <w:tc>
          <w:tcPr>
            <w:tcW w:w="751" w:type="dxa"/>
          </w:tcPr>
          <w:p w:rsidR="00804282" w:rsidRDefault="00F87978">
            <w:pPr>
              <w:pStyle w:val="TableParagraph"/>
              <w:spacing w:before="1"/>
              <w:ind w:left="165" w:right="165"/>
            </w:pPr>
            <w:r>
              <w:t>+2</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8</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Россошанский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ind w:left="134" w:right="134"/>
            </w:pPr>
            <w:r>
              <w:t>15</w:t>
            </w:r>
          </w:p>
        </w:tc>
        <w:tc>
          <w:tcPr>
            <w:tcW w:w="900" w:type="dxa"/>
          </w:tcPr>
          <w:p w:rsidR="00804282" w:rsidRDefault="00F87978">
            <w:pPr>
              <w:pStyle w:val="TableParagraph"/>
              <w:spacing w:before="1"/>
              <w:ind w:left="199" w:right="199"/>
            </w:pPr>
            <w:r>
              <w:t>17</w:t>
            </w:r>
          </w:p>
        </w:tc>
        <w:tc>
          <w:tcPr>
            <w:tcW w:w="751" w:type="dxa"/>
          </w:tcPr>
          <w:p w:rsidR="00804282" w:rsidRDefault="00F87978">
            <w:pPr>
              <w:pStyle w:val="TableParagraph"/>
              <w:spacing w:before="1"/>
              <w:ind w:left="165" w:right="165"/>
            </w:pPr>
            <w:r>
              <w:t>+2</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Семилукский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5</w:t>
            </w:r>
          </w:p>
        </w:tc>
        <w:tc>
          <w:tcPr>
            <w:tcW w:w="900" w:type="dxa"/>
          </w:tcPr>
          <w:p w:rsidR="00804282" w:rsidRDefault="00F87978">
            <w:pPr>
              <w:pStyle w:val="TableParagraph"/>
              <w:spacing w:before="1"/>
              <w:ind w:left="199" w:right="199"/>
            </w:pPr>
            <w:r>
              <w:t>11</w:t>
            </w:r>
          </w:p>
        </w:tc>
        <w:tc>
          <w:tcPr>
            <w:tcW w:w="751" w:type="dxa"/>
          </w:tcPr>
          <w:p w:rsidR="00804282" w:rsidRDefault="00F87978">
            <w:pPr>
              <w:pStyle w:val="TableParagraph"/>
              <w:spacing w:before="1"/>
              <w:ind w:left="165" w:right="165"/>
            </w:pPr>
            <w:r>
              <w:t>+6</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Таловский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5</w:t>
            </w:r>
          </w:p>
        </w:tc>
        <w:tc>
          <w:tcPr>
            <w:tcW w:w="900" w:type="dxa"/>
          </w:tcPr>
          <w:p w:rsidR="00804282" w:rsidRDefault="00F87978">
            <w:pPr>
              <w:pStyle w:val="TableParagraph"/>
              <w:spacing w:before="1"/>
            </w:pPr>
            <w:r>
              <w:t>7</w:t>
            </w:r>
          </w:p>
        </w:tc>
        <w:tc>
          <w:tcPr>
            <w:tcW w:w="751" w:type="dxa"/>
          </w:tcPr>
          <w:p w:rsidR="00804282" w:rsidRDefault="00F87978">
            <w:pPr>
              <w:pStyle w:val="TableParagraph"/>
              <w:spacing w:before="1"/>
              <w:ind w:left="165" w:right="165"/>
            </w:pPr>
            <w:r>
              <w:t>+2</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Терновcкий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3"/>
            </w:pPr>
            <w:r>
              <w:t>5</w:t>
            </w:r>
          </w:p>
        </w:tc>
        <w:tc>
          <w:tcPr>
            <w:tcW w:w="900" w:type="dxa"/>
          </w:tcPr>
          <w:p w:rsidR="00804282" w:rsidRDefault="00F87978">
            <w:pPr>
              <w:pStyle w:val="TableParagraph"/>
              <w:spacing w:before="3"/>
            </w:pPr>
            <w:r>
              <w:t>8</w:t>
            </w:r>
          </w:p>
        </w:tc>
        <w:tc>
          <w:tcPr>
            <w:tcW w:w="751" w:type="dxa"/>
          </w:tcPr>
          <w:p w:rsidR="00804282" w:rsidRDefault="00F87978">
            <w:pPr>
              <w:pStyle w:val="TableParagraph"/>
              <w:spacing w:before="3"/>
              <w:ind w:left="165" w:right="165"/>
            </w:pPr>
            <w:r>
              <w:t>+3</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3"/>
              <w:ind w:left="223"/>
              <w:jc w:val="left"/>
            </w:pPr>
            <w:r>
              <w:t>0</w:t>
            </w:r>
          </w:p>
        </w:tc>
        <w:tc>
          <w:tcPr>
            <w:tcW w:w="569" w:type="dxa"/>
          </w:tcPr>
          <w:p w:rsidR="00804282" w:rsidRDefault="00804282"/>
        </w:tc>
      </w:tr>
      <w:tr w:rsidR="00804282">
        <w:trPr>
          <w:trHeight w:hRule="exact" w:val="264"/>
        </w:trPr>
        <w:tc>
          <w:tcPr>
            <w:tcW w:w="2516" w:type="dxa"/>
          </w:tcPr>
          <w:p w:rsidR="00804282" w:rsidRDefault="00F87978">
            <w:pPr>
              <w:pStyle w:val="TableParagraph"/>
              <w:spacing w:before="24"/>
              <w:ind w:left="103"/>
              <w:jc w:val="left"/>
              <w:rPr>
                <w:sz w:val="20"/>
              </w:rPr>
            </w:pPr>
            <w:r>
              <w:rPr>
                <w:sz w:val="20"/>
              </w:rPr>
              <w:t>Хохольский</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7</w:t>
            </w:r>
          </w:p>
        </w:tc>
        <w:tc>
          <w:tcPr>
            <w:tcW w:w="900" w:type="dxa"/>
          </w:tcPr>
          <w:p w:rsidR="00804282" w:rsidRDefault="00F87978">
            <w:pPr>
              <w:pStyle w:val="TableParagraph"/>
              <w:spacing w:before="1"/>
              <w:ind w:left="199" w:right="199"/>
            </w:pPr>
            <w:r>
              <w:t>12</w:t>
            </w:r>
          </w:p>
        </w:tc>
        <w:tc>
          <w:tcPr>
            <w:tcW w:w="751" w:type="dxa"/>
          </w:tcPr>
          <w:p w:rsidR="00804282" w:rsidRDefault="00F87978">
            <w:pPr>
              <w:pStyle w:val="TableParagraph"/>
              <w:spacing w:before="1"/>
              <w:ind w:left="165" w:right="165"/>
            </w:pPr>
            <w:r>
              <w:t>+5</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2"/>
        </w:trPr>
        <w:tc>
          <w:tcPr>
            <w:tcW w:w="2516" w:type="dxa"/>
          </w:tcPr>
          <w:p w:rsidR="00804282" w:rsidRDefault="00F87978">
            <w:pPr>
              <w:pStyle w:val="TableParagraph"/>
              <w:spacing w:before="22"/>
              <w:ind w:left="103"/>
              <w:jc w:val="left"/>
              <w:rPr>
                <w:sz w:val="20"/>
              </w:rPr>
            </w:pPr>
            <w:r>
              <w:rPr>
                <w:sz w:val="20"/>
              </w:rPr>
              <w:t>Эртильский</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7</w:t>
            </w:r>
          </w:p>
        </w:tc>
        <w:tc>
          <w:tcPr>
            <w:tcW w:w="900" w:type="dxa"/>
          </w:tcPr>
          <w:p w:rsidR="00804282" w:rsidRDefault="00F87978">
            <w:pPr>
              <w:pStyle w:val="TableParagraph"/>
              <w:spacing w:before="1"/>
            </w:pPr>
            <w:r>
              <w:t>9</w:t>
            </w:r>
          </w:p>
        </w:tc>
        <w:tc>
          <w:tcPr>
            <w:tcW w:w="751" w:type="dxa"/>
          </w:tcPr>
          <w:p w:rsidR="00804282" w:rsidRDefault="00F87978">
            <w:pPr>
              <w:pStyle w:val="TableParagraph"/>
              <w:spacing w:before="1"/>
              <w:ind w:left="165" w:right="165"/>
            </w:pPr>
            <w:r>
              <w:t>+2</w:t>
            </w:r>
          </w:p>
        </w:tc>
        <w:tc>
          <w:tcPr>
            <w:tcW w:w="1133" w:type="dxa"/>
          </w:tcPr>
          <w:p w:rsidR="00804282" w:rsidRDefault="00F87978">
            <w:pPr>
              <w:pStyle w:val="TableParagraph"/>
              <w:spacing w:line="183" w:lineRule="exact"/>
              <w:ind w:left="135" w:right="140"/>
              <w:rPr>
                <w:sz w:val="16"/>
              </w:rPr>
            </w:pPr>
            <w:r>
              <w:rPr>
                <w:sz w:val="16"/>
              </w:rPr>
              <w:t>Нет данных</w:t>
            </w:r>
          </w:p>
        </w:tc>
        <w:tc>
          <w:tcPr>
            <w:tcW w:w="566" w:type="dxa"/>
          </w:tcPr>
          <w:p w:rsidR="00804282" w:rsidRDefault="00F87978">
            <w:pPr>
              <w:pStyle w:val="TableParagraph"/>
              <w:spacing w:before="1"/>
              <w:ind w:left="223"/>
              <w:jc w:val="left"/>
            </w:pPr>
            <w:r>
              <w:t>7</w:t>
            </w:r>
          </w:p>
        </w:tc>
        <w:tc>
          <w:tcPr>
            <w:tcW w:w="569" w:type="dxa"/>
          </w:tcPr>
          <w:p w:rsidR="00804282" w:rsidRDefault="00804282"/>
        </w:tc>
      </w:tr>
      <w:tr w:rsidR="00804282">
        <w:trPr>
          <w:trHeight w:hRule="exact" w:val="470"/>
        </w:trPr>
        <w:tc>
          <w:tcPr>
            <w:tcW w:w="2516" w:type="dxa"/>
          </w:tcPr>
          <w:p w:rsidR="00804282" w:rsidRDefault="00F87978">
            <w:pPr>
              <w:pStyle w:val="TableParagraph"/>
              <w:ind w:left="103"/>
              <w:jc w:val="left"/>
              <w:rPr>
                <w:b/>
                <w:sz w:val="20"/>
              </w:rPr>
            </w:pPr>
            <w:r>
              <w:rPr>
                <w:b/>
                <w:sz w:val="20"/>
              </w:rPr>
              <w:t>Итого по районам</w:t>
            </w:r>
          </w:p>
        </w:tc>
        <w:tc>
          <w:tcPr>
            <w:tcW w:w="725" w:type="dxa"/>
          </w:tcPr>
          <w:p w:rsidR="00804282" w:rsidRDefault="00F87978">
            <w:pPr>
              <w:pStyle w:val="TableParagraph"/>
              <w:spacing w:before="104"/>
              <w:ind w:right="2"/>
              <w:rPr>
                <w:b/>
              </w:rPr>
            </w:pPr>
            <w:r>
              <w:rPr>
                <w:b/>
              </w:rPr>
              <w:t>1</w:t>
            </w:r>
          </w:p>
        </w:tc>
        <w:tc>
          <w:tcPr>
            <w:tcW w:w="720" w:type="dxa"/>
          </w:tcPr>
          <w:p w:rsidR="00804282" w:rsidRDefault="00F87978">
            <w:pPr>
              <w:pStyle w:val="TableParagraph"/>
              <w:spacing w:before="104"/>
              <w:rPr>
                <w:b/>
              </w:rPr>
            </w:pPr>
            <w:r>
              <w:rPr>
                <w:b/>
              </w:rPr>
              <w:t>4</w:t>
            </w:r>
          </w:p>
        </w:tc>
        <w:tc>
          <w:tcPr>
            <w:tcW w:w="679" w:type="dxa"/>
          </w:tcPr>
          <w:p w:rsidR="00804282" w:rsidRDefault="00F87978">
            <w:pPr>
              <w:pStyle w:val="TableParagraph"/>
              <w:spacing w:before="104"/>
              <w:ind w:left="128" w:right="129"/>
              <w:rPr>
                <w:b/>
              </w:rPr>
            </w:pPr>
            <w:r>
              <w:rPr>
                <w:b/>
              </w:rPr>
              <w:t>+3</w:t>
            </w:r>
          </w:p>
        </w:tc>
        <w:tc>
          <w:tcPr>
            <w:tcW w:w="761" w:type="dxa"/>
          </w:tcPr>
          <w:p w:rsidR="00804282" w:rsidRDefault="00F87978">
            <w:pPr>
              <w:pStyle w:val="TableParagraph"/>
              <w:spacing w:before="104"/>
              <w:ind w:left="134" w:right="134"/>
              <w:rPr>
                <w:b/>
              </w:rPr>
            </w:pPr>
            <w:r>
              <w:rPr>
                <w:b/>
              </w:rPr>
              <w:t>196</w:t>
            </w:r>
          </w:p>
        </w:tc>
        <w:tc>
          <w:tcPr>
            <w:tcW w:w="900" w:type="dxa"/>
          </w:tcPr>
          <w:p w:rsidR="00804282" w:rsidRDefault="00F87978">
            <w:pPr>
              <w:pStyle w:val="TableParagraph"/>
              <w:spacing w:before="104"/>
              <w:ind w:left="199" w:right="199"/>
              <w:rPr>
                <w:b/>
              </w:rPr>
            </w:pPr>
            <w:r>
              <w:rPr>
                <w:b/>
              </w:rPr>
              <w:t>296</w:t>
            </w:r>
          </w:p>
        </w:tc>
        <w:tc>
          <w:tcPr>
            <w:tcW w:w="751" w:type="dxa"/>
          </w:tcPr>
          <w:p w:rsidR="00804282" w:rsidRDefault="00F87978">
            <w:pPr>
              <w:pStyle w:val="TableParagraph"/>
              <w:spacing w:before="104"/>
              <w:ind w:right="142"/>
              <w:jc w:val="right"/>
              <w:rPr>
                <w:b/>
              </w:rPr>
            </w:pPr>
            <w:r>
              <w:rPr>
                <w:b/>
              </w:rPr>
              <w:t>+100</w:t>
            </w:r>
          </w:p>
        </w:tc>
        <w:tc>
          <w:tcPr>
            <w:tcW w:w="1133" w:type="dxa"/>
          </w:tcPr>
          <w:p w:rsidR="00804282" w:rsidRDefault="00F87978">
            <w:pPr>
              <w:pStyle w:val="TableParagraph"/>
              <w:spacing w:before="138"/>
              <w:ind w:left="135" w:right="140"/>
              <w:rPr>
                <w:sz w:val="16"/>
              </w:rPr>
            </w:pPr>
            <w:r>
              <w:rPr>
                <w:sz w:val="16"/>
              </w:rPr>
              <w:t>Нет данных</w:t>
            </w:r>
          </w:p>
        </w:tc>
        <w:tc>
          <w:tcPr>
            <w:tcW w:w="566" w:type="dxa"/>
          </w:tcPr>
          <w:p w:rsidR="00804282" w:rsidRDefault="00F87978">
            <w:pPr>
              <w:pStyle w:val="TableParagraph"/>
              <w:spacing w:before="104"/>
              <w:ind w:left="168"/>
              <w:jc w:val="left"/>
              <w:rPr>
                <w:b/>
              </w:rPr>
            </w:pPr>
            <w:r>
              <w:rPr>
                <w:b/>
              </w:rPr>
              <w:t>62</w:t>
            </w:r>
          </w:p>
        </w:tc>
        <w:tc>
          <w:tcPr>
            <w:tcW w:w="569" w:type="dxa"/>
          </w:tcPr>
          <w:p w:rsidR="00804282" w:rsidRDefault="00804282"/>
        </w:tc>
      </w:tr>
      <w:tr w:rsidR="00804282">
        <w:trPr>
          <w:trHeight w:hRule="exact" w:val="264"/>
        </w:trPr>
        <w:tc>
          <w:tcPr>
            <w:tcW w:w="2516" w:type="dxa"/>
          </w:tcPr>
          <w:p w:rsidR="00804282" w:rsidRDefault="00F87978">
            <w:pPr>
              <w:pStyle w:val="TableParagraph"/>
              <w:ind w:left="103"/>
              <w:jc w:val="left"/>
              <w:rPr>
                <w:sz w:val="20"/>
              </w:rPr>
            </w:pPr>
            <w:r>
              <w:rPr>
                <w:sz w:val="20"/>
              </w:rPr>
              <w:t>г. Воронеж</w:t>
            </w:r>
          </w:p>
        </w:tc>
        <w:tc>
          <w:tcPr>
            <w:tcW w:w="725" w:type="dxa"/>
          </w:tcPr>
          <w:p w:rsidR="00804282" w:rsidRDefault="00F87978">
            <w:pPr>
              <w:pStyle w:val="TableParagraph"/>
              <w:spacing w:before="1"/>
              <w:ind w:left="52"/>
            </w:pPr>
            <w:r>
              <w:t>0</w:t>
            </w:r>
          </w:p>
        </w:tc>
        <w:tc>
          <w:tcPr>
            <w:tcW w:w="720" w:type="dxa"/>
          </w:tcPr>
          <w:p w:rsidR="00804282" w:rsidRDefault="00F87978">
            <w:pPr>
              <w:pStyle w:val="TableParagraph"/>
              <w:spacing w:before="1"/>
            </w:pPr>
            <w:r>
              <w:t>1</w:t>
            </w:r>
          </w:p>
        </w:tc>
        <w:tc>
          <w:tcPr>
            <w:tcW w:w="679" w:type="dxa"/>
          </w:tcPr>
          <w:p w:rsidR="00804282" w:rsidRDefault="00F87978">
            <w:pPr>
              <w:pStyle w:val="TableParagraph"/>
              <w:spacing w:before="1"/>
              <w:ind w:left="129" w:right="129"/>
            </w:pPr>
            <w:r>
              <w:t>+1</w:t>
            </w:r>
          </w:p>
        </w:tc>
        <w:tc>
          <w:tcPr>
            <w:tcW w:w="761" w:type="dxa"/>
          </w:tcPr>
          <w:p w:rsidR="00804282" w:rsidRDefault="00F87978">
            <w:pPr>
              <w:pStyle w:val="TableParagraph"/>
              <w:spacing w:before="1"/>
              <w:ind w:left="134" w:right="134"/>
            </w:pPr>
            <w:r>
              <w:t>32</w:t>
            </w:r>
          </w:p>
        </w:tc>
        <w:tc>
          <w:tcPr>
            <w:tcW w:w="900" w:type="dxa"/>
          </w:tcPr>
          <w:p w:rsidR="00804282" w:rsidRDefault="00F87978">
            <w:pPr>
              <w:pStyle w:val="TableParagraph"/>
              <w:spacing w:before="1"/>
              <w:ind w:left="199" w:right="199"/>
            </w:pPr>
            <w:r>
              <w:t>33</w:t>
            </w:r>
          </w:p>
        </w:tc>
        <w:tc>
          <w:tcPr>
            <w:tcW w:w="751" w:type="dxa"/>
          </w:tcPr>
          <w:p w:rsidR="00804282" w:rsidRDefault="00F87978">
            <w:pPr>
              <w:pStyle w:val="TableParagraph"/>
              <w:spacing w:before="1"/>
              <w:ind w:left="165" w:right="165"/>
            </w:pPr>
            <w:r>
              <w:t>+1</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0</w:t>
            </w:r>
          </w:p>
        </w:tc>
        <w:tc>
          <w:tcPr>
            <w:tcW w:w="569" w:type="dxa"/>
          </w:tcPr>
          <w:p w:rsidR="00804282" w:rsidRDefault="00804282"/>
        </w:tc>
      </w:tr>
      <w:tr w:rsidR="00804282">
        <w:trPr>
          <w:trHeight w:hRule="exact" w:val="262"/>
        </w:trPr>
        <w:tc>
          <w:tcPr>
            <w:tcW w:w="2516" w:type="dxa"/>
          </w:tcPr>
          <w:p w:rsidR="00804282" w:rsidRDefault="00F87978">
            <w:pPr>
              <w:pStyle w:val="TableParagraph"/>
              <w:ind w:left="103"/>
              <w:jc w:val="left"/>
              <w:rPr>
                <w:sz w:val="20"/>
              </w:rPr>
            </w:pPr>
            <w:r>
              <w:rPr>
                <w:sz w:val="20"/>
              </w:rPr>
              <w:t>Борисоглебский г.о.</w:t>
            </w:r>
          </w:p>
        </w:tc>
        <w:tc>
          <w:tcPr>
            <w:tcW w:w="725" w:type="dxa"/>
          </w:tcPr>
          <w:p w:rsidR="00804282" w:rsidRDefault="00F87978">
            <w:pPr>
              <w:pStyle w:val="TableParagraph"/>
              <w:spacing w:before="1"/>
              <w:ind w:right="2"/>
            </w:pPr>
            <w:r>
              <w:t>1</w:t>
            </w:r>
          </w:p>
        </w:tc>
        <w:tc>
          <w:tcPr>
            <w:tcW w:w="720" w:type="dxa"/>
          </w:tcPr>
          <w:p w:rsidR="00804282" w:rsidRDefault="00F87978">
            <w:pPr>
              <w:pStyle w:val="TableParagraph"/>
              <w:spacing w:before="1"/>
            </w:pPr>
            <w:r>
              <w:t>1</w:t>
            </w:r>
          </w:p>
        </w:tc>
        <w:tc>
          <w:tcPr>
            <w:tcW w:w="679" w:type="dxa"/>
          </w:tcPr>
          <w:p w:rsidR="00804282" w:rsidRDefault="00F87978">
            <w:pPr>
              <w:pStyle w:val="TableParagraph"/>
              <w:spacing w:before="1"/>
              <w:ind w:left="55"/>
            </w:pPr>
            <w:r>
              <w:t>0</w:t>
            </w:r>
          </w:p>
        </w:tc>
        <w:tc>
          <w:tcPr>
            <w:tcW w:w="761" w:type="dxa"/>
          </w:tcPr>
          <w:p w:rsidR="00804282" w:rsidRDefault="00F87978">
            <w:pPr>
              <w:pStyle w:val="TableParagraph"/>
              <w:spacing w:before="1"/>
              <w:ind w:left="134" w:right="134"/>
            </w:pPr>
            <w:r>
              <w:t>10</w:t>
            </w:r>
          </w:p>
        </w:tc>
        <w:tc>
          <w:tcPr>
            <w:tcW w:w="900" w:type="dxa"/>
          </w:tcPr>
          <w:p w:rsidR="00804282" w:rsidRDefault="00F87978">
            <w:pPr>
              <w:pStyle w:val="TableParagraph"/>
              <w:spacing w:before="1"/>
              <w:ind w:left="199" w:right="199"/>
            </w:pPr>
            <w:r>
              <w:t>12</w:t>
            </w:r>
          </w:p>
        </w:tc>
        <w:tc>
          <w:tcPr>
            <w:tcW w:w="751" w:type="dxa"/>
          </w:tcPr>
          <w:p w:rsidR="00804282" w:rsidRDefault="00F87978">
            <w:pPr>
              <w:pStyle w:val="TableParagraph"/>
              <w:spacing w:before="1"/>
              <w:ind w:left="165" w:right="165"/>
            </w:pPr>
            <w:r>
              <w:t>+2</w:t>
            </w:r>
          </w:p>
        </w:tc>
        <w:tc>
          <w:tcPr>
            <w:tcW w:w="1133" w:type="dxa"/>
          </w:tcPr>
          <w:p w:rsidR="00804282" w:rsidRDefault="00F87978">
            <w:pPr>
              <w:pStyle w:val="TableParagraph"/>
              <w:spacing w:line="183" w:lineRule="exact"/>
              <w:ind w:left="135" w:right="140"/>
              <w:rPr>
                <w:sz w:val="16"/>
              </w:rPr>
            </w:pPr>
            <w:r>
              <w:rPr>
                <w:sz w:val="16"/>
              </w:rPr>
              <w:t>Нет данных</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4"/>
        </w:trPr>
        <w:tc>
          <w:tcPr>
            <w:tcW w:w="2516" w:type="dxa"/>
          </w:tcPr>
          <w:p w:rsidR="00804282" w:rsidRDefault="00F87978">
            <w:pPr>
              <w:pStyle w:val="TableParagraph"/>
              <w:ind w:left="103"/>
              <w:jc w:val="left"/>
              <w:rPr>
                <w:sz w:val="20"/>
              </w:rPr>
            </w:pPr>
            <w:r>
              <w:rPr>
                <w:sz w:val="20"/>
              </w:rPr>
              <w:t>г. Нововоронеж</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1</w:t>
            </w:r>
          </w:p>
        </w:tc>
        <w:tc>
          <w:tcPr>
            <w:tcW w:w="900" w:type="dxa"/>
          </w:tcPr>
          <w:p w:rsidR="00804282" w:rsidRDefault="00F87978">
            <w:pPr>
              <w:pStyle w:val="TableParagraph"/>
              <w:spacing w:before="1"/>
            </w:pPr>
            <w:r>
              <w:t>1</w:t>
            </w:r>
          </w:p>
        </w:tc>
        <w:tc>
          <w:tcPr>
            <w:tcW w:w="751" w:type="dxa"/>
          </w:tcPr>
          <w:p w:rsidR="00804282" w:rsidRDefault="00F87978">
            <w:pPr>
              <w:pStyle w:val="TableParagraph"/>
              <w:spacing w:before="1"/>
              <w:ind w:left="50"/>
            </w:pPr>
            <w:r>
              <w:t>0</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469"/>
        </w:trPr>
        <w:tc>
          <w:tcPr>
            <w:tcW w:w="2516" w:type="dxa"/>
          </w:tcPr>
          <w:p w:rsidR="00804282" w:rsidRDefault="00F87978">
            <w:pPr>
              <w:pStyle w:val="TableParagraph"/>
              <w:ind w:left="103"/>
              <w:jc w:val="left"/>
              <w:rPr>
                <w:b/>
                <w:sz w:val="20"/>
              </w:rPr>
            </w:pPr>
            <w:r>
              <w:rPr>
                <w:b/>
                <w:sz w:val="20"/>
              </w:rPr>
              <w:t>Итого по гор. округам</w:t>
            </w:r>
          </w:p>
        </w:tc>
        <w:tc>
          <w:tcPr>
            <w:tcW w:w="725" w:type="dxa"/>
          </w:tcPr>
          <w:p w:rsidR="00804282" w:rsidRDefault="00F87978">
            <w:pPr>
              <w:pStyle w:val="TableParagraph"/>
              <w:spacing w:before="1"/>
              <w:ind w:right="2"/>
              <w:rPr>
                <w:b/>
              </w:rPr>
            </w:pPr>
            <w:r>
              <w:rPr>
                <w:b/>
              </w:rPr>
              <w:t>1</w:t>
            </w:r>
          </w:p>
        </w:tc>
        <w:tc>
          <w:tcPr>
            <w:tcW w:w="720" w:type="dxa"/>
          </w:tcPr>
          <w:p w:rsidR="00804282" w:rsidRDefault="00F87978">
            <w:pPr>
              <w:pStyle w:val="TableParagraph"/>
              <w:spacing w:before="1"/>
              <w:rPr>
                <w:b/>
              </w:rPr>
            </w:pPr>
            <w:r>
              <w:rPr>
                <w:b/>
              </w:rPr>
              <w:t>2</w:t>
            </w:r>
          </w:p>
        </w:tc>
        <w:tc>
          <w:tcPr>
            <w:tcW w:w="679" w:type="dxa"/>
          </w:tcPr>
          <w:p w:rsidR="00804282" w:rsidRDefault="00F87978">
            <w:pPr>
              <w:pStyle w:val="TableParagraph"/>
              <w:spacing w:before="1"/>
              <w:ind w:left="128" w:right="129"/>
              <w:rPr>
                <w:b/>
              </w:rPr>
            </w:pPr>
            <w:r>
              <w:rPr>
                <w:b/>
              </w:rPr>
              <w:t>+1</w:t>
            </w:r>
          </w:p>
        </w:tc>
        <w:tc>
          <w:tcPr>
            <w:tcW w:w="761" w:type="dxa"/>
          </w:tcPr>
          <w:p w:rsidR="00804282" w:rsidRDefault="00F87978">
            <w:pPr>
              <w:pStyle w:val="TableParagraph"/>
              <w:spacing w:before="1"/>
              <w:ind w:left="134" w:right="134"/>
              <w:rPr>
                <w:b/>
              </w:rPr>
            </w:pPr>
            <w:r>
              <w:rPr>
                <w:b/>
              </w:rPr>
              <w:t>43</w:t>
            </w:r>
          </w:p>
        </w:tc>
        <w:tc>
          <w:tcPr>
            <w:tcW w:w="900" w:type="dxa"/>
          </w:tcPr>
          <w:p w:rsidR="00804282" w:rsidRDefault="00F87978">
            <w:pPr>
              <w:pStyle w:val="TableParagraph"/>
              <w:spacing w:before="1"/>
              <w:ind w:left="199" w:right="199"/>
              <w:rPr>
                <w:b/>
              </w:rPr>
            </w:pPr>
            <w:r>
              <w:rPr>
                <w:b/>
              </w:rPr>
              <w:t>46</w:t>
            </w:r>
          </w:p>
        </w:tc>
        <w:tc>
          <w:tcPr>
            <w:tcW w:w="751" w:type="dxa"/>
          </w:tcPr>
          <w:p w:rsidR="00804282" w:rsidRDefault="00F87978">
            <w:pPr>
              <w:pStyle w:val="TableParagraph"/>
              <w:spacing w:before="1"/>
              <w:ind w:left="164" w:right="165"/>
              <w:rPr>
                <w:b/>
              </w:rPr>
            </w:pPr>
            <w:r>
              <w:rPr>
                <w:b/>
              </w:rPr>
              <w:t>+3</w:t>
            </w:r>
          </w:p>
        </w:tc>
        <w:tc>
          <w:tcPr>
            <w:tcW w:w="1133" w:type="dxa"/>
          </w:tcPr>
          <w:p w:rsidR="00804282" w:rsidRDefault="00F87978">
            <w:pPr>
              <w:pStyle w:val="TableParagraph"/>
              <w:spacing w:line="183" w:lineRule="exact"/>
              <w:ind w:left="135" w:right="140"/>
              <w:rPr>
                <w:sz w:val="16"/>
              </w:rPr>
            </w:pPr>
            <w:r>
              <w:rPr>
                <w:sz w:val="16"/>
              </w:rPr>
              <w:t>Нет данных</w:t>
            </w:r>
          </w:p>
        </w:tc>
        <w:tc>
          <w:tcPr>
            <w:tcW w:w="566" w:type="dxa"/>
          </w:tcPr>
          <w:p w:rsidR="00804282" w:rsidRDefault="00F87978">
            <w:pPr>
              <w:pStyle w:val="TableParagraph"/>
              <w:spacing w:before="1"/>
              <w:ind w:left="223"/>
              <w:jc w:val="left"/>
              <w:rPr>
                <w:b/>
              </w:rPr>
            </w:pPr>
            <w:r>
              <w:rPr>
                <w:b/>
              </w:rPr>
              <w:t>2</w:t>
            </w:r>
          </w:p>
        </w:tc>
        <w:tc>
          <w:tcPr>
            <w:tcW w:w="569" w:type="dxa"/>
          </w:tcPr>
          <w:p w:rsidR="00804282" w:rsidRDefault="00804282"/>
        </w:tc>
      </w:tr>
      <w:tr w:rsidR="00804282">
        <w:trPr>
          <w:trHeight w:hRule="exact" w:val="470"/>
        </w:trPr>
        <w:tc>
          <w:tcPr>
            <w:tcW w:w="2516" w:type="dxa"/>
          </w:tcPr>
          <w:p w:rsidR="00804282" w:rsidRPr="00C90C17" w:rsidRDefault="00F87978">
            <w:pPr>
              <w:pStyle w:val="TableParagraph"/>
              <w:ind w:left="103"/>
              <w:jc w:val="left"/>
              <w:rPr>
                <w:b/>
                <w:sz w:val="20"/>
                <w:lang w:val="ru-RU"/>
              </w:rPr>
            </w:pPr>
            <w:r w:rsidRPr="00C90C17">
              <w:rPr>
                <w:b/>
                <w:sz w:val="20"/>
                <w:lang w:val="ru-RU"/>
              </w:rPr>
              <w:t>Итого по муниц. б-кам</w:t>
            </w:r>
          </w:p>
        </w:tc>
        <w:tc>
          <w:tcPr>
            <w:tcW w:w="725" w:type="dxa"/>
          </w:tcPr>
          <w:p w:rsidR="00804282" w:rsidRDefault="00F87978">
            <w:pPr>
              <w:pStyle w:val="TableParagraph"/>
              <w:spacing w:before="3"/>
              <w:ind w:right="2"/>
              <w:rPr>
                <w:b/>
              </w:rPr>
            </w:pPr>
            <w:r>
              <w:rPr>
                <w:b/>
              </w:rPr>
              <w:t>2</w:t>
            </w:r>
          </w:p>
        </w:tc>
        <w:tc>
          <w:tcPr>
            <w:tcW w:w="720" w:type="dxa"/>
          </w:tcPr>
          <w:p w:rsidR="00804282" w:rsidRDefault="00F87978">
            <w:pPr>
              <w:pStyle w:val="TableParagraph"/>
              <w:spacing w:before="3"/>
              <w:rPr>
                <w:b/>
              </w:rPr>
            </w:pPr>
            <w:r>
              <w:rPr>
                <w:b/>
              </w:rPr>
              <w:t>6</w:t>
            </w:r>
          </w:p>
        </w:tc>
        <w:tc>
          <w:tcPr>
            <w:tcW w:w="679" w:type="dxa"/>
          </w:tcPr>
          <w:p w:rsidR="00804282" w:rsidRDefault="00F87978">
            <w:pPr>
              <w:pStyle w:val="TableParagraph"/>
              <w:spacing w:before="3"/>
              <w:ind w:left="128" w:right="129"/>
              <w:rPr>
                <w:b/>
              </w:rPr>
            </w:pPr>
            <w:r>
              <w:rPr>
                <w:b/>
              </w:rPr>
              <w:t>+4</w:t>
            </w:r>
          </w:p>
        </w:tc>
        <w:tc>
          <w:tcPr>
            <w:tcW w:w="761" w:type="dxa"/>
          </w:tcPr>
          <w:p w:rsidR="00804282" w:rsidRDefault="00F87978">
            <w:pPr>
              <w:pStyle w:val="TableParagraph"/>
              <w:spacing w:before="3"/>
              <w:ind w:left="134" w:right="134"/>
              <w:rPr>
                <w:b/>
              </w:rPr>
            </w:pPr>
            <w:r>
              <w:rPr>
                <w:b/>
              </w:rPr>
              <w:t>239</w:t>
            </w:r>
          </w:p>
        </w:tc>
        <w:tc>
          <w:tcPr>
            <w:tcW w:w="900" w:type="dxa"/>
          </w:tcPr>
          <w:p w:rsidR="00804282" w:rsidRDefault="00F87978">
            <w:pPr>
              <w:pStyle w:val="TableParagraph"/>
              <w:spacing w:before="3"/>
              <w:ind w:left="199" w:right="199"/>
              <w:rPr>
                <w:b/>
              </w:rPr>
            </w:pPr>
            <w:r>
              <w:rPr>
                <w:b/>
              </w:rPr>
              <w:t>342</w:t>
            </w:r>
          </w:p>
        </w:tc>
        <w:tc>
          <w:tcPr>
            <w:tcW w:w="751" w:type="dxa"/>
          </w:tcPr>
          <w:p w:rsidR="00804282" w:rsidRDefault="00F87978">
            <w:pPr>
              <w:pStyle w:val="TableParagraph"/>
              <w:spacing w:before="3"/>
              <w:ind w:right="142"/>
              <w:jc w:val="right"/>
              <w:rPr>
                <w:b/>
              </w:rPr>
            </w:pPr>
            <w:r>
              <w:rPr>
                <w:b/>
              </w:rPr>
              <w:t>+103</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3"/>
              <w:ind w:left="168"/>
              <w:jc w:val="left"/>
              <w:rPr>
                <w:b/>
              </w:rPr>
            </w:pPr>
            <w:r>
              <w:rPr>
                <w:b/>
              </w:rPr>
              <w:t>64</w:t>
            </w:r>
          </w:p>
        </w:tc>
        <w:tc>
          <w:tcPr>
            <w:tcW w:w="569" w:type="dxa"/>
          </w:tcPr>
          <w:p w:rsidR="00804282" w:rsidRDefault="00804282"/>
        </w:tc>
      </w:tr>
      <w:tr w:rsidR="00804282">
        <w:trPr>
          <w:trHeight w:hRule="exact" w:val="264"/>
        </w:trPr>
        <w:tc>
          <w:tcPr>
            <w:tcW w:w="2516" w:type="dxa"/>
          </w:tcPr>
          <w:p w:rsidR="00804282" w:rsidRPr="00C90C17" w:rsidRDefault="00F87978">
            <w:pPr>
              <w:pStyle w:val="TableParagraph"/>
              <w:ind w:left="103"/>
              <w:jc w:val="left"/>
              <w:rPr>
                <w:b/>
                <w:sz w:val="20"/>
                <w:lang w:val="ru-RU"/>
              </w:rPr>
            </w:pPr>
            <w:r w:rsidRPr="00C90C17">
              <w:rPr>
                <w:b/>
                <w:sz w:val="20"/>
                <w:lang w:val="ru-RU"/>
              </w:rPr>
              <w:t xml:space="preserve">в т.ч. </w:t>
            </w:r>
            <w:proofErr w:type="gramStart"/>
            <w:r w:rsidRPr="00C90C17">
              <w:rPr>
                <w:b/>
                <w:sz w:val="20"/>
                <w:lang w:val="ru-RU"/>
              </w:rPr>
              <w:t>в</w:t>
            </w:r>
            <w:proofErr w:type="gramEnd"/>
            <w:r w:rsidRPr="00C90C17">
              <w:rPr>
                <w:b/>
                <w:sz w:val="20"/>
                <w:lang w:val="ru-RU"/>
              </w:rPr>
              <w:t xml:space="preserve"> с/местности</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ind w:left="134" w:right="134"/>
              <w:rPr>
                <w:b/>
              </w:rPr>
            </w:pPr>
            <w:r>
              <w:rPr>
                <w:b/>
              </w:rPr>
              <w:t>150</w:t>
            </w:r>
          </w:p>
        </w:tc>
        <w:tc>
          <w:tcPr>
            <w:tcW w:w="900" w:type="dxa"/>
          </w:tcPr>
          <w:p w:rsidR="00804282" w:rsidRDefault="00F87978">
            <w:pPr>
              <w:pStyle w:val="TableParagraph"/>
              <w:spacing w:before="1"/>
              <w:ind w:left="199" w:right="199"/>
              <w:rPr>
                <w:b/>
              </w:rPr>
            </w:pPr>
            <w:r>
              <w:rPr>
                <w:b/>
              </w:rPr>
              <w:t>240</w:t>
            </w:r>
          </w:p>
        </w:tc>
        <w:tc>
          <w:tcPr>
            <w:tcW w:w="751" w:type="dxa"/>
          </w:tcPr>
          <w:p w:rsidR="00804282" w:rsidRDefault="00F87978">
            <w:pPr>
              <w:pStyle w:val="TableParagraph"/>
              <w:spacing w:before="1"/>
              <w:ind w:right="197"/>
              <w:jc w:val="right"/>
              <w:rPr>
                <w:b/>
              </w:rPr>
            </w:pPr>
            <w:r>
              <w:rPr>
                <w:b/>
              </w:rPr>
              <w:t>+90</w:t>
            </w:r>
          </w:p>
        </w:tc>
        <w:tc>
          <w:tcPr>
            <w:tcW w:w="1133" w:type="dxa"/>
          </w:tcPr>
          <w:p w:rsidR="00804282" w:rsidRDefault="00F87978">
            <w:pPr>
              <w:pStyle w:val="TableParagraph"/>
              <w:spacing w:before="2"/>
              <w:ind w:left="135" w:right="140"/>
              <w:rPr>
                <w:sz w:val="16"/>
              </w:rPr>
            </w:pPr>
            <w:r>
              <w:rPr>
                <w:sz w:val="16"/>
              </w:rPr>
              <w:t>Нет данных</w:t>
            </w:r>
          </w:p>
        </w:tc>
        <w:tc>
          <w:tcPr>
            <w:tcW w:w="566" w:type="dxa"/>
          </w:tcPr>
          <w:p w:rsidR="00804282" w:rsidRDefault="00F87978">
            <w:pPr>
              <w:pStyle w:val="TableParagraph"/>
              <w:spacing w:before="1"/>
              <w:ind w:left="168"/>
              <w:jc w:val="left"/>
              <w:rPr>
                <w:b/>
              </w:rPr>
            </w:pPr>
            <w:r>
              <w:rPr>
                <w:b/>
              </w:rPr>
              <w:t>51</w:t>
            </w:r>
          </w:p>
        </w:tc>
        <w:tc>
          <w:tcPr>
            <w:tcW w:w="569" w:type="dxa"/>
          </w:tcPr>
          <w:p w:rsidR="00804282" w:rsidRDefault="00804282"/>
        </w:tc>
      </w:tr>
      <w:tr w:rsidR="00804282">
        <w:trPr>
          <w:trHeight w:hRule="exact" w:val="262"/>
        </w:trPr>
        <w:tc>
          <w:tcPr>
            <w:tcW w:w="2516" w:type="dxa"/>
          </w:tcPr>
          <w:p w:rsidR="00804282" w:rsidRDefault="00F87978">
            <w:pPr>
              <w:pStyle w:val="TableParagraph"/>
              <w:ind w:left="103"/>
              <w:jc w:val="left"/>
              <w:rPr>
                <w:sz w:val="20"/>
              </w:rPr>
            </w:pPr>
            <w:r>
              <w:rPr>
                <w:sz w:val="20"/>
              </w:rPr>
              <w:t>ВОУНБ</w:t>
            </w:r>
          </w:p>
        </w:tc>
        <w:tc>
          <w:tcPr>
            <w:tcW w:w="725" w:type="dxa"/>
          </w:tcPr>
          <w:p w:rsidR="00804282" w:rsidRDefault="00F87978">
            <w:pPr>
              <w:pStyle w:val="TableParagraph"/>
              <w:spacing w:before="1"/>
              <w:ind w:right="2"/>
            </w:pPr>
            <w:r>
              <w:t>1</w:t>
            </w:r>
          </w:p>
        </w:tc>
        <w:tc>
          <w:tcPr>
            <w:tcW w:w="720" w:type="dxa"/>
          </w:tcPr>
          <w:p w:rsidR="00804282" w:rsidRDefault="00F87978">
            <w:pPr>
              <w:pStyle w:val="TableParagraph"/>
              <w:spacing w:before="1"/>
              <w:ind w:right="101"/>
              <w:jc w:val="right"/>
            </w:pPr>
            <w:r>
              <w:t>1</w:t>
            </w:r>
          </w:p>
        </w:tc>
        <w:tc>
          <w:tcPr>
            <w:tcW w:w="679" w:type="dxa"/>
          </w:tcPr>
          <w:p w:rsidR="00804282" w:rsidRDefault="00F87978">
            <w:pPr>
              <w:pStyle w:val="TableParagraph"/>
              <w:spacing w:before="1"/>
              <w:ind w:left="55"/>
            </w:pPr>
            <w:r>
              <w:t>0</w:t>
            </w:r>
          </w:p>
        </w:tc>
        <w:tc>
          <w:tcPr>
            <w:tcW w:w="761" w:type="dxa"/>
          </w:tcPr>
          <w:p w:rsidR="00804282" w:rsidRDefault="00F87978">
            <w:pPr>
              <w:pStyle w:val="TableParagraph"/>
              <w:spacing w:before="1"/>
            </w:pPr>
            <w:r>
              <w:t>1</w:t>
            </w:r>
          </w:p>
        </w:tc>
        <w:tc>
          <w:tcPr>
            <w:tcW w:w="900" w:type="dxa"/>
          </w:tcPr>
          <w:p w:rsidR="00804282" w:rsidRDefault="00F87978">
            <w:pPr>
              <w:pStyle w:val="TableParagraph"/>
              <w:spacing w:before="1"/>
            </w:pPr>
            <w:r>
              <w:t>1</w:t>
            </w:r>
          </w:p>
        </w:tc>
        <w:tc>
          <w:tcPr>
            <w:tcW w:w="751" w:type="dxa"/>
          </w:tcPr>
          <w:p w:rsidR="00804282" w:rsidRDefault="00F87978">
            <w:pPr>
              <w:pStyle w:val="TableParagraph"/>
              <w:spacing w:before="1"/>
              <w:ind w:left="50"/>
            </w:pPr>
            <w:r>
              <w:t>0</w:t>
            </w:r>
          </w:p>
        </w:tc>
        <w:tc>
          <w:tcPr>
            <w:tcW w:w="1133" w:type="dxa"/>
          </w:tcPr>
          <w:p w:rsidR="00804282" w:rsidRDefault="00F87978">
            <w:pPr>
              <w:pStyle w:val="TableParagraph"/>
              <w:spacing w:before="1"/>
              <w:ind w:right="2"/>
            </w:pPr>
            <w:r>
              <w:t>1</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4"/>
        </w:trPr>
        <w:tc>
          <w:tcPr>
            <w:tcW w:w="2516" w:type="dxa"/>
          </w:tcPr>
          <w:p w:rsidR="00804282" w:rsidRDefault="00F87978">
            <w:pPr>
              <w:pStyle w:val="TableParagraph"/>
              <w:ind w:left="103"/>
              <w:jc w:val="left"/>
              <w:rPr>
                <w:sz w:val="20"/>
              </w:rPr>
            </w:pPr>
            <w:r>
              <w:rPr>
                <w:sz w:val="20"/>
              </w:rPr>
              <w:t>ВОДБ</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3"/>
            </w:pPr>
            <w:r>
              <w:t>1</w:t>
            </w:r>
          </w:p>
        </w:tc>
        <w:tc>
          <w:tcPr>
            <w:tcW w:w="900" w:type="dxa"/>
          </w:tcPr>
          <w:p w:rsidR="00804282" w:rsidRDefault="00F87978">
            <w:pPr>
              <w:pStyle w:val="TableParagraph"/>
              <w:spacing w:before="3"/>
            </w:pPr>
            <w:r>
              <w:t>1</w:t>
            </w:r>
          </w:p>
        </w:tc>
        <w:tc>
          <w:tcPr>
            <w:tcW w:w="751" w:type="dxa"/>
          </w:tcPr>
          <w:p w:rsidR="00804282" w:rsidRDefault="00F87978">
            <w:pPr>
              <w:pStyle w:val="TableParagraph"/>
              <w:spacing w:before="3"/>
              <w:ind w:left="50"/>
            </w:pPr>
            <w:r>
              <w:t>0</w:t>
            </w:r>
          </w:p>
        </w:tc>
        <w:tc>
          <w:tcPr>
            <w:tcW w:w="1133" w:type="dxa"/>
          </w:tcPr>
          <w:p w:rsidR="00804282" w:rsidRDefault="00F87978">
            <w:pPr>
              <w:pStyle w:val="TableParagraph"/>
              <w:spacing w:before="3"/>
              <w:ind w:right="2"/>
            </w:pPr>
            <w:r>
              <w:t>1</w:t>
            </w:r>
          </w:p>
        </w:tc>
        <w:tc>
          <w:tcPr>
            <w:tcW w:w="566" w:type="dxa"/>
          </w:tcPr>
          <w:p w:rsidR="00804282" w:rsidRDefault="00F87978">
            <w:pPr>
              <w:pStyle w:val="TableParagraph"/>
              <w:spacing w:before="3"/>
              <w:ind w:left="223"/>
              <w:jc w:val="left"/>
            </w:pPr>
            <w:r>
              <w:t>1</w:t>
            </w:r>
          </w:p>
        </w:tc>
        <w:tc>
          <w:tcPr>
            <w:tcW w:w="569" w:type="dxa"/>
          </w:tcPr>
          <w:p w:rsidR="00804282" w:rsidRDefault="00804282"/>
        </w:tc>
      </w:tr>
      <w:tr w:rsidR="00804282">
        <w:trPr>
          <w:trHeight w:hRule="exact" w:val="264"/>
        </w:trPr>
        <w:tc>
          <w:tcPr>
            <w:tcW w:w="2516" w:type="dxa"/>
          </w:tcPr>
          <w:p w:rsidR="00804282" w:rsidRDefault="00F87978">
            <w:pPr>
              <w:pStyle w:val="TableParagraph"/>
              <w:ind w:left="103"/>
              <w:jc w:val="left"/>
              <w:rPr>
                <w:sz w:val="20"/>
              </w:rPr>
            </w:pPr>
            <w:r>
              <w:rPr>
                <w:sz w:val="20"/>
              </w:rPr>
              <w:t>ВОЮБ</w:t>
            </w:r>
          </w:p>
        </w:tc>
        <w:tc>
          <w:tcPr>
            <w:tcW w:w="725" w:type="dxa"/>
          </w:tcPr>
          <w:p w:rsidR="00804282" w:rsidRDefault="00F87978">
            <w:pPr>
              <w:pStyle w:val="TableParagraph"/>
              <w:spacing w:before="24"/>
              <w:ind w:right="4"/>
              <w:rPr>
                <w:sz w:val="20"/>
              </w:rPr>
            </w:pPr>
            <w:r>
              <w:rPr>
                <w:w w:val="99"/>
                <w:sz w:val="20"/>
              </w:rPr>
              <w:t>0</w:t>
            </w:r>
          </w:p>
        </w:tc>
        <w:tc>
          <w:tcPr>
            <w:tcW w:w="720" w:type="dxa"/>
          </w:tcPr>
          <w:p w:rsidR="00804282" w:rsidRDefault="00F87978">
            <w:pPr>
              <w:pStyle w:val="TableParagraph"/>
              <w:spacing w:before="24"/>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1</w:t>
            </w:r>
          </w:p>
        </w:tc>
        <w:tc>
          <w:tcPr>
            <w:tcW w:w="900" w:type="dxa"/>
          </w:tcPr>
          <w:p w:rsidR="00804282" w:rsidRDefault="00F87978">
            <w:pPr>
              <w:pStyle w:val="TableParagraph"/>
              <w:spacing w:before="1"/>
            </w:pPr>
            <w:r>
              <w:t>1</w:t>
            </w:r>
          </w:p>
        </w:tc>
        <w:tc>
          <w:tcPr>
            <w:tcW w:w="751" w:type="dxa"/>
          </w:tcPr>
          <w:p w:rsidR="00804282" w:rsidRDefault="00F87978">
            <w:pPr>
              <w:pStyle w:val="TableParagraph"/>
              <w:spacing w:before="1"/>
              <w:ind w:left="50"/>
            </w:pPr>
            <w:r>
              <w:t>0</w:t>
            </w:r>
          </w:p>
        </w:tc>
        <w:tc>
          <w:tcPr>
            <w:tcW w:w="1133" w:type="dxa"/>
          </w:tcPr>
          <w:p w:rsidR="00804282" w:rsidRDefault="00F87978">
            <w:pPr>
              <w:pStyle w:val="TableParagraph"/>
              <w:spacing w:before="1"/>
              <w:ind w:right="2"/>
            </w:pPr>
            <w:r>
              <w:t>1</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2"/>
        </w:trPr>
        <w:tc>
          <w:tcPr>
            <w:tcW w:w="2516" w:type="dxa"/>
          </w:tcPr>
          <w:p w:rsidR="00804282" w:rsidRDefault="00F87978">
            <w:pPr>
              <w:pStyle w:val="TableParagraph"/>
              <w:ind w:left="103"/>
              <w:jc w:val="left"/>
              <w:rPr>
                <w:sz w:val="20"/>
              </w:rPr>
            </w:pPr>
            <w:r>
              <w:rPr>
                <w:sz w:val="20"/>
              </w:rPr>
              <w:t>ВОСБС</w:t>
            </w:r>
          </w:p>
        </w:tc>
        <w:tc>
          <w:tcPr>
            <w:tcW w:w="725" w:type="dxa"/>
          </w:tcPr>
          <w:p w:rsidR="00804282" w:rsidRDefault="00F87978">
            <w:pPr>
              <w:pStyle w:val="TableParagraph"/>
              <w:spacing w:before="22"/>
              <w:ind w:right="4"/>
              <w:rPr>
                <w:sz w:val="20"/>
              </w:rPr>
            </w:pPr>
            <w:r>
              <w:rPr>
                <w:w w:val="99"/>
                <w:sz w:val="20"/>
              </w:rPr>
              <w:t>0</w:t>
            </w:r>
          </w:p>
        </w:tc>
        <w:tc>
          <w:tcPr>
            <w:tcW w:w="720" w:type="dxa"/>
          </w:tcPr>
          <w:p w:rsidR="00804282" w:rsidRDefault="00F87978">
            <w:pPr>
              <w:pStyle w:val="TableParagraph"/>
              <w:spacing w:before="22"/>
              <w:ind w:right="1"/>
              <w:rPr>
                <w:sz w:val="20"/>
              </w:rPr>
            </w:pPr>
            <w:r>
              <w:rPr>
                <w:w w:val="99"/>
                <w:sz w:val="20"/>
              </w:rPr>
              <w:t>0</w:t>
            </w:r>
          </w:p>
        </w:tc>
        <w:tc>
          <w:tcPr>
            <w:tcW w:w="679" w:type="dxa"/>
          </w:tcPr>
          <w:p w:rsidR="00804282" w:rsidRDefault="00F87978">
            <w:pPr>
              <w:pStyle w:val="TableParagraph"/>
              <w:ind w:right="1"/>
              <w:rPr>
                <w:sz w:val="20"/>
              </w:rPr>
            </w:pPr>
            <w:r>
              <w:rPr>
                <w:w w:val="99"/>
                <w:sz w:val="20"/>
              </w:rPr>
              <w:t>0</w:t>
            </w:r>
          </w:p>
        </w:tc>
        <w:tc>
          <w:tcPr>
            <w:tcW w:w="761" w:type="dxa"/>
          </w:tcPr>
          <w:p w:rsidR="00804282" w:rsidRDefault="00F87978">
            <w:pPr>
              <w:pStyle w:val="TableParagraph"/>
              <w:spacing w:before="1"/>
            </w:pPr>
            <w:r>
              <w:t>1</w:t>
            </w:r>
          </w:p>
        </w:tc>
        <w:tc>
          <w:tcPr>
            <w:tcW w:w="900" w:type="dxa"/>
          </w:tcPr>
          <w:p w:rsidR="00804282" w:rsidRDefault="00F87978">
            <w:pPr>
              <w:pStyle w:val="TableParagraph"/>
              <w:spacing w:before="1"/>
            </w:pPr>
            <w:r>
              <w:t>1</w:t>
            </w:r>
          </w:p>
        </w:tc>
        <w:tc>
          <w:tcPr>
            <w:tcW w:w="751" w:type="dxa"/>
          </w:tcPr>
          <w:p w:rsidR="00804282" w:rsidRDefault="00F87978">
            <w:pPr>
              <w:pStyle w:val="TableParagraph"/>
              <w:spacing w:before="1"/>
              <w:ind w:left="50"/>
            </w:pPr>
            <w:r>
              <w:t>0</w:t>
            </w:r>
          </w:p>
        </w:tc>
        <w:tc>
          <w:tcPr>
            <w:tcW w:w="1133" w:type="dxa"/>
          </w:tcPr>
          <w:p w:rsidR="00804282" w:rsidRDefault="00F87978">
            <w:pPr>
              <w:pStyle w:val="TableParagraph"/>
              <w:spacing w:before="1"/>
              <w:ind w:right="2"/>
            </w:pPr>
            <w:r>
              <w:t>1</w:t>
            </w:r>
          </w:p>
        </w:tc>
        <w:tc>
          <w:tcPr>
            <w:tcW w:w="566" w:type="dxa"/>
          </w:tcPr>
          <w:p w:rsidR="00804282" w:rsidRDefault="00F87978">
            <w:pPr>
              <w:pStyle w:val="TableParagraph"/>
              <w:spacing w:before="1"/>
              <w:ind w:left="223"/>
              <w:jc w:val="left"/>
            </w:pPr>
            <w:r>
              <w:t>1</w:t>
            </w:r>
          </w:p>
        </w:tc>
        <w:tc>
          <w:tcPr>
            <w:tcW w:w="569" w:type="dxa"/>
          </w:tcPr>
          <w:p w:rsidR="00804282" w:rsidRDefault="00804282"/>
        </w:tc>
      </w:tr>
      <w:tr w:rsidR="00804282">
        <w:trPr>
          <w:trHeight w:hRule="exact" w:val="264"/>
        </w:trPr>
        <w:tc>
          <w:tcPr>
            <w:tcW w:w="2516" w:type="dxa"/>
          </w:tcPr>
          <w:p w:rsidR="00804282" w:rsidRPr="00C90C17" w:rsidRDefault="00F87978">
            <w:pPr>
              <w:pStyle w:val="TableParagraph"/>
              <w:ind w:left="103"/>
              <w:jc w:val="left"/>
              <w:rPr>
                <w:b/>
                <w:sz w:val="20"/>
                <w:lang w:val="ru-RU"/>
              </w:rPr>
            </w:pPr>
            <w:r w:rsidRPr="00C90C17">
              <w:rPr>
                <w:b/>
                <w:sz w:val="20"/>
                <w:lang w:val="ru-RU"/>
              </w:rPr>
              <w:t>Итого по гос. б-кам</w:t>
            </w:r>
          </w:p>
        </w:tc>
        <w:tc>
          <w:tcPr>
            <w:tcW w:w="725" w:type="dxa"/>
          </w:tcPr>
          <w:p w:rsidR="00804282" w:rsidRDefault="00F87978">
            <w:pPr>
              <w:pStyle w:val="TableParagraph"/>
              <w:spacing w:before="1"/>
              <w:ind w:right="2"/>
              <w:rPr>
                <w:b/>
              </w:rPr>
            </w:pPr>
            <w:r>
              <w:rPr>
                <w:b/>
              </w:rPr>
              <w:t>1</w:t>
            </w:r>
          </w:p>
        </w:tc>
        <w:tc>
          <w:tcPr>
            <w:tcW w:w="720" w:type="dxa"/>
          </w:tcPr>
          <w:p w:rsidR="00804282" w:rsidRDefault="00F87978">
            <w:pPr>
              <w:pStyle w:val="TableParagraph"/>
              <w:spacing w:before="1"/>
              <w:rPr>
                <w:b/>
              </w:rPr>
            </w:pPr>
            <w:r>
              <w:rPr>
                <w:b/>
              </w:rPr>
              <w:t>1</w:t>
            </w:r>
          </w:p>
        </w:tc>
        <w:tc>
          <w:tcPr>
            <w:tcW w:w="679" w:type="dxa"/>
          </w:tcPr>
          <w:p w:rsidR="00804282" w:rsidRDefault="00F87978">
            <w:pPr>
              <w:pStyle w:val="TableParagraph"/>
              <w:spacing w:before="1"/>
              <w:ind w:left="55"/>
              <w:rPr>
                <w:b/>
              </w:rPr>
            </w:pPr>
            <w:r>
              <w:rPr>
                <w:b/>
              </w:rPr>
              <w:t>0</w:t>
            </w:r>
          </w:p>
        </w:tc>
        <w:tc>
          <w:tcPr>
            <w:tcW w:w="761" w:type="dxa"/>
          </w:tcPr>
          <w:p w:rsidR="00804282" w:rsidRDefault="00F87978">
            <w:pPr>
              <w:pStyle w:val="TableParagraph"/>
              <w:spacing w:before="1"/>
              <w:rPr>
                <w:b/>
              </w:rPr>
            </w:pPr>
            <w:r>
              <w:rPr>
                <w:b/>
              </w:rPr>
              <w:t>4</w:t>
            </w:r>
          </w:p>
        </w:tc>
        <w:tc>
          <w:tcPr>
            <w:tcW w:w="900" w:type="dxa"/>
          </w:tcPr>
          <w:p w:rsidR="00804282" w:rsidRDefault="00F87978">
            <w:pPr>
              <w:pStyle w:val="TableParagraph"/>
              <w:spacing w:before="1"/>
              <w:rPr>
                <w:b/>
              </w:rPr>
            </w:pPr>
            <w:r>
              <w:rPr>
                <w:b/>
              </w:rPr>
              <w:t>4</w:t>
            </w:r>
          </w:p>
        </w:tc>
        <w:tc>
          <w:tcPr>
            <w:tcW w:w="751" w:type="dxa"/>
          </w:tcPr>
          <w:p w:rsidR="00804282" w:rsidRDefault="00F87978">
            <w:pPr>
              <w:pStyle w:val="TableParagraph"/>
              <w:spacing w:before="1"/>
              <w:ind w:left="50"/>
              <w:rPr>
                <w:b/>
              </w:rPr>
            </w:pPr>
            <w:r>
              <w:rPr>
                <w:b/>
              </w:rPr>
              <w:t>0</w:t>
            </w:r>
          </w:p>
        </w:tc>
        <w:tc>
          <w:tcPr>
            <w:tcW w:w="1133" w:type="dxa"/>
          </w:tcPr>
          <w:p w:rsidR="00804282" w:rsidRDefault="00F87978">
            <w:pPr>
              <w:pStyle w:val="TableParagraph"/>
              <w:spacing w:before="1"/>
              <w:ind w:right="2"/>
              <w:rPr>
                <w:b/>
              </w:rPr>
            </w:pPr>
            <w:r>
              <w:rPr>
                <w:b/>
              </w:rPr>
              <w:t>4</w:t>
            </w:r>
          </w:p>
        </w:tc>
        <w:tc>
          <w:tcPr>
            <w:tcW w:w="566" w:type="dxa"/>
          </w:tcPr>
          <w:p w:rsidR="00804282" w:rsidRDefault="00F87978">
            <w:pPr>
              <w:pStyle w:val="TableParagraph"/>
              <w:spacing w:before="1"/>
              <w:ind w:left="223"/>
              <w:jc w:val="left"/>
              <w:rPr>
                <w:b/>
              </w:rPr>
            </w:pPr>
            <w:r>
              <w:rPr>
                <w:b/>
              </w:rPr>
              <w:t>4</w:t>
            </w:r>
          </w:p>
        </w:tc>
        <w:tc>
          <w:tcPr>
            <w:tcW w:w="569" w:type="dxa"/>
          </w:tcPr>
          <w:p w:rsidR="00804282" w:rsidRDefault="00804282"/>
        </w:tc>
      </w:tr>
      <w:tr w:rsidR="00804282">
        <w:trPr>
          <w:trHeight w:hRule="exact" w:val="262"/>
        </w:trPr>
        <w:tc>
          <w:tcPr>
            <w:tcW w:w="2516" w:type="dxa"/>
          </w:tcPr>
          <w:p w:rsidR="00804282" w:rsidRDefault="00F87978">
            <w:pPr>
              <w:pStyle w:val="TableParagraph"/>
              <w:ind w:left="103"/>
              <w:jc w:val="left"/>
              <w:rPr>
                <w:b/>
                <w:sz w:val="20"/>
              </w:rPr>
            </w:pPr>
            <w:r>
              <w:rPr>
                <w:b/>
                <w:sz w:val="20"/>
              </w:rPr>
              <w:t>ВСЕГО по региону</w:t>
            </w:r>
          </w:p>
        </w:tc>
        <w:tc>
          <w:tcPr>
            <w:tcW w:w="725" w:type="dxa"/>
          </w:tcPr>
          <w:p w:rsidR="00804282" w:rsidRDefault="00F87978">
            <w:pPr>
              <w:pStyle w:val="TableParagraph"/>
              <w:spacing w:before="1"/>
              <w:ind w:right="2"/>
              <w:rPr>
                <w:b/>
              </w:rPr>
            </w:pPr>
            <w:r>
              <w:rPr>
                <w:b/>
              </w:rPr>
              <w:t>3</w:t>
            </w:r>
          </w:p>
        </w:tc>
        <w:tc>
          <w:tcPr>
            <w:tcW w:w="720" w:type="dxa"/>
          </w:tcPr>
          <w:p w:rsidR="00804282" w:rsidRDefault="00F87978">
            <w:pPr>
              <w:pStyle w:val="TableParagraph"/>
              <w:spacing w:before="1"/>
              <w:rPr>
                <w:b/>
              </w:rPr>
            </w:pPr>
            <w:r>
              <w:rPr>
                <w:b/>
              </w:rPr>
              <w:t>7</w:t>
            </w:r>
          </w:p>
        </w:tc>
        <w:tc>
          <w:tcPr>
            <w:tcW w:w="679" w:type="dxa"/>
          </w:tcPr>
          <w:p w:rsidR="00804282" w:rsidRDefault="00F87978">
            <w:pPr>
              <w:pStyle w:val="TableParagraph"/>
              <w:spacing w:before="1"/>
              <w:ind w:left="128" w:right="129"/>
              <w:rPr>
                <w:b/>
              </w:rPr>
            </w:pPr>
            <w:r>
              <w:rPr>
                <w:b/>
              </w:rPr>
              <w:t>+4</w:t>
            </w:r>
          </w:p>
        </w:tc>
        <w:tc>
          <w:tcPr>
            <w:tcW w:w="761" w:type="dxa"/>
          </w:tcPr>
          <w:p w:rsidR="00804282" w:rsidRDefault="00F87978">
            <w:pPr>
              <w:pStyle w:val="TableParagraph"/>
              <w:spacing w:before="1"/>
              <w:ind w:left="134" w:right="134"/>
              <w:rPr>
                <w:b/>
              </w:rPr>
            </w:pPr>
            <w:r>
              <w:rPr>
                <w:b/>
              </w:rPr>
              <w:t>243</w:t>
            </w:r>
          </w:p>
        </w:tc>
        <w:tc>
          <w:tcPr>
            <w:tcW w:w="900" w:type="dxa"/>
          </w:tcPr>
          <w:p w:rsidR="00804282" w:rsidRDefault="00F87978">
            <w:pPr>
              <w:pStyle w:val="TableParagraph"/>
              <w:spacing w:before="1"/>
              <w:ind w:left="199" w:right="199"/>
              <w:rPr>
                <w:b/>
              </w:rPr>
            </w:pPr>
            <w:r>
              <w:rPr>
                <w:b/>
              </w:rPr>
              <w:t>346</w:t>
            </w:r>
          </w:p>
        </w:tc>
        <w:tc>
          <w:tcPr>
            <w:tcW w:w="751" w:type="dxa"/>
          </w:tcPr>
          <w:p w:rsidR="00804282" w:rsidRDefault="00F87978">
            <w:pPr>
              <w:pStyle w:val="TableParagraph"/>
              <w:spacing w:before="1"/>
              <w:ind w:right="142"/>
              <w:jc w:val="right"/>
              <w:rPr>
                <w:b/>
              </w:rPr>
            </w:pPr>
            <w:r>
              <w:rPr>
                <w:b/>
              </w:rPr>
              <w:t>+103</w:t>
            </w:r>
          </w:p>
        </w:tc>
        <w:tc>
          <w:tcPr>
            <w:tcW w:w="1133" w:type="dxa"/>
          </w:tcPr>
          <w:p w:rsidR="00804282" w:rsidRDefault="00F87978">
            <w:pPr>
              <w:pStyle w:val="TableParagraph"/>
              <w:spacing w:before="1"/>
              <w:ind w:right="2"/>
              <w:rPr>
                <w:b/>
              </w:rPr>
            </w:pPr>
            <w:r>
              <w:rPr>
                <w:b/>
              </w:rPr>
              <w:t>4</w:t>
            </w:r>
          </w:p>
        </w:tc>
        <w:tc>
          <w:tcPr>
            <w:tcW w:w="566" w:type="dxa"/>
          </w:tcPr>
          <w:p w:rsidR="00804282" w:rsidRDefault="00F87978">
            <w:pPr>
              <w:pStyle w:val="TableParagraph"/>
              <w:spacing w:before="1"/>
              <w:ind w:left="168"/>
              <w:jc w:val="left"/>
              <w:rPr>
                <w:b/>
              </w:rPr>
            </w:pPr>
            <w:r>
              <w:rPr>
                <w:b/>
              </w:rPr>
              <w:t>68</w:t>
            </w:r>
          </w:p>
        </w:tc>
        <w:tc>
          <w:tcPr>
            <w:tcW w:w="569" w:type="dxa"/>
          </w:tcPr>
          <w:p w:rsidR="00804282" w:rsidRDefault="00F87978">
            <w:pPr>
              <w:pStyle w:val="TableParagraph"/>
              <w:spacing w:before="1"/>
              <w:ind w:left="105"/>
              <w:jc w:val="left"/>
              <w:rPr>
                <w:b/>
              </w:rPr>
            </w:pPr>
            <w:r>
              <w:rPr>
                <w:b/>
              </w:rPr>
              <w:t>+64</w:t>
            </w:r>
          </w:p>
        </w:tc>
      </w:tr>
    </w:tbl>
    <w:p w:rsidR="00804282" w:rsidRDefault="00804282">
      <w:pPr>
        <w:sectPr w:rsidR="00804282">
          <w:footerReference w:type="default" r:id="rId64"/>
          <w:pgSz w:w="11910" w:h="16840"/>
          <w:pgMar w:top="1040" w:right="580" w:bottom="1100" w:left="1680" w:header="0" w:footer="914" w:gutter="0"/>
          <w:pgNumType w:start="91"/>
          <w:cols w:space="720"/>
        </w:sectPr>
      </w:pPr>
    </w:p>
    <w:p w:rsidR="00804282" w:rsidRDefault="00F87978">
      <w:pPr>
        <w:spacing w:before="46"/>
        <w:ind w:left="6863"/>
        <w:rPr>
          <w:b/>
          <w:i/>
        </w:rPr>
      </w:pPr>
      <w:r>
        <w:rPr>
          <w:b/>
          <w:i/>
        </w:rPr>
        <w:lastRenderedPageBreak/>
        <w:t>Таблица 1 (продолжение)</w:t>
      </w:r>
    </w:p>
    <w:p w:rsidR="00804282" w:rsidRDefault="00804282">
      <w:pPr>
        <w:pStyle w:val="a3"/>
        <w:spacing w:before="8"/>
        <w:ind w:left="0"/>
        <w:jc w:val="left"/>
        <w:rPr>
          <w:b/>
          <w:i/>
          <w:sz w:val="23"/>
        </w:rPr>
      </w:pPr>
    </w:p>
    <w:p w:rsidR="00804282" w:rsidRPr="00C90C17" w:rsidRDefault="00F87978">
      <w:pPr>
        <w:pStyle w:val="Heading1"/>
        <w:ind w:left="3512" w:right="235" w:hanging="3375"/>
        <w:rPr>
          <w:lang w:val="ru-RU"/>
        </w:rPr>
      </w:pPr>
      <w:r w:rsidRPr="00C90C17">
        <w:rPr>
          <w:lang w:val="ru-RU"/>
        </w:rPr>
        <w:t>Основные показатели деятельности государственных и муниципальных библиотек Воронежской области</w:t>
      </w:r>
    </w:p>
    <w:p w:rsidR="00804282" w:rsidRPr="00C90C17" w:rsidRDefault="00804282">
      <w:pPr>
        <w:pStyle w:val="a3"/>
        <w:spacing w:after="1"/>
        <w:ind w:left="0"/>
        <w:jc w:val="left"/>
        <w:rPr>
          <w:b/>
          <w:lang w:val="ru-RU"/>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
        <w:gridCol w:w="2218"/>
        <w:gridCol w:w="1080"/>
        <w:gridCol w:w="1080"/>
        <w:gridCol w:w="1080"/>
        <w:gridCol w:w="1080"/>
        <w:gridCol w:w="1081"/>
        <w:gridCol w:w="1080"/>
      </w:tblGrid>
      <w:tr w:rsidR="00804282">
        <w:trPr>
          <w:trHeight w:hRule="exact" w:val="470"/>
        </w:trPr>
        <w:tc>
          <w:tcPr>
            <w:tcW w:w="502" w:type="dxa"/>
            <w:vMerge w:val="restart"/>
          </w:tcPr>
          <w:p w:rsidR="00804282" w:rsidRPr="00C90C17" w:rsidRDefault="00804282">
            <w:pPr>
              <w:pStyle w:val="TableParagraph"/>
              <w:spacing w:before="10"/>
              <w:jc w:val="left"/>
              <w:rPr>
                <w:b/>
                <w:sz w:val="20"/>
                <w:lang w:val="ru-RU"/>
              </w:rPr>
            </w:pPr>
          </w:p>
          <w:p w:rsidR="00804282" w:rsidRDefault="00F87978">
            <w:pPr>
              <w:pStyle w:val="TableParagraph"/>
              <w:ind w:left="100" w:right="85" w:firstLine="43"/>
              <w:jc w:val="left"/>
              <w:rPr>
                <w:b/>
                <w:sz w:val="20"/>
              </w:rPr>
            </w:pPr>
            <w:r>
              <w:rPr>
                <w:b/>
                <w:sz w:val="20"/>
              </w:rPr>
              <w:t>№ п\п</w:t>
            </w:r>
          </w:p>
        </w:tc>
        <w:tc>
          <w:tcPr>
            <w:tcW w:w="2218" w:type="dxa"/>
            <w:vMerge w:val="restart"/>
          </w:tcPr>
          <w:p w:rsidR="00804282" w:rsidRDefault="00F87978">
            <w:pPr>
              <w:pStyle w:val="TableParagraph"/>
              <w:spacing w:before="12"/>
              <w:ind w:left="359" w:right="358"/>
              <w:rPr>
                <w:b/>
                <w:sz w:val="20"/>
              </w:rPr>
            </w:pPr>
            <w:r>
              <w:rPr>
                <w:b/>
                <w:sz w:val="20"/>
              </w:rPr>
              <w:t>Муниципальное</w:t>
            </w:r>
            <w:r>
              <w:rPr>
                <w:b/>
                <w:w w:val="99"/>
                <w:sz w:val="20"/>
              </w:rPr>
              <w:t xml:space="preserve"> </w:t>
            </w:r>
            <w:r>
              <w:rPr>
                <w:b/>
                <w:sz w:val="20"/>
              </w:rPr>
              <w:t>образование (район/город)</w:t>
            </w:r>
          </w:p>
        </w:tc>
        <w:tc>
          <w:tcPr>
            <w:tcW w:w="3240" w:type="dxa"/>
            <w:gridSpan w:val="3"/>
          </w:tcPr>
          <w:p w:rsidR="00804282" w:rsidRDefault="00F87978">
            <w:pPr>
              <w:pStyle w:val="TableParagraph"/>
              <w:ind w:left="1432" w:right="141" w:hanging="1277"/>
              <w:jc w:val="left"/>
              <w:rPr>
                <w:b/>
                <w:sz w:val="20"/>
              </w:rPr>
            </w:pPr>
            <w:r>
              <w:rPr>
                <w:b/>
                <w:sz w:val="20"/>
              </w:rPr>
              <w:t>Численность работников, всего, чел.</w:t>
            </w:r>
          </w:p>
        </w:tc>
        <w:tc>
          <w:tcPr>
            <w:tcW w:w="3241" w:type="dxa"/>
            <w:gridSpan w:val="3"/>
          </w:tcPr>
          <w:p w:rsidR="00804282" w:rsidRDefault="00F87978">
            <w:pPr>
              <w:pStyle w:val="TableParagraph"/>
              <w:spacing w:before="115"/>
              <w:ind w:left="175"/>
              <w:jc w:val="left"/>
              <w:rPr>
                <w:b/>
                <w:sz w:val="20"/>
              </w:rPr>
            </w:pPr>
            <w:r>
              <w:rPr>
                <w:b/>
                <w:sz w:val="20"/>
              </w:rPr>
              <w:t>Средняя заработная плата, руб.</w:t>
            </w:r>
          </w:p>
        </w:tc>
      </w:tr>
      <w:tr w:rsidR="00804282">
        <w:trPr>
          <w:trHeight w:hRule="exact" w:val="240"/>
        </w:trPr>
        <w:tc>
          <w:tcPr>
            <w:tcW w:w="502" w:type="dxa"/>
            <w:vMerge/>
          </w:tcPr>
          <w:p w:rsidR="00804282" w:rsidRDefault="00804282"/>
        </w:tc>
        <w:tc>
          <w:tcPr>
            <w:tcW w:w="2218" w:type="dxa"/>
            <w:vMerge/>
          </w:tcPr>
          <w:p w:rsidR="00804282" w:rsidRDefault="00804282"/>
        </w:tc>
        <w:tc>
          <w:tcPr>
            <w:tcW w:w="1080" w:type="dxa"/>
          </w:tcPr>
          <w:p w:rsidR="00804282" w:rsidRDefault="00F87978">
            <w:pPr>
              <w:pStyle w:val="TableParagraph"/>
              <w:ind w:left="333"/>
              <w:jc w:val="left"/>
              <w:rPr>
                <w:b/>
                <w:sz w:val="20"/>
              </w:rPr>
            </w:pPr>
            <w:r>
              <w:rPr>
                <w:b/>
                <w:sz w:val="20"/>
              </w:rPr>
              <w:t>2014</w:t>
            </w:r>
          </w:p>
        </w:tc>
        <w:tc>
          <w:tcPr>
            <w:tcW w:w="1080" w:type="dxa"/>
          </w:tcPr>
          <w:p w:rsidR="00804282" w:rsidRDefault="00F87978">
            <w:pPr>
              <w:pStyle w:val="TableParagraph"/>
              <w:ind w:left="290" w:right="290"/>
              <w:rPr>
                <w:b/>
                <w:sz w:val="20"/>
              </w:rPr>
            </w:pPr>
            <w:r>
              <w:rPr>
                <w:b/>
                <w:sz w:val="20"/>
              </w:rPr>
              <w:t>2016</w:t>
            </w:r>
          </w:p>
        </w:tc>
        <w:tc>
          <w:tcPr>
            <w:tcW w:w="1080" w:type="dxa"/>
          </w:tcPr>
          <w:p w:rsidR="00804282" w:rsidRDefault="00F87978">
            <w:pPr>
              <w:pStyle w:val="TableParagraph"/>
              <w:ind w:left="208" w:right="208"/>
              <w:rPr>
                <w:b/>
                <w:sz w:val="20"/>
              </w:rPr>
            </w:pPr>
            <w:r>
              <w:rPr>
                <w:b/>
                <w:sz w:val="20"/>
              </w:rPr>
              <w:t>+ / -</w:t>
            </w:r>
          </w:p>
        </w:tc>
        <w:tc>
          <w:tcPr>
            <w:tcW w:w="1080" w:type="dxa"/>
          </w:tcPr>
          <w:p w:rsidR="00804282" w:rsidRDefault="00F87978">
            <w:pPr>
              <w:pStyle w:val="TableParagraph"/>
              <w:ind w:right="332"/>
              <w:jc w:val="right"/>
              <w:rPr>
                <w:b/>
                <w:sz w:val="20"/>
              </w:rPr>
            </w:pPr>
            <w:r>
              <w:rPr>
                <w:b/>
                <w:sz w:val="20"/>
              </w:rPr>
              <w:t>2014</w:t>
            </w:r>
          </w:p>
        </w:tc>
        <w:tc>
          <w:tcPr>
            <w:tcW w:w="1081" w:type="dxa"/>
          </w:tcPr>
          <w:p w:rsidR="00804282" w:rsidRDefault="00F87978">
            <w:pPr>
              <w:pStyle w:val="TableParagraph"/>
              <w:ind w:left="240" w:right="240"/>
              <w:rPr>
                <w:b/>
                <w:sz w:val="20"/>
              </w:rPr>
            </w:pPr>
            <w:r>
              <w:rPr>
                <w:b/>
                <w:sz w:val="20"/>
              </w:rPr>
              <w:t>2016</w:t>
            </w:r>
          </w:p>
        </w:tc>
        <w:tc>
          <w:tcPr>
            <w:tcW w:w="1080" w:type="dxa"/>
          </w:tcPr>
          <w:p w:rsidR="00804282" w:rsidRDefault="00F87978">
            <w:pPr>
              <w:pStyle w:val="TableParagraph"/>
              <w:ind w:right="366"/>
              <w:jc w:val="right"/>
              <w:rPr>
                <w:b/>
                <w:sz w:val="20"/>
              </w:rPr>
            </w:pPr>
            <w:r>
              <w:rPr>
                <w:b/>
                <w:sz w:val="20"/>
              </w:rPr>
              <w:t>+ / -</w:t>
            </w:r>
          </w:p>
        </w:tc>
      </w:tr>
      <w:tr w:rsidR="00804282">
        <w:trPr>
          <w:trHeight w:hRule="exact" w:val="240"/>
        </w:trPr>
        <w:tc>
          <w:tcPr>
            <w:tcW w:w="502" w:type="dxa"/>
          </w:tcPr>
          <w:p w:rsidR="00804282" w:rsidRDefault="00F87978">
            <w:pPr>
              <w:pStyle w:val="TableParagraph"/>
              <w:ind w:left="82" w:right="84"/>
              <w:rPr>
                <w:sz w:val="20"/>
              </w:rPr>
            </w:pPr>
            <w:r>
              <w:rPr>
                <w:sz w:val="20"/>
              </w:rPr>
              <w:t>1.</w:t>
            </w:r>
          </w:p>
        </w:tc>
        <w:tc>
          <w:tcPr>
            <w:tcW w:w="2218" w:type="dxa"/>
          </w:tcPr>
          <w:p w:rsidR="00804282" w:rsidRDefault="00F87978">
            <w:pPr>
              <w:pStyle w:val="TableParagraph"/>
              <w:ind w:left="103"/>
              <w:jc w:val="left"/>
              <w:rPr>
                <w:sz w:val="20"/>
              </w:rPr>
            </w:pPr>
            <w:r>
              <w:rPr>
                <w:sz w:val="20"/>
              </w:rPr>
              <w:t>Аннинский</w:t>
            </w:r>
          </w:p>
        </w:tc>
        <w:tc>
          <w:tcPr>
            <w:tcW w:w="1080" w:type="dxa"/>
          </w:tcPr>
          <w:p w:rsidR="00804282" w:rsidRDefault="00F87978">
            <w:pPr>
              <w:pStyle w:val="TableParagraph"/>
              <w:ind w:left="434"/>
              <w:jc w:val="left"/>
              <w:rPr>
                <w:sz w:val="20"/>
              </w:rPr>
            </w:pPr>
            <w:r>
              <w:rPr>
                <w:sz w:val="20"/>
              </w:rPr>
              <w:t>46</w:t>
            </w:r>
          </w:p>
        </w:tc>
        <w:tc>
          <w:tcPr>
            <w:tcW w:w="1080" w:type="dxa"/>
          </w:tcPr>
          <w:p w:rsidR="00804282" w:rsidRDefault="00F87978">
            <w:pPr>
              <w:pStyle w:val="TableParagraph"/>
              <w:ind w:left="290" w:right="290"/>
              <w:rPr>
                <w:sz w:val="20"/>
              </w:rPr>
            </w:pPr>
            <w:r>
              <w:rPr>
                <w:sz w:val="20"/>
              </w:rPr>
              <w:t>45</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283"/>
              <w:jc w:val="right"/>
              <w:rPr>
                <w:sz w:val="20"/>
              </w:rPr>
            </w:pPr>
            <w:r>
              <w:rPr>
                <w:w w:val="95"/>
                <w:sz w:val="20"/>
              </w:rPr>
              <w:t>13417</w:t>
            </w:r>
          </w:p>
        </w:tc>
        <w:tc>
          <w:tcPr>
            <w:tcW w:w="1081" w:type="dxa"/>
          </w:tcPr>
          <w:p w:rsidR="00804282" w:rsidRDefault="00F87978">
            <w:pPr>
              <w:pStyle w:val="TableParagraph"/>
              <w:ind w:left="240" w:right="240"/>
              <w:rPr>
                <w:sz w:val="20"/>
              </w:rPr>
            </w:pPr>
            <w:r>
              <w:rPr>
                <w:sz w:val="20"/>
              </w:rPr>
              <w:t>14497</w:t>
            </w:r>
          </w:p>
        </w:tc>
        <w:tc>
          <w:tcPr>
            <w:tcW w:w="1080" w:type="dxa"/>
          </w:tcPr>
          <w:p w:rsidR="00804282" w:rsidRDefault="00F87978">
            <w:pPr>
              <w:pStyle w:val="TableParagraph"/>
              <w:ind w:right="275"/>
              <w:jc w:val="right"/>
              <w:rPr>
                <w:sz w:val="20"/>
              </w:rPr>
            </w:pPr>
            <w:r>
              <w:rPr>
                <w:sz w:val="20"/>
              </w:rPr>
              <w:t>+1080</w:t>
            </w:r>
          </w:p>
        </w:tc>
      </w:tr>
      <w:tr w:rsidR="00804282">
        <w:trPr>
          <w:trHeight w:hRule="exact" w:val="240"/>
        </w:trPr>
        <w:tc>
          <w:tcPr>
            <w:tcW w:w="502" w:type="dxa"/>
          </w:tcPr>
          <w:p w:rsidR="00804282" w:rsidRDefault="00F87978">
            <w:pPr>
              <w:pStyle w:val="TableParagraph"/>
              <w:ind w:left="82" w:right="84"/>
              <w:rPr>
                <w:sz w:val="20"/>
              </w:rPr>
            </w:pPr>
            <w:r>
              <w:rPr>
                <w:sz w:val="20"/>
              </w:rPr>
              <w:t>2.</w:t>
            </w:r>
          </w:p>
        </w:tc>
        <w:tc>
          <w:tcPr>
            <w:tcW w:w="2218" w:type="dxa"/>
          </w:tcPr>
          <w:p w:rsidR="00804282" w:rsidRDefault="00F87978">
            <w:pPr>
              <w:pStyle w:val="TableParagraph"/>
              <w:ind w:left="103"/>
              <w:jc w:val="left"/>
              <w:rPr>
                <w:sz w:val="20"/>
              </w:rPr>
            </w:pPr>
            <w:r>
              <w:rPr>
                <w:sz w:val="20"/>
              </w:rPr>
              <w:t>Бобровский</w:t>
            </w:r>
          </w:p>
        </w:tc>
        <w:tc>
          <w:tcPr>
            <w:tcW w:w="1080" w:type="dxa"/>
          </w:tcPr>
          <w:p w:rsidR="00804282" w:rsidRDefault="00F87978">
            <w:pPr>
              <w:pStyle w:val="TableParagraph"/>
              <w:ind w:left="434"/>
              <w:jc w:val="left"/>
              <w:rPr>
                <w:sz w:val="20"/>
              </w:rPr>
            </w:pPr>
            <w:r>
              <w:rPr>
                <w:sz w:val="20"/>
              </w:rPr>
              <w:t>49</w:t>
            </w:r>
          </w:p>
        </w:tc>
        <w:tc>
          <w:tcPr>
            <w:tcW w:w="1080" w:type="dxa"/>
          </w:tcPr>
          <w:p w:rsidR="00804282" w:rsidRDefault="00F87978">
            <w:pPr>
              <w:pStyle w:val="TableParagraph"/>
              <w:ind w:left="290" w:right="290"/>
              <w:rPr>
                <w:sz w:val="20"/>
              </w:rPr>
            </w:pPr>
            <w:r>
              <w:rPr>
                <w:sz w:val="20"/>
              </w:rPr>
              <w:t>51</w:t>
            </w:r>
          </w:p>
        </w:tc>
        <w:tc>
          <w:tcPr>
            <w:tcW w:w="1080" w:type="dxa"/>
          </w:tcPr>
          <w:p w:rsidR="00804282" w:rsidRDefault="00F87978">
            <w:pPr>
              <w:pStyle w:val="TableParagraph"/>
              <w:ind w:left="207" w:right="208"/>
              <w:rPr>
                <w:sz w:val="20"/>
              </w:rPr>
            </w:pPr>
            <w:r>
              <w:rPr>
                <w:sz w:val="20"/>
              </w:rPr>
              <w:t>+2</w:t>
            </w:r>
          </w:p>
        </w:tc>
        <w:tc>
          <w:tcPr>
            <w:tcW w:w="1080" w:type="dxa"/>
          </w:tcPr>
          <w:p w:rsidR="00804282" w:rsidRDefault="00F87978">
            <w:pPr>
              <w:pStyle w:val="TableParagraph"/>
              <w:ind w:right="331"/>
              <w:jc w:val="right"/>
              <w:rPr>
                <w:sz w:val="20"/>
              </w:rPr>
            </w:pPr>
            <w:r>
              <w:rPr>
                <w:sz w:val="20"/>
              </w:rPr>
              <w:t>9583</w:t>
            </w:r>
          </w:p>
        </w:tc>
        <w:tc>
          <w:tcPr>
            <w:tcW w:w="1081" w:type="dxa"/>
          </w:tcPr>
          <w:p w:rsidR="00804282" w:rsidRDefault="00F87978">
            <w:pPr>
              <w:pStyle w:val="TableParagraph"/>
              <w:ind w:left="240" w:right="240"/>
              <w:rPr>
                <w:sz w:val="20"/>
              </w:rPr>
            </w:pPr>
            <w:r>
              <w:rPr>
                <w:sz w:val="20"/>
              </w:rPr>
              <w:t>11617</w:t>
            </w:r>
          </w:p>
        </w:tc>
        <w:tc>
          <w:tcPr>
            <w:tcW w:w="1080" w:type="dxa"/>
          </w:tcPr>
          <w:p w:rsidR="00804282" w:rsidRDefault="00F87978">
            <w:pPr>
              <w:pStyle w:val="TableParagraph"/>
              <w:ind w:right="275"/>
              <w:jc w:val="right"/>
              <w:rPr>
                <w:sz w:val="20"/>
              </w:rPr>
            </w:pPr>
            <w:r>
              <w:rPr>
                <w:sz w:val="20"/>
              </w:rPr>
              <w:t>+2034</w:t>
            </w:r>
          </w:p>
        </w:tc>
      </w:tr>
      <w:tr w:rsidR="00804282">
        <w:trPr>
          <w:trHeight w:hRule="exact" w:val="240"/>
        </w:trPr>
        <w:tc>
          <w:tcPr>
            <w:tcW w:w="502" w:type="dxa"/>
          </w:tcPr>
          <w:p w:rsidR="00804282" w:rsidRDefault="00F87978">
            <w:pPr>
              <w:pStyle w:val="TableParagraph"/>
              <w:ind w:left="82" w:right="84"/>
              <w:rPr>
                <w:sz w:val="20"/>
              </w:rPr>
            </w:pPr>
            <w:r>
              <w:rPr>
                <w:sz w:val="20"/>
              </w:rPr>
              <w:t>3.</w:t>
            </w:r>
          </w:p>
        </w:tc>
        <w:tc>
          <w:tcPr>
            <w:tcW w:w="2218" w:type="dxa"/>
          </w:tcPr>
          <w:p w:rsidR="00804282" w:rsidRDefault="00F87978">
            <w:pPr>
              <w:pStyle w:val="TableParagraph"/>
              <w:ind w:left="103"/>
              <w:jc w:val="left"/>
              <w:rPr>
                <w:sz w:val="20"/>
              </w:rPr>
            </w:pPr>
            <w:r>
              <w:rPr>
                <w:sz w:val="20"/>
              </w:rPr>
              <w:t>Богучарский</w:t>
            </w:r>
          </w:p>
        </w:tc>
        <w:tc>
          <w:tcPr>
            <w:tcW w:w="1080" w:type="dxa"/>
          </w:tcPr>
          <w:p w:rsidR="00804282" w:rsidRDefault="00F87978">
            <w:pPr>
              <w:pStyle w:val="TableParagraph"/>
              <w:ind w:left="434"/>
              <w:jc w:val="left"/>
              <w:rPr>
                <w:sz w:val="20"/>
              </w:rPr>
            </w:pPr>
            <w:r>
              <w:rPr>
                <w:sz w:val="20"/>
              </w:rPr>
              <w:t>52</w:t>
            </w:r>
          </w:p>
        </w:tc>
        <w:tc>
          <w:tcPr>
            <w:tcW w:w="1080" w:type="dxa"/>
          </w:tcPr>
          <w:p w:rsidR="00804282" w:rsidRDefault="00F87978">
            <w:pPr>
              <w:pStyle w:val="TableParagraph"/>
              <w:ind w:left="290" w:right="290"/>
              <w:rPr>
                <w:sz w:val="20"/>
              </w:rPr>
            </w:pPr>
            <w:r>
              <w:rPr>
                <w:sz w:val="20"/>
              </w:rPr>
              <w:t>48</w:t>
            </w:r>
          </w:p>
        </w:tc>
        <w:tc>
          <w:tcPr>
            <w:tcW w:w="1080" w:type="dxa"/>
          </w:tcPr>
          <w:p w:rsidR="00804282" w:rsidRDefault="00F87978">
            <w:pPr>
              <w:pStyle w:val="TableParagraph"/>
              <w:ind w:left="207" w:right="208"/>
              <w:rPr>
                <w:sz w:val="20"/>
              </w:rPr>
            </w:pPr>
            <w:r>
              <w:rPr>
                <w:sz w:val="20"/>
              </w:rPr>
              <w:t>-4</w:t>
            </w:r>
          </w:p>
        </w:tc>
        <w:tc>
          <w:tcPr>
            <w:tcW w:w="1080" w:type="dxa"/>
          </w:tcPr>
          <w:p w:rsidR="00804282" w:rsidRDefault="00F87978">
            <w:pPr>
              <w:pStyle w:val="TableParagraph"/>
              <w:ind w:right="283"/>
              <w:jc w:val="right"/>
              <w:rPr>
                <w:sz w:val="20"/>
              </w:rPr>
            </w:pPr>
            <w:r>
              <w:rPr>
                <w:w w:val="95"/>
                <w:sz w:val="20"/>
              </w:rPr>
              <w:t>11386</w:t>
            </w:r>
          </w:p>
        </w:tc>
        <w:tc>
          <w:tcPr>
            <w:tcW w:w="1081" w:type="dxa"/>
          </w:tcPr>
          <w:p w:rsidR="00804282" w:rsidRDefault="00F87978">
            <w:pPr>
              <w:pStyle w:val="TableParagraph"/>
              <w:ind w:left="240" w:right="240"/>
              <w:rPr>
                <w:sz w:val="20"/>
              </w:rPr>
            </w:pPr>
            <w:r>
              <w:rPr>
                <w:sz w:val="20"/>
              </w:rPr>
              <w:t>10953</w:t>
            </w:r>
          </w:p>
        </w:tc>
        <w:tc>
          <w:tcPr>
            <w:tcW w:w="1080" w:type="dxa"/>
          </w:tcPr>
          <w:p w:rsidR="00804282" w:rsidRDefault="00F87978">
            <w:pPr>
              <w:pStyle w:val="TableParagraph"/>
              <w:ind w:right="350"/>
              <w:jc w:val="right"/>
              <w:rPr>
                <w:sz w:val="20"/>
              </w:rPr>
            </w:pPr>
            <w:r>
              <w:rPr>
                <w:w w:val="95"/>
                <w:sz w:val="20"/>
              </w:rPr>
              <w:t>-433</w:t>
            </w:r>
          </w:p>
        </w:tc>
      </w:tr>
      <w:tr w:rsidR="00804282">
        <w:trPr>
          <w:trHeight w:hRule="exact" w:val="240"/>
        </w:trPr>
        <w:tc>
          <w:tcPr>
            <w:tcW w:w="502" w:type="dxa"/>
          </w:tcPr>
          <w:p w:rsidR="00804282" w:rsidRDefault="00F87978">
            <w:pPr>
              <w:pStyle w:val="TableParagraph"/>
              <w:ind w:left="82" w:right="84"/>
              <w:rPr>
                <w:sz w:val="20"/>
              </w:rPr>
            </w:pPr>
            <w:r>
              <w:rPr>
                <w:sz w:val="20"/>
              </w:rPr>
              <w:t>4.</w:t>
            </w:r>
          </w:p>
        </w:tc>
        <w:tc>
          <w:tcPr>
            <w:tcW w:w="2218" w:type="dxa"/>
          </w:tcPr>
          <w:p w:rsidR="00804282" w:rsidRDefault="00F87978">
            <w:pPr>
              <w:pStyle w:val="TableParagraph"/>
              <w:ind w:left="103"/>
              <w:jc w:val="left"/>
              <w:rPr>
                <w:sz w:val="20"/>
              </w:rPr>
            </w:pPr>
            <w:r>
              <w:rPr>
                <w:sz w:val="20"/>
              </w:rPr>
              <w:t>Бутурлиновский</w:t>
            </w:r>
          </w:p>
        </w:tc>
        <w:tc>
          <w:tcPr>
            <w:tcW w:w="1080" w:type="dxa"/>
          </w:tcPr>
          <w:p w:rsidR="00804282" w:rsidRDefault="00F87978">
            <w:pPr>
              <w:pStyle w:val="TableParagraph"/>
              <w:ind w:left="434"/>
              <w:jc w:val="left"/>
              <w:rPr>
                <w:sz w:val="20"/>
              </w:rPr>
            </w:pPr>
            <w:r>
              <w:rPr>
                <w:sz w:val="20"/>
              </w:rPr>
              <w:t>39</w:t>
            </w:r>
          </w:p>
        </w:tc>
        <w:tc>
          <w:tcPr>
            <w:tcW w:w="1080" w:type="dxa"/>
          </w:tcPr>
          <w:p w:rsidR="00804282" w:rsidRDefault="00F87978">
            <w:pPr>
              <w:pStyle w:val="TableParagraph"/>
              <w:ind w:left="290" w:right="290"/>
              <w:rPr>
                <w:sz w:val="20"/>
              </w:rPr>
            </w:pPr>
            <w:r>
              <w:rPr>
                <w:sz w:val="20"/>
              </w:rPr>
              <w:t>40</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283"/>
              <w:jc w:val="right"/>
              <w:rPr>
                <w:sz w:val="20"/>
              </w:rPr>
            </w:pPr>
            <w:r>
              <w:rPr>
                <w:w w:val="95"/>
                <w:sz w:val="20"/>
              </w:rPr>
              <w:t>13145</w:t>
            </w:r>
          </w:p>
        </w:tc>
        <w:tc>
          <w:tcPr>
            <w:tcW w:w="1081" w:type="dxa"/>
          </w:tcPr>
          <w:p w:rsidR="00804282" w:rsidRDefault="00F87978">
            <w:pPr>
              <w:pStyle w:val="TableParagraph"/>
              <w:ind w:left="240" w:right="240"/>
              <w:rPr>
                <w:sz w:val="20"/>
              </w:rPr>
            </w:pPr>
            <w:r>
              <w:rPr>
                <w:sz w:val="20"/>
              </w:rPr>
              <w:t>12693</w:t>
            </w:r>
          </w:p>
        </w:tc>
        <w:tc>
          <w:tcPr>
            <w:tcW w:w="1080" w:type="dxa"/>
          </w:tcPr>
          <w:p w:rsidR="00804282" w:rsidRDefault="00F87978">
            <w:pPr>
              <w:pStyle w:val="TableParagraph"/>
              <w:ind w:right="350"/>
              <w:jc w:val="right"/>
              <w:rPr>
                <w:sz w:val="20"/>
              </w:rPr>
            </w:pPr>
            <w:r>
              <w:rPr>
                <w:w w:val="95"/>
                <w:sz w:val="20"/>
              </w:rPr>
              <w:t>-452</w:t>
            </w:r>
          </w:p>
        </w:tc>
      </w:tr>
      <w:tr w:rsidR="00804282">
        <w:trPr>
          <w:trHeight w:hRule="exact" w:val="240"/>
        </w:trPr>
        <w:tc>
          <w:tcPr>
            <w:tcW w:w="502" w:type="dxa"/>
          </w:tcPr>
          <w:p w:rsidR="00804282" w:rsidRDefault="00F87978">
            <w:pPr>
              <w:pStyle w:val="TableParagraph"/>
              <w:ind w:left="82" w:right="84"/>
              <w:rPr>
                <w:sz w:val="20"/>
              </w:rPr>
            </w:pPr>
            <w:r>
              <w:rPr>
                <w:sz w:val="20"/>
              </w:rPr>
              <w:t>5.</w:t>
            </w:r>
          </w:p>
        </w:tc>
        <w:tc>
          <w:tcPr>
            <w:tcW w:w="2218" w:type="dxa"/>
          </w:tcPr>
          <w:p w:rsidR="00804282" w:rsidRDefault="00F87978">
            <w:pPr>
              <w:pStyle w:val="TableParagraph"/>
              <w:ind w:left="103"/>
              <w:jc w:val="left"/>
              <w:rPr>
                <w:sz w:val="20"/>
              </w:rPr>
            </w:pPr>
            <w:r>
              <w:rPr>
                <w:sz w:val="20"/>
              </w:rPr>
              <w:t>Верхнемамонский</w:t>
            </w:r>
          </w:p>
        </w:tc>
        <w:tc>
          <w:tcPr>
            <w:tcW w:w="1080" w:type="dxa"/>
          </w:tcPr>
          <w:p w:rsidR="00804282" w:rsidRDefault="00F87978">
            <w:pPr>
              <w:pStyle w:val="TableParagraph"/>
              <w:ind w:left="434"/>
              <w:jc w:val="left"/>
              <w:rPr>
                <w:sz w:val="20"/>
              </w:rPr>
            </w:pPr>
            <w:r>
              <w:rPr>
                <w:sz w:val="20"/>
              </w:rPr>
              <w:t>20</w:t>
            </w:r>
          </w:p>
        </w:tc>
        <w:tc>
          <w:tcPr>
            <w:tcW w:w="1080" w:type="dxa"/>
          </w:tcPr>
          <w:p w:rsidR="00804282" w:rsidRDefault="00F87978">
            <w:pPr>
              <w:pStyle w:val="TableParagraph"/>
              <w:ind w:left="290" w:right="290"/>
              <w:rPr>
                <w:sz w:val="20"/>
              </w:rPr>
            </w:pPr>
            <w:r>
              <w:rPr>
                <w:sz w:val="20"/>
              </w:rPr>
              <w:t>19</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283"/>
              <w:jc w:val="right"/>
              <w:rPr>
                <w:sz w:val="20"/>
              </w:rPr>
            </w:pPr>
            <w:r>
              <w:rPr>
                <w:w w:val="95"/>
                <w:sz w:val="20"/>
              </w:rPr>
              <w:t>14236</w:t>
            </w:r>
          </w:p>
        </w:tc>
        <w:tc>
          <w:tcPr>
            <w:tcW w:w="1081" w:type="dxa"/>
          </w:tcPr>
          <w:p w:rsidR="00804282" w:rsidRDefault="00F87978">
            <w:pPr>
              <w:pStyle w:val="TableParagraph"/>
              <w:ind w:left="240" w:right="240"/>
              <w:rPr>
                <w:sz w:val="20"/>
              </w:rPr>
            </w:pPr>
            <w:r>
              <w:rPr>
                <w:sz w:val="20"/>
              </w:rPr>
              <w:t>13012</w:t>
            </w:r>
          </w:p>
        </w:tc>
        <w:tc>
          <w:tcPr>
            <w:tcW w:w="1080" w:type="dxa"/>
          </w:tcPr>
          <w:p w:rsidR="00804282" w:rsidRDefault="00F87978">
            <w:pPr>
              <w:pStyle w:val="TableParagraph"/>
              <w:ind w:right="299"/>
              <w:jc w:val="right"/>
              <w:rPr>
                <w:sz w:val="20"/>
              </w:rPr>
            </w:pPr>
            <w:r>
              <w:rPr>
                <w:sz w:val="20"/>
              </w:rPr>
              <w:t>-1224</w:t>
            </w:r>
          </w:p>
        </w:tc>
      </w:tr>
      <w:tr w:rsidR="00804282">
        <w:trPr>
          <w:trHeight w:hRule="exact" w:val="240"/>
        </w:trPr>
        <w:tc>
          <w:tcPr>
            <w:tcW w:w="502" w:type="dxa"/>
          </w:tcPr>
          <w:p w:rsidR="00804282" w:rsidRDefault="00F87978">
            <w:pPr>
              <w:pStyle w:val="TableParagraph"/>
              <w:ind w:left="82" w:right="84"/>
              <w:rPr>
                <w:sz w:val="20"/>
              </w:rPr>
            </w:pPr>
            <w:r>
              <w:rPr>
                <w:sz w:val="20"/>
              </w:rPr>
              <w:t>6.</w:t>
            </w:r>
          </w:p>
        </w:tc>
        <w:tc>
          <w:tcPr>
            <w:tcW w:w="2218" w:type="dxa"/>
          </w:tcPr>
          <w:p w:rsidR="00804282" w:rsidRDefault="00F87978">
            <w:pPr>
              <w:pStyle w:val="TableParagraph"/>
              <w:ind w:left="103"/>
              <w:jc w:val="left"/>
              <w:rPr>
                <w:sz w:val="20"/>
              </w:rPr>
            </w:pPr>
            <w:r>
              <w:rPr>
                <w:sz w:val="20"/>
              </w:rPr>
              <w:t>Верхнехавский</w:t>
            </w:r>
          </w:p>
        </w:tc>
        <w:tc>
          <w:tcPr>
            <w:tcW w:w="1080" w:type="dxa"/>
          </w:tcPr>
          <w:p w:rsidR="00804282" w:rsidRDefault="00F87978">
            <w:pPr>
              <w:pStyle w:val="TableParagraph"/>
              <w:ind w:left="434"/>
              <w:jc w:val="left"/>
              <w:rPr>
                <w:sz w:val="20"/>
              </w:rPr>
            </w:pPr>
            <w:r>
              <w:rPr>
                <w:sz w:val="20"/>
              </w:rPr>
              <w:t>33</w:t>
            </w:r>
          </w:p>
        </w:tc>
        <w:tc>
          <w:tcPr>
            <w:tcW w:w="1080" w:type="dxa"/>
          </w:tcPr>
          <w:p w:rsidR="00804282" w:rsidRDefault="00F87978">
            <w:pPr>
              <w:pStyle w:val="TableParagraph"/>
              <w:ind w:left="290" w:right="290"/>
              <w:rPr>
                <w:sz w:val="20"/>
              </w:rPr>
            </w:pPr>
            <w:r>
              <w:rPr>
                <w:sz w:val="20"/>
              </w:rPr>
              <w:t>29</w:t>
            </w:r>
          </w:p>
        </w:tc>
        <w:tc>
          <w:tcPr>
            <w:tcW w:w="1080" w:type="dxa"/>
          </w:tcPr>
          <w:p w:rsidR="00804282" w:rsidRDefault="00F87978">
            <w:pPr>
              <w:pStyle w:val="TableParagraph"/>
              <w:ind w:left="207" w:right="208"/>
              <w:rPr>
                <w:sz w:val="20"/>
              </w:rPr>
            </w:pPr>
            <w:r>
              <w:rPr>
                <w:sz w:val="20"/>
              </w:rPr>
              <w:t>-4</w:t>
            </w:r>
          </w:p>
        </w:tc>
        <w:tc>
          <w:tcPr>
            <w:tcW w:w="1080" w:type="dxa"/>
          </w:tcPr>
          <w:p w:rsidR="00804282" w:rsidRDefault="00F87978">
            <w:pPr>
              <w:pStyle w:val="TableParagraph"/>
              <w:ind w:right="283"/>
              <w:jc w:val="right"/>
              <w:rPr>
                <w:sz w:val="20"/>
              </w:rPr>
            </w:pPr>
            <w:r>
              <w:rPr>
                <w:w w:val="95"/>
                <w:sz w:val="20"/>
              </w:rPr>
              <w:t>17731</w:t>
            </w:r>
          </w:p>
        </w:tc>
        <w:tc>
          <w:tcPr>
            <w:tcW w:w="1081" w:type="dxa"/>
          </w:tcPr>
          <w:p w:rsidR="00804282" w:rsidRDefault="00F87978">
            <w:pPr>
              <w:pStyle w:val="TableParagraph"/>
              <w:ind w:left="240" w:right="240"/>
              <w:rPr>
                <w:sz w:val="20"/>
              </w:rPr>
            </w:pPr>
            <w:r>
              <w:rPr>
                <w:sz w:val="20"/>
              </w:rPr>
              <w:t>14006</w:t>
            </w:r>
          </w:p>
        </w:tc>
        <w:tc>
          <w:tcPr>
            <w:tcW w:w="1080" w:type="dxa"/>
          </w:tcPr>
          <w:p w:rsidR="00804282" w:rsidRDefault="00F87978">
            <w:pPr>
              <w:pStyle w:val="TableParagraph"/>
              <w:ind w:right="299"/>
              <w:jc w:val="right"/>
              <w:rPr>
                <w:sz w:val="20"/>
              </w:rPr>
            </w:pPr>
            <w:r>
              <w:rPr>
                <w:sz w:val="20"/>
              </w:rPr>
              <w:t>-3725</w:t>
            </w:r>
          </w:p>
        </w:tc>
      </w:tr>
      <w:tr w:rsidR="00804282">
        <w:trPr>
          <w:trHeight w:hRule="exact" w:val="240"/>
        </w:trPr>
        <w:tc>
          <w:tcPr>
            <w:tcW w:w="502" w:type="dxa"/>
          </w:tcPr>
          <w:p w:rsidR="00804282" w:rsidRDefault="00F87978">
            <w:pPr>
              <w:pStyle w:val="TableParagraph"/>
              <w:ind w:left="82" w:right="84"/>
              <w:rPr>
                <w:sz w:val="20"/>
              </w:rPr>
            </w:pPr>
            <w:r>
              <w:rPr>
                <w:sz w:val="20"/>
              </w:rPr>
              <w:t>7.</w:t>
            </w:r>
          </w:p>
        </w:tc>
        <w:tc>
          <w:tcPr>
            <w:tcW w:w="2218" w:type="dxa"/>
          </w:tcPr>
          <w:p w:rsidR="00804282" w:rsidRDefault="00F87978">
            <w:pPr>
              <w:pStyle w:val="TableParagraph"/>
              <w:ind w:left="103"/>
              <w:jc w:val="left"/>
              <w:rPr>
                <w:sz w:val="20"/>
              </w:rPr>
            </w:pPr>
            <w:r>
              <w:rPr>
                <w:sz w:val="20"/>
              </w:rPr>
              <w:t>Воробьевский</w:t>
            </w:r>
          </w:p>
        </w:tc>
        <w:tc>
          <w:tcPr>
            <w:tcW w:w="1080" w:type="dxa"/>
          </w:tcPr>
          <w:p w:rsidR="00804282" w:rsidRDefault="00F87978">
            <w:pPr>
              <w:pStyle w:val="TableParagraph"/>
              <w:ind w:left="434"/>
              <w:jc w:val="left"/>
              <w:rPr>
                <w:sz w:val="20"/>
              </w:rPr>
            </w:pPr>
            <w:r>
              <w:rPr>
                <w:sz w:val="20"/>
              </w:rPr>
              <w:t>23</w:t>
            </w:r>
          </w:p>
        </w:tc>
        <w:tc>
          <w:tcPr>
            <w:tcW w:w="1080" w:type="dxa"/>
          </w:tcPr>
          <w:p w:rsidR="00804282" w:rsidRDefault="00F87978">
            <w:pPr>
              <w:pStyle w:val="TableParagraph"/>
              <w:ind w:left="290" w:right="290"/>
              <w:rPr>
                <w:sz w:val="20"/>
              </w:rPr>
            </w:pPr>
            <w:r>
              <w:rPr>
                <w:sz w:val="20"/>
              </w:rPr>
              <w:t>23</w:t>
            </w:r>
          </w:p>
        </w:tc>
        <w:tc>
          <w:tcPr>
            <w:tcW w:w="1080" w:type="dxa"/>
          </w:tcPr>
          <w:p w:rsidR="00804282" w:rsidRDefault="00F87978">
            <w:pPr>
              <w:pStyle w:val="TableParagraph"/>
              <w:ind w:left="46"/>
              <w:rPr>
                <w:sz w:val="20"/>
              </w:rPr>
            </w:pPr>
            <w:r>
              <w:rPr>
                <w:w w:val="99"/>
                <w:sz w:val="20"/>
              </w:rPr>
              <w:t>0</w:t>
            </w:r>
          </w:p>
        </w:tc>
        <w:tc>
          <w:tcPr>
            <w:tcW w:w="1080" w:type="dxa"/>
          </w:tcPr>
          <w:p w:rsidR="00804282" w:rsidRDefault="00F87978">
            <w:pPr>
              <w:pStyle w:val="TableParagraph"/>
              <w:ind w:right="283"/>
              <w:jc w:val="right"/>
              <w:rPr>
                <w:sz w:val="20"/>
              </w:rPr>
            </w:pPr>
            <w:r>
              <w:rPr>
                <w:w w:val="95"/>
                <w:sz w:val="20"/>
              </w:rPr>
              <w:t>10875</w:t>
            </w:r>
          </w:p>
        </w:tc>
        <w:tc>
          <w:tcPr>
            <w:tcW w:w="1081" w:type="dxa"/>
          </w:tcPr>
          <w:p w:rsidR="00804282" w:rsidRDefault="00F87978">
            <w:pPr>
              <w:pStyle w:val="TableParagraph"/>
              <w:ind w:left="240" w:right="240"/>
              <w:rPr>
                <w:sz w:val="20"/>
              </w:rPr>
            </w:pPr>
            <w:r>
              <w:rPr>
                <w:sz w:val="20"/>
              </w:rPr>
              <w:t>9372</w:t>
            </w:r>
          </w:p>
        </w:tc>
        <w:tc>
          <w:tcPr>
            <w:tcW w:w="1080" w:type="dxa"/>
          </w:tcPr>
          <w:p w:rsidR="00804282" w:rsidRDefault="00F87978">
            <w:pPr>
              <w:pStyle w:val="TableParagraph"/>
              <w:ind w:right="299"/>
              <w:jc w:val="right"/>
              <w:rPr>
                <w:sz w:val="20"/>
              </w:rPr>
            </w:pPr>
            <w:r>
              <w:rPr>
                <w:sz w:val="20"/>
              </w:rPr>
              <w:t>-1503</w:t>
            </w:r>
          </w:p>
        </w:tc>
      </w:tr>
      <w:tr w:rsidR="00804282">
        <w:trPr>
          <w:trHeight w:hRule="exact" w:val="240"/>
        </w:trPr>
        <w:tc>
          <w:tcPr>
            <w:tcW w:w="502" w:type="dxa"/>
          </w:tcPr>
          <w:p w:rsidR="00804282" w:rsidRDefault="00F87978">
            <w:pPr>
              <w:pStyle w:val="TableParagraph"/>
              <w:ind w:left="82" w:right="84"/>
              <w:rPr>
                <w:sz w:val="20"/>
              </w:rPr>
            </w:pPr>
            <w:r>
              <w:rPr>
                <w:sz w:val="20"/>
              </w:rPr>
              <w:t>8.</w:t>
            </w:r>
          </w:p>
        </w:tc>
        <w:tc>
          <w:tcPr>
            <w:tcW w:w="2218" w:type="dxa"/>
          </w:tcPr>
          <w:p w:rsidR="00804282" w:rsidRDefault="00F87978">
            <w:pPr>
              <w:pStyle w:val="TableParagraph"/>
              <w:ind w:left="103"/>
              <w:jc w:val="left"/>
              <w:rPr>
                <w:sz w:val="20"/>
              </w:rPr>
            </w:pPr>
            <w:r>
              <w:rPr>
                <w:sz w:val="20"/>
              </w:rPr>
              <w:t>Грибановский</w:t>
            </w:r>
          </w:p>
        </w:tc>
        <w:tc>
          <w:tcPr>
            <w:tcW w:w="1080" w:type="dxa"/>
          </w:tcPr>
          <w:p w:rsidR="00804282" w:rsidRDefault="00F87978">
            <w:pPr>
              <w:pStyle w:val="TableParagraph"/>
              <w:ind w:left="434"/>
              <w:jc w:val="left"/>
              <w:rPr>
                <w:sz w:val="20"/>
              </w:rPr>
            </w:pPr>
            <w:r>
              <w:rPr>
                <w:sz w:val="20"/>
              </w:rPr>
              <w:t>62</w:t>
            </w:r>
          </w:p>
        </w:tc>
        <w:tc>
          <w:tcPr>
            <w:tcW w:w="1080" w:type="dxa"/>
          </w:tcPr>
          <w:p w:rsidR="00804282" w:rsidRDefault="00F87978">
            <w:pPr>
              <w:pStyle w:val="TableParagraph"/>
              <w:ind w:left="290" w:right="290"/>
              <w:rPr>
                <w:sz w:val="20"/>
              </w:rPr>
            </w:pPr>
            <w:r>
              <w:rPr>
                <w:sz w:val="20"/>
              </w:rPr>
              <w:t>60</w:t>
            </w:r>
          </w:p>
        </w:tc>
        <w:tc>
          <w:tcPr>
            <w:tcW w:w="1080" w:type="dxa"/>
          </w:tcPr>
          <w:p w:rsidR="00804282" w:rsidRDefault="00F87978">
            <w:pPr>
              <w:pStyle w:val="TableParagraph"/>
              <w:ind w:left="207" w:right="208"/>
              <w:rPr>
                <w:sz w:val="20"/>
              </w:rPr>
            </w:pPr>
            <w:r>
              <w:rPr>
                <w:sz w:val="20"/>
              </w:rPr>
              <w:t>-2</w:t>
            </w:r>
          </w:p>
        </w:tc>
        <w:tc>
          <w:tcPr>
            <w:tcW w:w="1080" w:type="dxa"/>
          </w:tcPr>
          <w:p w:rsidR="00804282" w:rsidRDefault="00F87978">
            <w:pPr>
              <w:pStyle w:val="TableParagraph"/>
              <w:ind w:right="331"/>
              <w:jc w:val="right"/>
              <w:rPr>
                <w:sz w:val="20"/>
              </w:rPr>
            </w:pPr>
            <w:r>
              <w:rPr>
                <w:sz w:val="20"/>
              </w:rPr>
              <w:t>7468</w:t>
            </w:r>
          </w:p>
        </w:tc>
        <w:tc>
          <w:tcPr>
            <w:tcW w:w="1081" w:type="dxa"/>
          </w:tcPr>
          <w:p w:rsidR="00804282" w:rsidRDefault="00F87978">
            <w:pPr>
              <w:pStyle w:val="TableParagraph"/>
              <w:ind w:left="240" w:right="240"/>
              <w:rPr>
                <w:sz w:val="20"/>
              </w:rPr>
            </w:pPr>
            <w:r>
              <w:rPr>
                <w:sz w:val="20"/>
              </w:rPr>
              <w:t>7919</w:t>
            </w:r>
          </w:p>
        </w:tc>
        <w:tc>
          <w:tcPr>
            <w:tcW w:w="1080" w:type="dxa"/>
          </w:tcPr>
          <w:p w:rsidR="00804282" w:rsidRDefault="00F87978">
            <w:pPr>
              <w:pStyle w:val="TableParagraph"/>
              <w:ind w:right="326"/>
              <w:jc w:val="right"/>
              <w:rPr>
                <w:sz w:val="20"/>
              </w:rPr>
            </w:pPr>
            <w:r>
              <w:rPr>
                <w:sz w:val="20"/>
              </w:rPr>
              <w:t>+451</w:t>
            </w:r>
          </w:p>
        </w:tc>
      </w:tr>
      <w:tr w:rsidR="00804282">
        <w:trPr>
          <w:trHeight w:hRule="exact" w:val="240"/>
        </w:trPr>
        <w:tc>
          <w:tcPr>
            <w:tcW w:w="502" w:type="dxa"/>
          </w:tcPr>
          <w:p w:rsidR="00804282" w:rsidRDefault="00F87978">
            <w:pPr>
              <w:pStyle w:val="TableParagraph"/>
              <w:ind w:left="82" w:right="84"/>
              <w:rPr>
                <w:sz w:val="20"/>
              </w:rPr>
            </w:pPr>
            <w:r>
              <w:rPr>
                <w:sz w:val="20"/>
              </w:rPr>
              <w:t>9.</w:t>
            </w:r>
          </w:p>
        </w:tc>
        <w:tc>
          <w:tcPr>
            <w:tcW w:w="2218" w:type="dxa"/>
          </w:tcPr>
          <w:p w:rsidR="00804282" w:rsidRDefault="00F87978">
            <w:pPr>
              <w:pStyle w:val="TableParagraph"/>
              <w:ind w:left="103"/>
              <w:jc w:val="left"/>
              <w:rPr>
                <w:sz w:val="20"/>
              </w:rPr>
            </w:pPr>
            <w:r>
              <w:rPr>
                <w:sz w:val="20"/>
              </w:rPr>
              <w:t>Калачеевский</w:t>
            </w:r>
          </w:p>
        </w:tc>
        <w:tc>
          <w:tcPr>
            <w:tcW w:w="1080" w:type="dxa"/>
          </w:tcPr>
          <w:p w:rsidR="00804282" w:rsidRDefault="00F87978">
            <w:pPr>
              <w:pStyle w:val="TableParagraph"/>
              <w:ind w:left="434"/>
              <w:jc w:val="left"/>
              <w:rPr>
                <w:sz w:val="20"/>
              </w:rPr>
            </w:pPr>
            <w:r>
              <w:rPr>
                <w:sz w:val="20"/>
              </w:rPr>
              <w:t>44</w:t>
            </w:r>
          </w:p>
        </w:tc>
        <w:tc>
          <w:tcPr>
            <w:tcW w:w="1080" w:type="dxa"/>
          </w:tcPr>
          <w:p w:rsidR="00804282" w:rsidRDefault="00F87978">
            <w:pPr>
              <w:pStyle w:val="TableParagraph"/>
              <w:ind w:left="290" w:right="290"/>
              <w:rPr>
                <w:sz w:val="20"/>
              </w:rPr>
            </w:pPr>
            <w:r>
              <w:rPr>
                <w:sz w:val="20"/>
              </w:rPr>
              <w:t>44</w:t>
            </w:r>
          </w:p>
        </w:tc>
        <w:tc>
          <w:tcPr>
            <w:tcW w:w="1080" w:type="dxa"/>
          </w:tcPr>
          <w:p w:rsidR="00804282" w:rsidRDefault="00F87978">
            <w:pPr>
              <w:pStyle w:val="TableParagraph"/>
              <w:ind w:left="46"/>
              <w:rPr>
                <w:sz w:val="20"/>
              </w:rPr>
            </w:pPr>
            <w:r>
              <w:rPr>
                <w:w w:val="99"/>
                <w:sz w:val="20"/>
              </w:rPr>
              <w:t>0</w:t>
            </w:r>
          </w:p>
        </w:tc>
        <w:tc>
          <w:tcPr>
            <w:tcW w:w="1080" w:type="dxa"/>
          </w:tcPr>
          <w:p w:rsidR="00804282" w:rsidRDefault="00F87978">
            <w:pPr>
              <w:pStyle w:val="TableParagraph"/>
              <w:ind w:right="283"/>
              <w:jc w:val="right"/>
              <w:rPr>
                <w:sz w:val="20"/>
              </w:rPr>
            </w:pPr>
            <w:r>
              <w:rPr>
                <w:w w:val="95"/>
                <w:sz w:val="20"/>
              </w:rPr>
              <w:t>13893</w:t>
            </w:r>
          </w:p>
        </w:tc>
        <w:tc>
          <w:tcPr>
            <w:tcW w:w="1081" w:type="dxa"/>
          </w:tcPr>
          <w:p w:rsidR="00804282" w:rsidRDefault="00F87978">
            <w:pPr>
              <w:pStyle w:val="TableParagraph"/>
              <w:ind w:left="240" w:right="240"/>
              <w:rPr>
                <w:sz w:val="20"/>
              </w:rPr>
            </w:pPr>
            <w:r>
              <w:rPr>
                <w:sz w:val="20"/>
              </w:rPr>
              <w:t>12102</w:t>
            </w:r>
          </w:p>
        </w:tc>
        <w:tc>
          <w:tcPr>
            <w:tcW w:w="1080" w:type="dxa"/>
          </w:tcPr>
          <w:p w:rsidR="00804282" w:rsidRDefault="00F87978">
            <w:pPr>
              <w:pStyle w:val="TableParagraph"/>
              <w:ind w:right="299"/>
              <w:jc w:val="right"/>
              <w:rPr>
                <w:sz w:val="20"/>
              </w:rPr>
            </w:pPr>
            <w:r>
              <w:rPr>
                <w:sz w:val="20"/>
              </w:rPr>
              <w:t>-1791</w:t>
            </w:r>
          </w:p>
        </w:tc>
      </w:tr>
      <w:tr w:rsidR="00804282">
        <w:trPr>
          <w:trHeight w:hRule="exact" w:val="240"/>
        </w:trPr>
        <w:tc>
          <w:tcPr>
            <w:tcW w:w="502" w:type="dxa"/>
          </w:tcPr>
          <w:p w:rsidR="00804282" w:rsidRDefault="00F87978">
            <w:pPr>
              <w:pStyle w:val="TableParagraph"/>
              <w:ind w:left="82" w:right="82"/>
              <w:rPr>
                <w:sz w:val="20"/>
              </w:rPr>
            </w:pPr>
            <w:r>
              <w:rPr>
                <w:sz w:val="20"/>
              </w:rPr>
              <w:t>10.</w:t>
            </w:r>
          </w:p>
        </w:tc>
        <w:tc>
          <w:tcPr>
            <w:tcW w:w="2218" w:type="dxa"/>
          </w:tcPr>
          <w:p w:rsidR="00804282" w:rsidRDefault="00F87978">
            <w:pPr>
              <w:pStyle w:val="TableParagraph"/>
              <w:ind w:left="103"/>
              <w:jc w:val="left"/>
              <w:rPr>
                <w:sz w:val="20"/>
              </w:rPr>
            </w:pPr>
            <w:r>
              <w:rPr>
                <w:sz w:val="20"/>
              </w:rPr>
              <w:t>Каменский</w:t>
            </w:r>
          </w:p>
        </w:tc>
        <w:tc>
          <w:tcPr>
            <w:tcW w:w="1080" w:type="dxa"/>
          </w:tcPr>
          <w:p w:rsidR="00804282" w:rsidRDefault="00F87978">
            <w:pPr>
              <w:pStyle w:val="TableParagraph"/>
              <w:ind w:left="434"/>
              <w:jc w:val="left"/>
              <w:rPr>
                <w:sz w:val="20"/>
              </w:rPr>
            </w:pPr>
            <w:r>
              <w:rPr>
                <w:sz w:val="20"/>
              </w:rPr>
              <w:t>28</w:t>
            </w:r>
          </w:p>
        </w:tc>
        <w:tc>
          <w:tcPr>
            <w:tcW w:w="1080" w:type="dxa"/>
          </w:tcPr>
          <w:p w:rsidR="00804282" w:rsidRDefault="00F87978">
            <w:pPr>
              <w:pStyle w:val="TableParagraph"/>
              <w:ind w:left="290" w:right="290"/>
              <w:rPr>
                <w:sz w:val="20"/>
              </w:rPr>
            </w:pPr>
            <w:r>
              <w:rPr>
                <w:sz w:val="20"/>
              </w:rPr>
              <w:t>27</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283"/>
              <w:jc w:val="right"/>
              <w:rPr>
                <w:sz w:val="20"/>
              </w:rPr>
            </w:pPr>
            <w:r>
              <w:rPr>
                <w:w w:val="95"/>
                <w:sz w:val="20"/>
              </w:rPr>
              <w:t>17461</w:t>
            </w:r>
          </w:p>
        </w:tc>
        <w:tc>
          <w:tcPr>
            <w:tcW w:w="1081" w:type="dxa"/>
          </w:tcPr>
          <w:p w:rsidR="00804282" w:rsidRDefault="00F87978">
            <w:pPr>
              <w:pStyle w:val="TableParagraph"/>
              <w:ind w:left="240" w:right="240"/>
              <w:rPr>
                <w:sz w:val="20"/>
              </w:rPr>
            </w:pPr>
            <w:r>
              <w:rPr>
                <w:sz w:val="20"/>
              </w:rPr>
              <w:t>9757</w:t>
            </w:r>
          </w:p>
        </w:tc>
        <w:tc>
          <w:tcPr>
            <w:tcW w:w="1080" w:type="dxa"/>
          </w:tcPr>
          <w:p w:rsidR="00804282" w:rsidRDefault="00F87978">
            <w:pPr>
              <w:pStyle w:val="TableParagraph"/>
              <w:ind w:right="299"/>
              <w:jc w:val="right"/>
              <w:rPr>
                <w:sz w:val="20"/>
              </w:rPr>
            </w:pPr>
            <w:r>
              <w:rPr>
                <w:sz w:val="20"/>
              </w:rPr>
              <w:t>-7704</w:t>
            </w:r>
          </w:p>
        </w:tc>
      </w:tr>
      <w:tr w:rsidR="00804282">
        <w:trPr>
          <w:trHeight w:hRule="exact" w:val="241"/>
        </w:trPr>
        <w:tc>
          <w:tcPr>
            <w:tcW w:w="502" w:type="dxa"/>
          </w:tcPr>
          <w:p w:rsidR="00804282" w:rsidRDefault="00F87978">
            <w:pPr>
              <w:pStyle w:val="TableParagraph"/>
              <w:spacing w:before="1"/>
              <w:ind w:left="82" w:right="82"/>
              <w:rPr>
                <w:sz w:val="20"/>
              </w:rPr>
            </w:pPr>
            <w:r>
              <w:rPr>
                <w:sz w:val="20"/>
              </w:rPr>
              <w:t>11.</w:t>
            </w:r>
          </w:p>
        </w:tc>
        <w:tc>
          <w:tcPr>
            <w:tcW w:w="2218" w:type="dxa"/>
          </w:tcPr>
          <w:p w:rsidR="00804282" w:rsidRDefault="00F87978">
            <w:pPr>
              <w:pStyle w:val="TableParagraph"/>
              <w:spacing w:before="1"/>
              <w:ind w:left="103"/>
              <w:jc w:val="left"/>
              <w:rPr>
                <w:sz w:val="20"/>
              </w:rPr>
            </w:pPr>
            <w:r>
              <w:rPr>
                <w:sz w:val="20"/>
              </w:rPr>
              <w:t>Кантемировский</w:t>
            </w:r>
          </w:p>
        </w:tc>
        <w:tc>
          <w:tcPr>
            <w:tcW w:w="1080" w:type="dxa"/>
          </w:tcPr>
          <w:p w:rsidR="00804282" w:rsidRDefault="00F87978">
            <w:pPr>
              <w:pStyle w:val="TableParagraph"/>
              <w:spacing w:before="1"/>
              <w:ind w:left="434"/>
              <w:jc w:val="left"/>
              <w:rPr>
                <w:sz w:val="20"/>
              </w:rPr>
            </w:pPr>
            <w:r>
              <w:rPr>
                <w:sz w:val="20"/>
              </w:rPr>
              <w:t>58</w:t>
            </w:r>
          </w:p>
        </w:tc>
        <w:tc>
          <w:tcPr>
            <w:tcW w:w="1080" w:type="dxa"/>
          </w:tcPr>
          <w:p w:rsidR="00804282" w:rsidRDefault="00F87978">
            <w:pPr>
              <w:pStyle w:val="TableParagraph"/>
              <w:spacing w:before="1"/>
              <w:ind w:left="290" w:right="290"/>
              <w:rPr>
                <w:sz w:val="20"/>
              </w:rPr>
            </w:pPr>
            <w:r>
              <w:rPr>
                <w:sz w:val="20"/>
              </w:rPr>
              <w:t>57</w:t>
            </w:r>
          </w:p>
        </w:tc>
        <w:tc>
          <w:tcPr>
            <w:tcW w:w="1080" w:type="dxa"/>
          </w:tcPr>
          <w:p w:rsidR="00804282" w:rsidRDefault="00F87978">
            <w:pPr>
              <w:pStyle w:val="TableParagraph"/>
              <w:spacing w:before="1"/>
              <w:ind w:left="207" w:right="208"/>
              <w:rPr>
                <w:sz w:val="20"/>
              </w:rPr>
            </w:pPr>
            <w:r>
              <w:rPr>
                <w:sz w:val="20"/>
              </w:rPr>
              <w:t>-1</w:t>
            </w:r>
          </w:p>
        </w:tc>
        <w:tc>
          <w:tcPr>
            <w:tcW w:w="1080" w:type="dxa"/>
          </w:tcPr>
          <w:p w:rsidR="00804282" w:rsidRDefault="00F87978">
            <w:pPr>
              <w:pStyle w:val="TableParagraph"/>
              <w:spacing w:before="1"/>
              <w:ind w:right="283"/>
              <w:jc w:val="right"/>
              <w:rPr>
                <w:sz w:val="20"/>
              </w:rPr>
            </w:pPr>
            <w:r>
              <w:rPr>
                <w:w w:val="95"/>
                <w:sz w:val="20"/>
              </w:rPr>
              <w:t>13072</w:t>
            </w:r>
          </w:p>
        </w:tc>
        <w:tc>
          <w:tcPr>
            <w:tcW w:w="1081" w:type="dxa"/>
          </w:tcPr>
          <w:p w:rsidR="00804282" w:rsidRDefault="00F87978">
            <w:pPr>
              <w:pStyle w:val="TableParagraph"/>
              <w:spacing w:before="1"/>
              <w:ind w:left="240" w:right="240"/>
              <w:rPr>
                <w:sz w:val="20"/>
              </w:rPr>
            </w:pPr>
            <w:r>
              <w:rPr>
                <w:sz w:val="20"/>
              </w:rPr>
              <w:t>14699</w:t>
            </w:r>
          </w:p>
        </w:tc>
        <w:tc>
          <w:tcPr>
            <w:tcW w:w="1080" w:type="dxa"/>
          </w:tcPr>
          <w:p w:rsidR="00804282" w:rsidRDefault="00F87978">
            <w:pPr>
              <w:pStyle w:val="TableParagraph"/>
              <w:spacing w:before="1"/>
              <w:ind w:right="275"/>
              <w:jc w:val="right"/>
              <w:rPr>
                <w:sz w:val="20"/>
              </w:rPr>
            </w:pPr>
            <w:r>
              <w:rPr>
                <w:sz w:val="20"/>
              </w:rPr>
              <w:t>+1627</w:t>
            </w:r>
          </w:p>
        </w:tc>
      </w:tr>
      <w:tr w:rsidR="00804282">
        <w:trPr>
          <w:trHeight w:hRule="exact" w:val="240"/>
        </w:trPr>
        <w:tc>
          <w:tcPr>
            <w:tcW w:w="502" w:type="dxa"/>
          </w:tcPr>
          <w:p w:rsidR="00804282" w:rsidRDefault="00F87978">
            <w:pPr>
              <w:pStyle w:val="TableParagraph"/>
              <w:ind w:left="82" w:right="82"/>
              <w:rPr>
                <w:sz w:val="20"/>
              </w:rPr>
            </w:pPr>
            <w:r>
              <w:rPr>
                <w:sz w:val="20"/>
              </w:rPr>
              <w:t>12.</w:t>
            </w:r>
          </w:p>
        </w:tc>
        <w:tc>
          <w:tcPr>
            <w:tcW w:w="2218" w:type="dxa"/>
          </w:tcPr>
          <w:p w:rsidR="00804282" w:rsidRDefault="00F87978">
            <w:pPr>
              <w:pStyle w:val="TableParagraph"/>
              <w:ind w:left="103"/>
              <w:jc w:val="left"/>
              <w:rPr>
                <w:sz w:val="20"/>
              </w:rPr>
            </w:pPr>
            <w:r>
              <w:rPr>
                <w:sz w:val="20"/>
              </w:rPr>
              <w:t>Каширский</w:t>
            </w:r>
          </w:p>
        </w:tc>
        <w:tc>
          <w:tcPr>
            <w:tcW w:w="1080" w:type="dxa"/>
          </w:tcPr>
          <w:p w:rsidR="00804282" w:rsidRDefault="00F87978">
            <w:pPr>
              <w:pStyle w:val="TableParagraph"/>
              <w:ind w:left="434"/>
              <w:jc w:val="left"/>
              <w:rPr>
                <w:sz w:val="20"/>
              </w:rPr>
            </w:pPr>
            <w:r>
              <w:rPr>
                <w:sz w:val="20"/>
              </w:rPr>
              <w:t>32</w:t>
            </w:r>
          </w:p>
        </w:tc>
        <w:tc>
          <w:tcPr>
            <w:tcW w:w="1080" w:type="dxa"/>
          </w:tcPr>
          <w:p w:rsidR="00804282" w:rsidRDefault="00F87978">
            <w:pPr>
              <w:pStyle w:val="TableParagraph"/>
              <w:ind w:left="290" w:right="290"/>
              <w:rPr>
                <w:sz w:val="20"/>
              </w:rPr>
            </w:pPr>
            <w:r>
              <w:rPr>
                <w:sz w:val="20"/>
              </w:rPr>
              <w:t>31</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283"/>
              <w:jc w:val="right"/>
              <w:rPr>
                <w:sz w:val="20"/>
              </w:rPr>
            </w:pPr>
            <w:r>
              <w:rPr>
                <w:w w:val="95"/>
                <w:sz w:val="20"/>
              </w:rPr>
              <w:t>12386</w:t>
            </w:r>
          </w:p>
        </w:tc>
        <w:tc>
          <w:tcPr>
            <w:tcW w:w="1081" w:type="dxa"/>
          </w:tcPr>
          <w:p w:rsidR="00804282" w:rsidRDefault="00F87978">
            <w:pPr>
              <w:pStyle w:val="TableParagraph"/>
              <w:ind w:left="240" w:right="240"/>
              <w:rPr>
                <w:sz w:val="20"/>
              </w:rPr>
            </w:pPr>
            <w:r>
              <w:rPr>
                <w:sz w:val="20"/>
              </w:rPr>
              <w:t>11163</w:t>
            </w:r>
          </w:p>
        </w:tc>
        <w:tc>
          <w:tcPr>
            <w:tcW w:w="1080" w:type="dxa"/>
          </w:tcPr>
          <w:p w:rsidR="00804282" w:rsidRDefault="00F87978">
            <w:pPr>
              <w:pStyle w:val="TableParagraph"/>
              <w:ind w:right="299"/>
              <w:jc w:val="right"/>
              <w:rPr>
                <w:sz w:val="20"/>
              </w:rPr>
            </w:pPr>
            <w:r>
              <w:rPr>
                <w:sz w:val="20"/>
              </w:rPr>
              <w:t>-1223</w:t>
            </w:r>
          </w:p>
        </w:tc>
      </w:tr>
      <w:tr w:rsidR="00804282">
        <w:trPr>
          <w:trHeight w:hRule="exact" w:val="240"/>
        </w:trPr>
        <w:tc>
          <w:tcPr>
            <w:tcW w:w="502" w:type="dxa"/>
          </w:tcPr>
          <w:p w:rsidR="00804282" w:rsidRDefault="00F87978">
            <w:pPr>
              <w:pStyle w:val="TableParagraph"/>
              <w:ind w:left="82" w:right="82"/>
              <w:rPr>
                <w:sz w:val="20"/>
              </w:rPr>
            </w:pPr>
            <w:r>
              <w:rPr>
                <w:sz w:val="20"/>
              </w:rPr>
              <w:t>13.</w:t>
            </w:r>
          </w:p>
        </w:tc>
        <w:tc>
          <w:tcPr>
            <w:tcW w:w="2218" w:type="dxa"/>
          </w:tcPr>
          <w:p w:rsidR="00804282" w:rsidRDefault="00F87978">
            <w:pPr>
              <w:pStyle w:val="TableParagraph"/>
              <w:ind w:left="103"/>
              <w:jc w:val="left"/>
              <w:rPr>
                <w:sz w:val="20"/>
              </w:rPr>
            </w:pPr>
            <w:r>
              <w:rPr>
                <w:sz w:val="20"/>
              </w:rPr>
              <w:t>Лискинский</w:t>
            </w:r>
          </w:p>
        </w:tc>
        <w:tc>
          <w:tcPr>
            <w:tcW w:w="1080" w:type="dxa"/>
          </w:tcPr>
          <w:p w:rsidR="00804282" w:rsidRDefault="00F87978">
            <w:pPr>
              <w:pStyle w:val="TableParagraph"/>
              <w:ind w:left="434"/>
              <w:jc w:val="left"/>
              <w:rPr>
                <w:sz w:val="20"/>
              </w:rPr>
            </w:pPr>
            <w:r>
              <w:rPr>
                <w:sz w:val="20"/>
              </w:rPr>
              <w:t>73</w:t>
            </w:r>
          </w:p>
        </w:tc>
        <w:tc>
          <w:tcPr>
            <w:tcW w:w="1080" w:type="dxa"/>
          </w:tcPr>
          <w:p w:rsidR="00804282" w:rsidRDefault="00F87978">
            <w:pPr>
              <w:pStyle w:val="TableParagraph"/>
              <w:ind w:left="290" w:right="290"/>
              <w:rPr>
                <w:sz w:val="20"/>
              </w:rPr>
            </w:pPr>
            <w:r>
              <w:rPr>
                <w:sz w:val="20"/>
              </w:rPr>
              <w:t>71</w:t>
            </w:r>
          </w:p>
        </w:tc>
        <w:tc>
          <w:tcPr>
            <w:tcW w:w="1080" w:type="dxa"/>
          </w:tcPr>
          <w:p w:rsidR="00804282" w:rsidRDefault="00F87978">
            <w:pPr>
              <w:pStyle w:val="TableParagraph"/>
              <w:ind w:left="207" w:right="208"/>
              <w:rPr>
                <w:sz w:val="20"/>
              </w:rPr>
            </w:pPr>
            <w:r>
              <w:rPr>
                <w:sz w:val="20"/>
              </w:rPr>
              <w:t>-2</w:t>
            </w:r>
          </w:p>
        </w:tc>
        <w:tc>
          <w:tcPr>
            <w:tcW w:w="1080" w:type="dxa"/>
          </w:tcPr>
          <w:p w:rsidR="00804282" w:rsidRDefault="00F87978">
            <w:pPr>
              <w:pStyle w:val="TableParagraph"/>
              <w:ind w:right="283"/>
              <w:jc w:val="right"/>
              <w:rPr>
                <w:sz w:val="20"/>
              </w:rPr>
            </w:pPr>
            <w:r>
              <w:rPr>
                <w:w w:val="95"/>
                <w:sz w:val="20"/>
              </w:rPr>
              <w:t>13142</w:t>
            </w:r>
          </w:p>
        </w:tc>
        <w:tc>
          <w:tcPr>
            <w:tcW w:w="1081" w:type="dxa"/>
          </w:tcPr>
          <w:p w:rsidR="00804282" w:rsidRDefault="00F87978">
            <w:pPr>
              <w:pStyle w:val="TableParagraph"/>
              <w:ind w:left="240" w:right="240"/>
              <w:rPr>
                <w:sz w:val="20"/>
              </w:rPr>
            </w:pPr>
            <w:r>
              <w:rPr>
                <w:sz w:val="20"/>
              </w:rPr>
              <w:t>14417</w:t>
            </w:r>
          </w:p>
        </w:tc>
        <w:tc>
          <w:tcPr>
            <w:tcW w:w="1080" w:type="dxa"/>
          </w:tcPr>
          <w:p w:rsidR="00804282" w:rsidRDefault="00F87978">
            <w:pPr>
              <w:pStyle w:val="TableParagraph"/>
              <w:ind w:right="275"/>
              <w:jc w:val="right"/>
              <w:rPr>
                <w:sz w:val="20"/>
              </w:rPr>
            </w:pPr>
            <w:r>
              <w:rPr>
                <w:sz w:val="20"/>
              </w:rPr>
              <w:t>+1275</w:t>
            </w:r>
          </w:p>
        </w:tc>
      </w:tr>
      <w:tr w:rsidR="00804282">
        <w:trPr>
          <w:trHeight w:hRule="exact" w:val="240"/>
        </w:trPr>
        <w:tc>
          <w:tcPr>
            <w:tcW w:w="502" w:type="dxa"/>
          </w:tcPr>
          <w:p w:rsidR="00804282" w:rsidRDefault="00F87978">
            <w:pPr>
              <w:pStyle w:val="TableParagraph"/>
              <w:ind w:left="82" w:right="82"/>
              <w:rPr>
                <w:sz w:val="20"/>
              </w:rPr>
            </w:pPr>
            <w:r>
              <w:rPr>
                <w:sz w:val="20"/>
              </w:rPr>
              <w:t>14.</w:t>
            </w:r>
          </w:p>
        </w:tc>
        <w:tc>
          <w:tcPr>
            <w:tcW w:w="2218" w:type="dxa"/>
          </w:tcPr>
          <w:p w:rsidR="00804282" w:rsidRDefault="00F87978">
            <w:pPr>
              <w:pStyle w:val="TableParagraph"/>
              <w:ind w:left="103"/>
              <w:jc w:val="left"/>
              <w:rPr>
                <w:sz w:val="20"/>
              </w:rPr>
            </w:pPr>
            <w:r>
              <w:rPr>
                <w:sz w:val="20"/>
              </w:rPr>
              <w:t>Нижнедевицкий</w:t>
            </w:r>
          </w:p>
        </w:tc>
        <w:tc>
          <w:tcPr>
            <w:tcW w:w="1080" w:type="dxa"/>
          </w:tcPr>
          <w:p w:rsidR="00804282" w:rsidRDefault="00F87978">
            <w:pPr>
              <w:pStyle w:val="TableParagraph"/>
              <w:ind w:left="434"/>
              <w:jc w:val="left"/>
              <w:rPr>
                <w:sz w:val="20"/>
              </w:rPr>
            </w:pPr>
            <w:r>
              <w:rPr>
                <w:sz w:val="20"/>
              </w:rPr>
              <w:t>36</w:t>
            </w:r>
          </w:p>
        </w:tc>
        <w:tc>
          <w:tcPr>
            <w:tcW w:w="1080" w:type="dxa"/>
          </w:tcPr>
          <w:p w:rsidR="00804282" w:rsidRDefault="00F87978">
            <w:pPr>
              <w:pStyle w:val="TableParagraph"/>
              <w:ind w:left="290" w:right="290"/>
              <w:rPr>
                <w:sz w:val="20"/>
              </w:rPr>
            </w:pPr>
            <w:r>
              <w:rPr>
                <w:sz w:val="20"/>
              </w:rPr>
              <w:t>27</w:t>
            </w:r>
          </w:p>
        </w:tc>
        <w:tc>
          <w:tcPr>
            <w:tcW w:w="1080" w:type="dxa"/>
          </w:tcPr>
          <w:p w:rsidR="00804282" w:rsidRDefault="00F87978">
            <w:pPr>
              <w:pStyle w:val="TableParagraph"/>
              <w:ind w:left="207" w:right="208"/>
              <w:rPr>
                <w:sz w:val="20"/>
              </w:rPr>
            </w:pPr>
            <w:r>
              <w:rPr>
                <w:sz w:val="20"/>
              </w:rPr>
              <w:t>-9</w:t>
            </w:r>
          </w:p>
        </w:tc>
        <w:tc>
          <w:tcPr>
            <w:tcW w:w="1080" w:type="dxa"/>
          </w:tcPr>
          <w:p w:rsidR="00804282" w:rsidRDefault="00F87978">
            <w:pPr>
              <w:pStyle w:val="TableParagraph"/>
              <w:ind w:right="283"/>
              <w:jc w:val="right"/>
              <w:rPr>
                <w:sz w:val="20"/>
              </w:rPr>
            </w:pPr>
            <w:r>
              <w:rPr>
                <w:w w:val="95"/>
                <w:sz w:val="20"/>
              </w:rPr>
              <w:t>10512</w:t>
            </w:r>
          </w:p>
        </w:tc>
        <w:tc>
          <w:tcPr>
            <w:tcW w:w="1081" w:type="dxa"/>
          </w:tcPr>
          <w:p w:rsidR="00804282" w:rsidRDefault="00F87978">
            <w:pPr>
              <w:pStyle w:val="TableParagraph"/>
              <w:ind w:left="240" w:right="240"/>
              <w:rPr>
                <w:sz w:val="20"/>
              </w:rPr>
            </w:pPr>
            <w:r>
              <w:rPr>
                <w:sz w:val="20"/>
              </w:rPr>
              <w:t>10763</w:t>
            </w:r>
          </w:p>
        </w:tc>
        <w:tc>
          <w:tcPr>
            <w:tcW w:w="1080" w:type="dxa"/>
          </w:tcPr>
          <w:p w:rsidR="00804282" w:rsidRDefault="00F87978">
            <w:pPr>
              <w:pStyle w:val="TableParagraph"/>
              <w:ind w:right="326"/>
              <w:jc w:val="right"/>
              <w:rPr>
                <w:sz w:val="20"/>
              </w:rPr>
            </w:pPr>
            <w:r>
              <w:rPr>
                <w:sz w:val="20"/>
              </w:rPr>
              <w:t>+251</w:t>
            </w:r>
          </w:p>
        </w:tc>
      </w:tr>
      <w:tr w:rsidR="00804282">
        <w:trPr>
          <w:trHeight w:hRule="exact" w:val="240"/>
        </w:trPr>
        <w:tc>
          <w:tcPr>
            <w:tcW w:w="502" w:type="dxa"/>
          </w:tcPr>
          <w:p w:rsidR="00804282" w:rsidRDefault="00F87978">
            <w:pPr>
              <w:pStyle w:val="TableParagraph"/>
              <w:ind w:left="82" w:right="82"/>
              <w:rPr>
                <w:sz w:val="20"/>
              </w:rPr>
            </w:pPr>
            <w:r>
              <w:rPr>
                <w:sz w:val="20"/>
              </w:rPr>
              <w:t>15.</w:t>
            </w:r>
          </w:p>
        </w:tc>
        <w:tc>
          <w:tcPr>
            <w:tcW w:w="2218" w:type="dxa"/>
          </w:tcPr>
          <w:p w:rsidR="00804282" w:rsidRDefault="00F87978">
            <w:pPr>
              <w:pStyle w:val="TableParagraph"/>
              <w:ind w:left="103"/>
              <w:jc w:val="left"/>
              <w:rPr>
                <w:sz w:val="20"/>
              </w:rPr>
            </w:pPr>
            <w:r>
              <w:rPr>
                <w:sz w:val="20"/>
              </w:rPr>
              <w:t>Новоусманский</w:t>
            </w:r>
          </w:p>
        </w:tc>
        <w:tc>
          <w:tcPr>
            <w:tcW w:w="1080" w:type="dxa"/>
          </w:tcPr>
          <w:p w:rsidR="00804282" w:rsidRDefault="00F87978">
            <w:pPr>
              <w:pStyle w:val="TableParagraph"/>
              <w:ind w:left="434"/>
              <w:jc w:val="left"/>
              <w:rPr>
                <w:sz w:val="20"/>
              </w:rPr>
            </w:pPr>
            <w:r>
              <w:rPr>
                <w:sz w:val="20"/>
              </w:rPr>
              <w:t>55</w:t>
            </w:r>
          </w:p>
        </w:tc>
        <w:tc>
          <w:tcPr>
            <w:tcW w:w="1080" w:type="dxa"/>
          </w:tcPr>
          <w:p w:rsidR="00804282" w:rsidRDefault="00F87978">
            <w:pPr>
              <w:pStyle w:val="TableParagraph"/>
              <w:ind w:left="290" w:right="290"/>
              <w:rPr>
                <w:sz w:val="20"/>
              </w:rPr>
            </w:pPr>
            <w:r>
              <w:rPr>
                <w:sz w:val="20"/>
              </w:rPr>
              <w:t>45</w:t>
            </w:r>
          </w:p>
        </w:tc>
        <w:tc>
          <w:tcPr>
            <w:tcW w:w="1080" w:type="dxa"/>
          </w:tcPr>
          <w:p w:rsidR="00804282" w:rsidRDefault="00F87978">
            <w:pPr>
              <w:pStyle w:val="TableParagraph"/>
              <w:ind w:left="208" w:right="208"/>
              <w:rPr>
                <w:sz w:val="20"/>
              </w:rPr>
            </w:pPr>
            <w:r>
              <w:rPr>
                <w:sz w:val="20"/>
              </w:rPr>
              <w:t>-10</w:t>
            </w:r>
          </w:p>
        </w:tc>
        <w:tc>
          <w:tcPr>
            <w:tcW w:w="1080" w:type="dxa"/>
          </w:tcPr>
          <w:p w:rsidR="00804282" w:rsidRDefault="00F87978">
            <w:pPr>
              <w:pStyle w:val="TableParagraph"/>
              <w:ind w:right="283"/>
              <w:jc w:val="right"/>
              <w:rPr>
                <w:sz w:val="20"/>
              </w:rPr>
            </w:pPr>
            <w:r>
              <w:rPr>
                <w:w w:val="95"/>
                <w:sz w:val="20"/>
              </w:rPr>
              <w:t>14522</w:t>
            </w:r>
          </w:p>
        </w:tc>
        <w:tc>
          <w:tcPr>
            <w:tcW w:w="1081" w:type="dxa"/>
          </w:tcPr>
          <w:p w:rsidR="00804282" w:rsidRDefault="00F87978">
            <w:pPr>
              <w:pStyle w:val="TableParagraph"/>
              <w:ind w:left="240" w:right="240"/>
              <w:rPr>
                <w:sz w:val="20"/>
              </w:rPr>
            </w:pPr>
            <w:r>
              <w:rPr>
                <w:sz w:val="20"/>
              </w:rPr>
              <w:t>17409</w:t>
            </w:r>
          </w:p>
        </w:tc>
        <w:tc>
          <w:tcPr>
            <w:tcW w:w="1080" w:type="dxa"/>
          </w:tcPr>
          <w:p w:rsidR="00804282" w:rsidRDefault="00F87978">
            <w:pPr>
              <w:pStyle w:val="TableParagraph"/>
              <w:ind w:right="275"/>
              <w:jc w:val="right"/>
              <w:rPr>
                <w:sz w:val="20"/>
              </w:rPr>
            </w:pPr>
            <w:r>
              <w:rPr>
                <w:sz w:val="20"/>
              </w:rPr>
              <w:t>+2887</w:t>
            </w:r>
          </w:p>
        </w:tc>
      </w:tr>
      <w:tr w:rsidR="00804282">
        <w:trPr>
          <w:trHeight w:hRule="exact" w:val="240"/>
        </w:trPr>
        <w:tc>
          <w:tcPr>
            <w:tcW w:w="502" w:type="dxa"/>
          </w:tcPr>
          <w:p w:rsidR="00804282" w:rsidRDefault="00F87978">
            <w:pPr>
              <w:pStyle w:val="TableParagraph"/>
              <w:ind w:left="82" w:right="82"/>
              <w:rPr>
                <w:sz w:val="20"/>
              </w:rPr>
            </w:pPr>
            <w:r>
              <w:rPr>
                <w:sz w:val="20"/>
              </w:rPr>
              <w:t>16.</w:t>
            </w:r>
          </w:p>
        </w:tc>
        <w:tc>
          <w:tcPr>
            <w:tcW w:w="2218" w:type="dxa"/>
          </w:tcPr>
          <w:p w:rsidR="00804282" w:rsidRDefault="00F87978">
            <w:pPr>
              <w:pStyle w:val="TableParagraph"/>
              <w:ind w:left="103"/>
              <w:jc w:val="left"/>
              <w:rPr>
                <w:sz w:val="20"/>
              </w:rPr>
            </w:pPr>
            <w:r>
              <w:rPr>
                <w:sz w:val="20"/>
              </w:rPr>
              <w:t>Новохоперский</w:t>
            </w:r>
          </w:p>
        </w:tc>
        <w:tc>
          <w:tcPr>
            <w:tcW w:w="1080" w:type="dxa"/>
          </w:tcPr>
          <w:p w:rsidR="00804282" w:rsidRDefault="00F87978">
            <w:pPr>
              <w:pStyle w:val="TableParagraph"/>
              <w:ind w:left="434"/>
              <w:jc w:val="left"/>
              <w:rPr>
                <w:sz w:val="20"/>
              </w:rPr>
            </w:pPr>
            <w:r>
              <w:rPr>
                <w:sz w:val="20"/>
              </w:rPr>
              <w:t>35</w:t>
            </w:r>
          </w:p>
        </w:tc>
        <w:tc>
          <w:tcPr>
            <w:tcW w:w="1080" w:type="dxa"/>
          </w:tcPr>
          <w:p w:rsidR="00804282" w:rsidRDefault="00F87978">
            <w:pPr>
              <w:pStyle w:val="TableParagraph"/>
              <w:ind w:left="290" w:right="290"/>
              <w:rPr>
                <w:sz w:val="20"/>
              </w:rPr>
            </w:pPr>
            <w:r>
              <w:rPr>
                <w:sz w:val="20"/>
              </w:rPr>
              <w:t>32</w:t>
            </w:r>
          </w:p>
        </w:tc>
        <w:tc>
          <w:tcPr>
            <w:tcW w:w="1080" w:type="dxa"/>
          </w:tcPr>
          <w:p w:rsidR="00804282" w:rsidRDefault="00F87978">
            <w:pPr>
              <w:pStyle w:val="TableParagraph"/>
              <w:ind w:left="207" w:right="208"/>
              <w:rPr>
                <w:sz w:val="20"/>
              </w:rPr>
            </w:pPr>
            <w:r>
              <w:rPr>
                <w:sz w:val="20"/>
              </w:rPr>
              <w:t>-3</w:t>
            </w:r>
          </w:p>
        </w:tc>
        <w:tc>
          <w:tcPr>
            <w:tcW w:w="1080" w:type="dxa"/>
          </w:tcPr>
          <w:p w:rsidR="00804282" w:rsidRDefault="00F87978">
            <w:pPr>
              <w:pStyle w:val="TableParagraph"/>
              <w:ind w:right="331"/>
              <w:jc w:val="right"/>
              <w:rPr>
                <w:sz w:val="20"/>
              </w:rPr>
            </w:pPr>
            <w:r>
              <w:rPr>
                <w:sz w:val="20"/>
              </w:rPr>
              <w:t>9901</w:t>
            </w:r>
          </w:p>
        </w:tc>
        <w:tc>
          <w:tcPr>
            <w:tcW w:w="1081" w:type="dxa"/>
          </w:tcPr>
          <w:p w:rsidR="00804282" w:rsidRDefault="00F87978">
            <w:pPr>
              <w:pStyle w:val="TableParagraph"/>
              <w:ind w:left="240" w:right="240"/>
              <w:rPr>
                <w:sz w:val="20"/>
              </w:rPr>
            </w:pPr>
            <w:r>
              <w:rPr>
                <w:sz w:val="20"/>
              </w:rPr>
              <w:t>9343</w:t>
            </w:r>
          </w:p>
        </w:tc>
        <w:tc>
          <w:tcPr>
            <w:tcW w:w="1080" w:type="dxa"/>
          </w:tcPr>
          <w:p w:rsidR="00804282" w:rsidRDefault="00F87978">
            <w:pPr>
              <w:pStyle w:val="TableParagraph"/>
              <w:ind w:right="350"/>
              <w:jc w:val="right"/>
              <w:rPr>
                <w:sz w:val="20"/>
              </w:rPr>
            </w:pPr>
            <w:r>
              <w:rPr>
                <w:w w:val="95"/>
                <w:sz w:val="20"/>
              </w:rPr>
              <w:t>-558</w:t>
            </w:r>
          </w:p>
        </w:tc>
      </w:tr>
      <w:tr w:rsidR="00804282">
        <w:trPr>
          <w:trHeight w:hRule="exact" w:val="240"/>
        </w:trPr>
        <w:tc>
          <w:tcPr>
            <w:tcW w:w="502" w:type="dxa"/>
          </w:tcPr>
          <w:p w:rsidR="00804282" w:rsidRDefault="00F87978">
            <w:pPr>
              <w:pStyle w:val="TableParagraph"/>
              <w:ind w:left="82" w:right="82"/>
              <w:rPr>
                <w:sz w:val="20"/>
              </w:rPr>
            </w:pPr>
            <w:r>
              <w:rPr>
                <w:sz w:val="20"/>
              </w:rPr>
              <w:t>17.</w:t>
            </w:r>
          </w:p>
        </w:tc>
        <w:tc>
          <w:tcPr>
            <w:tcW w:w="2218" w:type="dxa"/>
          </w:tcPr>
          <w:p w:rsidR="00804282" w:rsidRDefault="00F87978">
            <w:pPr>
              <w:pStyle w:val="TableParagraph"/>
              <w:ind w:left="103"/>
              <w:jc w:val="left"/>
              <w:rPr>
                <w:sz w:val="20"/>
              </w:rPr>
            </w:pPr>
            <w:r>
              <w:rPr>
                <w:sz w:val="20"/>
              </w:rPr>
              <w:t>Ольховатский</w:t>
            </w:r>
          </w:p>
        </w:tc>
        <w:tc>
          <w:tcPr>
            <w:tcW w:w="1080" w:type="dxa"/>
          </w:tcPr>
          <w:p w:rsidR="00804282" w:rsidRDefault="00F87978">
            <w:pPr>
              <w:pStyle w:val="TableParagraph"/>
              <w:ind w:left="434"/>
              <w:jc w:val="left"/>
              <w:rPr>
                <w:sz w:val="20"/>
              </w:rPr>
            </w:pPr>
            <w:r>
              <w:rPr>
                <w:sz w:val="20"/>
              </w:rPr>
              <w:t>24</w:t>
            </w:r>
          </w:p>
        </w:tc>
        <w:tc>
          <w:tcPr>
            <w:tcW w:w="1080" w:type="dxa"/>
          </w:tcPr>
          <w:p w:rsidR="00804282" w:rsidRDefault="00F87978">
            <w:pPr>
              <w:pStyle w:val="TableParagraph"/>
              <w:ind w:left="290" w:right="290"/>
              <w:rPr>
                <w:sz w:val="20"/>
              </w:rPr>
            </w:pPr>
            <w:r>
              <w:rPr>
                <w:sz w:val="20"/>
              </w:rPr>
              <w:t>24</w:t>
            </w:r>
          </w:p>
        </w:tc>
        <w:tc>
          <w:tcPr>
            <w:tcW w:w="1080" w:type="dxa"/>
          </w:tcPr>
          <w:p w:rsidR="00804282" w:rsidRDefault="00F87978">
            <w:pPr>
              <w:pStyle w:val="TableParagraph"/>
              <w:ind w:left="46"/>
              <w:rPr>
                <w:sz w:val="20"/>
              </w:rPr>
            </w:pPr>
            <w:r>
              <w:rPr>
                <w:w w:val="99"/>
                <w:sz w:val="20"/>
              </w:rPr>
              <w:t>0</w:t>
            </w:r>
          </w:p>
        </w:tc>
        <w:tc>
          <w:tcPr>
            <w:tcW w:w="1080" w:type="dxa"/>
          </w:tcPr>
          <w:p w:rsidR="00804282" w:rsidRDefault="00F87978">
            <w:pPr>
              <w:pStyle w:val="TableParagraph"/>
              <w:ind w:right="283"/>
              <w:jc w:val="right"/>
              <w:rPr>
                <w:sz w:val="20"/>
              </w:rPr>
            </w:pPr>
            <w:r>
              <w:rPr>
                <w:w w:val="95"/>
                <w:sz w:val="20"/>
              </w:rPr>
              <w:t>16191</w:t>
            </w:r>
          </w:p>
        </w:tc>
        <w:tc>
          <w:tcPr>
            <w:tcW w:w="1081" w:type="dxa"/>
          </w:tcPr>
          <w:p w:rsidR="00804282" w:rsidRDefault="00F87978">
            <w:pPr>
              <w:pStyle w:val="TableParagraph"/>
              <w:ind w:left="240" w:right="240"/>
              <w:rPr>
                <w:sz w:val="20"/>
              </w:rPr>
            </w:pPr>
            <w:r>
              <w:rPr>
                <w:sz w:val="20"/>
              </w:rPr>
              <w:t>13056</w:t>
            </w:r>
          </w:p>
        </w:tc>
        <w:tc>
          <w:tcPr>
            <w:tcW w:w="1080" w:type="dxa"/>
          </w:tcPr>
          <w:p w:rsidR="00804282" w:rsidRDefault="00F87978">
            <w:pPr>
              <w:pStyle w:val="TableParagraph"/>
              <w:ind w:right="299"/>
              <w:jc w:val="right"/>
              <w:rPr>
                <w:sz w:val="20"/>
              </w:rPr>
            </w:pPr>
            <w:r>
              <w:rPr>
                <w:sz w:val="20"/>
              </w:rPr>
              <w:t>-3135</w:t>
            </w:r>
          </w:p>
        </w:tc>
      </w:tr>
      <w:tr w:rsidR="00804282">
        <w:trPr>
          <w:trHeight w:hRule="exact" w:val="240"/>
        </w:trPr>
        <w:tc>
          <w:tcPr>
            <w:tcW w:w="502" w:type="dxa"/>
          </w:tcPr>
          <w:p w:rsidR="00804282" w:rsidRDefault="00F87978">
            <w:pPr>
              <w:pStyle w:val="TableParagraph"/>
              <w:ind w:left="82" w:right="82"/>
              <w:rPr>
                <w:sz w:val="20"/>
              </w:rPr>
            </w:pPr>
            <w:r>
              <w:rPr>
                <w:sz w:val="20"/>
              </w:rPr>
              <w:t>18.</w:t>
            </w:r>
          </w:p>
        </w:tc>
        <w:tc>
          <w:tcPr>
            <w:tcW w:w="2218" w:type="dxa"/>
          </w:tcPr>
          <w:p w:rsidR="00804282" w:rsidRDefault="00F87978">
            <w:pPr>
              <w:pStyle w:val="TableParagraph"/>
              <w:ind w:left="103"/>
              <w:jc w:val="left"/>
              <w:rPr>
                <w:sz w:val="20"/>
              </w:rPr>
            </w:pPr>
            <w:r>
              <w:rPr>
                <w:sz w:val="20"/>
              </w:rPr>
              <w:t>Острогожский</w:t>
            </w:r>
          </w:p>
        </w:tc>
        <w:tc>
          <w:tcPr>
            <w:tcW w:w="1080" w:type="dxa"/>
          </w:tcPr>
          <w:p w:rsidR="00804282" w:rsidRDefault="00F87978">
            <w:pPr>
              <w:pStyle w:val="TableParagraph"/>
              <w:ind w:left="434"/>
              <w:jc w:val="left"/>
              <w:rPr>
                <w:sz w:val="20"/>
              </w:rPr>
            </w:pPr>
            <w:r>
              <w:rPr>
                <w:sz w:val="20"/>
              </w:rPr>
              <w:t>58</w:t>
            </w:r>
          </w:p>
        </w:tc>
        <w:tc>
          <w:tcPr>
            <w:tcW w:w="1080" w:type="dxa"/>
          </w:tcPr>
          <w:p w:rsidR="00804282" w:rsidRDefault="00F87978">
            <w:pPr>
              <w:pStyle w:val="TableParagraph"/>
              <w:ind w:left="290" w:right="290"/>
              <w:rPr>
                <w:sz w:val="20"/>
              </w:rPr>
            </w:pPr>
            <w:r>
              <w:rPr>
                <w:sz w:val="20"/>
              </w:rPr>
              <w:t>58</w:t>
            </w:r>
          </w:p>
        </w:tc>
        <w:tc>
          <w:tcPr>
            <w:tcW w:w="1080" w:type="dxa"/>
          </w:tcPr>
          <w:p w:rsidR="00804282" w:rsidRDefault="00F87978">
            <w:pPr>
              <w:pStyle w:val="TableParagraph"/>
              <w:ind w:left="46"/>
              <w:rPr>
                <w:sz w:val="20"/>
              </w:rPr>
            </w:pPr>
            <w:r>
              <w:rPr>
                <w:w w:val="99"/>
                <w:sz w:val="20"/>
              </w:rPr>
              <w:t>0</w:t>
            </w:r>
          </w:p>
        </w:tc>
        <w:tc>
          <w:tcPr>
            <w:tcW w:w="1080" w:type="dxa"/>
          </w:tcPr>
          <w:p w:rsidR="00804282" w:rsidRDefault="00F87978">
            <w:pPr>
              <w:pStyle w:val="TableParagraph"/>
              <w:ind w:right="283"/>
              <w:jc w:val="right"/>
              <w:rPr>
                <w:sz w:val="20"/>
              </w:rPr>
            </w:pPr>
            <w:r>
              <w:rPr>
                <w:w w:val="95"/>
                <w:sz w:val="20"/>
              </w:rPr>
              <w:t>12622</w:t>
            </w:r>
          </w:p>
        </w:tc>
        <w:tc>
          <w:tcPr>
            <w:tcW w:w="1081" w:type="dxa"/>
          </w:tcPr>
          <w:p w:rsidR="00804282" w:rsidRDefault="00F87978">
            <w:pPr>
              <w:pStyle w:val="TableParagraph"/>
              <w:ind w:left="240" w:right="240"/>
              <w:rPr>
                <w:sz w:val="20"/>
              </w:rPr>
            </w:pPr>
            <w:r>
              <w:rPr>
                <w:sz w:val="20"/>
              </w:rPr>
              <w:t>13382</w:t>
            </w:r>
          </w:p>
        </w:tc>
        <w:tc>
          <w:tcPr>
            <w:tcW w:w="1080" w:type="dxa"/>
          </w:tcPr>
          <w:p w:rsidR="00804282" w:rsidRDefault="00F87978">
            <w:pPr>
              <w:pStyle w:val="TableParagraph"/>
              <w:ind w:right="326"/>
              <w:jc w:val="right"/>
              <w:rPr>
                <w:sz w:val="20"/>
              </w:rPr>
            </w:pPr>
            <w:r>
              <w:rPr>
                <w:sz w:val="20"/>
              </w:rPr>
              <w:t>+760</w:t>
            </w:r>
          </w:p>
        </w:tc>
      </w:tr>
      <w:tr w:rsidR="00804282">
        <w:trPr>
          <w:trHeight w:hRule="exact" w:val="240"/>
        </w:trPr>
        <w:tc>
          <w:tcPr>
            <w:tcW w:w="502" w:type="dxa"/>
          </w:tcPr>
          <w:p w:rsidR="00804282" w:rsidRDefault="00F87978">
            <w:pPr>
              <w:pStyle w:val="TableParagraph"/>
              <w:ind w:left="82" w:right="82"/>
              <w:rPr>
                <w:sz w:val="20"/>
              </w:rPr>
            </w:pPr>
            <w:r>
              <w:rPr>
                <w:sz w:val="20"/>
              </w:rPr>
              <w:t>19.</w:t>
            </w:r>
          </w:p>
        </w:tc>
        <w:tc>
          <w:tcPr>
            <w:tcW w:w="2218" w:type="dxa"/>
          </w:tcPr>
          <w:p w:rsidR="00804282" w:rsidRDefault="00F87978">
            <w:pPr>
              <w:pStyle w:val="TableParagraph"/>
              <w:ind w:left="103"/>
              <w:jc w:val="left"/>
              <w:rPr>
                <w:sz w:val="20"/>
              </w:rPr>
            </w:pPr>
            <w:r>
              <w:rPr>
                <w:sz w:val="20"/>
              </w:rPr>
              <w:t>Павловский</w:t>
            </w:r>
          </w:p>
        </w:tc>
        <w:tc>
          <w:tcPr>
            <w:tcW w:w="1080" w:type="dxa"/>
          </w:tcPr>
          <w:p w:rsidR="00804282" w:rsidRDefault="00F87978">
            <w:pPr>
              <w:pStyle w:val="TableParagraph"/>
              <w:ind w:left="434"/>
              <w:jc w:val="left"/>
              <w:rPr>
                <w:sz w:val="20"/>
              </w:rPr>
            </w:pPr>
            <w:r>
              <w:rPr>
                <w:sz w:val="20"/>
              </w:rPr>
              <w:t>70</w:t>
            </w:r>
          </w:p>
        </w:tc>
        <w:tc>
          <w:tcPr>
            <w:tcW w:w="1080" w:type="dxa"/>
          </w:tcPr>
          <w:p w:rsidR="00804282" w:rsidRDefault="00F87978">
            <w:pPr>
              <w:pStyle w:val="TableParagraph"/>
              <w:ind w:left="290" w:right="290"/>
              <w:rPr>
                <w:sz w:val="20"/>
              </w:rPr>
            </w:pPr>
            <w:r>
              <w:rPr>
                <w:sz w:val="20"/>
              </w:rPr>
              <w:t>63</w:t>
            </w:r>
          </w:p>
        </w:tc>
        <w:tc>
          <w:tcPr>
            <w:tcW w:w="1080" w:type="dxa"/>
          </w:tcPr>
          <w:p w:rsidR="00804282" w:rsidRDefault="00F87978">
            <w:pPr>
              <w:pStyle w:val="TableParagraph"/>
              <w:ind w:left="207" w:right="208"/>
              <w:rPr>
                <w:sz w:val="20"/>
              </w:rPr>
            </w:pPr>
            <w:r>
              <w:rPr>
                <w:sz w:val="20"/>
              </w:rPr>
              <w:t>-7</w:t>
            </w:r>
          </w:p>
        </w:tc>
        <w:tc>
          <w:tcPr>
            <w:tcW w:w="1080" w:type="dxa"/>
          </w:tcPr>
          <w:p w:rsidR="00804282" w:rsidRDefault="00F87978">
            <w:pPr>
              <w:pStyle w:val="TableParagraph"/>
              <w:ind w:right="283"/>
              <w:jc w:val="right"/>
              <w:rPr>
                <w:sz w:val="20"/>
              </w:rPr>
            </w:pPr>
            <w:r>
              <w:rPr>
                <w:w w:val="95"/>
                <w:sz w:val="20"/>
              </w:rPr>
              <w:t>12017</w:t>
            </w:r>
          </w:p>
        </w:tc>
        <w:tc>
          <w:tcPr>
            <w:tcW w:w="1081" w:type="dxa"/>
          </w:tcPr>
          <w:p w:rsidR="00804282" w:rsidRDefault="00F87978">
            <w:pPr>
              <w:pStyle w:val="TableParagraph"/>
              <w:ind w:left="240" w:right="240"/>
              <w:rPr>
                <w:sz w:val="20"/>
              </w:rPr>
            </w:pPr>
            <w:r>
              <w:rPr>
                <w:sz w:val="20"/>
              </w:rPr>
              <w:t>15665</w:t>
            </w:r>
          </w:p>
        </w:tc>
        <w:tc>
          <w:tcPr>
            <w:tcW w:w="1080" w:type="dxa"/>
          </w:tcPr>
          <w:p w:rsidR="00804282" w:rsidRDefault="00F87978">
            <w:pPr>
              <w:pStyle w:val="TableParagraph"/>
              <w:ind w:right="275"/>
              <w:jc w:val="right"/>
              <w:rPr>
                <w:sz w:val="20"/>
              </w:rPr>
            </w:pPr>
            <w:r>
              <w:rPr>
                <w:sz w:val="20"/>
              </w:rPr>
              <w:t>+3648</w:t>
            </w:r>
          </w:p>
        </w:tc>
      </w:tr>
      <w:tr w:rsidR="00804282">
        <w:trPr>
          <w:trHeight w:hRule="exact" w:val="240"/>
        </w:trPr>
        <w:tc>
          <w:tcPr>
            <w:tcW w:w="502" w:type="dxa"/>
          </w:tcPr>
          <w:p w:rsidR="00804282" w:rsidRDefault="00F87978">
            <w:pPr>
              <w:pStyle w:val="TableParagraph"/>
              <w:ind w:left="82" w:right="82"/>
              <w:rPr>
                <w:sz w:val="20"/>
              </w:rPr>
            </w:pPr>
            <w:r>
              <w:rPr>
                <w:sz w:val="20"/>
              </w:rPr>
              <w:t>20.</w:t>
            </w:r>
          </w:p>
        </w:tc>
        <w:tc>
          <w:tcPr>
            <w:tcW w:w="2218" w:type="dxa"/>
          </w:tcPr>
          <w:p w:rsidR="00804282" w:rsidRDefault="00F87978">
            <w:pPr>
              <w:pStyle w:val="TableParagraph"/>
              <w:ind w:left="103"/>
              <w:jc w:val="left"/>
              <w:rPr>
                <w:sz w:val="20"/>
              </w:rPr>
            </w:pPr>
            <w:r>
              <w:rPr>
                <w:sz w:val="20"/>
              </w:rPr>
              <w:t>Панинский</w:t>
            </w:r>
          </w:p>
        </w:tc>
        <w:tc>
          <w:tcPr>
            <w:tcW w:w="1080" w:type="dxa"/>
          </w:tcPr>
          <w:p w:rsidR="00804282" w:rsidRDefault="00F87978">
            <w:pPr>
              <w:pStyle w:val="TableParagraph"/>
              <w:ind w:left="434"/>
              <w:jc w:val="left"/>
              <w:rPr>
                <w:sz w:val="20"/>
              </w:rPr>
            </w:pPr>
            <w:r>
              <w:rPr>
                <w:sz w:val="20"/>
              </w:rPr>
              <w:t>33</w:t>
            </w:r>
          </w:p>
        </w:tc>
        <w:tc>
          <w:tcPr>
            <w:tcW w:w="1080" w:type="dxa"/>
          </w:tcPr>
          <w:p w:rsidR="00804282" w:rsidRDefault="00F87978">
            <w:pPr>
              <w:pStyle w:val="TableParagraph"/>
              <w:ind w:left="290" w:right="290"/>
              <w:rPr>
                <w:sz w:val="20"/>
              </w:rPr>
            </w:pPr>
            <w:r>
              <w:rPr>
                <w:sz w:val="20"/>
              </w:rPr>
              <w:t>31</w:t>
            </w:r>
          </w:p>
        </w:tc>
        <w:tc>
          <w:tcPr>
            <w:tcW w:w="1080" w:type="dxa"/>
          </w:tcPr>
          <w:p w:rsidR="00804282" w:rsidRDefault="00F87978">
            <w:pPr>
              <w:pStyle w:val="TableParagraph"/>
              <w:ind w:left="207" w:right="208"/>
              <w:rPr>
                <w:sz w:val="20"/>
              </w:rPr>
            </w:pPr>
            <w:r>
              <w:rPr>
                <w:sz w:val="20"/>
              </w:rPr>
              <w:t>-2</w:t>
            </w:r>
          </w:p>
        </w:tc>
        <w:tc>
          <w:tcPr>
            <w:tcW w:w="1080" w:type="dxa"/>
          </w:tcPr>
          <w:p w:rsidR="00804282" w:rsidRDefault="00F87978">
            <w:pPr>
              <w:pStyle w:val="TableParagraph"/>
              <w:ind w:right="283"/>
              <w:jc w:val="right"/>
              <w:rPr>
                <w:sz w:val="20"/>
              </w:rPr>
            </w:pPr>
            <w:r>
              <w:rPr>
                <w:w w:val="95"/>
                <w:sz w:val="20"/>
              </w:rPr>
              <w:t>10880</w:t>
            </w:r>
          </w:p>
        </w:tc>
        <w:tc>
          <w:tcPr>
            <w:tcW w:w="1081" w:type="dxa"/>
          </w:tcPr>
          <w:p w:rsidR="00804282" w:rsidRDefault="00F87978">
            <w:pPr>
              <w:pStyle w:val="TableParagraph"/>
              <w:ind w:left="240" w:right="240"/>
              <w:rPr>
                <w:sz w:val="20"/>
              </w:rPr>
            </w:pPr>
            <w:r>
              <w:rPr>
                <w:sz w:val="20"/>
              </w:rPr>
              <w:t>11789</w:t>
            </w:r>
          </w:p>
        </w:tc>
        <w:tc>
          <w:tcPr>
            <w:tcW w:w="1080" w:type="dxa"/>
          </w:tcPr>
          <w:p w:rsidR="00804282" w:rsidRDefault="00F87978">
            <w:pPr>
              <w:pStyle w:val="TableParagraph"/>
              <w:ind w:right="326"/>
              <w:jc w:val="right"/>
              <w:rPr>
                <w:sz w:val="20"/>
              </w:rPr>
            </w:pPr>
            <w:r>
              <w:rPr>
                <w:sz w:val="20"/>
              </w:rPr>
              <w:t>+909</w:t>
            </w:r>
          </w:p>
        </w:tc>
      </w:tr>
      <w:tr w:rsidR="00804282">
        <w:trPr>
          <w:trHeight w:hRule="exact" w:val="240"/>
        </w:trPr>
        <w:tc>
          <w:tcPr>
            <w:tcW w:w="502" w:type="dxa"/>
          </w:tcPr>
          <w:p w:rsidR="00804282" w:rsidRDefault="00F87978">
            <w:pPr>
              <w:pStyle w:val="TableParagraph"/>
              <w:ind w:left="82" w:right="82"/>
              <w:rPr>
                <w:sz w:val="20"/>
              </w:rPr>
            </w:pPr>
            <w:r>
              <w:rPr>
                <w:sz w:val="20"/>
              </w:rPr>
              <w:t>21.</w:t>
            </w:r>
          </w:p>
        </w:tc>
        <w:tc>
          <w:tcPr>
            <w:tcW w:w="2218" w:type="dxa"/>
          </w:tcPr>
          <w:p w:rsidR="00804282" w:rsidRDefault="00F87978">
            <w:pPr>
              <w:pStyle w:val="TableParagraph"/>
              <w:ind w:left="103"/>
              <w:jc w:val="left"/>
              <w:rPr>
                <w:sz w:val="20"/>
              </w:rPr>
            </w:pPr>
            <w:r>
              <w:rPr>
                <w:sz w:val="20"/>
              </w:rPr>
              <w:t>Петропавловский</w:t>
            </w:r>
          </w:p>
        </w:tc>
        <w:tc>
          <w:tcPr>
            <w:tcW w:w="1080" w:type="dxa"/>
          </w:tcPr>
          <w:p w:rsidR="00804282" w:rsidRDefault="00F87978">
            <w:pPr>
              <w:pStyle w:val="TableParagraph"/>
              <w:ind w:left="434"/>
              <w:jc w:val="left"/>
              <w:rPr>
                <w:sz w:val="20"/>
              </w:rPr>
            </w:pPr>
            <w:r>
              <w:rPr>
                <w:sz w:val="20"/>
              </w:rPr>
              <w:t>28</w:t>
            </w:r>
          </w:p>
        </w:tc>
        <w:tc>
          <w:tcPr>
            <w:tcW w:w="1080" w:type="dxa"/>
          </w:tcPr>
          <w:p w:rsidR="00804282" w:rsidRDefault="00F87978">
            <w:pPr>
              <w:pStyle w:val="TableParagraph"/>
              <w:ind w:left="290" w:right="290"/>
              <w:rPr>
                <w:sz w:val="20"/>
              </w:rPr>
            </w:pPr>
            <w:r>
              <w:rPr>
                <w:sz w:val="20"/>
              </w:rPr>
              <w:t>28</w:t>
            </w:r>
          </w:p>
        </w:tc>
        <w:tc>
          <w:tcPr>
            <w:tcW w:w="1080" w:type="dxa"/>
          </w:tcPr>
          <w:p w:rsidR="00804282" w:rsidRDefault="00F87978">
            <w:pPr>
              <w:pStyle w:val="TableParagraph"/>
              <w:ind w:left="46"/>
              <w:rPr>
                <w:sz w:val="20"/>
              </w:rPr>
            </w:pPr>
            <w:r>
              <w:rPr>
                <w:w w:val="99"/>
                <w:sz w:val="20"/>
              </w:rPr>
              <w:t>0</w:t>
            </w:r>
          </w:p>
        </w:tc>
        <w:tc>
          <w:tcPr>
            <w:tcW w:w="1080" w:type="dxa"/>
          </w:tcPr>
          <w:p w:rsidR="00804282" w:rsidRDefault="00F87978">
            <w:pPr>
              <w:pStyle w:val="TableParagraph"/>
              <w:ind w:right="283"/>
              <w:jc w:val="right"/>
              <w:rPr>
                <w:sz w:val="20"/>
              </w:rPr>
            </w:pPr>
            <w:r>
              <w:rPr>
                <w:w w:val="95"/>
                <w:sz w:val="20"/>
              </w:rPr>
              <w:t>12399</w:t>
            </w:r>
          </w:p>
        </w:tc>
        <w:tc>
          <w:tcPr>
            <w:tcW w:w="1081" w:type="dxa"/>
          </w:tcPr>
          <w:p w:rsidR="00804282" w:rsidRDefault="00F87978">
            <w:pPr>
              <w:pStyle w:val="TableParagraph"/>
              <w:ind w:left="240" w:right="240"/>
              <w:rPr>
                <w:sz w:val="20"/>
              </w:rPr>
            </w:pPr>
            <w:r>
              <w:rPr>
                <w:sz w:val="20"/>
              </w:rPr>
              <w:t>10533</w:t>
            </w:r>
          </w:p>
        </w:tc>
        <w:tc>
          <w:tcPr>
            <w:tcW w:w="1080" w:type="dxa"/>
          </w:tcPr>
          <w:p w:rsidR="00804282" w:rsidRDefault="00F87978">
            <w:pPr>
              <w:pStyle w:val="TableParagraph"/>
              <w:ind w:right="299"/>
              <w:jc w:val="right"/>
              <w:rPr>
                <w:sz w:val="20"/>
              </w:rPr>
            </w:pPr>
            <w:r>
              <w:rPr>
                <w:sz w:val="20"/>
              </w:rPr>
              <w:t>-1866</w:t>
            </w:r>
          </w:p>
        </w:tc>
      </w:tr>
      <w:tr w:rsidR="00804282">
        <w:trPr>
          <w:trHeight w:hRule="exact" w:val="240"/>
        </w:trPr>
        <w:tc>
          <w:tcPr>
            <w:tcW w:w="502" w:type="dxa"/>
          </w:tcPr>
          <w:p w:rsidR="00804282" w:rsidRDefault="00F87978">
            <w:pPr>
              <w:pStyle w:val="TableParagraph"/>
              <w:ind w:left="82" w:right="82"/>
              <w:rPr>
                <w:sz w:val="20"/>
              </w:rPr>
            </w:pPr>
            <w:r>
              <w:rPr>
                <w:sz w:val="20"/>
              </w:rPr>
              <w:t>22.</w:t>
            </w:r>
          </w:p>
        </w:tc>
        <w:tc>
          <w:tcPr>
            <w:tcW w:w="2218" w:type="dxa"/>
          </w:tcPr>
          <w:p w:rsidR="00804282" w:rsidRDefault="00F87978">
            <w:pPr>
              <w:pStyle w:val="TableParagraph"/>
              <w:ind w:left="103"/>
              <w:jc w:val="left"/>
              <w:rPr>
                <w:sz w:val="20"/>
              </w:rPr>
            </w:pPr>
            <w:r>
              <w:rPr>
                <w:sz w:val="20"/>
              </w:rPr>
              <w:t>Поворинский</w:t>
            </w:r>
          </w:p>
        </w:tc>
        <w:tc>
          <w:tcPr>
            <w:tcW w:w="1080" w:type="dxa"/>
          </w:tcPr>
          <w:p w:rsidR="00804282" w:rsidRDefault="00F87978">
            <w:pPr>
              <w:pStyle w:val="TableParagraph"/>
              <w:ind w:left="434"/>
              <w:jc w:val="left"/>
              <w:rPr>
                <w:sz w:val="20"/>
              </w:rPr>
            </w:pPr>
            <w:r>
              <w:rPr>
                <w:sz w:val="20"/>
              </w:rPr>
              <w:t>33</w:t>
            </w:r>
          </w:p>
        </w:tc>
        <w:tc>
          <w:tcPr>
            <w:tcW w:w="1080" w:type="dxa"/>
          </w:tcPr>
          <w:p w:rsidR="00804282" w:rsidRDefault="00F87978">
            <w:pPr>
              <w:pStyle w:val="TableParagraph"/>
              <w:ind w:left="290" w:right="290"/>
              <w:rPr>
                <w:sz w:val="20"/>
              </w:rPr>
            </w:pPr>
            <w:r>
              <w:rPr>
                <w:sz w:val="20"/>
              </w:rPr>
              <w:t>24</w:t>
            </w:r>
          </w:p>
        </w:tc>
        <w:tc>
          <w:tcPr>
            <w:tcW w:w="1080" w:type="dxa"/>
          </w:tcPr>
          <w:p w:rsidR="00804282" w:rsidRDefault="00F87978">
            <w:pPr>
              <w:pStyle w:val="TableParagraph"/>
              <w:ind w:left="207" w:right="208"/>
              <w:rPr>
                <w:sz w:val="20"/>
              </w:rPr>
            </w:pPr>
            <w:r>
              <w:rPr>
                <w:sz w:val="20"/>
              </w:rPr>
              <w:t>-9</w:t>
            </w:r>
          </w:p>
        </w:tc>
        <w:tc>
          <w:tcPr>
            <w:tcW w:w="1080" w:type="dxa"/>
          </w:tcPr>
          <w:p w:rsidR="00804282" w:rsidRDefault="00F87978">
            <w:pPr>
              <w:pStyle w:val="TableParagraph"/>
              <w:ind w:right="283"/>
              <w:jc w:val="right"/>
              <w:rPr>
                <w:sz w:val="20"/>
              </w:rPr>
            </w:pPr>
            <w:r>
              <w:rPr>
                <w:w w:val="95"/>
                <w:sz w:val="20"/>
              </w:rPr>
              <w:t>12216</w:t>
            </w:r>
          </w:p>
        </w:tc>
        <w:tc>
          <w:tcPr>
            <w:tcW w:w="1081" w:type="dxa"/>
          </w:tcPr>
          <w:p w:rsidR="00804282" w:rsidRDefault="00F87978">
            <w:pPr>
              <w:pStyle w:val="TableParagraph"/>
              <w:ind w:left="240" w:right="240"/>
              <w:rPr>
                <w:sz w:val="20"/>
              </w:rPr>
            </w:pPr>
            <w:r>
              <w:rPr>
                <w:sz w:val="20"/>
              </w:rPr>
              <w:t>14326</w:t>
            </w:r>
          </w:p>
        </w:tc>
        <w:tc>
          <w:tcPr>
            <w:tcW w:w="1080" w:type="dxa"/>
          </w:tcPr>
          <w:p w:rsidR="00804282" w:rsidRDefault="00F87978">
            <w:pPr>
              <w:pStyle w:val="TableParagraph"/>
              <w:ind w:right="275"/>
              <w:jc w:val="right"/>
              <w:rPr>
                <w:sz w:val="20"/>
              </w:rPr>
            </w:pPr>
            <w:r>
              <w:rPr>
                <w:sz w:val="20"/>
              </w:rPr>
              <w:t>+2110</w:t>
            </w:r>
          </w:p>
        </w:tc>
      </w:tr>
      <w:tr w:rsidR="00804282">
        <w:trPr>
          <w:trHeight w:hRule="exact" w:val="240"/>
        </w:trPr>
        <w:tc>
          <w:tcPr>
            <w:tcW w:w="502" w:type="dxa"/>
          </w:tcPr>
          <w:p w:rsidR="00804282" w:rsidRDefault="00F87978">
            <w:pPr>
              <w:pStyle w:val="TableParagraph"/>
              <w:ind w:left="82" w:right="82"/>
              <w:rPr>
                <w:sz w:val="20"/>
              </w:rPr>
            </w:pPr>
            <w:r>
              <w:rPr>
                <w:sz w:val="20"/>
              </w:rPr>
              <w:t>23.</w:t>
            </w:r>
          </w:p>
        </w:tc>
        <w:tc>
          <w:tcPr>
            <w:tcW w:w="2218" w:type="dxa"/>
          </w:tcPr>
          <w:p w:rsidR="00804282" w:rsidRDefault="00F87978">
            <w:pPr>
              <w:pStyle w:val="TableParagraph"/>
              <w:ind w:left="103"/>
              <w:jc w:val="left"/>
              <w:rPr>
                <w:sz w:val="20"/>
              </w:rPr>
            </w:pPr>
            <w:r>
              <w:rPr>
                <w:sz w:val="20"/>
              </w:rPr>
              <w:t>Подгоренский</w:t>
            </w:r>
          </w:p>
        </w:tc>
        <w:tc>
          <w:tcPr>
            <w:tcW w:w="1080" w:type="dxa"/>
          </w:tcPr>
          <w:p w:rsidR="00804282" w:rsidRDefault="00F87978">
            <w:pPr>
              <w:pStyle w:val="TableParagraph"/>
              <w:ind w:left="434"/>
              <w:jc w:val="left"/>
              <w:rPr>
                <w:sz w:val="20"/>
              </w:rPr>
            </w:pPr>
            <w:r>
              <w:rPr>
                <w:sz w:val="20"/>
              </w:rPr>
              <w:t>42</w:t>
            </w:r>
          </w:p>
        </w:tc>
        <w:tc>
          <w:tcPr>
            <w:tcW w:w="1080" w:type="dxa"/>
          </w:tcPr>
          <w:p w:rsidR="00804282" w:rsidRDefault="00F87978">
            <w:pPr>
              <w:pStyle w:val="TableParagraph"/>
              <w:ind w:left="290" w:right="290"/>
              <w:rPr>
                <w:sz w:val="20"/>
              </w:rPr>
            </w:pPr>
            <w:r>
              <w:rPr>
                <w:sz w:val="20"/>
              </w:rPr>
              <w:t>37</w:t>
            </w:r>
          </w:p>
        </w:tc>
        <w:tc>
          <w:tcPr>
            <w:tcW w:w="1080" w:type="dxa"/>
          </w:tcPr>
          <w:p w:rsidR="00804282" w:rsidRDefault="00F87978">
            <w:pPr>
              <w:pStyle w:val="TableParagraph"/>
              <w:ind w:left="207" w:right="208"/>
              <w:rPr>
                <w:sz w:val="20"/>
              </w:rPr>
            </w:pPr>
            <w:r>
              <w:rPr>
                <w:sz w:val="20"/>
              </w:rPr>
              <w:t>-5</w:t>
            </w:r>
          </w:p>
        </w:tc>
        <w:tc>
          <w:tcPr>
            <w:tcW w:w="1080" w:type="dxa"/>
          </w:tcPr>
          <w:p w:rsidR="00804282" w:rsidRDefault="00F87978">
            <w:pPr>
              <w:pStyle w:val="TableParagraph"/>
              <w:ind w:right="283"/>
              <w:jc w:val="right"/>
              <w:rPr>
                <w:sz w:val="20"/>
              </w:rPr>
            </w:pPr>
            <w:r>
              <w:rPr>
                <w:w w:val="95"/>
                <w:sz w:val="20"/>
              </w:rPr>
              <w:t>12386</w:t>
            </w:r>
          </w:p>
        </w:tc>
        <w:tc>
          <w:tcPr>
            <w:tcW w:w="1081" w:type="dxa"/>
          </w:tcPr>
          <w:p w:rsidR="00804282" w:rsidRDefault="00F87978">
            <w:pPr>
              <w:pStyle w:val="TableParagraph"/>
              <w:ind w:left="240" w:right="240"/>
              <w:rPr>
                <w:sz w:val="20"/>
              </w:rPr>
            </w:pPr>
            <w:r>
              <w:rPr>
                <w:sz w:val="20"/>
              </w:rPr>
              <w:t>12143</w:t>
            </w:r>
          </w:p>
        </w:tc>
        <w:tc>
          <w:tcPr>
            <w:tcW w:w="1080" w:type="dxa"/>
          </w:tcPr>
          <w:p w:rsidR="00804282" w:rsidRDefault="00F87978">
            <w:pPr>
              <w:pStyle w:val="TableParagraph"/>
              <w:ind w:right="350"/>
              <w:jc w:val="right"/>
              <w:rPr>
                <w:sz w:val="20"/>
              </w:rPr>
            </w:pPr>
            <w:r>
              <w:rPr>
                <w:w w:val="95"/>
                <w:sz w:val="20"/>
              </w:rPr>
              <w:t>-243</w:t>
            </w:r>
          </w:p>
        </w:tc>
      </w:tr>
      <w:tr w:rsidR="00804282">
        <w:trPr>
          <w:trHeight w:hRule="exact" w:val="240"/>
        </w:trPr>
        <w:tc>
          <w:tcPr>
            <w:tcW w:w="502" w:type="dxa"/>
          </w:tcPr>
          <w:p w:rsidR="00804282" w:rsidRDefault="00F87978">
            <w:pPr>
              <w:pStyle w:val="TableParagraph"/>
              <w:ind w:left="82" w:right="82"/>
              <w:rPr>
                <w:sz w:val="20"/>
              </w:rPr>
            </w:pPr>
            <w:r>
              <w:rPr>
                <w:sz w:val="20"/>
              </w:rPr>
              <w:t>24.</w:t>
            </w:r>
          </w:p>
        </w:tc>
        <w:tc>
          <w:tcPr>
            <w:tcW w:w="2218" w:type="dxa"/>
          </w:tcPr>
          <w:p w:rsidR="00804282" w:rsidRDefault="00F87978">
            <w:pPr>
              <w:pStyle w:val="TableParagraph"/>
              <w:ind w:left="103"/>
              <w:jc w:val="left"/>
              <w:rPr>
                <w:sz w:val="20"/>
              </w:rPr>
            </w:pPr>
            <w:r>
              <w:rPr>
                <w:sz w:val="20"/>
              </w:rPr>
              <w:t>Рамонский</w:t>
            </w:r>
          </w:p>
        </w:tc>
        <w:tc>
          <w:tcPr>
            <w:tcW w:w="1080" w:type="dxa"/>
          </w:tcPr>
          <w:p w:rsidR="00804282" w:rsidRDefault="00F87978">
            <w:pPr>
              <w:pStyle w:val="TableParagraph"/>
              <w:ind w:left="434"/>
              <w:jc w:val="left"/>
              <w:rPr>
                <w:sz w:val="20"/>
              </w:rPr>
            </w:pPr>
            <w:r>
              <w:rPr>
                <w:sz w:val="20"/>
              </w:rPr>
              <w:t>39</w:t>
            </w:r>
          </w:p>
        </w:tc>
        <w:tc>
          <w:tcPr>
            <w:tcW w:w="1080" w:type="dxa"/>
          </w:tcPr>
          <w:p w:rsidR="00804282" w:rsidRDefault="00F87978">
            <w:pPr>
              <w:pStyle w:val="TableParagraph"/>
              <w:ind w:left="290" w:right="290"/>
              <w:rPr>
                <w:sz w:val="20"/>
              </w:rPr>
            </w:pPr>
            <w:r>
              <w:rPr>
                <w:sz w:val="20"/>
              </w:rPr>
              <w:t>34</w:t>
            </w:r>
          </w:p>
        </w:tc>
        <w:tc>
          <w:tcPr>
            <w:tcW w:w="1080" w:type="dxa"/>
          </w:tcPr>
          <w:p w:rsidR="00804282" w:rsidRDefault="00F87978">
            <w:pPr>
              <w:pStyle w:val="TableParagraph"/>
              <w:ind w:left="207" w:right="208"/>
              <w:rPr>
                <w:sz w:val="20"/>
              </w:rPr>
            </w:pPr>
            <w:r>
              <w:rPr>
                <w:sz w:val="20"/>
              </w:rPr>
              <w:t>-5</w:t>
            </w:r>
          </w:p>
        </w:tc>
        <w:tc>
          <w:tcPr>
            <w:tcW w:w="1080" w:type="dxa"/>
          </w:tcPr>
          <w:p w:rsidR="00804282" w:rsidRDefault="00F87978">
            <w:pPr>
              <w:pStyle w:val="TableParagraph"/>
              <w:ind w:right="283"/>
              <w:jc w:val="right"/>
              <w:rPr>
                <w:sz w:val="20"/>
              </w:rPr>
            </w:pPr>
            <w:r>
              <w:rPr>
                <w:w w:val="95"/>
                <w:sz w:val="20"/>
              </w:rPr>
              <w:t>12353</w:t>
            </w:r>
          </w:p>
        </w:tc>
        <w:tc>
          <w:tcPr>
            <w:tcW w:w="1081" w:type="dxa"/>
          </w:tcPr>
          <w:p w:rsidR="00804282" w:rsidRDefault="00F87978">
            <w:pPr>
              <w:pStyle w:val="TableParagraph"/>
              <w:ind w:left="240" w:right="240"/>
              <w:rPr>
                <w:sz w:val="20"/>
              </w:rPr>
            </w:pPr>
            <w:r>
              <w:rPr>
                <w:sz w:val="20"/>
              </w:rPr>
              <w:t>13693</w:t>
            </w:r>
          </w:p>
        </w:tc>
        <w:tc>
          <w:tcPr>
            <w:tcW w:w="1080" w:type="dxa"/>
          </w:tcPr>
          <w:p w:rsidR="00804282" w:rsidRDefault="00F87978">
            <w:pPr>
              <w:pStyle w:val="TableParagraph"/>
              <w:ind w:right="275"/>
              <w:jc w:val="right"/>
              <w:rPr>
                <w:sz w:val="20"/>
              </w:rPr>
            </w:pPr>
            <w:r>
              <w:rPr>
                <w:sz w:val="20"/>
              </w:rPr>
              <w:t>+1340</w:t>
            </w:r>
          </w:p>
        </w:tc>
      </w:tr>
      <w:tr w:rsidR="00804282">
        <w:trPr>
          <w:trHeight w:hRule="exact" w:val="240"/>
        </w:trPr>
        <w:tc>
          <w:tcPr>
            <w:tcW w:w="502" w:type="dxa"/>
          </w:tcPr>
          <w:p w:rsidR="00804282" w:rsidRDefault="00F87978">
            <w:pPr>
              <w:pStyle w:val="TableParagraph"/>
              <w:ind w:left="82" w:right="82"/>
              <w:rPr>
                <w:sz w:val="20"/>
              </w:rPr>
            </w:pPr>
            <w:r>
              <w:rPr>
                <w:sz w:val="20"/>
              </w:rPr>
              <w:t>25.</w:t>
            </w:r>
          </w:p>
        </w:tc>
        <w:tc>
          <w:tcPr>
            <w:tcW w:w="2218" w:type="dxa"/>
          </w:tcPr>
          <w:p w:rsidR="00804282" w:rsidRDefault="00F87978">
            <w:pPr>
              <w:pStyle w:val="TableParagraph"/>
              <w:ind w:left="103"/>
              <w:jc w:val="left"/>
              <w:rPr>
                <w:sz w:val="20"/>
              </w:rPr>
            </w:pPr>
            <w:r>
              <w:rPr>
                <w:sz w:val="20"/>
              </w:rPr>
              <w:t>Репьевский</w:t>
            </w:r>
          </w:p>
        </w:tc>
        <w:tc>
          <w:tcPr>
            <w:tcW w:w="1080" w:type="dxa"/>
          </w:tcPr>
          <w:p w:rsidR="00804282" w:rsidRDefault="00F87978">
            <w:pPr>
              <w:pStyle w:val="TableParagraph"/>
              <w:ind w:left="434"/>
              <w:jc w:val="left"/>
              <w:rPr>
                <w:sz w:val="20"/>
              </w:rPr>
            </w:pPr>
            <w:r>
              <w:rPr>
                <w:sz w:val="20"/>
              </w:rPr>
              <w:t>22</w:t>
            </w:r>
          </w:p>
        </w:tc>
        <w:tc>
          <w:tcPr>
            <w:tcW w:w="1080" w:type="dxa"/>
          </w:tcPr>
          <w:p w:rsidR="00804282" w:rsidRDefault="00F87978">
            <w:pPr>
              <w:pStyle w:val="TableParagraph"/>
              <w:ind w:left="290" w:right="290"/>
              <w:rPr>
                <w:sz w:val="20"/>
              </w:rPr>
            </w:pPr>
            <w:r>
              <w:rPr>
                <w:sz w:val="20"/>
              </w:rPr>
              <w:t>22</w:t>
            </w:r>
          </w:p>
        </w:tc>
        <w:tc>
          <w:tcPr>
            <w:tcW w:w="1080" w:type="dxa"/>
          </w:tcPr>
          <w:p w:rsidR="00804282" w:rsidRDefault="00F87978">
            <w:pPr>
              <w:pStyle w:val="TableParagraph"/>
              <w:ind w:left="46"/>
              <w:rPr>
                <w:sz w:val="20"/>
              </w:rPr>
            </w:pPr>
            <w:r>
              <w:rPr>
                <w:w w:val="99"/>
                <w:sz w:val="20"/>
              </w:rPr>
              <w:t>0</w:t>
            </w:r>
          </w:p>
        </w:tc>
        <w:tc>
          <w:tcPr>
            <w:tcW w:w="1080" w:type="dxa"/>
          </w:tcPr>
          <w:p w:rsidR="00804282" w:rsidRDefault="00F87978">
            <w:pPr>
              <w:pStyle w:val="TableParagraph"/>
              <w:ind w:right="283"/>
              <w:jc w:val="right"/>
              <w:rPr>
                <w:sz w:val="20"/>
              </w:rPr>
            </w:pPr>
            <w:r>
              <w:rPr>
                <w:w w:val="95"/>
                <w:sz w:val="20"/>
              </w:rPr>
              <w:t>11186</w:t>
            </w:r>
          </w:p>
        </w:tc>
        <w:tc>
          <w:tcPr>
            <w:tcW w:w="1081" w:type="dxa"/>
          </w:tcPr>
          <w:p w:rsidR="00804282" w:rsidRDefault="00F87978">
            <w:pPr>
              <w:pStyle w:val="TableParagraph"/>
              <w:ind w:left="240" w:right="240"/>
              <w:rPr>
                <w:sz w:val="20"/>
              </w:rPr>
            </w:pPr>
            <w:r>
              <w:rPr>
                <w:sz w:val="20"/>
              </w:rPr>
              <w:t>13265</w:t>
            </w:r>
          </w:p>
        </w:tc>
        <w:tc>
          <w:tcPr>
            <w:tcW w:w="1080" w:type="dxa"/>
          </w:tcPr>
          <w:p w:rsidR="00804282" w:rsidRDefault="00F87978">
            <w:pPr>
              <w:pStyle w:val="TableParagraph"/>
              <w:ind w:right="275"/>
              <w:jc w:val="right"/>
              <w:rPr>
                <w:sz w:val="20"/>
              </w:rPr>
            </w:pPr>
            <w:r>
              <w:rPr>
                <w:sz w:val="20"/>
              </w:rPr>
              <w:t>+2079</w:t>
            </w:r>
          </w:p>
        </w:tc>
      </w:tr>
      <w:tr w:rsidR="00804282">
        <w:trPr>
          <w:trHeight w:hRule="exact" w:val="240"/>
        </w:trPr>
        <w:tc>
          <w:tcPr>
            <w:tcW w:w="502" w:type="dxa"/>
          </w:tcPr>
          <w:p w:rsidR="00804282" w:rsidRDefault="00F87978">
            <w:pPr>
              <w:pStyle w:val="TableParagraph"/>
              <w:ind w:left="82" w:right="82"/>
              <w:rPr>
                <w:sz w:val="20"/>
              </w:rPr>
            </w:pPr>
            <w:r>
              <w:rPr>
                <w:sz w:val="20"/>
              </w:rPr>
              <w:t>26.</w:t>
            </w:r>
          </w:p>
        </w:tc>
        <w:tc>
          <w:tcPr>
            <w:tcW w:w="2218" w:type="dxa"/>
          </w:tcPr>
          <w:p w:rsidR="00804282" w:rsidRDefault="00F87978">
            <w:pPr>
              <w:pStyle w:val="TableParagraph"/>
              <w:ind w:left="103"/>
              <w:jc w:val="left"/>
              <w:rPr>
                <w:sz w:val="20"/>
              </w:rPr>
            </w:pPr>
            <w:r>
              <w:rPr>
                <w:sz w:val="20"/>
              </w:rPr>
              <w:t>Россошанский</w:t>
            </w:r>
          </w:p>
        </w:tc>
        <w:tc>
          <w:tcPr>
            <w:tcW w:w="1080" w:type="dxa"/>
          </w:tcPr>
          <w:p w:rsidR="00804282" w:rsidRDefault="00F87978">
            <w:pPr>
              <w:pStyle w:val="TableParagraph"/>
              <w:ind w:left="434"/>
              <w:jc w:val="left"/>
              <w:rPr>
                <w:sz w:val="20"/>
              </w:rPr>
            </w:pPr>
            <w:r>
              <w:rPr>
                <w:sz w:val="20"/>
              </w:rPr>
              <w:t>83</w:t>
            </w:r>
          </w:p>
        </w:tc>
        <w:tc>
          <w:tcPr>
            <w:tcW w:w="1080" w:type="dxa"/>
          </w:tcPr>
          <w:p w:rsidR="00804282" w:rsidRDefault="00F87978">
            <w:pPr>
              <w:pStyle w:val="TableParagraph"/>
              <w:ind w:left="290" w:right="290"/>
              <w:rPr>
                <w:sz w:val="20"/>
              </w:rPr>
            </w:pPr>
            <w:r>
              <w:rPr>
                <w:sz w:val="20"/>
              </w:rPr>
              <w:t>78</w:t>
            </w:r>
          </w:p>
        </w:tc>
        <w:tc>
          <w:tcPr>
            <w:tcW w:w="1080" w:type="dxa"/>
          </w:tcPr>
          <w:p w:rsidR="00804282" w:rsidRDefault="00F87978">
            <w:pPr>
              <w:pStyle w:val="TableParagraph"/>
              <w:ind w:left="207" w:right="208"/>
              <w:rPr>
                <w:sz w:val="20"/>
              </w:rPr>
            </w:pPr>
            <w:r>
              <w:rPr>
                <w:sz w:val="20"/>
              </w:rPr>
              <w:t>-5</w:t>
            </w:r>
          </w:p>
        </w:tc>
        <w:tc>
          <w:tcPr>
            <w:tcW w:w="1080" w:type="dxa"/>
          </w:tcPr>
          <w:p w:rsidR="00804282" w:rsidRDefault="00F87978">
            <w:pPr>
              <w:pStyle w:val="TableParagraph"/>
              <w:ind w:right="283"/>
              <w:jc w:val="right"/>
              <w:rPr>
                <w:sz w:val="20"/>
              </w:rPr>
            </w:pPr>
            <w:r>
              <w:rPr>
                <w:w w:val="95"/>
                <w:sz w:val="20"/>
              </w:rPr>
              <w:t>11915</w:t>
            </w:r>
          </w:p>
        </w:tc>
        <w:tc>
          <w:tcPr>
            <w:tcW w:w="1081" w:type="dxa"/>
          </w:tcPr>
          <w:p w:rsidR="00804282" w:rsidRDefault="00F87978">
            <w:pPr>
              <w:pStyle w:val="TableParagraph"/>
              <w:ind w:left="240" w:right="240"/>
              <w:rPr>
                <w:sz w:val="20"/>
              </w:rPr>
            </w:pPr>
            <w:r>
              <w:rPr>
                <w:sz w:val="20"/>
              </w:rPr>
              <w:t>11438</w:t>
            </w:r>
          </w:p>
        </w:tc>
        <w:tc>
          <w:tcPr>
            <w:tcW w:w="1080" w:type="dxa"/>
          </w:tcPr>
          <w:p w:rsidR="00804282" w:rsidRDefault="00F87978">
            <w:pPr>
              <w:pStyle w:val="TableParagraph"/>
              <w:ind w:right="350"/>
              <w:jc w:val="right"/>
              <w:rPr>
                <w:sz w:val="20"/>
              </w:rPr>
            </w:pPr>
            <w:r>
              <w:rPr>
                <w:w w:val="95"/>
                <w:sz w:val="20"/>
              </w:rPr>
              <w:t>-477</w:t>
            </w:r>
          </w:p>
        </w:tc>
      </w:tr>
      <w:tr w:rsidR="00804282">
        <w:trPr>
          <w:trHeight w:hRule="exact" w:val="240"/>
        </w:trPr>
        <w:tc>
          <w:tcPr>
            <w:tcW w:w="502" w:type="dxa"/>
          </w:tcPr>
          <w:p w:rsidR="00804282" w:rsidRDefault="00F87978">
            <w:pPr>
              <w:pStyle w:val="TableParagraph"/>
              <w:spacing w:before="1"/>
              <w:ind w:left="82" w:right="82"/>
              <w:rPr>
                <w:sz w:val="20"/>
              </w:rPr>
            </w:pPr>
            <w:r>
              <w:rPr>
                <w:sz w:val="20"/>
              </w:rPr>
              <w:t>27.</w:t>
            </w:r>
          </w:p>
        </w:tc>
        <w:tc>
          <w:tcPr>
            <w:tcW w:w="2218" w:type="dxa"/>
          </w:tcPr>
          <w:p w:rsidR="00804282" w:rsidRDefault="00F87978">
            <w:pPr>
              <w:pStyle w:val="TableParagraph"/>
              <w:spacing w:before="1"/>
              <w:ind w:left="103"/>
              <w:jc w:val="left"/>
              <w:rPr>
                <w:sz w:val="20"/>
              </w:rPr>
            </w:pPr>
            <w:r>
              <w:rPr>
                <w:sz w:val="20"/>
              </w:rPr>
              <w:t>Семилукский</w:t>
            </w:r>
          </w:p>
        </w:tc>
        <w:tc>
          <w:tcPr>
            <w:tcW w:w="1080" w:type="dxa"/>
          </w:tcPr>
          <w:p w:rsidR="00804282" w:rsidRDefault="00F87978">
            <w:pPr>
              <w:pStyle w:val="TableParagraph"/>
              <w:spacing w:before="1"/>
              <w:ind w:left="434"/>
              <w:jc w:val="left"/>
              <w:rPr>
                <w:sz w:val="20"/>
              </w:rPr>
            </w:pPr>
            <w:r>
              <w:rPr>
                <w:sz w:val="20"/>
              </w:rPr>
              <w:t>55</w:t>
            </w:r>
          </w:p>
        </w:tc>
        <w:tc>
          <w:tcPr>
            <w:tcW w:w="1080" w:type="dxa"/>
          </w:tcPr>
          <w:p w:rsidR="00804282" w:rsidRDefault="00F87978">
            <w:pPr>
              <w:pStyle w:val="TableParagraph"/>
              <w:spacing w:before="1"/>
              <w:ind w:left="290" w:right="290"/>
              <w:rPr>
                <w:sz w:val="20"/>
              </w:rPr>
            </w:pPr>
            <w:r>
              <w:rPr>
                <w:sz w:val="20"/>
              </w:rPr>
              <w:t>82</w:t>
            </w:r>
          </w:p>
        </w:tc>
        <w:tc>
          <w:tcPr>
            <w:tcW w:w="1080" w:type="dxa"/>
          </w:tcPr>
          <w:p w:rsidR="00804282" w:rsidRDefault="00F87978">
            <w:pPr>
              <w:pStyle w:val="TableParagraph"/>
              <w:spacing w:before="1"/>
              <w:ind w:left="208" w:right="208"/>
              <w:rPr>
                <w:sz w:val="20"/>
              </w:rPr>
            </w:pPr>
            <w:r>
              <w:rPr>
                <w:sz w:val="20"/>
              </w:rPr>
              <w:t>+27</w:t>
            </w:r>
          </w:p>
        </w:tc>
        <w:tc>
          <w:tcPr>
            <w:tcW w:w="1080" w:type="dxa"/>
          </w:tcPr>
          <w:p w:rsidR="00804282" w:rsidRDefault="00F87978">
            <w:pPr>
              <w:pStyle w:val="TableParagraph"/>
              <w:spacing w:before="1"/>
              <w:ind w:right="283"/>
              <w:jc w:val="right"/>
              <w:rPr>
                <w:sz w:val="20"/>
              </w:rPr>
            </w:pPr>
            <w:r>
              <w:rPr>
                <w:w w:val="95"/>
                <w:sz w:val="20"/>
              </w:rPr>
              <w:t>15693</w:t>
            </w:r>
          </w:p>
        </w:tc>
        <w:tc>
          <w:tcPr>
            <w:tcW w:w="1081" w:type="dxa"/>
          </w:tcPr>
          <w:p w:rsidR="00804282" w:rsidRDefault="00F87978">
            <w:pPr>
              <w:pStyle w:val="TableParagraph"/>
              <w:spacing w:before="1"/>
              <w:ind w:left="240" w:right="240"/>
              <w:rPr>
                <w:sz w:val="20"/>
              </w:rPr>
            </w:pPr>
            <w:r>
              <w:rPr>
                <w:sz w:val="20"/>
              </w:rPr>
              <w:t>16968</w:t>
            </w:r>
          </w:p>
        </w:tc>
        <w:tc>
          <w:tcPr>
            <w:tcW w:w="1080" w:type="dxa"/>
          </w:tcPr>
          <w:p w:rsidR="00804282" w:rsidRDefault="00F87978">
            <w:pPr>
              <w:pStyle w:val="TableParagraph"/>
              <w:spacing w:before="1"/>
              <w:ind w:right="275"/>
              <w:jc w:val="right"/>
              <w:rPr>
                <w:sz w:val="20"/>
              </w:rPr>
            </w:pPr>
            <w:r>
              <w:rPr>
                <w:sz w:val="20"/>
              </w:rPr>
              <w:t>+1275</w:t>
            </w:r>
          </w:p>
        </w:tc>
      </w:tr>
      <w:tr w:rsidR="00804282">
        <w:trPr>
          <w:trHeight w:hRule="exact" w:val="240"/>
        </w:trPr>
        <w:tc>
          <w:tcPr>
            <w:tcW w:w="502" w:type="dxa"/>
          </w:tcPr>
          <w:p w:rsidR="00804282" w:rsidRDefault="00F87978">
            <w:pPr>
              <w:pStyle w:val="TableParagraph"/>
              <w:ind w:left="82" w:right="82"/>
              <w:rPr>
                <w:sz w:val="20"/>
              </w:rPr>
            </w:pPr>
            <w:r>
              <w:rPr>
                <w:sz w:val="20"/>
              </w:rPr>
              <w:t>28.</w:t>
            </w:r>
          </w:p>
        </w:tc>
        <w:tc>
          <w:tcPr>
            <w:tcW w:w="2218" w:type="dxa"/>
          </w:tcPr>
          <w:p w:rsidR="00804282" w:rsidRDefault="00F87978">
            <w:pPr>
              <w:pStyle w:val="TableParagraph"/>
              <w:ind w:left="103"/>
              <w:jc w:val="left"/>
              <w:rPr>
                <w:sz w:val="20"/>
              </w:rPr>
            </w:pPr>
            <w:r>
              <w:rPr>
                <w:sz w:val="20"/>
              </w:rPr>
              <w:t>Таловский</w:t>
            </w:r>
          </w:p>
        </w:tc>
        <w:tc>
          <w:tcPr>
            <w:tcW w:w="1080" w:type="dxa"/>
          </w:tcPr>
          <w:p w:rsidR="00804282" w:rsidRDefault="00F87978">
            <w:pPr>
              <w:pStyle w:val="TableParagraph"/>
              <w:ind w:left="434"/>
              <w:jc w:val="left"/>
              <w:rPr>
                <w:sz w:val="20"/>
              </w:rPr>
            </w:pPr>
            <w:r>
              <w:rPr>
                <w:sz w:val="20"/>
              </w:rPr>
              <w:t>65</w:t>
            </w:r>
          </w:p>
        </w:tc>
        <w:tc>
          <w:tcPr>
            <w:tcW w:w="1080" w:type="dxa"/>
          </w:tcPr>
          <w:p w:rsidR="00804282" w:rsidRDefault="00F87978">
            <w:pPr>
              <w:pStyle w:val="TableParagraph"/>
              <w:ind w:left="290" w:right="290"/>
              <w:rPr>
                <w:sz w:val="20"/>
              </w:rPr>
            </w:pPr>
            <w:r>
              <w:rPr>
                <w:sz w:val="20"/>
              </w:rPr>
              <w:t>55</w:t>
            </w:r>
          </w:p>
        </w:tc>
        <w:tc>
          <w:tcPr>
            <w:tcW w:w="1080" w:type="dxa"/>
          </w:tcPr>
          <w:p w:rsidR="00804282" w:rsidRDefault="00F87978">
            <w:pPr>
              <w:pStyle w:val="TableParagraph"/>
              <w:ind w:left="208" w:right="208"/>
              <w:rPr>
                <w:sz w:val="20"/>
              </w:rPr>
            </w:pPr>
            <w:r>
              <w:rPr>
                <w:sz w:val="20"/>
              </w:rPr>
              <w:t>-10</w:t>
            </w:r>
          </w:p>
        </w:tc>
        <w:tc>
          <w:tcPr>
            <w:tcW w:w="1080" w:type="dxa"/>
          </w:tcPr>
          <w:p w:rsidR="00804282" w:rsidRDefault="00F87978">
            <w:pPr>
              <w:pStyle w:val="TableParagraph"/>
              <w:ind w:right="283"/>
              <w:jc w:val="right"/>
              <w:rPr>
                <w:sz w:val="20"/>
              </w:rPr>
            </w:pPr>
            <w:r>
              <w:rPr>
                <w:w w:val="95"/>
                <w:sz w:val="20"/>
              </w:rPr>
              <w:t>14040</w:t>
            </w:r>
          </w:p>
        </w:tc>
        <w:tc>
          <w:tcPr>
            <w:tcW w:w="1081" w:type="dxa"/>
          </w:tcPr>
          <w:p w:rsidR="00804282" w:rsidRDefault="00F87978">
            <w:pPr>
              <w:pStyle w:val="TableParagraph"/>
              <w:ind w:left="240" w:right="240"/>
              <w:rPr>
                <w:sz w:val="20"/>
              </w:rPr>
            </w:pPr>
            <w:r>
              <w:rPr>
                <w:sz w:val="20"/>
              </w:rPr>
              <w:t>15033</w:t>
            </w:r>
          </w:p>
        </w:tc>
        <w:tc>
          <w:tcPr>
            <w:tcW w:w="1080" w:type="dxa"/>
          </w:tcPr>
          <w:p w:rsidR="00804282" w:rsidRDefault="00F87978">
            <w:pPr>
              <w:pStyle w:val="TableParagraph"/>
              <w:ind w:right="326"/>
              <w:jc w:val="right"/>
              <w:rPr>
                <w:sz w:val="20"/>
              </w:rPr>
            </w:pPr>
            <w:r>
              <w:rPr>
                <w:sz w:val="20"/>
              </w:rPr>
              <w:t>+993</w:t>
            </w:r>
          </w:p>
        </w:tc>
      </w:tr>
      <w:tr w:rsidR="00804282">
        <w:trPr>
          <w:trHeight w:hRule="exact" w:val="240"/>
        </w:trPr>
        <w:tc>
          <w:tcPr>
            <w:tcW w:w="502" w:type="dxa"/>
          </w:tcPr>
          <w:p w:rsidR="00804282" w:rsidRDefault="00F87978">
            <w:pPr>
              <w:pStyle w:val="TableParagraph"/>
              <w:ind w:left="82" w:right="82"/>
              <w:rPr>
                <w:sz w:val="20"/>
              </w:rPr>
            </w:pPr>
            <w:r>
              <w:rPr>
                <w:sz w:val="20"/>
              </w:rPr>
              <w:t>29.</w:t>
            </w:r>
          </w:p>
        </w:tc>
        <w:tc>
          <w:tcPr>
            <w:tcW w:w="2218" w:type="dxa"/>
          </w:tcPr>
          <w:p w:rsidR="00804282" w:rsidRDefault="00F87978">
            <w:pPr>
              <w:pStyle w:val="TableParagraph"/>
              <w:ind w:left="103"/>
              <w:jc w:val="left"/>
              <w:rPr>
                <w:sz w:val="20"/>
              </w:rPr>
            </w:pPr>
            <w:r>
              <w:rPr>
                <w:sz w:val="20"/>
              </w:rPr>
              <w:t>Терновcкий</w:t>
            </w:r>
          </w:p>
        </w:tc>
        <w:tc>
          <w:tcPr>
            <w:tcW w:w="1080" w:type="dxa"/>
          </w:tcPr>
          <w:p w:rsidR="00804282" w:rsidRDefault="00F87978">
            <w:pPr>
              <w:pStyle w:val="TableParagraph"/>
              <w:ind w:left="434"/>
              <w:jc w:val="left"/>
              <w:rPr>
                <w:sz w:val="20"/>
              </w:rPr>
            </w:pPr>
            <w:r>
              <w:rPr>
                <w:sz w:val="20"/>
              </w:rPr>
              <w:t>35</w:t>
            </w:r>
          </w:p>
        </w:tc>
        <w:tc>
          <w:tcPr>
            <w:tcW w:w="1080" w:type="dxa"/>
          </w:tcPr>
          <w:p w:rsidR="00804282" w:rsidRDefault="00F87978">
            <w:pPr>
              <w:pStyle w:val="TableParagraph"/>
              <w:ind w:left="290" w:right="290"/>
              <w:rPr>
                <w:sz w:val="20"/>
              </w:rPr>
            </w:pPr>
            <w:r>
              <w:rPr>
                <w:sz w:val="20"/>
              </w:rPr>
              <w:t>30</w:t>
            </w:r>
          </w:p>
        </w:tc>
        <w:tc>
          <w:tcPr>
            <w:tcW w:w="1080" w:type="dxa"/>
          </w:tcPr>
          <w:p w:rsidR="00804282" w:rsidRDefault="00F87978">
            <w:pPr>
              <w:pStyle w:val="TableParagraph"/>
              <w:ind w:left="207" w:right="208"/>
              <w:rPr>
                <w:sz w:val="20"/>
              </w:rPr>
            </w:pPr>
            <w:r>
              <w:rPr>
                <w:sz w:val="20"/>
              </w:rPr>
              <w:t>-5</w:t>
            </w:r>
          </w:p>
        </w:tc>
        <w:tc>
          <w:tcPr>
            <w:tcW w:w="1080" w:type="dxa"/>
          </w:tcPr>
          <w:p w:rsidR="00804282" w:rsidRDefault="00F87978">
            <w:pPr>
              <w:pStyle w:val="TableParagraph"/>
              <w:ind w:right="283"/>
              <w:jc w:val="right"/>
              <w:rPr>
                <w:sz w:val="20"/>
              </w:rPr>
            </w:pPr>
            <w:r>
              <w:rPr>
                <w:w w:val="95"/>
                <w:sz w:val="20"/>
              </w:rPr>
              <w:t>12082</w:t>
            </w:r>
          </w:p>
        </w:tc>
        <w:tc>
          <w:tcPr>
            <w:tcW w:w="1081" w:type="dxa"/>
          </w:tcPr>
          <w:p w:rsidR="00804282" w:rsidRDefault="00F87978">
            <w:pPr>
              <w:pStyle w:val="TableParagraph"/>
              <w:ind w:left="240" w:right="240"/>
              <w:rPr>
                <w:sz w:val="20"/>
              </w:rPr>
            </w:pPr>
            <w:r>
              <w:rPr>
                <w:sz w:val="20"/>
              </w:rPr>
              <w:t>12462</w:t>
            </w:r>
          </w:p>
        </w:tc>
        <w:tc>
          <w:tcPr>
            <w:tcW w:w="1080" w:type="dxa"/>
          </w:tcPr>
          <w:p w:rsidR="00804282" w:rsidRDefault="00F87978">
            <w:pPr>
              <w:pStyle w:val="TableParagraph"/>
              <w:ind w:right="326"/>
              <w:jc w:val="right"/>
              <w:rPr>
                <w:sz w:val="20"/>
              </w:rPr>
            </w:pPr>
            <w:r>
              <w:rPr>
                <w:sz w:val="20"/>
              </w:rPr>
              <w:t>+380</w:t>
            </w:r>
          </w:p>
        </w:tc>
      </w:tr>
      <w:tr w:rsidR="00804282">
        <w:trPr>
          <w:trHeight w:hRule="exact" w:val="240"/>
        </w:trPr>
        <w:tc>
          <w:tcPr>
            <w:tcW w:w="502" w:type="dxa"/>
          </w:tcPr>
          <w:p w:rsidR="00804282" w:rsidRDefault="00F87978">
            <w:pPr>
              <w:pStyle w:val="TableParagraph"/>
              <w:ind w:left="82" w:right="82"/>
              <w:rPr>
                <w:sz w:val="20"/>
              </w:rPr>
            </w:pPr>
            <w:r>
              <w:rPr>
                <w:sz w:val="20"/>
              </w:rPr>
              <w:t>30.</w:t>
            </w:r>
          </w:p>
        </w:tc>
        <w:tc>
          <w:tcPr>
            <w:tcW w:w="2218" w:type="dxa"/>
          </w:tcPr>
          <w:p w:rsidR="00804282" w:rsidRDefault="00F87978">
            <w:pPr>
              <w:pStyle w:val="TableParagraph"/>
              <w:ind w:left="103"/>
              <w:jc w:val="left"/>
              <w:rPr>
                <w:sz w:val="20"/>
              </w:rPr>
            </w:pPr>
            <w:r>
              <w:rPr>
                <w:sz w:val="20"/>
              </w:rPr>
              <w:t>Хохольский</w:t>
            </w:r>
          </w:p>
        </w:tc>
        <w:tc>
          <w:tcPr>
            <w:tcW w:w="1080" w:type="dxa"/>
          </w:tcPr>
          <w:p w:rsidR="00804282" w:rsidRDefault="00F87978">
            <w:pPr>
              <w:pStyle w:val="TableParagraph"/>
              <w:ind w:left="434"/>
              <w:jc w:val="left"/>
              <w:rPr>
                <w:sz w:val="20"/>
              </w:rPr>
            </w:pPr>
            <w:r>
              <w:rPr>
                <w:sz w:val="20"/>
              </w:rPr>
              <w:t>27</w:t>
            </w:r>
          </w:p>
        </w:tc>
        <w:tc>
          <w:tcPr>
            <w:tcW w:w="1080" w:type="dxa"/>
          </w:tcPr>
          <w:p w:rsidR="00804282" w:rsidRDefault="00F87978">
            <w:pPr>
              <w:pStyle w:val="TableParagraph"/>
              <w:ind w:left="290" w:right="290"/>
              <w:rPr>
                <w:sz w:val="20"/>
              </w:rPr>
            </w:pPr>
            <w:r>
              <w:rPr>
                <w:sz w:val="20"/>
              </w:rPr>
              <w:t>26</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283"/>
              <w:jc w:val="right"/>
              <w:rPr>
                <w:sz w:val="20"/>
              </w:rPr>
            </w:pPr>
            <w:r>
              <w:rPr>
                <w:w w:val="95"/>
                <w:sz w:val="20"/>
              </w:rPr>
              <w:t>10980</w:t>
            </w:r>
          </w:p>
        </w:tc>
        <w:tc>
          <w:tcPr>
            <w:tcW w:w="1081" w:type="dxa"/>
          </w:tcPr>
          <w:p w:rsidR="00804282" w:rsidRDefault="00F87978">
            <w:pPr>
              <w:pStyle w:val="TableParagraph"/>
              <w:ind w:left="240" w:right="240"/>
              <w:rPr>
                <w:sz w:val="20"/>
              </w:rPr>
            </w:pPr>
            <w:r>
              <w:rPr>
                <w:sz w:val="20"/>
              </w:rPr>
              <w:t>12838</w:t>
            </w:r>
          </w:p>
        </w:tc>
        <w:tc>
          <w:tcPr>
            <w:tcW w:w="1080" w:type="dxa"/>
          </w:tcPr>
          <w:p w:rsidR="00804282" w:rsidRDefault="00F87978">
            <w:pPr>
              <w:pStyle w:val="TableParagraph"/>
              <w:ind w:right="275"/>
              <w:jc w:val="right"/>
              <w:rPr>
                <w:sz w:val="20"/>
              </w:rPr>
            </w:pPr>
            <w:r>
              <w:rPr>
                <w:sz w:val="20"/>
              </w:rPr>
              <w:t>+1858</w:t>
            </w:r>
          </w:p>
        </w:tc>
      </w:tr>
      <w:tr w:rsidR="00804282">
        <w:trPr>
          <w:trHeight w:hRule="exact" w:val="240"/>
        </w:trPr>
        <w:tc>
          <w:tcPr>
            <w:tcW w:w="502" w:type="dxa"/>
          </w:tcPr>
          <w:p w:rsidR="00804282" w:rsidRDefault="00F87978">
            <w:pPr>
              <w:pStyle w:val="TableParagraph"/>
              <w:ind w:left="82" w:right="82"/>
              <w:rPr>
                <w:sz w:val="20"/>
              </w:rPr>
            </w:pPr>
            <w:r>
              <w:rPr>
                <w:sz w:val="20"/>
              </w:rPr>
              <w:t>31.</w:t>
            </w:r>
          </w:p>
        </w:tc>
        <w:tc>
          <w:tcPr>
            <w:tcW w:w="2218" w:type="dxa"/>
          </w:tcPr>
          <w:p w:rsidR="00804282" w:rsidRDefault="00F87978">
            <w:pPr>
              <w:pStyle w:val="TableParagraph"/>
              <w:ind w:left="103"/>
              <w:jc w:val="left"/>
              <w:rPr>
                <w:sz w:val="20"/>
              </w:rPr>
            </w:pPr>
            <w:r>
              <w:rPr>
                <w:sz w:val="20"/>
              </w:rPr>
              <w:t>Эртильский</w:t>
            </w:r>
          </w:p>
        </w:tc>
        <w:tc>
          <w:tcPr>
            <w:tcW w:w="1080" w:type="dxa"/>
          </w:tcPr>
          <w:p w:rsidR="00804282" w:rsidRDefault="00F87978">
            <w:pPr>
              <w:pStyle w:val="TableParagraph"/>
              <w:ind w:left="434"/>
              <w:jc w:val="left"/>
              <w:rPr>
                <w:sz w:val="20"/>
              </w:rPr>
            </w:pPr>
            <w:r>
              <w:rPr>
                <w:sz w:val="20"/>
              </w:rPr>
              <w:t>44</w:t>
            </w:r>
          </w:p>
        </w:tc>
        <w:tc>
          <w:tcPr>
            <w:tcW w:w="1080" w:type="dxa"/>
          </w:tcPr>
          <w:p w:rsidR="00804282" w:rsidRDefault="00F87978">
            <w:pPr>
              <w:pStyle w:val="TableParagraph"/>
              <w:ind w:left="290" w:right="290"/>
              <w:rPr>
                <w:sz w:val="20"/>
              </w:rPr>
            </w:pPr>
            <w:r>
              <w:rPr>
                <w:sz w:val="20"/>
              </w:rPr>
              <w:t>53</w:t>
            </w:r>
          </w:p>
        </w:tc>
        <w:tc>
          <w:tcPr>
            <w:tcW w:w="1080" w:type="dxa"/>
          </w:tcPr>
          <w:p w:rsidR="00804282" w:rsidRDefault="00F87978">
            <w:pPr>
              <w:pStyle w:val="TableParagraph"/>
              <w:ind w:left="207" w:right="208"/>
              <w:rPr>
                <w:sz w:val="20"/>
              </w:rPr>
            </w:pPr>
            <w:r>
              <w:rPr>
                <w:sz w:val="20"/>
              </w:rPr>
              <w:t>+9</w:t>
            </w:r>
          </w:p>
        </w:tc>
        <w:tc>
          <w:tcPr>
            <w:tcW w:w="1080" w:type="dxa"/>
          </w:tcPr>
          <w:p w:rsidR="00804282" w:rsidRDefault="00F87978">
            <w:pPr>
              <w:pStyle w:val="TableParagraph"/>
              <w:ind w:right="283"/>
              <w:jc w:val="right"/>
              <w:rPr>
                <w:sz w:val="20"/>
              </w:rPr>
            </w:pPr>
            <w:r>
              <w:rPr>
                <w:w w:val="95"/>
                <w:sz w:val="20"/>
              </w:rPr>
              <w:t>12028</w:t>
            </w:r>
          </w:p>
        </w:tc>
        <w:tc>
          <w:tcPr>
            <w:tcW w:w="1081" w:type="dxa"/>
          </w:tcPr>
          <w:p w:rsidR="00804282" w:rsidRDefault="00F87978">
            <w:pPr>
              <w:pStyle w:val="TableParagraph"/>
              <w:ind w:left="240" w:right="240"/>
              <w:rPr>
                <w:sz w:val="20"/>
              </w:rPr>
            </w:pPr>
            <w:r>
              <w:rPr>
                <w:sz w:val="20"/>
              </w:rPr>
              <w:t>11366</w:t>
            </w:r>
          </w:p>
        </w:tc>
        <w:tc>
          <w:tcPr>
            <w:tcW w:w="1080" w:type="dxa"/>
          </w:tcPr>
          <w:p w:rsidR="00804282" w:rsidRDefault="00F87978">
            <w:pPr>
              <w:pStyle w:val="TableParagraph"/>
              <w:ind w:right="350"/>
              <w:jc w:val="right"/>
              <w:rPr>
                <w:sz w:val="20"/>
              </w:rPr>
            </w:pPr>
            <w:r>
              <w:rPr>
                <w:w w:val="95"/>
                <w:sz w:val="20"/>
              </w:rPr>
              <w:t>-662</w:t>
            </w:r>
          </w:p>
        </w:tc>
      </w:tr>
      <w:tr w:rsidR="00804282">
        <w:trPr>
          <w:trHeight w:hRule="exact" w:val="470"/>
        </w:trPr>
        <w:tc>
          <w:tcPr>
            <w:tcW w:w="2720" w:type="dxa"/>
            <w:gridSpan w:val="2"/>
          </w:tcPr>
          <w:p w:rsidR="00804282" w:rsidRDefault="00F87978">
            <w:pPr>
              <w:pStyle w:val="TableParagraph"/>
              <w:ind w:left="100"/>
              <w:jc w:val="left"/>
              <w:rPr>
                <w:b/>
                <w:sz w:val="20"/>
              </w:rPr>
            </w:pPr>
            <w:r>
              <w:rPr>
                <w:b/>
                <w:sz w:val="20"/>
              </w:rPr>
              <w:t>ИТОГО по районам</w:t>
            </w:r>
          </w:p>
        </w:tc>
        <w:tc>
          <w:tcPr>
            <w:tcW w:w="1080" w:type="dxa"/>
          </w:tcPr>
          <w:p w:rsidR="00804282" w:rsidRDefault="00F87978">
            <w:pPr>
              <w:pStyle w:val="TableParagraph"/>
              <w:ind w:left="333"/>
              <w:jc w:val="left"/>
              <w:rPr>
                <w:b/>
                <w:sz w:val="20"/>
              </w:rPr>
            </w:pPr>
            <w:r>
              <w:rPr>
                <w:b/>
                <w:sz w:val="20"/>
              </w:rPr>
              <w:t>1343</w:t>
            </w:r>
          </w:p>
        </w:tc>
        <w:tc>
          <w:tcPr>
            <w:tcW w:w="1080" w:type="dxa"/>
          </w:tcPr>
          <w:p w:rsidR="00804282" w:rsidRDefault="00F87978">
            <w:pPr>
              <w:pStyle w:val="TableParagraph"/>
              <w:ind w:left="290" w:right="290"/>
              <w:rPr>
                <w:b/>
                <w:sz w:val="20"/>
              </w:rPr>
            </w:pPr>
            <w:r>
              <w:rPr>
                <w:b/>
                <w:sz w:val="20"/>
              </w:rPr>
              <w:t>1294</w:t>
            </w:r>
          </w:p>
        </w:tc>
        <w:tc>
          <w:tcPr>
            <w:tcW w:w="1080" w:type="dxa"/>
          </w:tcPr>
          <w:p w:rsidR="00804282" w:rsidRDefault="00F87978">
            <w:pPr>
              <w:pStyle w:val="TableParagraph"/>
              <w:ind w:left="208" w:right="208"/>
              <w:rPr>
                <w:b/>
                <w:sz w:val="20"/>
              </w:rPr>
            </w:pPr>
            <w:r>
              <w:rPr>
                <w:b/>
                <w:sz w:val="20"/>
              </w:rPr>
              <w:t>-49</w:t>
            </w:r>
          </w:p>
        </w:tc>
        <w:tc>
          <w:tcPr>
            <w:tcW w:w="1080" w:type="dxa"/>
          </w:tcPr>
          <w:p w:rsidR="00804282" w:rsidRDefault="00F87978">
            <w:pPr>
              <w:pStyle w:val="TableParagraph"/>
              <w:ind w:right="283"/>
              <w:jc w:val="right"/>
              <w:rPr>
                <w:b/>
                <w:sz w:val="20"/>
              </w:rPr>
            </w:pPr>
            <w:r>
              <w:rPr>
                <w:b/>
                <w:w w:val="95"/>
                <w:sz w:val="20"/>
              </w:rPr>
              <w:t>12568</w:t>
            </w:r>
          </w:p>
        </w:tc>
        <w:tc>
          <w:tcPr>
            <w:tcW w:w="1081" w:type="dxa"/>
          </w:tcPr>
          <w:p w:rsidR="00804282" w:rsidRDefault="00F87978">
            <w:pPr>
              <w:pStyle w:val="TableParagraph"/>
              <w:ind w:left="240" w:right="240"/>
              <w:rPr>
                <w:b/>
                <w:sz w:val="20"/>
              </w:rPr>
            </w:pPr>
            <w:r>
              <w:rPr>
                <w:b/>
                <w:sz w:val="20"/>
              </w:rPr>
              <w:t>12635</w:t>
            </w:r>
          </w:p>
        </w:tc>
        <w:tc>
          <w:tcPr>
            <w:tcW w:w="1080" w:type="dxa"/>
          </w:tcPr>
          <w:p w:rsidR="00804282" w:rsidRDefault="00F87978">
            <w:pPr>
              <w:pStyle w:val="TableParagraph"/>
              <w:ind w:left="207" w:right="208"/>
              <w:rPr>
                <w:b/>
                <w:sz w:val="20"/>
              </w:rPr>
            </w:pPr>
            <w:r>
              <w:rPr>
                <w:b/>
                <w:sz w:val="20"/>
              </w:rPr>
              <w:t>+67</w:t>
            </w:r>
          </w:p>
        </w:tc>
      </w:tr>
      <w:tr w:rsidR="00804282">
        <w:trPr>
          <w:trHeight w:hRule="exact" w:val="240"/>
        </w:trPr>
        <w:tc>
          <w:tcPr>
            <w:tcW w:w="502" w:type="dxa"/>
          </w:tcPr>
          <w:p w:rsidR="00804282" w:rsidRDefault="00F87978">
            <w:pPr>
              <w:pStyle w:val="TableParagraph"/>
              <w:ind w:left="82" w:right="84"/>
              <w:rPr>
                <w:sz w:val="20"/>
              </w:rPr>
            </w:pPr>
            <w:r>
              <w:rPr>
                <w:sz w:val="20"/>
              </w:rPr>
              <w:t>1.</w:t>
            </w:r>
          </w:p>
        </w:tc>
        <w:tc>
          <w:tcPr>
            <w:tcW w:w="2218" w:type="dxa"/>
          </w:tcPr>
          <w:p w:rsidR="00804282" w:rsidRDefault="00F87978">
            <w:pPr>
              <w:pStyle w:val="TableParagraph"/>
              <w:ind w:left="103"/>
              <w:jc w:val="left"/>
              <w:rPr>
                <w:sz w:val="20"/>
              </w:rPr>
            </w:pPr>
            <w:r>
              <w:rPr>
                <w:sz w:val="20"/>
              </w:rPr>
              <w:t>г. Воронеж</w:t>
            </w:r>
          </w:p>
        </w:tc>
        <w:tc>
          <w:tcPr>
            <w:tcW w:w="1080" w:type="dxa"/>
          </w:tcPr>
          <w:p w:rsidR="00804282" w:rsidRDefault="00F87978">
            <w:pPr>
              <w:pStyle w:val="TableParagraph"/>
              <w:ind w:left="383"/>
              <w:jc w:val="left"/>
              <w:rPr>
                <w:sz w:val="20"/>
              </w:rPr>
            </w:pPr>
            <w:r>
              <w:rPr>
                <w:sz w:val="20"/>
              </w:rPr>
              <w:t>378</w:t>
            </w:r>
          </w:p>
        </w:tc>
        <w:tc>
          <w:tcPr>
            <w:tcW w:w="1080" w:type="dxa"/>
          </w:tcPr>
          <w:p w:rsidR="00804282" w:rsidRDefault="00F87978">
            <w:pPr>
              <w:pStyle w:val="TableParagraph"/>
              <w:ind w:left="290" w:right="290"/>
              <w:rPr>
                <w:sz w:val="20"/>
              </w:rPr>
            </w:pPr>
            <w:r>
              <w:rPr>
                <w:sz w:val="20"/>
              </w:rPr>
              <w:t>319</w:t>
            </w:r>
          </w:p>
        </w:tc>
        <w:tc>
          <w:tcPr>
            <w:tcW w:w="1080" w:type="dxa"/>
          </w:tcPr>
          <w:p w:rsidR="00804282" w:rsidRDefault="00F87978">
            <w:pPr>
              <w:pStyle w:val="TableParagraph"/>
              <w:ind w:left="208" w:right="208"/>
              <w:rPr>
                <w:sz w:val="20"/>
              </w:rPr>
            </w:pPr>
            <w:r>
              <w:rPr>
                <w:sz w:val="20"/>
              </w:rPr>
              <w:t>-59</w:t>
            </w:r>
          </w:p>
        </w:tc>
        <w:tc>
          <w:tcPr>
            <w:tcW w:w="1080" w:type="dxa"/>
          </w:tcPr>
          <w:p w:rsidR="00804282" w:rsidRDefault="00F87978">
            <w:pPr>
              <w:pStyle w:val="TableParagraph"/>
              <w:ind w:right="283"/>
              <w:jc w:val="right"/>
              <w:rPr>
                <w:sz w:val="20"/>
              </w:rPr>
            </w:pPr>
            <w:r>
              <w:rPr>
                <w:w w:val="95"/>
                <w:sz w:val="20"/>
              </w:rPr>
              <w:t>11806</w:t>
            </w:r>
          </w:p>
        </w:tc>
        <w:tc>
          <w:tcPr>
            <w:tcW w:w="1081" w:type="dxa"/>
          </w:tcPr>
          <w:p w:rsidR="00804282" w:rsidRDefault="00F87978">
            <w:pPr>
              <w:pStyle w:val="TableParagraph"/>
              <w:ind w:left="240" w:right="240"/>
              <w:rPr>
                <w:sz w:val="20"/>
              </w:rPr>
            </w:pPr>
            <w:r>
              <w:rPr>
                <w:sz w:val="20"/>
              </w:rPr>
              <w:t>15605</w:t>
            </w:r>
          </w:p>
        </w:tc>
        <w:tc>
          <w:tcPr>
            <w:tcW w:w="1080" w:type="dxa"/>
          </w:tcPr>
          <w:p w:rsidR="00804282" w:rsidRDefault="00F87978">
            <w:pPr>
              <w:pStyle w:val="TableParagraph"/>
              <w:ind w:right="275"/>
              <w:jc w:val="right"/>
              <w:rPr>
                <w:sz w:val="20"/>
              </w:rPr>
            </w:pPr>
            <w:r>
              <w:rPr>
                <w:sz w:val="20"/>
              </w:rPr>
              <w:t>+3799</w:t>
            </w:r>
          </w:p>
        </w:tc>
      </w:tr>
      <w:tr w:rsidR="00804282">
        <w:trPr>
          <w:trHeight w:hRule="exact" w:val="240"/>
        </w:trPr>
        <w:tc>
          <w:tcPr>
            <w:tcW w:w="502" w:type="dxa"/>
          </w:tcPr>
          <w:p w:rsidR="00804282" w:rsidRDefault="00F87978">
            <w:pPr>
              <w:pStyle w:val="TableParagraph"/>
              <w:ind w:left="82" w:right="84"/>
              <w:rPr>
                <w:sz w:val="20"/>
              </w:rPr>
            </w:pPr>
            <w:r>
              <w:rPr>
                <w:sz w:val="20"/>
              </w:rPr>
              <w:t>2.</w:t>
            </w:r>
          </w:p>
        </w:tc>
        <w:tc>
          <w:tcPr>
            <w:tcW w:w="2218" w:type="dxa"/>
          </w:tcPr>
          <w:p w:rsidR="00804282" w:rsidRDefault="00F87978">
            <w:pPr>
              <w:pStyle w:val="TableParagraph"/>
              <w:ind w:left="103"/>
              <w:jc w:val="left"/>
              <w:rPr>
                <w:sz w:val="20"/>
              </w:rPr>
            </w:pPr>
            <w:r>
              <w:rPr>
                <w:sz w:val="20"/>
              </w:rPr>
              <w:t>Борисоглебский г.о.</w:t>
            </w:r>
          </w:p>
        </w:tc>
        <w:tc>
          <w:tcPr>
            <w:tcW w:w="1080" w:type="dxa"/>
          </w:tcPr>
          <w:p w:rsidR="00804282" w:rsidRDefault="00F87978">
            <w:pPr>
              <w:pStyle w:val="TableParagraph"/>
              <w:ind w:left="434"/>
              <w:jc w:val="left"/>
              <w:rPr>
                <w:sz w:val="20"/>
              </w:rPr>
            </w:pPr>
            <w:r>
              <w:rPr>
                <w:sz w:val="20"/>
              </w:rPr>
              <w:t>49</w:t>
            </w:r>
          </w:p>
        </w:tc>
        <w:tc>
          <w:tcPr>
            <w:tcW w:w="1080" w:type="dxa"/>
          </w:tcPr>
          <w:p w:rsidR="00804282" w:rsidRDefault="00F87978">
            <w:pPr>
              <w:pStyle w:val="TableParagraph"/>
              <w:ind w:left="290" w:right="290"/>
              <w:rPr>
                <w:sz w:val="20"/>
              </w:rPr>
            </w:pPr>
            <w:r>
              <w:rPr>
                <w:sz w:val="20"/>
              </w:rPr>
              <w:t>50</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331"/>
              <w:jc w:val="right"/>
              <w:rPr>
                <w:sz w:val="20"/>
              </w:rPr>
            </w:pPr>
            <w:r>
              <w:rPr>
                <w:sz w:val="20"/>
              </w:rPr>
              <w:t>5665</w:t>
            </w:r>
          </w:p>
        </w:tc>
        <w:tc>
          <w:tcPr>
            <w:tcW w:w="1081" w:type="dxa"/>
          </w:tcPr>
          <w:p w:rsidR="00804282" w:rsidRDefault="00F87978">
            <w:pPr>
              <w:pStyle w:val="TableParagraph"/>
              <w:ind w:left="240" w:right="240"/>
              <w:rPr>
                <w:sz w:val="20"/>
              </w:rPr>
            </w:pPr>
            <w:r>
              <w:rPr>
                <w:sz w:val="20"/>
              </w:rPr>
              <w:t>13040</w:t>
            </w:r>
          </w:p>
        </w:tc>
        <w:tc>
          <w:tcPr>
            <w:tcW w:w="1080" w:type="dxa"/>
          </w:tcPr>
          <w:p w:rsidR="00804282" w:rsidRDefault="00F87978">
            <w:pPr>
              <w:pStyle w:val="TableParagraph"/>
              <w:ind w:right="275"/>
              <w:jc w:val="right"/>
              <w:rPr>
                <w:sz w:val="20"/>
              </w:rPr>
            </w:pPr>
            <w:r>
              <w:rPr>
                <w:sz w:val="20"/>
              </w:rPr>
              <w:t>+7375</w:t>
            </w:r>
          </w:p>
        </w:tc>
      </w:tr>
      <w:tr w:rsidR="00804282">
        <w:trPr>
          <w:trHeight w:hRule="exact" w:val="240"/>
        </w:trPr>
        <w:tc>
          <w:tcPr>
            <w:tcW w:w="502" w:type="dxa"/>
          </w:tcPr>
          <w:p w:rsidR="00804282" w:rsidRDefault="00F87978">
            <w:pPr>
              <w:pStyle w:val="TableParagraph"/>
              <w:ind w:left="82" w:right="84"/>
              <w:rPr>
                <w:sz w:val="20"/>
              </w:rPr>
            </w:pPr>
            <w:r>
              <w:rPr>
                <w:sz w:val="20"/>
              </w:rPr>
              <w:t>3.</w:t>
            </w:r>
          </w:p>
        </w:tc>
        <w:tc>
          <w:tcPr>
            <w:tcW w:w="2218" w:type="dxa"/>
          </w:tcPr>
          <w:p w:rsidR="00804282" w:rsidRDefault="00F87978">
            <w:pPr>
              <w:pStyle w:val="TableParagraph"/>
              <w:ind w:left="103"/>
              <w:jc w:val="left"/>
              <w:rPr>
                <w:sz w:val="20"/>
              </w:rPr>
            </w:pPr>
            <w:r>
              <w:rPr>
                <w:sz w:val="20"/>
              </w:rPr>
              <w:t>г. Нововоронеж</w:t>
            </w:r>
          </w:p>
        </w:tc>
        <w:tc>
          <w:tcPr>
            <w:tcW w:w="1080" w:type="dxa"/>
          </w:tcPr>
          <w:p w:rsidR="00804282" w:rsidRDefault="00F87978">
            <w:pPr>
              <w:pStyle w:val="TableParagraph"/>
              <w:ind w:right="1"/>
              <w:rPr>
                <w:sz w:val="20"/>
              </w:rPr>
            </w:pPr>
            <w:r>
              <w:rPr>
                <w:w w:val="99"/>
                <w:sz w:val="20"/>
              </w:rPr>
              <w:t>8</w:t>
            </w:r>
          </w:p>
        </w:tc>
        <w:tc>
          <w:tcPr>
            <w:tcW w:w="1080" w:type="dxa"/>
          </w:tcPr>
          <w:p w:rsidR="00804282" w:rsidRDefault="00F87978">
            <w:pPr>
              <w:pStyle w:val="TableParagraph"/>
              <w:ind w:right="1"/>
              <w:rPr>
                <w:sz w:val="20"/>
              </w:rPr>
            </w:pPr>
            <w:r>
              <w:rPr>
                <w:w w:val="99"/>
                <w:sz w:val="20"/>
              </w:rPr>
              <w:t>8</w:t>
            </w:r>
          </w:p>
        </w:tc>
        <w:tc>
          <w:tcPr>
            <w:tcW w:w="1080" w:type="dxa"/>
          </w:tcPr>
          <w:p w:rsidR="00804282" w:rsidRDefault="00F87978">
            <w:pPr>
              <w:pStyle w:val="TableParagraph"/>
              <w:ind w:left="46"/>
              <w:rPr>
                <w:sz w:val="20"/>
              </w:rPr>
            </w:pPr>
            <w:r>
              <w:rPr>
                <w:w w:val="99"/>
                <w:sz w:val="20"/>
              </w:rPr>
              <w:t>0</w:t>
            </w:r>
          </w:p>
        </w:tc>
        <w:tc>
          <w:tcPr>
            <w:tcW w:w="1080" w:type="dxa"/>
          </w:tcPr>
          <w:p w:rsidR="00804282" w:rsidRDefault="00F87978">
            <w:pPr>
              <w:pStyle w:val="TableParagraph"/>
              <w:ind w:right="283"/>
              <w:jc w:val="right"/>
              <w:rPr>
                <w:sz w:val="20"/>
              </w:rPr>
            </w:pPr>
            <w:r>
              <w:rPr>
                <w:w w:val="95"/>
                <w:sz w:val="20"/>
              </w:rPr>
              <w:t>15271</w:t>
            </w:r>
          </w:p>
        </w:tc>
        <w:tc>
          <w:tcPr>
            <w:tcW w:w="1081" w:type="dxa"/>
          </w:tcPr>
          <w:p w:rsidR="00804282" w:rsidRDefault="00F87978">
            <w:pPr>
              <w:pStyle w:val="TableParagraph"/>
              <w:ind w:left="240" w:right="240"/>
              <w:rPr>
                <w:sz w:val="20"/>
              </w:rPr>
            </w:pPr>
            <w:r>
              <w:rPr>
                <w:sz w:val="20"/>
              </w:rPr>
              <w:t>14121</w:t>
            </w:r>
          </w:p>
        </w:tc>
        <w:tc>
          <w:tcPr>
            <w:tcW w:w="1080" w:type="dxa"/>
          </w:tcPr>
          <w:p w:rsidR="00804282" w:rsidRDefault="00F87978">
            <w:pPr>
              <w:pStyle w:val="TableParagraph"/>
              <w:ind w:right="299"/>
              <w:jc w:val="right"/>
              <w:rPr>
                <w:sz w:val="20"/>
              </w:rPr>
            </w:pPr>
            <w:r>
              <w:rPr>
                <w:sz w:val="20"/>
              </w:rPr>
              <w:t>-1150</w:t>
            </w:r>
          </w:p>
        </w:tc>
      </w:tr>
      <w:tr w:rsidR="00804282">
        <w:trPr>
          <w:trHeight w:hRule="exact" w:val="470"/>
        </w:trPr>
        <w:tc>
          <w:tcPr>
            <w:tcW w:w="2720" w:type="dxa"/>
            <w:gridSpan w:val="2"/>
          </w:tcPr>
          <w:p w:rsidR="00804282" w:rsidRDefault="00F87978">
            <w:pPr>
              <w:pStyle w:val="TableParagraph"/>
              <w:ind w:left="100"/>
              <w:jc w:val="left"/>
              <w:rPr>
                <w:b/>
                <w:sz w:val="20"/>
              </w:rPr>
            </w:pPr>
            <w:r>
              <w:rPr>
                <w:b/>
                <w:sz w:val="20"/>
              </w:rPr>
              <w:t>ИТОГО по гор/округам</w:t>
            </w:r>
          </w:p>
        </w:tc>
        <w:tc>
          <w:tcPr>
            <w:tcW w:w="1080" w:type="dxa"/>
          </w:tcPr>
          <w:p w:rsidR="00804282" w:rsidRDefault="00F87978">
            <w:pPr>
              <w:pStyle w:val="TableParagraph"/>
              <w:ind w:left="383"/>
              <w:jc w:val="left"/>
              <w:rPr>
                <w:b/>
                <w:sz w:val="20"/>
              </w:rPr>
            </w:pPr>
            <w:r>
              <w:rPr>
                <w:b/>
                <w:sz w:val="20"/>
              </w:rPr>
              <w:t>435</w:t>
            </w:r>
          </w:p>
        </w:tc>
        <w:tc>
          <w:tcPr>
            <w:tcW w:w="1080" w:type="dxa"/>
          </w:tcPr>
          <w:p w:rsidR="00804282" w:rsidRDefault="00F87978">
            <w:pPr>
              <w:pStyle w:val="TableParagraph"/>
              <w:ind w:left="290" w:right="290"/>
              <w:rPr>
                <w:b/>
                <w:sz w:val="20"/>
              </w:rPr>
            </w:pPr>
            <w:r>
              <w:rPr>
                <w:b/>
                <w:sz w:val="20"/>
              </w:rPr>
              <w:t>377</w:t>
            </w:r>
          </w:p>
        </w:tc>
        <w:tc>
          <w:tcPr>
            <w:tcW w:w="1080" w:type="dxa"/>
          </w:tcPr>
          <w:p w:rsidR="00804282" w:rsidRDefault="00F87978">
            <w:pPr>
              <w:pStyle w:val="TableParagraph"/>
              <w:ind w:left="208" w:right="208"/>
              <w:rPr>
                <w:b/>
                <w:sz w:val="20"/>
              </w:rPr>
            </w:pPr>
            <w:r>
              <w:rPr>
                <w:b/>
                <w:sz w:val="20"/>
              </w:rPr>
              <w:t>-58</w:t>
            </w:r>
          </w:p>
        </w:tc>
        <w:tc>
          <w:tcPr>
            <w:tcW w:w="1080" w:type="dxa"/>
          </w:tcPr>
          <w:p w:rsidR="00804282" w:rsidRDefault="00F87978">
            <w:pPr>
              <w:pStyle w:val="TableParagraph"/>
              <w:ind w:right="283"/>
              <w:jc w:val="right"/>
              <w:rPr>
                <w:b/>
                <w:sz w:val="20"/>
              </w:rPr>
            </w:pPr>
            <w:r>
              <w:rPr>
                <w:b/>
                <w:w w:val="95"/>
                <w:sz w:val="20"/>
              </w:rPr>
              <w:t>11067</w:t>
            </w:r>
          </w:p>
        </w:tc>
        <w:tc>
          <w:tcPr>
            <w:tcW w:w="1081" w:type="dxa"/>
          </w:tcPr>
          <w:p w:rsidR="00804282" w:rsidRDefault="00F87978">
            <w:pPr>
              <w:pStyle w:val="TableParagraph"/>
              <w:ind w:left="240" w:right="240"/>
              <w:rPr>
                <w:b/>
                <w:sz w:val="20"/>
              </w:rPr>
            </w:pPr>
            <w:r>
              <w:rPr>
                <w:b/>
                <w:sz w:val="20"/>
              </w:rPr>
              <w:t>14255</w:t>
            </w:r>
          </w:p>
        </w:tc>
        <w:tc>
          <w:tcPr>
            <w:tcW w:w="1080" w:type="dxa"/>
          </w:tcPr>
          <w:p w:rsidR="00804282" w:rsidRDefault="00F87978">
            <w:pPr>
              <w:pStyle w:val="TableParagraph"/>
              <w:ind w:right="275"/>
              <w:jc w:val="right"/>
              <w:rPr>
                <w:b/>
                <w:sz w:val="20"/>
              </w:rPr>
            </w:pPr>
            <w:r>
              <w:rPr>
                <w:b/>
                <w:w w:val="95"/>
                <w:sz w:val="20"/>
              </w:rPr>
              <w:t>+3188</w:t>
            </w:r>
          </w:p>
        </w:tc>
      </w:tr>
      <w:tr w:rsidR="00804282">
        <w:trPr>
          <w:trHeight w:hRule="exact" w:val="468"/>
        </w:trPr>
        <w:tc>
          <w:tcPr>
            <w:tcW w:w="2720" w:type="dxa"/>
            <w:gridSpan w:val="2"/>
          </w:tcPr>
          <w:p w:rsidR="00804282" w:rsidRPr="00C90C17" w:rsidRDefault="00F87978">
            <w:pPr>
              <w:pStyle w:val="TableParagraph"/>
              <w:ind w:left="100"/>
              <w:jc w:val="left"/>
              <w:rPr>
                <w:b/>
                <w:sz w:val="20"/>
                <w:lang w:val="ru-RU"/>
              </w:rPr>
            </w:pPr>
            <w:r w:rsidRPr="00C90C17">
              <w:rPr>
                <w:b/>
                <w:sz w:val="20"/>
                <w:lang w:val="ru-RU"/>
              </w:rPr>
              <w:t>ИТОГО по муниц. б-кам</w:t>
            </w:r>
          </w:p>
        </w:tc>
        <w:tc>
          <w:tcPr>
            <w:tcW w:w="1080" w:type="dxa"/>
          </w:tcPr>
          <w:p w:rsidR="00804282" w:rsidRDefault="00F87978">
            <w:pPr>
              <w:pStyle w:val="TableParagraph"/>
              <w:ind w:left="333"/>
              <w:jc w:val="left"/>
              <w:rPr>
                <w:b/>
                <w:sz w:val="20"/>
              </w:rPr>
            </w:pPr>
            <w:r>
              <w:rPr>
                <w:b/>
                <w:sz w:val="20"/>
              </w:rPr>
              <w:t>1778</w:t>
            </w:r>
          </w:p>
        </w:tc>
        <w:tc>
          <w:tcPr>
            <w:tcW w:w="1080" w:type="dxa"/>
          </w:tcPr>
          <w:p w:rsidR="00804282" w:rsidRDefault="00F87978">
            <w:pPr>
              <w:pStyle w:val="TableParagraph"/>
              <w:ind w:left="290" w:right="290"/>
              <w:rPr>
                <w:b/>
                <w:sz w:val="20"/>
              </w:rPr>
            </w:pPr>
            <w:r>
              <w:rPr>
                <w:b/>
                <w:sz w:val="20"/>
              </w:rPr>
              <w:t>1671</w:t>
            </w:r>
          </w:p>
        </w:tc>
        <w:tc>
          <w:tcPr>
            <w:tcW w:w="1080" w:type="dxa"/>
          </w:tcPr>
          <w:p w:rsidR="00804282" w:rsidRDefault="00F87978">
            <w:pPr>
              <w:pStyle w:val="TableParagraph"/>
              <w:ind w:left="208" w:right="208"/>
              <w:rPr>
                <w:b/>
                <w:sz w:val="20"/>
              </w:rPr>
            </w:pPr>
            <w:r>
              <w:rPr>
                <w:b/>
                <w:sz w:val="20"/>
              </w:rPr>
              <w:t>-107</w:t>
            </w:r>
          </w:p>
        </w:tc>
        <w:tc>
          <w:tcPr>
            <w:tcW w:w="1080" w:type="dxa"/>
          </w:tcPr>
          <w:p w:rsidR="00804282" w:rsidRDefault="00F87978">
            <w:pPr>
              <w:pStyle w:val="TableParagraph"/>
              <w:ind w:right="283"/>
              <w:jc w:val="right"/>
              <w:rPr>
                <w:b/>
                <w:sz w:val="20"/>
              </w:rPr>
            </w:pPr>
            <w:r>
              <w:rPr>
                <w:b/>
                <w:w w:val="95"/>
                <w:sz w:val="20"/>
              </w:rPr>
              <w:t>12250</w:t>
            </w:r>
          </w:p>
        </w:tc>
        <w:tc>
          <w:tcPr>
            <w:tcW w:w="1081" w:type="dxa"/>
          </w:tcPr>
          <w:p w:rsidR="00804282" w:rsidRDefault="00F87978">
            <w:pPr>
              <w:pStyle w:val="TableParagraph"/>
              <w:ind w:left="240" w:right="240"/>
              <w:rPr>
                <w:b/>
                <w:sz w:val="20"/>
              </w:rPr>
            </w:pPr>
            <w:r>
              <w:rPr>
                <w:b/>
                <w:sz w:val="20"/>
              </w:rPr>
              <w:t>13330</w:t>
            </w:r>
          </w:p>
        </w:tc>
        <w:tc>
          <w:tcPr>
            <w:tcW w:w="1080" w:type="dxa"/>
          </w:tcPr>
          <w:p w:rsidR="00804282" w:rsidRDefault="00F87978">
            <w:pPr>
              <w:pStyle w:val="TableParagraph"/>
              <w:ind w:right="275"/>
              <w:jc w:val="right"/>
              <w:rPr>
                <w:b/>
                <w:sz w:val="20"/>
              </w:rPr>
            </w:pPr>
            <w:r>
              <w:rPr>
                <w:b/>
                <w:w w:val="95"/>
                <w:sz w:val="20"/>
              </w:rPr>
              <w:t>+1080</w:t>
            </w:r>
          </w:p>
        </w:tc>
      </w:tr>
      <w:tr w:rsidR="00804282">
        <w:trPr>
          <w:trHeight w:hRule="exact" w:val="240"/>
        </w:trPr>
        <w:tc>
          <w:tcPr>
            <w:tcW w:w="2720" w:type="dxa"/>
            <w:gridSpan w:val="2"/>
          </w:tcPr>
          <w:p w:rsidR="00804282" w:rsidRPr="00C90C17" w:rsidRDefault="00F87978">
            <w:pPr>
              <w:pStyle w:val="TableParagraph"/>
              <w:ind w:left="100"/>
              <w:jc w:val="left"/>
              <w:rPr>
                <w:b/>
                <w:sz w:val="20"/>
                <w:lang w:val="ru-RU"/>
              </w:rPr>
            </w:pPr>
            <w:r w:rsidRPr="00C90C17">
              <w:rPr>
                <w:b/>
                <w:sz w:val="20"/>
                <w:lang w:val="ru-RU"/>
              </w:rPr>
              <w:t xml:space="preserve">в т.ч. </w:t>
            </w:r>
            <w:proofErr w:type="gramStart"/>
            <w:r w:rsidRPr="00C90C17">
              <w:rPr>
                <w:b/>
                <w:sz w:val="20"/>
                <w:lang w:val="ru-RU"/>
              </w:rPr>
              <w:t>в</w:t>
            </w:r>
            <w:proofErr w:type="gramEnd"/>
            <w:r w:rsidRPr="00C90C17">
              <w:rPr>
                <w:b/>
                <w:sz w:val="20"/>
                <w:lang w:val="ru-RU"/>
              </w:rPr>
              <w:t xml:space="preserve"> с/местности</w:t>
            </w:r>
          </w:p>
        </w:tc>
        <w:tc>
          <w:tcPr>
            <w:tcW w:w="1080" w:type="dxa"/>
          </w:tcPr>
          <w:p w:rsidR="00804282" w:rsidRDefault="00F87978">
            <w:pPr>
              <w:pStyle w:val="TableParagraph"/>
              <w:ind w:left="383"/>
              <w:jc w:val="left"/>
              <w:rPr>
                <w:b/>
                <w:sz w:val="20"/>
              </w:rPr>
            </w:pPr>
            <w:r>
              <w:rPr>
                <w:b/>
                <w:sz w:val="20"/>
              </w:rPr>
              <w:t>876</w:t>
            </w:r>
          </w:p>
        </w:tc>
        <w:tc>
          <w:tcPr>
            <w:tcW w:w="1080" w:type="dxa"/>
          </w:tcPr>
          <w:p w:rsidR="00804282" w:rsidRDefault="00F87978">
            <w:pPr>
              <w:pStyle w:val="TableParagraph"/>
              <w:ind w:left="290" w:right="290"/>
              <w:rPr>
                <w:b/>
                <w:sz w:val="20"/>
              </w:rPr>
            </w:pPr>
            <w:r>
              <w:rPr>
                <w:b/>
                <w:sz w:val="20"/>
              </w:rPr>
              <w:t>849</w:t>
            </w:r>
          </w:p>
        </w:tc>
        <w:tc>
          <w:tcPr>
            <w:tcW w:w="1080" w:type="dxa"/>
          </w:tcPr>
          <w:p w:rsidR="00804282" w:rsidRDefault="00F87978">
            <w:pPr>
              <w:pStyle w:val="TableParagraph"/>
              <w:ind w:left="208" w:right="208"/>
              <w:rPr>
                <w:b/>
                <w:sz w:val="20"/>
              </w:rPr>
            </w:pPr>
            <w:r>
              <w:rPr>
                <w:b/>
                <w:sz w:val="20"/>
              </w:rPr>
              <w:t>-27</w:t>
            </w:r>
          </w:p>
        </w:tc>
        <w:tc>
          <w:tcPr>
            <w:tcW w:w="1080" w:type="dxa"/>
          </w:tcPr>
          <w:p w:rsidR="00804282" w:rsidRDefault="00F87978">
            <w:pPr>
              <w:pStyle w:val="TableParagraph"/>
              <w:ind w:right="331"/>
              <w:jc w:val="right"/>
              <w:rPr>
                <w:b/>
                <w:sz w:val="20"/>
              </w:rPr>
            </w:pPr>
            <w:r>
              <w:rPr>
                <w:b/>
                <w:sz w:val="20"/>
              </w:rPr>
              <w:t>8051</w:t>
            </w:r>
          </w:p>
        </w:tc>
        <w:tc>
          <w:tcPr>
            <w:tcW w:w="1081" w:type="dxa"/>
          </w:tcPr>
          <w:p w:rsidR="00804282" w:rsidRDefault="00F87978">
            <w:pPr>
              <w:pStyle w:val="TableParagraph"/>
              <w:ind w:left="240" w:right="240"/>
              <w:rPr>
                <w:b/>
                <w:sz w:val="20"/>
              </w:rPr>
            </w:pPr>
            <w:r>
              <w:rPr>
                <w:b/>
                <w:sz w:val="20"/>
              </w:rPr>
              <w:t>8026</w:t>
            </w:r>
          </w:p>
        </w:tc>
        <w:tc>
          <w:tcPr>
            <w:tcW w:w="1080" w:type="dxa"/>
          </w:tcPr>
          <w:p w:rsidR="00804282" w:rsidRDefault="00F87978">
            <w:pPr>
              <w:pStyle w:val="TableParagraph"/>
              <w:ind w:left="208" w:right="208"/>
              <w:rPr>
                <w:b/>
                <w:sz w:val="20"/>
              </w:rPr>
            </w:pPr>
            <w:r>
              <w:rPr>
                <w:b/>
                <w:sz w:val="20"/>
              </w:rPr>
              <w:t>-25</w:t>
            </w:r>
          </w:p>
        </w:tc>
      </w:tr>
      <w:tr w:rsidR="00804282">
        <w:trPr>
          <w:trHeight w:hRule="exact" w:val="241"/>
        </w:trPr>
        <w:tc>
          <w:tcPr>
            <w:tcW w:w="502" w:type="dxa"/>
          </w:tcPr>
          <w:p w:rsidR="00804282" w:rsidRDefault="00F87978">
            <w:pPr>
              <w:pStyle w:val="TableParagraph"/>
              <w:ind w:left="82" w:right="218"/>
              <w:rPr>
                <w:sz w:val="20"/>
              </w:rPr>
            </w:pPr>
            <w:r>
              <w:rPr>
                <w:sz w:val="20"/>
              </w:rPr>
              <w:t>1.</w:t>
            </w:r>
          </w:p>
        </w:tc>
        <w:tc>
          <w:tcPr>
            <w:tcW w:w="2218" w:type="dxa"/>
          </w:tcPr>
          <w:p w:rsidR="00804282" w:rsidRDefault="00F87978">
            <w:pPr>
              <w:pStyle w:val="TableParagraph"/>
              <w:ind w:left="103"/>
              <w:jc w:val="left"/>
              <w:rPr>
                <w:sz w:val="20"/>
              </w:rPr>
            </w:pPr>
            <w:r>
              <w:rPr>
                <w:sz w:val="20"/>
              </w:rPr>
              <w:t>ВОУНБ</w:t>
            </w:r>
          </w:p>
        </w:tc>
        <w:tc>
          <w:tcPr>
            <w:tcW w:w="1080" w:type="dxa"/>
          </w:tcPr>
          <w:p w:rsidR="00804282" w:rsidRDefault="00F87978">
            <w:pPr>
              <w:pStyle w:val="TableParagraph"/>
              <w:ind w:left="383"/>
              <w:jc w:val="left"/>
              <w:rPr>
                <w:sz w:val="20"/>
              </w:rPr>
            </w:pPr>
            <w:r>
              <w:rPr>
                <w:sz w:val="20"/>
              </w:rPr>
              <w:t>174</w:t>
            </w:r>
          </w:p>
        </w:tc>
        <w:tc>
          <w:tcPr>
            <w:tcW w:w="1080" w:type="dxa"/>
          </w:tcPr>
          <w:p w:rsidR="00804282" w:rsidRDefault="00F87978">
            <w:pPr>
              <w:pStyle w:val="TableParagraph"/>
              <w:ind w:left="290" w:right="290"/>
              <w:rPr>
                <w:sz w:val="20"/>
              </w:rPr>
            </w:pPr>
            <w:r>
              <w:rPr>
                <w:sz w:val="20"/>
              </w:rPr>
              <w:t>187</w:t>
            </w:r>
          </w:p>
        </w:tc>
        <w:tc>
          <w:tcPr>
            <w:tcW w:w="1080" w:type="dxa"/>
          </w:tcPr>
          <w:p w:rsidR="00804282" w:rsidRDefault="00F87978">
            <w:pPr>
              <w:pStyle w:val="TableParagraph"/>
              <w:ind w:left="208" w:right="208"/>
              <w:rPr>
                <w:sz w:val="20"/>
              </w:rPr>
            </w:pPr>
            <w:r>
              <w:rPr>
                <w:sz w:val="20"/>
              </w:rPr>
              <w:t>+13</w:t>
            </w:r>
          </w:p>
        </w:tc>
        <w:tc>
          <w:tcPr>
            <w:tcW w:w="1080" w:type="dxa"/>
          </w:tcPr>
          <w:p w:rsidR="00804282" w:rsidRDefault="00F87978">
            <w:pPr>
              <w:pStyle w:val="TableParagraph"/>
              <w:ind w:right="283"/>
              <w:jc w:val="right"/>
              <w:rPr>
                <w:sz w:val="20"/>
              </w:rPr>
            </w:pPr>
            <w:r>
              <w:rPr>
                <w:w w:val="95"/>
                <w:sz w:val="20"/>
              </w:rPr>
              <w:t>22536</w:t>
            </w:r>
          </w:p>
        </w:tc>
        <w:tc>
          <w:tcPr>
            <w:tcW w:w="1081" w:type="dxa"/>
          </w:tcPr>
          <w:p w:rsidR="00804282" w:rsidRDefault="00F87978">
            <w:pPr>
              <w:pStyle w:val="TableParagraph"/>
              <w:ind w:left="240" w:right="240"/>
              <w:rPr>
                <w:sz w:val="20"/>
              </w:rPr>
            </w:pPr>
            <w:r>
              <w:rPr>
                <w:sz w:val="20"/>
              </w:rPr>
              <w:t>19770</w:t>
            </w:r>
          </w:p>
        </w:tc>
        <w:tc>
          <w:tcPr>
            <w:tcW w:w="1080" w:type="dxa"/>
          </w:tcPr>
          <w:p w:rsidR="00804282" w:rsidRDefault="00F87978">
            <w:pPr>
              <w:pStyle w:val="TableParagraph"/>
              <w:ind w:right="299"/>
              <w:jc w:val="right"/>
              <w:rPr>
                <w:sz w:val="20"/>
              </w:rPr>
            </w:pPr>
            <w:r>
              <w:rPr>
                <w:sz w:val="20"/>
              </w:rPr>
              <w:t>-2766</w:t>
            </w:r>
          </w:p>
        </w:tc>
      </w:tr>
      <w:tr w:rsidR="00804282">
        <w:trPr>
          <w:trHeight w:hRule="exact" w:val="240"/>
        </w:trPr>
        <w:tc>
          <w:tcPr>
            <w:tcW w:w="502" w:type="dxa"/>
          </w:tcPr>
          <w:p w:rsidR="00804282" w:rsidRDefault="00F87978">
            <w:pPr>
              <w:pStyle w:val="TableParagraph"/>
              <w:ind w:left="82" w:right="218"/>
              <w:rPr>
                <w:sz w:val="20"/>
              </w:rPr>
            </w:pPr>
            <w:r>
              <w:rPr>
                <w:sz w:val="20"/>
              </w:rPr>
              <w:t>2.</w:t>
            </w:r>
          </w:p>
        </w:tc>
        <w:tc>
          <w:tcPr>
            <w:tcW w:w="2218" w:type="dxa"/>
          </w:tcPr>
          <w:p w:rsidR="00804282" w:rsidRDefault="00F87978">
            <w:pPr>
              <w:pStyle w:val="TableParagraph"/>
              <w:ind w:left="103"/>
              <w:jc w:val="left"/>
              <w:rPr>
                <w:sz w:val="20"/>
              </w:rPr>
            </w:pPr>
            <w:r>
              <w:rPr>
                <w:sz w:val="20"/>
              </w:rPr>
              <w:t>ВОДБ</w:t>
            </w:r>
          </w:p>
        </w:tc>
        <w:tc>
          <w:tcPr>
            <w:tcW w:w="1080" w:type="dxa"/>
          </w:tcPr>
          <w:p w:rsidR="00804282" w:rsidRDefault="00F87978">
            <w:pPr>
              <w:pStyle w:val="TableParagraph"/>
              <w:ind w:left="434"/>
              <w:jc w:val="left"/>
              <w:rPr>
                <w:sz w:val="20"/>
              </w:rPr>
            </w:pPr>
            <w:r>
              <w:rPr>
                <w:sz w:val="20"/>
              </w:rPr>
              <w:t>46</w:t>
            </w:r>
          </w:p>
        </w:tc>
        <w:tc>
          <w:tcPr>
            <w:tcW w:w="1080" w:type="dxa"/>
          </w:tcPr>
          <w:p w:rsidR="00804282" w:rsidRDefault="00F87978">
            <w:pPr>
              <w:pStyle w:val="TableParagraph"/>
              <w:ind w:left="290" w:right="290"/>
              <w:rPr>
                <w:sz w:val="20"/>
              </w:rPr>
            </w:pPr>
            <w:r>
              <w:rPr>
                <w:sz w:val="20"/>
              </w:rPr>
              <w:t>45</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283"/>
              <w:jc w:val="right"/>
              <w:rPr>
                <w:sz w:val="20"/>
              </w:rPr>
            </w:pPr>
            <w:r>
              <w:rPr>
                <w:w w:val="95"/>
                <w:sz w:val="20"/>
              </w:rPr>
              <w:t>17170</w:t>
            </w:r>
          </w:p>
        </w:tc>
        <w:tc>
          <w:tcPr>
            <w:tcW w:w="1081" w:type="dxa"/>
          </w:tcPr>
          <w:p w:rsidR="00804282" w:rsidRDefault="00F87978">
            <w:pPr>
              <w:pStyle w:val="TableParagraph"/>
              <w:ind w:left="240" w:right="240"/>
              <w:rPr>
                <w:sz w:val="20"/>
              </w:rPr>
            </w:pPr>
            <w:r>
              <w:rPr>
                <w:sz w:val="20"/>
              </w:rPr>
              <w:t>17457</w:t>
            </w:r>
          </w:p>
        </w:tc>
        <w:tc>
          <w:tcPr>
            <w:tcW w:w="1080" w:type="dxa"/>
          </w:tcPr>
          <w:p w:rsidR="00804282" w:rsidRDefault="00F87978">
            <w:pPr>
              <w:pStyle w:val="TableParagraph"/>
              <w:ind w:right="326"/>
              <w:jc w:val="right"/>
              <w:rPr>
                <w:sz w:val="20"/>
              </w:rPr>
            </w:pPr>
            <w:r>
              <w:rPr>
                <w:sz w:val="20"/>
              </w:rPr>
              <w:t>+287</w:t>
            </w:r>
          </w:p>
        </w:tc>
      </w:tr>
      <w:tr w:rsidR="00804282">
        <w:trPr>
          <w:trHeight w:hRule="exact" w:val="240"/>
        </w:trPr>
        <w:tc>
          <w:tcPr>
            <w:tcW w:w="502" w:type="dxa"/>
          </w:tcPr>
          <w:p w:rsidR="00804282" w:rsidRDefault="00F87978">
            <w:pPr>
              <w:pStyle w:val="TableParagraph"/>
              <w:ind w:left="82" w:right="218"/>
              <w:rPr>
                <w:sz w:val="20"/>
              </w:rPr>
            </w:pPr>
            <w:r>
              <w:rPr>
                <w:sz w:val="20"/>
              </w:rPr>
              <w:t>3.</w:t>
            </w:r>
          </w:p>
        </w:tc>
        <w:tc>
          <w:tcPr>
            <w:tcW w:w="2218" w:type="dxa"/>
          </w:tcPr>
          <w:p w:rsidR="00804282" w:rsidRDefault="00F87978">
            <w:pPr>
              <w:pStyle w:val="TableParagraph"/>
              <w:ind w:left="103"/>
              <w:jc w:val="left"/>
              <w:rPr>
                <w:sz w:val="20"/>
              </w:rPr>
            </w:pPr>
            <w:r>
              <w:rPr>
                <w:sz w:val="20"/>
              </w:rPr>
              <w:t>ВОЮБ</w:t>
            </w:r>
          </w:p>
        </w:tc>
        <w:tc>
          <w:tcPr>
            <w:tcW w:w="1080" w:type="dxa"/>
          </w:tcPr>
          <w:p w:rsidR="00804282" w:rsidRDefault="00F87978">
            <w:pPr>
              <w:pStyle w:val="TableParagraph"/>
              <w:ind w:left="434"/>
              <w:jc w:val="left"/>
              <w:rPr>
                <w:sz w:val="20"/>
              </w:rPr>
            </w:pPr>
            <w:r>
              <w:rPr>
                <w:sz w:val="20"/>
              </w:rPr>
              <w:t>47</w:t>
            </w:r>
          </w:p>
        </w:tc>
        <w:tc>
          <w:tcPr>
            <w:tcW w:w="1080" w:type="dxa"/>
          </w:tcPr>
          <w:p w:rsidR="00804282" w:rsidRDefault="00F87978">
            <w:pPr>
              <w:pStyle w:val="TableParagraph"/>
              <w:ind w:left="290" w:right="290"/>
              <w:rPr>
                <w:sz w:val="20"/>
              </w:rPr>
            </w:pPr>
            <w:r>
              <w:rPr>
                <w:sz w:val="20"/>
              </w:rPr>
              <w:t>46</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283"/>
              <w:jc w:val="right"/>
              <w:rPr>
                <w:sz w:val="20"/>
              </w:rPr>
            </w:pPr>
            <w:r>
              <w:rPr>
                <w:w w:val="95"/>
                <w:sz w:val="20"/>
              </w:rPr>
              <w:t>18825</w:t>
            </w:r>
          </w:p>
        </w:tc>
        <w:tc>
          <w:tcPr>
            <w:tcW w:w="1081" w:type="dxa"/>
          </w:tcPr>
          <w:p w:rsidR="00804282" w:rsidRDefault="00F87978">
            <w:pPr>
              <w:pStyle w:val="TableParagraph"/>
              <w:ind w:left="240" w:right="240"/>
              <w:rPr>
                <w:sz w:val="20"/>
              </w:rPr>
            </w:pPr>
            <w:r>
              <w:rPr>
                <w:sz w:val="20"/>
              </w:rPr>
              <w:t>18498</w:t>
            </w:r>
          </w:p>
        </w:tc>
        <w:tc>
          <w:tcPr>
            <w:tcW w:w="1080" w:type="dxa"/>
          </w:tcPr>
          <w:p w:rsidR="00804282" w:rsidRDefault="00F87978">
            <w:pPr>
              <w:pStyle w:val="TableParagraph"/>
              <w:ind w:right="350"/>
              <w:jc w:val="right"/>
              <w:rPr>
                <w:sz w:val="20"/>
              </w:rPr>
            </w:pPr>
            <w:r>
              <w:rPr>
                <w:w w:val="95"/>
                <w:sz w:val="20"/>
              </w:rPr>
              <w:t>-327</w:t>
            </w:r>
          </w:p>
        </w:tc>
      </w:tr>
      <w:tr w:rsidR="00804282">
        <w:trPr>
          <w:trHeight w:hRule="exact" w:val="240"/>
        </w:trPr>
        <w:tc>
          <w:tcPr>
            <w:tcW w:w="502" w:type="dxa"/>
          </w:tcPr>
          <w:p w:rsidR="00804282" w:rsidRDefault="00F87978">
            <w:pPr>
              <w:pStyle w:val="TableParagraph"/>
              <w:ind w:left="82" w:right="218"/>
              <w:rPr>
                <w:sz w:val="20"/>
              </w:rPr>
            </w:pPr>
            <w:r>
              <w:rPr>
                <w:sz w:val="20"/>
              </w:rPr>
              <w:t>4.</w:t>
            </w:r>
          </w:p>
        </w:tc>
        <w:tc>
          <w:tcPr>
            <w:tcW w:w="2218" w:type="dxa"/>
          </w:tcPr>
          <w:p w:rsidR="00804282" w:rsidRDefault="00F87978">
            <w:pPr>
              <w:pStyle w:val="TableParagraph"/>
              <w:ind w:left="103"/>
              <w:jc w:val="left"/>
              <w:rPr>
                <w:sz w:val="20"/>
              </w:rPr>
            </w:pPr>
            <w:r>
              <w:rPr>
                <w:sz w:val="20"/>
              </w:rPr>
              <w:t>ВОСБС</w:t>
            </w:r>
          </w:p>
        </w:tc>
        <w:tc>
          <w:tcPr>
            <w:tcW w:w="1080" w:type="dxa"/>
          </w:tcPr>
          <w:p w:rsidR="00804282" w:rsidRDefault="00F87978">
            <w:pPr>
              <w:pStyle w:val="TableParagraph"/>
              <w:ind w:left="434"/>
              <w:jc w:val="left"/>
              <w:rPr>
                <w:sz w:val="20"/>
              </w:rPr>
            </w:pPr>
            <w:r>
              <w:rPr>
                <w:sz w:val="20"/>
              </w:rPr>
              <w:t>38</w:t>
            </w:r>
          </w:p>
        </w:tc>
        <w:tc>
          <w:tcPr>
            <w:tcW w:w="1080" w:type="dxa"/>
          </w:tcPr>
          <w:p w:rsidR="00804282" w:rsidRDefault="00F87978">
            <w:pPr>
              <w:pStyle w:val="TableParagraph"/>
              <w:ind w:left="290" w:right="290"/>
              <w:rPr>
                <w:sz w:val="20"/>
              </w:rPr>
            </w:pPr>
            <w:r>
              <w:rPr>
                <w:sz w:val="20"/>
              </w:rPr>
              <w:t>39</w:t>
            </w:r>
          </w:p>
        </w:tc>
        <w:tc>
          <w:tcPr>
            <w:tcW w:w="1080" w:type="dxa"/>
          </w:tcPr>
          <w:p w:rsidR="00804282" w:rsidRDefault="00F87978">
            <w:pPr>
              <w:pStyle w:val="TableParagraph"/>
              <w:ind w:left="207" w:right="208"/>
              <w:rPr>
                <w:sz w:val="20"/>
              </w:rPr>
            </w:pPr>
            <w:r>
              <w:rPr>
                <w:sz w:val="20"/>
              </w:rPr>
              <w:t>+1</w:t>
            </w:r>
          </w:p>
        </w:tc>
        <w:tc>
          <w:tcPr>
            <w:tcW w:w="1080" w:type="dxa"/>
          </w:tcPr>
          <w:p w:rsidR="00804282" w:rsidRDefault="00F87978">
            <w:pPr>
              <w:pStyle w:val="TableParagraph"/>
              <w:ind w:right="283"/>
              <w:jc w:val="right"/>
              <w:rPr>
                <w:sz w:val="20"/>
              </w:rPr>
            </w:pPr>
            <w:r>
              <w:rPr>
                <w:w w:val="95"/>
                <w:sz w:val="20"/>
              </w:rPr>
              <w:t>30963</w:t>
            </w:r>
          </w:p>
        </w:tc>
        <w:tc>
          <w:tcPr>
            <w:tcW w:w="1081" w:type="dxa"/>
          </w:tcPr>
          <w:p w:rsidR="00804282" w:rsidRDefault="00F87978">
            <w:pPr>
              <w:pStyle w:val="TableParagraph"/>
              <w:ind w:left="240" w:right="240"/>
              <w:rPr>
                <w:sz w:val="20"/>
              </w:rPr>
            </w:pPr>
            <w:r>
              <w:rPr>
                <w:sz w:val="20"/>
              </w:rPr>
              <w:t>23651</w:t>
            </w:r>
          </w:p>
        </w:tc>
        <w:tc>
          <w:tcPr>
            <w:tcW w:w="1080" w:type="dxa"/>
          </w:tcPr>
          <w:p w:rsidR="00804282" w:rsidRDefault="00F87978">
            <w:pPr>
              <w:pStyle w:val="TableParagraph"/>
              <w:ind w:right="299"/>
              <w:jc w:val="right"/>
              <w:rPr>
                <w:sz w:val="20"/>
              </w:rPr>
            </w:pPr>
            <w:r>
              <w:rPr>
                <w:sz w:val="20"/>
              </w:rPr>
              <w:t>-7312</w:t>
            </w:r>
          </w:p>
        </w:tc>
      </w:tr>
      <w:tr w:rsidR="00804282">
        <w:trPr>
          <w:trHeight w:hRule="exact" w:val="240"/>
        </w:trPr>
        <w:tc>
          <w:tcPr>
            <w:tcW w:w="2720" w:type="dxa"/>
            <w:gridSpan w:val="2"/>
          </w:tcPr>
          <w:p w:rsidR="00804282" w:rsidRPr="00C90C17" w:rsidRDefault="00F87978">
            <w:pPr>
              <w:pStyle w:val="TableParagraph"/>
              <w:ind w:left="100"/>
              <w:jc w:val="left"/>
              <w:rPr>
                <w:b/>
                <w:sz w:val="20"/>
                <w:lang w:val="ru-RU"/>
              </w:rPr>
            </w:pPr>
            <w:r w:rsidRPr="00C90C17">
              <w:rPr>
                <w:b/>
                <w:sz w:val="20"/>
                <w:lang w:val="ru-RU"/>
              </w:rPr>
              <w:t>ИТОГО по гос. б-кам</w:t>
            </w:r>
          </w:p>
        </w:tc>
        <w:tc>
          <w:tcPr>
            <w:tcW w:w="1080" w:type="dxa"/>
          </w:tcPr>
          <w:p w:rsidR="00804282" w:rsidRDefault="00F87978">
            <w:pPr>
              <w:pStyle w:val="TableParagraph"/>
              <w:ind w:left="383"/>
              <w:jc w:val="left"/>
              <w:rPr>
                <w:b/>
                <w:sz w:val="20"/>
              </w:rPr>
            </w:pPr>
            <w:r>
              <w:rPr>
                <w:b/>
                <w:sz w:val="20"/>
              </w:rPr>
              <w:t>305</w:t>
            </w:r>
          </w:p>
        </w:tc>
        <w:tc>
          <w:tcPr>
            <w:tcW w:w="1080" w:type="dxa"/>
          </w:tcPr>
          <w:p w:rsidR="00804282" w:rsidRDefault="00F87978">
            <w:pPr>
              <w:pStyle w:val="TableParagraph"/>
              <w:ind w:left="290" w:right="290"/>
              <w:rPr>
                <w:b/>
                <w:sz w:val="20"/>
              </w:rPr>
            </w:pPr>
            <w:r>
              <w:rPr>
                <w:b/>
                <w:sz w:val="20"/>
              </w:rPr>
              <w:t>317</w:t>
            </w:r>
          </w:p>
        </w:tc>
        <w:tc>
          <w:tcPr>
            <w:tcW w:w="1080" w:type="dxa"/>
          </w:tcPr>
          <w:p w:rsidR="00804282" w:rsidRDefault="00F87978">
            <w:pPr>
              <w:pStyle w:val="TableParagraph"/>
              <w:ind w:left="207" w:right="208"/>
              <w:rPr>
                <w:b/>
                <w:sz w:val="20"/>
              </w:rPr>
            </w:pPr>
            <w:r>
              <w:rPr>
                <w:b/>
                <w:sz w:val="20"/>
              </w:rPr>
              <w:t>+12</w:t>
            </w:r>
          </w:p>
        </w:tc>
        <w:tc>
          <w:tcPr>
            <w:tcW w:w="1080" w:type="dxa"/>
          </w:tcPr>
          <w:p w:rsidR="00804282" w:rsidRDefault="00F87978">
            <w:pPr>
              <w:pStyle w:val="TableParagraph"/>
              <w:ind w:right="283"/>
              <w:jc w:val="right"/>
              <w:rPr>
                <w:b/>
                <w:sz w:val="20"/>
              </w:rPr>
            </w:pPr>
            <w:r>
              <w:rPr>
                <w:b/>
                <w:w w:val="95"/>
                <w:sz w:val="20"/>
              </w:rPr>
              <w:t>22011</w:t>
            </w:r>
          </w:p>
        </w:tc>
        <w:tc>
          <w:tcPr>
            <w:tcW w:w="1081" w:type="dxa"/>
          </w:tcPr>
          <w:p w:rsidR="00804282" w:rsidRDefault="00F87978">
            <w:pPr>
              <w:pStyle w:val="TableParagraph"/>
              <w:ind w:left="240" w:right="240"/>
              <w:rPr>
                <w:b/>
                <w:sz w:val="20"/>
              </w:rPr>
            </w:pPr>
            <w:r>
              <w:rPr>
                <w:b/>
                <w:sz w:val="20"/>
              </w:rPr>
              <w:t>19677</w:t>
            </w:r>
          </w:p>
        </w:tc>
        <w:tc>
          <w:tcPr>
            <w:tcW w:w="1080" w:type="dxa"/>
          </w:tcPr>
          <w:p w:rsidR="00804282" w:rsidRDefault="00F87978">
            <w:pPr>
              <w:pStyle w:val="TableParagraph"/>
              <w:ind w:right="299"/>
              <w:jc w:val="right"/>
              <w:rPr>
                <w:b/>
                <w:sz w:val="20"/>
              </w:rPr>
            </w:pPr>
            <w:r>
              <w:rPr>
                <w:b/>
                <w:w w:val="95"/>
                <w:sz w:val="20"/>
              </w:rPr>
              <w:t>-2334</w:t>
            </w:r>
          </w:p>
        </w:tc>
      </w:tr>
      <w:tr w:rsidR="00804282">
        <w:trPr>
          <w:trHeight w:hRule="exact" w:val="470"/>
        </w:trPr>
        <w:tc>
          <w:tcPr>
            <w:tcW w:w="2720" w:type="dxa"/>
            <w:gridSpan w:val="2"/>
          </w:tcPr>
          <w:p w:rsidR="00804282" w:rsidRDefault="00F87978">
            <w:pPr>
              <w:pStyle w:val="TableParagraph"/>
              <w:ind w:left="100"/>
              <w:jc w:val="left"/>
              <w:rPr>
                <w:b/>
                <w:sz w:val="20"/>
              </w:rPr>
            </w:pPr>
            <w:r>
              <w:rPr>
                <w:b/>
                <w:sz w:val="20"/>
              </w:rPr>
              <w:t>ВСЕГО по региону</w:t>
            </w:r>
          </w:p>
        </w:tc>
        <w:tc>
          <w:tcPr>
            <w:tcW w:w="1080" w:type="dxa"/>
          </w:tcPr>
          <w:p w:rsidR="00804282" w:rsidRDefault="00F87978">
            <w:pPr>
              <w:pStyle w:val="TableParagraph"/>
              <w:ind w:left="333"/>
              <w:jc w:val="left"/>
              <w:rPr>
                <w:b/>
                <w:sz w:val="20"/>
              </w:rPr>
            </w:pPr>
            <w:r>
              <w:rPr>
                <w:b/>
                <w:sz w:val="20"/>
              </w:rPr>
              <w:t>2083</w:t>
            </w:r>
          </w:p>
        </w:tc>
        <w:tc>
          <w:tcPr>
            <w:tcW w:w="1080" w:type="dxa"/>
          </w:tcPr>
          <w:p w:rsidR="00804282" w:rsidRDefault="00F87978">
            <w:pPr>
              <w:pStyle w:val="TableParagraph"/>
              <w:ind w:left="290" w:right="290"/>
              <w:rPr>
                <w:b/>
                <w:sz w:val="20"/>
              </w:rPr>
            </w:pPr>
            <w:r>
              <w:rPr>
                <w:b/>
                <w:sz w:val="20"/>
              </w:rPr>
              <w:t>1988</w:t>
            </w:r>
          </w:p>
        </w:tc>
        <w:tc>
          <w:tcPr>
            <w:tcW w:w="1080" w:type="dxa"/>
          </w:tcPr>
          <w:p w:rsidR="00804282" w:rsidRDefault="00F87978">
            <w:pPr>
              <w:pStyle w:val="TableParagraph"/>
              <w:ind w:left="208" w:right="208"/>
              <w:rPr>
                <w:b/>
                <w:sz w:val="20"/>
              </w:rPr>
            </w:pPr>
            <w:r>
              <w:rPr>
                <w:b/>
                <w:sz w:val="20"/>
              </w:rPr>
              <w:t>-95</w:t>
            </w:r>
          </w:p>
        </w:tc>
        <w:tc>
          <w:tcPr>
            <w:tcW w:w="1080" w:type="dxa"/>
          </w:tcPr>
          <w:p w:rsidR="00804282" w:rsidRDefault="00F87978">
            <w:pPr>
              <w:pStyle w:val="TableParagraph"/>
              <w:ind w:right="283"/>
              <w:jc w:val="right"/>
              <w:rPr>
                <w:b/>
                <w:sz w:val="20"/>
              </w:rPr>
            </w:pPr>
            <w:r>
              <w:rPr>
                <w:b/>
                <w:w w:val="95"/>
                <w:sz w:val="20"/>
              </w:rPr>
              <w:t>13326</w:t>
            </w:r>
          </w:p>
        </w:tc>
        <w:tc>
          <w:tcPr>
            <w:tcW w:w="1081" w:type="dxa"/>
          </w:tcPr>
          <w:p w:rsidR="00804282" w:rsidRDefault="00F87978">
            <w:pPr>
              <w:pStyle w:val="TableParagraph"/>
              <w:ind w:left="240" w:right="240"/>
              <w:rPr>
                <w:b/>
                <w:sz w:val="20"/>
              </w:rPr>
            </w:pPr>
            <w:r>
              <w:rPr>
                <w:b/>
                <w:sz w:val="20"/>
              </w:rPr>
              <w:t>14114</w:t>
            </w:r>
          </w:p>
        </w:tc>
        <w:tc>
          <w:tcPr>
            <w:tcW w:w="1080" w:type="dxa"/>
          </w:tcPr>
          <w:p w:rsidR="00804282" w:rsidRDefault="00F87978">
            <w:pPr>
              <w:pStyle w:val="TableParagraph"/>
              <w:ind w:right="326"/>
              <w:jc w:val="right"/>
              <w:rPr>
                <w:b/>
                <w:sz w:val="20"/>
              </w:rPr>
            </w:pPr>
            <w:r>
              <w:rPr>
                <w:b/>
                <w:w w:val="95"/>
                <w:sz w:val="20"/>
              </w:rPr>
              <w:t>+788</w:t>
            </w:r>
          </w:p>
        </w:tc>
      </w:tr>
    </w:tbl>
    <w:p w:rsidR="00804282" w:rsidRDefault="00804282">
      <w:pPr>
        <w:jc w:val="right"/>
        <w:rPr>
          <w:sz w:val="20"/>
        </w:rPr>
        <w:sectPr w:rsidR="00804282">
          <w:pgSz w:w="11910" w:h="16840"/>
          <w:pgMar w:top="1040" w:right="720" w:bottom="1100" w:left="1680" w:header="0" w:footer="914" w:gutter="0"/>
          <w:cols w:space="720"/>
        </w:sectPr>
      </w:pPr>
    </w:p>
    <w:p w:rsidR="00804282" w:rsidRDefault="00F87978">
      <w:pPr>
        <w:spacing w:before="54"/>
        <w:ind w:right="545"/>
        <w:jc w:val="right"/>
        <w:rPr>
          <w:b/>
          <w:i/>
        </w:rPr>
      </w:pPr>
      <w:r>
        <w:rPr>
          <w:b/>
          <w:i/>
        </w:rPr>
        <w:lastRenderedPageBreak/>
        <w:t>Таблица 2</w:t>
      </w:r>
    </w:p>
    <w:p w:rsidR="00804282" w:rsidRDefault="00804282">
      <w:pPr>
        <w:pStyle w:val="a3"/>
        <w:ind w:left="0"/>
        <w:jc w:val="left"/>
        <w:rPr>
          <w:b/>
          <w:i/>
          <w:sz w:val="20"/>
        </w:rPr>
      </w:pPr>
    </w:p>
    <w:p w:rsidR="00804282" w:rsidRDefault="00804282">
      <w:pPr>
        <w:pStyle w:val="a3"/>
        <w:spacing w:before="8"/>
        <w:ind w:left="0"/>
        <w:jc w:val="left"/>
        <w:rPr>
          <w:b/>
          <w:i/>
          <w:sz w:val="21"/>
        </w:rPr>
      </w:pPr>
    </w:p>
    <w:p w:rsidR="00804282" w:rsidRPr="00C90C17" w:rsidRDefault="00F87978">
      <w:pPr>
        <w:pStyle w:val="Heading1"/>
        <w:spacing w:before="69"/>
        <w:ind w:left="4069" w:right="1556" w:hanging="2651"/>
        <w:rPr>
          <w:lang w:val="ru-RU"/>
        </w:rPr>
      </w:pPr>
      <w:r w:rsidRPr="00C90C17">
        <w:rPr>
          <w:lang w:val="ru-RU"/>
        </w:rPr>
        <w:t>Правовой статус муниципальных библиотек Воронежской области (по итогам 2016 г.)</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4"/>
        <w:gridCol w:w="944"/>
        <w:gridCol w:w="809"/>
        <w:gridCol w:w="931"/>
        <w:gridCol w:w="960"/>
        <w:gridCol w:w="1016"/>
        <w:gridCol w:w="686"/>
        <w:gridCol w:w="1277"/>
        <w:gridCol w:w="1558"/>
      </w:tblGrid>
      <w:tr w:rsidR="00804282">
        <w:trPr>
          <w:trHeight w:hRule="exact" w:val="715"/>
        </w:trPr>
        <w:tc>
          <w:tcPr>
            <w:tcW w:w="1884" w:type="dxa"/>
            <w:vMerge w:val="restart"/>
          </w:tcPr>
          <w:p w:rsidR="00804282" w:rsidRPr="00C90C17" w:rsidRDefault="00804282">
            <w:pPr>
              <w:pStyle w:val="TableParagraph"/>
              <w:jc w:val="left"/>
              <w:rPr>
                <w:b/>
                <w:lang w:val="ru-RU"/>
              </w:rPr>
            </w:pPr>
          </w:p>
          <w:p w:rsidR="00804282" w:rsidRPr="00C90C17" w:rsidRDefault="00804282">
            <w:pPr>
              <w:pStyle w:val="TableParagraph"/>
              <w:jc w:val="left"/>
              <w:rPr>
                <w:b/>
                <w:lang w:val="ru-RU"/>
              </w:rPr>
            </w:pPr>
          </w:p>
          <w:p w:rsidR="00804282" w:rsidRPr="00C90C17" w:rsidRDefault="00804282">
            <w:pPr>
              <w:pStyle w:val="TableParagraph"/>
              <w:jc w:val="left"/>
              <w:rPr>
                <w:b/>
                <w:lang w:val="ru-RU"/>
              </w:rPr>
            </w:pPr>
          </w:p>
          <w:p w:rsidR="00804282" w:rsidRPr="00C90C17" w:rsidRDefault="00804282">
            <w:pPr>
              <w:pStyle w:val="TableParagraph"/>
              <w:jc w:val="left"/>
              <w:rPr>
                <w:b/>
                <w:lang w:val="ru-RU"/>
              </w:rPr>
            </w:pPr>
          </w:p>
          <w:p w:rsidR="00804282" w:rsidRDefault="00F87978">
            <w:pPr>
              <w:pStyle w:val="TableParagraph"/>
              <w:spacing w:before="146" w:line="259" w:lineRule="auto"/>
              <w:ind w:left="112" w:right="110" w:firstLine="372"/>
              <w:jc w:val="left"/>
            </w:pPr>
            <w:r>
              <w:t>Районы и городские округа</w:t>
            </w:r>
          </w:p>
        </w:tc>
        <w:tc>
          <w:tcPr>
            <w:tcW w:w="944" w:type="dxa"/>
            <w:vMerge w:val="restart"/>
          </w:tcPr>
          <w:p w:rsidR="00804282" w:rsidRDefault="00F87978">
            <w:pPr>
              <w:pStyle w:val="TableParagraph"/>
              <w:spacing w:before="1" w:line="259" w:lineRule="auto"/>
              <w:ind w:left="103" w:right="100" w:firstLine="134"/>
              <w:jc w:val="left"/>
            </w:pPr>
            <w:r>
              <w:t>Сеть на 1.01.</w:t>
            </w:r>
          </w:p>
          <w:p w:rsidR="00804282" w:rsidRDefault="00F87978">
            <w:pPr>
              <w:pStyle w:val="TableParagraph"/>
              <w:spacing w:before="159"/>
              <w:ind w:left="240" w:right="100"/>
              <w:jc w:val="left"/>
            </w:pPr>
            <w:r>
              <w:t>2017</w:t>
            </w:r>
          </w:p>
        </w:tc>
        <w:tc>
          <w:tcPr>
            <w:tcW w:w="809" w:type="dxa"/>
          </w:tcPr>
          <w:p w:rsidR="00804282" w:rsidRDefault="00804282"/>
        </w:tc>
        <w:tc>
          <w:tcPr>
            <w:tcW w:w="2907" w:type="dxa"/>
            <w:gridSpan w:val="3"/>
          </w:tcPr>
          <w:p w:rsidR="00804282" w:rsidRDefault="00804282">
            <w:pPr>
              <w:pStyle w:val="TableParagraph"/>
              <w:spacing w:before="10"/>
              <w:jc w:val="left"/>
              <w:rPr>
                <w:b/>
                <w:sz w:val="23"/>
              </w:rPr>
            </w:pPr>
          </w:p>
          <w:p w:rsidR="00804282" w:rsidRDefault="00F87978">
            <w:pPr>
              <w:pStyle w:val="TableParagraph"/>
              <w:ind w:left="297"/>
              <w:jc w:val="left"/>
            </w:pPr>
            <w:r>
              <w:t>Объединения библиотек</w:t>
            </w:r>
          </w:p>
        </w:tc>
        <w:tc>
          <w:tcPr>
            <w:tcW w:w="686" w:type="dxa"/>
            <w:vMerge w:val="restart"/>
            <w:textDirection w:val="btLr"/>
          </w:tcPr>
          <w:p w:rsidR="00804282" w:rsidRPr="00C90C17" w:rsidRDefault="00F87978">
            <w:pPr>
              <w:pStyle w:val="TableParagraph"/>
              <w:spacing w:before="104" w:line="268" w:lineRule="auto"/>
              <w:ind w:left="484" w:right="221" w:hanging="255"/>
              <w:jc w:val="left"/>
              <w:rPr>
                <w:lang w:val="ru-RU"/>
              </w:rPr>
            </w:pPr>
            <w:r w:rsidRPr="00C90C17">
              <w:rPr>
                <w:lang w:val="ru-RU"/>
              </w:rPr>
              <w:t xml:space="preserve">Б-ки, </w:t>
            </w:r>
            <w:r w:rsidRPr="00C90C17">
              <w:rPr>
                <w:spacing w:val="-2"/>
                <w:lang w:val="ru-RU"/>
              </w:rPr>
              <w:t>в</w:t>
            </w:r>
            <w:r w:rsidRPr="00C90C17">
              <w:rPr>
                <w:lang w:val="ru-RU"/>
              </w:rPr>
              <w:t>х</w:t>
            </w:r>
            <w:r w:rsidRPr="00C90C17">
              <w:rPr>
                <w:spacing w:val="-3"/>
                <w:lang w:val="ru-RU"/>
              </w:rPr>
              <w:t>о</w:t>
            </w:r>
            <w:r w:rsidRPr="00C90C17">
              <w:rPr>
                <w:lang w:val="ru-RU"/>
              </w:rPr>
              <w:t>дящие</w:t>
            </w:r>
            <w:r w:rsidRPr="00C90C17">
              <w:rPr>
                <w:spacing w:val="-3"/>
                <w:lang w:val="ru-RU"/>
              </w:rPr>
              <w:t xml:space="preserve"> </w:t>
            </w:r>
            <w:r w:rsidRPr="00C90C17">
              <w:rPr>
                <w:lang w:val="ru-RU"/>
              </w:rPr>
              <w:t>без</w:t>
            </w:r>
            <w:r w:rsidRPr="00C90C17">
              <w:rPr>
                <w:spacing w:val="-1"/>
                <w:lang w:val="ru-RU"/>
              </w:rPr>
              <w:t xml:space="preserve"> </w:t>
            </w:r>
            <w:r w:rsidRPr="00C90C17">
              <w:rPr>
                <w:lang w:val="ru-RU"/>
              </w:rPr>
              <w:t>ста</w:t>
            </w:r>
            <w:r w:rsidRPr="00C90C17">
              <w:rPr>
                <w:spacing w:val="-3"/>
                <w:lang w:val="ru-RU"/>
              </w:rPr>
              <w:t>ту</w:t>
            </w:r>
            <w:r w:rsidRPr="00C90C17">
              <w:rPr>
                <w:lang w:val="ru-RU"/>
              </w:rPr>
              <w:t>са юрли</w:t>
            </w:r>
            <w:r w:rsidRPr="00C90C17">
              <w:rPr>
                <w:spacing w:val="-1"/>
                <w:lang w:val="ru-RU"/>
              </w:rPr>
              <w:t>ц</w:t>
            </w:r>
            <w:r w:rsidRPr="00C90C17">
              <w:rPr>
                <w:lang w:val="ru-RU"/>
              </w:rPr>
              <w:t>а в с</w:t>
            </w:r>
            <w:r w:rsidRPr="00C90C17">
              <w:rPr>
                <w:spacing w:val="-3"/>
                <w:lang w:val="ru-RU"/>
              </w:rPr>
              <w:t>о</w:t>
            </w:r>
            <w:r w:rsidRPr="00C90C17">
              <w:rPr>
                <w:lang w:val="ru-RU"/>
              </w:rPr>
              <w:t>став</w:t>
            </w:r>
            <w:r w:rsidRPr="00C90C17">
              <w:rPr>
                <w:spacing w:val="-1"/>
                <w:lang w:val="ru-RU"/>
              </w:rPr>
              <w:t xml:space="preserve"> К</w:t>
            </w:r>
            <w:r w:rsidRPr="00C90C17">
              <w:rPr>
                <w:lang w:val="ru-RU"/>
              </w:rPr>
              <w:t>ДЦ</w:t>
            </w:r>
          </w:p>
        </w:tc>
        <w:tc>
          <w:tcPr>
            <w:tcW w:w="1277" w:type="dxa"/>
          </w:tcPr>
          <w:p w:rsidR="00804282" w:rsidRDefault="00F87978">
            <w:pPr>
              <w:pStyle w:val="TableParagraph"/>
              <w:spacing w:before="1" w:line="259" w:lineRule="auto"/>
              <w:ind w:left="103" w:right="110"/>
              <w:jc w:val="left"/>
            </w:pPr>
            <w:r>
              <w:t>Самостоят. б-ки</w:t>
            </w:r>
          </w:p>
        </w:tc>
        <w:tc>
          <w:tcPr>
            <w:tcW w:w="1558" w:type="dxa"/>
          </w:tcPr>
          <w:p w:rsidR="00804282" w:rsidRDefault="00F87978">
            <w:pPr>
              <w:pStyle w:val="TableParagraph"/>
              <w:spacing w:before="1" w:line="259" w:lineRule="auto"/>
              <w:ind w:left="103" w:right="135"/>
              <w:jc w:val="left"/>
            </w:pPr>
            <w:r>
              <w:t>Не вошедшие в КДЦ</w:t>
            </w:r>
          </w:p>
        </w:tc>
      </w:tr>
      <w:tr w:rsidR="00804282" w:rsidRPr="008A516E">
        <w:trPr>
          <w:trHeight w:hRule="exact" w:val="614"/>
        </w:trPr>
        <w:tc>
          <w:tcPr>
            <w:tcW w:w="1884" w:type="dxa"/>
            <w:vMerge/>
          </w:tcPr>
          <w:p w:rsidR="00804282" w:rsidRDefault="00804282"/>
        </w:tc>
        <w:tc>
          <w:tcPr>
            <w:tcW w:w="944" w:type="dxa"/>
            <w:vMerge/>
          </w:tcPr>
          <w:p w:rsidR="00804282" w:rsidRDefault="00804282"/>
        </w:tc>
        <w:tc>
          <w:tcPr>
            <w:tcW w:w="809" w:type="dxa"/>
            <w:vMerge w:val="restart"/>
            <w:textDirection w:val="btLr"/>
          </w:tcPr>
          <w:p w:rsidR="00804282" w:rsidRDefault="00F87978">
            <w:pPr>
              <w:pStyle w:val="TableParagraph"/>
              <w:spacing w:before="109"/>
              <w:ind w:left="160"/>
              <w:jc w:val="left"/>
            </w:pPr>
            <w:r>
              <w:rPr>
                <w:spacing w:val="-1"/>
              </w:rPr>
              <w:t>В</w:t>
            </w:r>
            <w:r>
              <w:t>ходят</w:t>
            </w:r>
            <w:r>
              <w:rPr>
                <w:spacing w:val="-1"/>
              </w:rPr>
              <w:t xml:space="preserve"> </w:t>
            </w:r>
            <w:r>
              <w:t>в</w:t>
            </w:r>
            <w:r>
              <w:rPr>
                <w:spacing w:val="-1"/>
              </w:rPr>
              <w:t xml:space="preserve"> </w:t>
            </w:r>
            <w:r>
              <w:t>состав</w:t>
            </w:r>
            <w:r>
              <w:rPr>
                <w:spacing w:val="-1"/>
              </w:rPr>
              <w:t xml:space="preserve"> </w:t>
            </w:r>
            <w:r>
              <w:rPr>
                <w:spacing w:val="-2"/>
              </w:rPr>
              <w:t>Ц</w:t>
            </w:r>
            <w:r>
              <w:t>БС</w:t>
            </w:r>
          </w:p>
        </w:tc>
        <w:tc>
          <w:tcPr>
            <w:tcW w:w="931" w:type="dxa"/>
            <w:vMerge w:val="restart"/>
            <w:textDirection w:val="btLr"/>
          </w:tcPr>
          <w:p w:rsidR="00804282" w:rsidRDefault="00804282">
            <w:pPr>
              <w:pStyle w:val="TableParagraph"/>
              <w:jc w:val="left"/>
              <w:rPr>
                <w:b/>
              </w:rPr>
            </w:pPr>
          </w:p>
          <w:p w:rsidR="00804282" w:rsidRDefault="00F87978">
            <w:pPr>
              <w:pStyle w:val="TableParagraph"/>
              <w:spacing w:before="134" w:line="268" w:lineRule="auto"/>
              <w:ind w:left="789" w:right="455" w:hanging="267"/>
              <w:jc w:val="left"/>
            </w:pPr>
            <w:r>
              <w:rPr>
                <w:spacing w:val="-2"/>
              </w:rPr>
              <w:t>И</w:t>
            </w:r>
            <w:r>
              <w:t>меют стат</w:t>
            </w:r>
            <w:r>
              <w:rPr>
                <w:spacing w:val="-3"/>
              </w:rPr>
              <w:t>у</w:t>
            </w:r>
            <w:r>
              <w:t>с юрли</w:t>
            </w:r>
            <w:r>
              <w:rPr>
                <w:spacing w:val="-1"/>
              </w:rPr>
              <w:t>ц</w:t>
            </w:r>
            <w:r>
              <w:t>а</w:t>
            </w:r>
          </w:p>
        </w:tc>
        <w:tc>
          <w:tcPr>
            <w:tcW w:w="1976" w:type="dxa"/>
            <w:gridSpan w:val="2"/>
          </w:tcPr>
          <w:p w:rsidR="00804282" w:rsidRDefault="00F87978">
            <w:pPr>
              <w:pStyle w:val="TableParagraph"/>
              <w:spacing w:before="87"/>
              <w:ind w:left="244"/>
              <w:jc w:val="left"/>
            </w:pPr>
            <w:r>
              <w:t>в т.ч. находятся</w:t>
            </w:r>
          </w:p>
        </w:tc>
        <w:tc>
          <w:tcPr>
            <w:tcW w:w="686" w:type="dxa"/>
            <w:vMerge/>
            <w:textDirection w:val="btLr"/>
          </w:tcPr>
          <w:p w:rsidR="00804282" w:rsidRDefault="00804282"/>
        </w:tc>
        <w:tc>
          <w:tcPr>
            <w:tcW w:w="1277" w:type="dxa"/>
            <w:vMerge w:val="restart"/>
            <w:textDirection w:val="btLr"/>
          </w:tcPr>
          <w:p w:rsidR="00804282" w:rsidRPr="00C90C17" w:rsidRDefault="00F87978">
            <w:pPr>
              <w:pStyle w:val="TableParagraph"/>
              <w:spacing w:before="106" w:line="266" w:lineRule="auto"/>
              <w:ind w:left="188" w:right="189"/>
              <w:rPr>
                <w:lang w:val="ru-RU"/>
              </w:rPr>
            </w:pPr>
            <w:r w:rsidRPr="00C90C17">
              <w:rPr>
                <w:spacing w:val="-2"/>
                <w:lang w:val="ru-RU"/>
              </w:rPr>
              <w:t>И</w:t>
            </w:r>
            <w:r w:rsidRPr="00C90C17">
              <w:rPr>
                <w:lang w:val="ru-RU"/>
              </w:rPr>
              <w:t>меют стат</w:t>
            </w:r>
            <w:r w:rsidRPr="00C90C17">
              <w:rPr>
                <w:spacing w:val="-3"/>
                <w:lang w:val="ru-RU"/>
              </w:rPr>
              <w:t>у</w:t>
            </w:r>
            <w:r w:rsidRPr="00C90C17">
              <w:rPr>
                <w:lang w:val="ru-RU"/>
              </w:rPr>
              <w:t>с юрли</w:t>
            </w:r>
            <w:r w:rsidRPr="00C90C17">
              <w:rPr>
                <w:spacing w:val="-1"/>
                <w:lang w:val="ru-RU"/>
              </w:rPr>
              <w:t>ц</w:t>
            </w:r>
            <w:r w:rsidRPr="00C90C17">
              <w:rPr>
                <w:lang w:val="ru-RU"/>
              </w:rPr>
              <w:t>а,</w:t>
            </w:r>
          </w:p>
          <w:p w:rsidR="00804282" w:rsidRPr="00C90C17" w:rsidRDefault="00F87978">
            <w:pPr>
              <w:pStyle w:val="TableParagraph"/>
              <w:spacing w:before="1" w:line="264" w:lineRule="auto"/>
              <w:ind w:left="186" w:right="189"/>
              <w:rPr>
                <w:lang w:val="ru-RU"/>
              </w:rPr>
            </w:pPr>
            <w:r w:rsidRPr="00C90C17">
              <w:rPr>
                <w:lang w:val="ru-RU"/>
              </w:rPr>
              <w:t>находя</w:t>
            </w:r>
            <w:r w:rsidRPr="00C90C17">
              <w:rPr>
                <w:spacing w:val="-2"/>
                <w:lang w:val="ru-RU"/>
              </w:rPr>
              <w:t>т</w:t>
            </w:r>
            <w:r w:rsidRPr="00C90C17">
              <w:rPr>
                <w:lang w:val="ru-RU"/>
              </w:rPr>
              <w:t xml:space="preserve">ся </w:t>
            </w:r>
            <w:r w:rsidRPr="00C90C17">
              <w:rPr>
                <w:spacing w:val="-1"/>
                <w:lang w:val="ru-RU"/>
              </w:rPr>
              <w:t>н</w:t>
            </w:r>
            <w:r w:rsidRPr="00C90C17">
              <w:rPr>
                <w:lang w:val="ru-RU"/>
              </w:rPr>
              <w:t xml:space="preserve">а </w:t>
            </w:r>
            <w:r w:rsidRPr="00C90C17">
              <w:rPr>
                <w:spacing w:val="-2"/>
                <w:lang w:val="ru-RU"/>
              </w:rPr>
              <w:t>у</w:t>
            </w:r>
            <w:r w:rsidRPr="00C90C17">
              <w:rPr>
                <w:lang w:val="ru-RU"/>
              </w:rPr>
              <w:t>ро</w:t>
            </w:r>
            <w:r w:rsidRPr="00C90C17">
              <w:rPr>
                <w:spacing w:val="-2"/>
                <w:lang w:val="ru-RU"/>
              </w:rPr>
              <w:t>в</w:t>
            </w:r>
            <w:r w:rsidRPr="00C90C17">
              <w:rPr>
                <w:lang w:val="ru-RU"/>
              </w:rPr>
              <w:t>не райо</w:t>
            </w:r>
            <w:r w:rsidRPr="00C90C17">
              <w:rPr>
                <w:spacing w:val="-1"/>
                <w:lang w:val="ru-RU"/>
              </w:rPr>
              <w:t>н</w:t>
            </w:r>
            <w:r w:rsidRPr="00C90C17">
              <w:rPr>
                <w:lang w:val="ru-RU"/>
              </w:rPr>
              <w:t>о</w:t>
            </w:r>
            <w:r w:rsidRPr="00C90C17">
              <w:rPr>
                <w:spacing w:val="-2"/>
                <w:lang w:val="ru-RU"/>
              </w:rPr>
              <w:t>в</w:t>
            </w:r>
            <w:r w:rsidRPr="00C90C17">
              <w:rPr>
                <w:lang w:val="ru-RU"/>
              </w:rPr>
              <w:t>,</w:t>
            </w:r>
          </w:p>
        </w:tc>
        <w:tc>
          <w:tcPr>
            <w:tcW w:w="1558" w:type="dxa"/>
            <w:vMerge w:val="restart"/>
            <w:textDirection w:val="btLr"/>
          </w:tcPr>
          <w:p w:rsidR="00804282" w:rsidRPr="00C90C17" w:rsidRDefault="00F87978">
            <w:pPr>
              <w:pStyle w:val="TableParagraph"/>
              <w:spacing w:before="106" w:line="264" w:lineRule="auto"/>
              <w:ind w:left="188" w:right="189"/>
              <w:rPr>
                <w:lang w:val="ru-RU"/>
              </w:rPr>
            </w:pPr>
            <w:r w:rsidRPr="00C90C17">
              <w:rPr>
                <w:spacing w:val="-2"/>
                <w:lang w:val="ru-RU"/>
              </w:rPr>
              <w:t>Н</w:t>
            </w:r>
            <w:r w:rsidRPr="00C90C17">
              <w:rPr>
                <w:lang w:val="ru-RU"/>
              </w:rPr>
              <w:t>е и</w:t>
            </w:r>
            <w:r w:rsidRPr="00C90C17">
              <w:rPr>
                <w:spacing w:val="-1"/>
                <w:lang w:val="ru-RU"/>
              </w:rPr>
              <w:t>м</w:t>
            </w:r>
            <w:r w:rsidRPr="00C90C17">
              <w:rPr>
                <w:lang w:val="ru-RU"/>
              </w:rPr>
              <w:t>еют с</w:t>
            </w:r>
            <w:r w:rsidRPr="00C90C17">
              <w:rPr>
                <w:spacing w:val="-4"/>
                <w:lang w:val="ru-RU"/>
              </w:rPr>
              <w:t>т</w:t>
            </w:r>
            <w:r w:rsidRPr="00C90C17">
              <w:rPr>
                <w:lang w:val="ru-RU"/>
              </w:rPr>
              <w:t>атуса юрли</w:t>
            </w:r>
            <w:r w:rsidRPr="00C90C17">
              <w:rPr>
                <w:spacing w:val="-1"/>
                <w:lang w:val="ru-RU"/>
              </w:rPr>
              <w:t>ц</w:t>
            </w:r>
            <w:r w:rsidRPr="00C90C17">
              <w:rPr>
                <w:lang w:val="ru-RU"/>
              </w:rPr>
              <w:t>а,</w:t>
            </w:r>
          </w:p>
          <w:p w:rsidR="00804282" w:rsidRPr="00C90C17" w:rsidRDefault="00F87978">
            <w:pPr>
              <w:pStyle w:val="TableParagraph"/>
              <w:spacing w:before="3" w:line="266" w:lineRule="auto"/>
              <w:ind w:left="189" w:right="186"/>
              <w:rPr>
                <w:lang w:val="ru-RU"/>
              </w:rPr>
            </w:pPr>
            <w:r w:rsidRPr="00C90C17">
              <w:rPr>
                <w:lang w:val="ru-RU"/>
              </w:rPr>
              <w:t>находя</w:t>
            </w:r>
            <w:r w:rsidRPr="00C90C17">
              <w:rPr>
                <w:spacing w:val="-2"/>
                <w:lang w:val="ru-RU"/>
              </w:rPr>
              <w:t>т</w:t>
            </w:r>
            <w:r w:rsidRPr="00C90C17">
              <w:rPr>
                <w:lang w:val="ru-RU"/>
              </w:rPr>
              <w:t xml:space="preserve">ся </w:t>
            </w:r>
            <w:r w:rsidRPr="00C90C17">
              <w:rPr>
                <w:spacing w:val="-1"/>
                <w:lang w:val="ru-RU"/>
              </w:rPr>
              <w:t>н</w:t>
            </w:r>
            <w:r w:rsidRPr="00C90C17">
              <w:rPr>
                <w:lang w:val="ru-RU"/>
              </w:rPr>
              <w:t xml:space="preserve">а </w:t>
            </w:r>
            <w:r w:rsidRPr="00C90C17">
              <w:rPr>
                <w:spacing w:val="-2"/>
                <w:lang w:val="ru-RU"/>
              </w:rPr>
              <w:t>у</w:t>
            </w:r>
            <w:r w:rsidRPr="00C90C17">
              <w:rPr>
                <w:lang w:val="ru-RU"/>
              </w:rPr>
              <w:t>ро</w:t>
            </w:r>
            <w:r w:rsidRPr="00C90C17">
              <w:rPr>
                <w:spacing w:val="-2"/>
                <w:lang w:val="ru-RU"/>
              </w:rPr>
              <w:t>в</w:t>
            </w:r>
            <w:r w:rsidRPr="00C90C17">
              <w:rPr>
                <w:lang w:val="ru-RU"/>
              </w:rPr>
              <w:t xml:space="preserve">не </w:t>
            </w:r>
            <w:proofErr w:type="gramStart"/>
            <w:r w:rsidRPr="00C90C17">
              <w:rPr>
                <w:lang w:val="ru-RU"/>
              </w:rPr>
              <w:t>горо</w:t>
            </w:r>
            <w:r w:rsidRPr="00C90C17">
              <w:rPr>
                <w:spacing w:val="-2"/>
                <w:lang w:val="ru-RU"/>
              </w:rPr>
              <w:t>д</w:t>
            </w:r>
            <w:r w:rsidRPr="00C90C17">
              <w:rPr>
                <w:lang w:val="ru-RU"/>
              </w:rPr>
              <w:t>ских</w:t>
            </w:r>
            <w:proofErr w:type="gramEnd"/>
            <w:r w:rsidRPr="00C90C17">
              <w:rPr>
                <w:lang w:val="ru-RU"/>
              </w:rPr>
              <w:t xml:space="preserve">  и сель</w:t>
            </w:r>
            <w:r w:rsidRPr="00C90C17">
              <w:rPr>
                <w:spacing w:val="-2"/>
                <w:lang w:val="ru-RU"/>
              </w:rPr>
              <w:t>с</w:t>
            </w:r>
            <w:r w:rsidRPr="00C90C17">
              <w:rPr>
                <w:lang w:val="ru-RU"/>
              </w:rPr>
              <w:t>ких</w:t>
            </w:r>
          </w:p>
        </w:tc>
      </w:tr>
      <w:tr w:rsidR="00804282">
        <w:trPr>
          <w:trHeight w:hRule="exact" w:val="1699"/>
        </w:trPr>
        <w:tc>
          <w:tcPr>
            <w:tcW w:w="1884" w:type="dxa"/>
            <w:vMerge/>
          </w:tcPr>
          <w:p w:rsidR="00804282" w:rsidRPr="00C90C17" w:rsidRDefault="00804282">
            <w:pPr>
              <w:rPr>
                <w:lang w:val="ru-RU"/>
              </w:rPr>
            </w:pPr>
          </w:p>
        </w:tc>
        <w:tc>
          <w:tcPr>
            <w:tcW w:w="944" w:type="dxa"/>
            <w:vMerge/>
          </w:tcPr>
          <w:p w:rsidR="00804282" w:rsidRPr="00C90C17" w:rsidRDefault="00804282">
            <w:pPr>
              <w:rPr>
                <w:lang w:val="ru-RU"/>
              </w:rPr>
            </w:pPr>
          </w:p>
        </w:tc>
        <w:tc>
          <w:tcPr>
            <w:tcW w:w="809" w:type="dxa"/>
            <w:vMerge/>
            <w:textDirection w:val="btLr"/>
          </w:tcPr>
          <w:p w:rsidR="00804282" w:rsidRPr="00C90C17" w:rsidRDefault="00804282">
            <w:pPr>
              <w:rPr>
                <w:lang w:val="ru-RU"/>
              </w:rPr>
            </w:pPr>
          </w:p>
        </w:tc>
        <w:tc>
          <w:tcPr>
            <w:tcW w:w="931" w:type="dxa"/>
            <w:vMerge/>
            <w:textDirection w:val="btLr"/>
          </w:tcPr>
          <w:p w:rsidR="00804282" w:rsidRPr="00C90C17" w:rsidRDefault="00804282">
            <w:pPr>
              <w:rPr>
                <w:lang w:val="ru-RU"/>
              </w:rPr>
            </w:pPr>
          </w:p>
        </w:tc>
        <w:tc>
          <w:tcPr>
            <w:tcW w:w="960" w:type="dxa"/>
            <w:textDirection w:val="btLr"/>
          </w:tcPr>
          <w:p w:rsidR="00804282" w:rsidRDefault="00F87978">
            <w:pPr>
              <w:pStyle w:val="TableParagraph"/>
              <w:spacing w:before="106" w:line="268" w:lineRule="auto"/>
              <w:ind w:left="518" w:right="230" w:hanging="272"/>
              <w:jc w:val="left"/>
            </w:pPr>
            <w:r>
              <w:t>на райо</w:t>
            </w:r>
            <w:r>
              <w:rPr>
                <w:spacing w:val="-1"/>
              </w:rPr>
              <w:t>н</w:t>
            </w:r>
            <w:r>
              <w:t>ном уро</w:t>
            </w:r>
            <w:r>
              <w:rPr>
                <w:spacing w:val="-2"/>
              </w:rPr>
              <w:t>в</w:t>
            </w:r>
            <w:r>
              <w:t>не</w:t>
            </w:r>
          </w:p>
        </w:tc>
        <w:tc>
          <w:tcPr>
            <w:tcW w:w="1015" w:type="dxa"/>
            <w:textDirection w:val="btLr"/>
          </w:tcPr>
          <w:p w:rsidR="00804282" w:rsidRDefault="00F87978">
            <w:pPr>
              <w:pStyle w:val="TableParagraph"/>
              <w:spacing w:before="6" w:line="266" w:lineRule="auto"/>
              <w:ind w:left="139" w:right="134" w:hanging="3"/>
            </w:pPr>
            <w:r>
              <w:t>на поселе</w:t>
            </w:r>
            <w:r>
              <w:rPr>
                <w:spacing w:val="-1"/>
              </w:rPr>
              <w:t>нч</w:t>
            </w:r>
            <w:r>
              <w:rPr>
                <w:spacing w:val="-2"/>
              </w:rPr>
              <w:t>е</w:t>
            </w:r>
            <w:r>
              <w:t>ском уро</w:t>
            </w:r>
            <w:r>
              <w:rPr>
                <w:spacing w:val="-2"/>
              </w:rPr>
              <w:t>в</w:t>
            </w:r>
            <w:r>
              <w:t>не</w:t>
            </w:r>
          </w:p>
        </w:tc>
        <w:tc>
          <w:tcPr>
            <w:tcW w:w="686" w:type="dxa"/>
            <w:vMerge/>
            <w:textDirection w:val="btLr"/>
          </w:tcPr>
          <w:p w:rsidR="00804282" w:rsidRDefault="00804282"/>
        </w:tc>
        <w:tc>
          <w:tcPr>
            <w:tcW w:w="1277" w:type="dxa"/>
            <w:vMerge/>
            <w:textDirection w:val="btLr"/>
          </w:tcPr>
          <w:p w:rsidR="00804282" w:rsidRDefault="00804282"/>
        </w:tc>
        <w:tc>
          <w:tcPr>
            <w:tcW w:w="1558" w:type="dxa"/>
            <w:vMerge/>
            <w:textDirection w:val="btLr"/>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Аннинский</w:t>
            </w:r>
          </w:p>
        </w:tc>
        <w:tc>
          <w:tcPr>
            <w:tcW w:w="944" w:type="dxa"/>
          </w:tcPr>
          <w:p w:rsidR="00804282" w:rsidRDefault="00F87978">
            <w:pPr>
              <w:pStyle w:val="TableParagraph"/>
              <w:spacing w:before="1"/>
              <w:ind w:left="281" w:right="283"/>
            </w:pPr>
            <w:r>
              <w:t>30</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29</w:t>
            </w:r>
          </w:p>
        </w:tc>
        <w:tc>
          <w:tcPr>
            <w:tcW w:w="1277" w:type="dxa"/>
          </w:tcPr>
          <w:p w:rsidR="00804282" w:rsidRDefault="00F87978">
            <w:pPr>
              <w:pStyle w:val="TableParagraph"/>
              <w:spacing w:before="1"/>
              <w:ind w:left="250" w:right="251"/>
            </w:pPr>
            <w:r>
              <w:t>1/город</w:t>
            </w:r>
          </w:p>
        </w:tc>
        <w:tc>
          <w:tcPr>
            <w:tcW w:w="1558" w:type="dxa"/>
          </w:tcPr>
          <w:p w:rsidR="00804282" w:rsidRDefault="00F87978">
            <w:pPr>
              <w:pStyle w:val="TableParagraph"/>
              <w:spacing w:before="1"/>
            </w:pPr>
            <w:r>
              <w:t>0</w:t>
            </w:r>
          </w:p>
        </w:tc>
      </w:tr>
      <w:tr w:rsidR="00804282">
        <w:trPr>
          <w:trHeight w:hRule="exact" w:val="265"/>
        </w:trPr>
        <w:tc>
          <w:tcPr>
            <w:tcW w:w="1884" w:type="dxa"/>
          </w:tcPr>
          <w:p w:rsidR="00804282" w:rsidRDefault="00F87978">
            <w:pPr>
              <w:pStyle w:val="TableParagraph"/>
              <w:spacing w:before="1"/>
              <w:ind w:left="24" w:right="110"/>
              <w:jc w:val="left"/>
            </w:pPr>
            <w:r>
              <w:t>Бобровский</w:t>
            </w:r>
          </w:p>
        </w:tc>
        <w:tc>
          <w:tcPr>
            <w:tcW w:w="944" w:type="dxa"/>
          </w:tcPr>
          <w:p w:rsidR="00804282" w:rsidRDefault="00F87978">
            <w:pPr>
              <w:pStyle w:val="TableParagraph"/>
              <w:spacing w:before="1"/>
              <w:ind w:left="281" w:right="283"/>
            </w:pPr>
            <w:r>
              <w:t>29</w:t>
            </w:r>
          </w:p>
        </w:tc>
        <w:tc>
          <w:tcPr>
            <w:tcW w:w="809" w:type="dxa"/>
          </w:tcPr>
          <w:p w:rsidR="00804282" w:rsidRDefault="00F87978">
            <w:pPr>
              <w:pStyle w:val="TableParagraph"/>
              <w:spacing w:before="1"/>
            </w:pPr>
            <w:r>
              <w:t>6</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418"/>
              <w:jc w:val="right"/>
            </w:pPr>
            <w:r>
              <w:t>1</w:t>
            </w:r>
          </w:p>
        </w:tc>
        <w:tc>
          <w:tcPr>
            <w:tcW w:w="1015" w:type="dxa"/>
          </w:tcPr>
          <w:p w:rsidR="00804282" w:rsidRDefault="00F87978">
            <w:pPr>
              <w:pStyle w:val="TableParagraph"/>
              <w:spacing w:before="1"/>
            </w:pPr>
            <w:r>
              <w:t>5</w:t>
            </w:r>
          </w:p>
        </w:tc>
        <w:tc>
          <w:tcPr>
            <w:tcW w:w="686" w:type="dxa"/>
          </w:tcPr>
          <w:p w:rsidR="00804282" w:rsidRDefault="00F87978">
            <w:pPr>
              <w:pStyle w:val="TableParagraph"/>
              <w:spacing w:before="1"/>
              <w:ind w:right="227"/>
              <w:jc w:val="right"/>
            </w:pPr>
            <w:r>
              <w:t>23</w:t>
            </w:r>
          </w:p>
        </w:tc>
        <w:tc>
          <w:tcPr>
            <w:tcW w:w="1277" w:type="dxa"/>
          </w:tcPr>
          <w:p w:rsidR="00804282" w:rsidRDefault="00804282"/>
        </w:tc>
        <w:tc>
          <w:tcPr>
            <w:tcW w:w="1558" w:type="dxa"/>
          </w:tcPr>
          <w:p w:rsidR="00804282" w:rsidRDefault="00F87978">
            <w:pPr>
              <w:pStyle w:val="TableParagraph"/>
              <w:spacing w:before="1"/>
            </w:pPr>
            <w:r>
              <w:t>0</w:t>
            </w:r>
          </w:p>
        </w:tc>
      </w:tr>
      <w:tr w:rsidR="00804282">
        <w:trPr>
          <w:trHeight w:hRule="exact" w:val="262"/>
        </w:trPr>
        <w:tc>
          <w:tcPr>
            <w:tcW w:w="1884" w:type="dxa"/>
          </w:tcPr>
          <w:p w:rsidR="00804282" w:rsidRDefault="00F87978">
            <w:pPr>
              <w:pStyle w:val="TableParagraph"/>
              <w:spacing w:before="1"/>
              <w:ind w:left="24" w:right="110"/>
              <w:jc w:val="left"/>
            </w:pPr>
            <w:r>
              <w:t>Богучарский</w:t>
            </w:r>
          </w:p>
        </w:tc>
        <w:tc>
          <w:tcPr>
            <w:tcW w:w="944" w:type="dxa"/>
          </w:tcPr>
          <w:p w:rsidR="00804282" w:rsidRDefault="00F87978">
            <w:pPr>
              <w:pStyle w:val="TableParagraph"/>
              <w:spacing w:before="1"/>
              <w:ind w:left="281" w:right="283"/>
            </w:pPr>
            <w:r>
              <w:t>32</w:t>
            </w:r>
          </w:p>
        </w:tc>
        <w:tc>
          <w:tcPr>
            <w:tcW w:w="809" w:type="dxa"/>
          </w:tcPr>
          <w:p w:rsidR="00804282" w:rsidRDefault="00F87978">
            <w:pPr>
              <w:pStyle w:val="TableParagraph"/>
              <w:spacing w:before="1"/>
              <w:ind w:left="214" w:right="214"/>
            </w:pPr>
            <w:r>
              <w:t>32</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363"/>
              <w:jc w:val="right"/>
            </w:pPr>
            <w:r>
              <w:t>32</w:t>
            </w:r>
          </w:p>
        </w:tc>
        <w:tc>
          <w:tcPr>
            <w:tcW w:w="1015" w:type="dxa"/>
          </w:tcPr>
          <w:p w:rsidR="00804282" w:rsidRDefault="00804282"/>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3"/>
              <w:ind w:left="24" w:right="110"/>
              <w:jc w:val="left"/>
            </w:pPr>
            <w:r>
              <w:t>Бутурлиновский</w:t>
            </w:r>
          </w:p>
        </w:tc>
        <w:tc>
          <w:tcPr>
            <w:tcW w:w="944" w:type="dxa"/>
          </w:tcPr>
          <w:p w:rsidR="00804282" w:rsidRDefault="00F87978">
            <w:pPr>
              <w:pStyle w:val="TableParagraph"/>
              <w:spacing w:before="3"/>
              <w:ind w:left="281" w:right="283"/>
            </w:pPr>
            <w:r>
              <w:t>20</w:t>
            </w:r>
          </w:p>
        </w:tc>
        <w:tc>
          <w:tcPr>
            <w:tcW w:w="809" w:type="dxa"/>
          </w:tcPr>
          <w:p w:rsidR="00804282" w:rsidRDefault="00F87978">
            <w:pPr>
              <w:pStyle w:val="TableParagraph"/>
              <w:spacing w:before="3"/>
            </w:pPr>
            <w:r>
              <w:t>2</w:t>
            </w:r>
          </w:p>
        </w:tc>
        <w:tc>
          <w:tcPr>
            <w:tcW w:w="931" w:type="dxa"/>
          </w:tcPr>
          <w:p w:rsidR="00804282" w:rsidRDefault="00F87978">
            <w:pPr>
              <w:pStyle w:val="TableParagraph"/>
              <w:spacing w:before="3"/>
              <w:ind w:right="2"/>
            </w:pPr>
            <w:r>
              <w:t>1</w:t>
            </w:r>
          </w:p>
        </w:tc>
        <w:tc>
          <w:tcPr>
            <w:tcW w:w="960" w:type="dxa"/>
          </w:tcPr>
          <w:p w:rsidR="00804282" w:rsidRDefault="00F87978">
            <w:pPr>
              <w:pStyle w:val="TableParagraph"/>
              <w:spacing w:before="3"/>
              <w:ind w:right="418"/>
              <w:jc w:val="right"/>
            </w:pPr>
            <w:r>
              <w:t>2</w:t>
            </w:r>
          </w:p>
        </w:tc>
        <w:tc>
          <w:tcPr>
            <w:tcW w:w="1015" w:type="dxa"/>
          </w:tcPr>
          <w:p w:rsidR="00804282" w:rsidRDefault="00804282"/>
        </w:tc>
        <w:tc>
          <w:tcPr>
            <w:tcW w:w="686" w:type="dxa"/>
          </w:tcPr>
          <w:p w:rsidR="00804282" w:rsidRDefault="00F87978">
            <w:pPr>
              <w:pStyle w:val="TableParagraph"/>
              <w:spacing w:before="3"/>
              <w:ind w:right="227"/>
              <w:jc w:val="right"/>
            </w:pPr>
            <w:r>
              <w:t>16</w:t>
            </w:r>
          </w:p>
        </w:tc>
        <w:tc>
          <w:tcPr>
            <w:tcW w:w="1277" w:type="dxa"/>
          </w:tcPr>
          <w:p w:rsidR="00804282" w:rsidRDefault="00804282"/>
        </w:tc>
        <w:tc>
          <w:tcPr>
            <w:tcW w:w="1558" w:type="dxa"/>
          </w:tcPr>
          <w:p w:rsidR="00804282" w:rsidRDefault="00F87978">
            <w:pPr>
              <w:pStyle w:val="TableParagraph"/>
              <w:spacing w:before="3"/>
              <w:ind w:left="460" w:right="460"/>
            </w:pPr>
            <w:r>
              <w:t>2/село</w:t>
            </w:r>
          </w:p>
        </w:tc>
      </w:tr>
      <w:tr w:rsidR="00804282">
        <w:trPr>
          <w:trHeight w:hRule="exact" w:val="262"/>
        </w:trPr>
        <w:tc>
          <w:tcPr>
            <w:tcW w:w="1884" w:type="dxa"/>
          </w:tcPr>
          <w:p w:rsidR="00804282" w:rsidRDefault="00F87978">
            <w:pPr>
              <w:pStyle w:val="TableParagraph"/>
              <w:spacing w:before="1"/>
              <w:ind w:left="24"/>
              <w:jc w:val="left"/>
            </w:pPr>
            <w:r>
              <w:t>Верхнемамонский</w:t>
            </w:r>
          </w:p>
        </w:tc>
        <w:tc>
          <w:tcPr>
            <w:tcW w:w="944" w:type="dxa"/>
          </w:tcPr>
          <w:p w:rsidR="00804282" w:rsidRDefault="00F87978">
            <w:pPr>
              <w:pStyle w:val="TableParagraph"/>
              <w:spacing w:before="1"/>
              <w:ind w:left="281" w:right="283"/>
            </w:pPr>
            <w:r>
              <w:t>14</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14</w:t>
            </w:r>
          </w:p>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3"/>
              <w:ind w:left="24" w:right="110"/>
              <w:jc w:val="left"/>
            </w:pPr>
            <w:r>
              <w:t>Верхнехавский</w:t>
            </w:r>
          </w:p>
        </w:tc>
        <w:tc>
          <w:tcPr>
            <w:tcW w:w="944" w:type="dxa"/>
          </w:tcPr>
          <w:p w:rsidR="00804282" w:rsidRDefault="00F87978">
            <w:pPr>
              <w:pStyle w:val="TableParagraph"/>
              <w:spacing w:before="3"/>
              <w:ind w:left="281" w:right="283"/>
            </w:pPr>
            <w:r>
              <w:t>19</w:t>
            </w:r>
          </w:p>
        </w:tc>
        <w:tc>
          <w:tcPr>
            <w:tcW w:w="809" w:type="dxa"/>
          </w:tcPr>
          <w:p w:rsidR="00804282" w:rsidRDefault="00F87978">
            <w:pPr>
              <w:pStyle w:val="TableParagraph"/>
              <w:spacing w:before="3"/>
            </w:pPr>
            <w:r>
              <w:t>2</w:t>
            </w:r>
          </w:p>
        </w:tc>
        <w:tc>
          <w:tcPr>
            <w:tcW w:w="931" w:type="dxa"/>
          </w:tcPr>
          <w:p w:rsidR="00804282" w:rsidRDefault="00F87978">
            <w:pPr>
              <w:pStyle w:val="TableParagraph"/>
              <w:spacing w:before="3"/>
              <w:ind w:right="2"/>
            </w:pPr>
            <w:r>
              <w:t>1</w:t>
            </w:r>
          </w:p>
        </w:tc>
        <w:tc>
          <w:tcPr>
            <w:tcW w:w="960" w:type="dxa"/>
          </w:tcPr>
          <w:p w:rsidR="00804282" w:rsidRDefault="00804282"/>
        </w:tc>
        <w:tc>
          <w:tcPr>
            <w:tcW w:w="1015" w:type="dxa"/>
          </w:tcPr>
          <w:p w:rsidR="00804282" w:rsidRDefault="00F87978">
            <w:pPr>
              <w:pStyle w:val="TableParagraph"/>
              <w:spacing w:before="3"/>
            </w:pPr>
            <w:r>
              <w:t>2</w:t>
            </w:r>
          </w:p>
        </w:tc>
        <w:tc>
          <w:tcPr>
            <w:tcW w:w="686" w:type="dxa"/>
          </w:tcPr>
          <w:p w:rsidR="00804282" w:rsidRDefault="00F87978">
            <w:pPr>
              <w:pStyle w:val="TableParagraph"/>
              <w:spacing w:before="3"/>
              <w:ind w:right="227"/>
              <w:jc w:val="right"/>
            </w:pPr>
            <w:r>
              <w:t>17</w:t>
            </w:r>
          </w:p>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Воробьевский</w:t>
            </w:r>
          </w:p>
        </w:tc>
        <w:tc>
          <w:tcPr>
            <w:tcW w:w="944" w:type="dxa"/>
          </w:tcPr>
          <w:p w:rsidR="00804282" w:rsidRDefault="00F87978">
            <w:pPr>
              <w:pStyle w:val="TableParagraph"/>
              <w:spacing w:before="1"/>
              <w:ind w:left="281" w:right="283"/>
            </w:pPr>
            <w:r>
              <w:t>21</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21</w:t>
            </w:r>
          </w:p>
        </w:tc>
        <w:tc>
          <w:tcPr>
            <w:tcW w:w="1277" w:type="dxa"/>
          </w:tcPr>
          <w:p w:rsidR="00804282" w:rsidRDefault="00804282"/>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Грибановский</w:t>
            </w:r>
          </w:p>
        </w:tc>
        <w:tc>
          <w:tcPr>
            <w:tcW w:w="944" w:type="dxa"/>
          </w:tcPr>
          <w:p w:rsidR="00804282" w:rsidRDefault="00F87978">
            <w:pPr>
              <w:pStyle w:val="TableParagraph"/>
              <w:spacing w:before="1"/>
              <w:ind w:left="281" w:right="283"/>
            </w:pPr>
            <w:r>
              <w:t>31</w:t>
            </w:r>
          </w:p>
        </w:tc>
        <w:tc>
          <w:tcPr>
            <w:tcW w:w="809" w:type="dxa"/>
          </w:tcPr>
          <w:p w:rsidR="00804282" w:rsidRDefault="00F87978">
            <w:pPr>
              <w:pStyle w:val="TableParagraph"/>
              <w:spacing w:before="1"/>
            </w:pPr>
            <w:r>
              <w:t>6</w:t>
            </w:r>
          </w:p>
        </w:tc>
        <w:tc>
          <w:tcPr>
            <w:tcW w:w="931" w:type="dxa"/>
          </w:tcPr>
          <w:p w:rsidR="00804282" w:rsidRDefault="00F87978">
            <w:pPr>
              <w:pStyle w:val="TableParagraph"/>
              <w:spacing w:before="1"/>
              <w:ind w:right="2"/>
            </w:pPr>
            <w:r>
              <w:t>1</w:t>
            </w:r>
          </w:p>
        </w:tc>
        <w:tc>
          <w:tcPr>
            <w:tcW w:w="960" w:type="dxa"/>
          </w:tcPr>
          <w:p w:rsidR="00804282" w:rsidRDefault="00804282"/>
        </w:tc>
        <w:tc>
          <w:tcPr>
            <w:tcW w:w="1015" w:type="dxa"/>
          </w:tcPr>
          <w:p w:rsidR="00804282" w:rsidRDefault="00F87978">
            <w:pPr>
              <w:pStyle w:val="TableParagraph"/>
              <w:spacing w:before="1"/>
            </w:pPr>
            <w:r>
              <w:t>6</w:t>
            </w:r>
          </w:p>
        </w:tc>
        <w:tc>
          <w:tcPr>
            <w:tcW w:w="686" w:type="dxa"/>
          </w:tcPr>
          <w:p w:rsidR="00804282" w:rsidRDefault="00F87978">
            <w:pPr>
              <w:pStyle w:val="TableParagraph"/>
              <w:spacing w:before="1"/>
              <w:ind w:right="227"/>
              <w:jc w:val="right"/>
            </w:pPr>
            <w:r>
              <w:t>25</w:t>
            </w:r>
          </w:p>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Калачеевский</w:t>
            </w:r>
          </w:p>
        </w:tc>
        <w:tc>
          <w:tcPr>
            <w:tcW w:w="944" w:type="dxa"/>
          </w:tcPr>
          <w:p w:rsidR="00804282" w:rsidRDefault="00F87978">
            <w:pPr>
              <w:pStyle w:val="TableParagraph"/>
              <w:spacing w:before="1"/>
              <w:ind w:left="281" w:right="283"/>
            </w:pPr>
            <w:r>
              <w:t>27</w:t>
            </w:r>
          </w:p>
        </w:tc>
        <w:tc>
          <w:tcPr>
            <w:tcW w:w="809" w:type="dxa"/>
          </w:tcPr>
          <w:p w:rsidR="00804282" w:rsidRDefault="00F87978">
            <w:pPr>
              <w:pStyle w:val="TableParagraph"/>
              <w:spacing w:before="1"/>
            </w:pPr>
            <w:r>
              <w:t>5</w:t>
            </w:r>
          </w:p>
        </w:tc>
        <w:tc>
          <w:tcPr>
            <w:tcW w:w="931" w:type="dxa"/>
          </w:tcPr>
          <w:p w:rsidR="00804282" w:rsidRDefault="00F87978">
            <w:pPr>
              <w:pStyle w:val="TableParagraph"/>
              <w:spacing w:before="1"/>
              <w:ind w:right="2"/>
            </w:pPr>
            <w:r>
              <w:t>1</w:t>
            </w:r>
          </w:p>
        </w:tc>
        <w:tc>
          <w:tcPr>
            <w:tcW w:w="960" w:type="dxa"/>
          </w:tcPr>
          <w:p w:rsidR="00804282" w:rsidRDefault="00804282"/>
        </w:tc>
        <w:tc>
          <w:tcPr>
            <w:tcW w:w="1015" w:type="dxa"/>
          </w:tcPr>
          <w:p w:rsidR="00804282" w:rsidRDefault="00F87978">
            <w:pPr>
              <w:pStyle w:val="TableParagraph"/>
              <w:spacing w:before="1"/>
            </w:pPr>
            <w:r>
              <w:t>5</w:t>
            </w:r>
          </w:p>
        </w:tc>
        <w:tc>
          <w:tcPr>
            <w:tcW w:w="686" w:type="dxa"/>
          </w:tcPr>
          <w:p w:rsidR="00804282" w:rsidRDefault="00F87978">
            <w:pPr>
              <w:pStyle w:val="TableParagraph"/>
              <w:spacing w:before="1"/>
              <w:ind w:right="227"/>
              <w:jc w:val="right"/>
            </w:pPr>
            <w:r>
              <w:t>22</w:t>
            </w:r>
          </w:p>
        </w:tc>
        <w:tc>
          <w:tcPr>
            <w:tcW w:w="1277" w:type="dxa"/>
          </w:tcPr>
          <w:p w:rsidR="00804282" w:rsidRDefault="00804282"/>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Каменский</w:t>
            </w:r>
          </w:p>
        </w:tc>
        <w:tc>
          <w:tcPr>
            <w:tcW w:w="944" w:type="dxa"/>
          </w:tcPr>
          <w:p w:rsidR="00804282" w:rsidRDefault="00F87978">
            <w:pPr>
              <w:pStyle w:val="TableParagraph"/>
              <w:spacing w:before="1"/>
              <w:ind w:left="281" w:right="283"/>
            </w:pPr>
            <w:r>
              <w:t>19</w:t>
            </w:r>
          </w:p>
        </w:tc>
        <w:tc>
          <w:tcPr>
            <w:tcW w:w="809" w:type="dxa"/>
          </w:tcPr>
          <w:p w:rsidR="00804282" w:rsidRDefault="00F87978">
            <w:pPr>
              <w:pStyle w:val="TableParagraph"/>
              <w:spacing w:before="1"/>
              <w:ind w:left="214" w:right="214"/>
            </w:pPr>
            <w:r>
              <w:t>19</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363"/>
              <w:jc w:val="right"/>
            </w:pPr>
            <w:r>
              <w:t>19</w:t>
            </w:r>
          </w:p>
        </w:tc>
        <w:tc>
          <w:tcPr>
            <w:tcW w:w="1015" w:type="dxa"/>
          </w:tcPr>
          <w:p w:rsidR="00804282" w:rsidRDefault="00804282"/>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3"/>
              <w:ind w:left="24" w:right="110"/>
              <w:jc w:val="left"/>
            </w:pPr>
            <w:r>
              <w:t>Кантемировский</w:t>
            </w:r>
          </w:p>
        </w:tc>
        <w:tc>
          <w:tcPr>
            <w:tcW w:w="944" w:type="dxa"/>
          </w:tcPr>
          <w:p w:rsidR="00804282" w:rsidRDefault="00F87978">
            <w:pPr>
              <w:pStyle w:val="TableParagraph"/>
              <w:spacing w:before="3"/>
              <w:ind w:left="281" w:right="283"/>
            </w:pPr>
            <w:r>
              <w:t>34</w:t>
            </w:r>
          </w:p>
        </w:tc>
        <w:tc>
          <w:tcPr>
            <w:tcW w:w="809" w:type="dxa"/>
          </w:tcPr>
          <w:p w:rsidR="00804282" w:rsidRDefault="00F87978">
            <w:pPr>
              <w:pStyle w:val="TableParagraph"/>
              <w:spacing w:before="3"/>
            </w:pPr>
            <w:r>
              <w:t>4</w:t>
            </w:r>
          </w:p>
        </w:tc>
        <w:tc>
          <w:tcPr>
            <w:tcW w:w="931" w:type="dxa"/>
          </w:tcPr>
          <w:p w:rsidR="00804282" w:rsidRDefault="00F87978">
            <w:pPr>
              <w:pStyle w:val="TableParagraph"/>
              <w:spacing w:before="3"/>
              <w:ind w:right="2"/>
            </w:pPr>
            <w:r>
              <w:t>1</w:t>
            </w:r>
          </w:p>
        </w:tc>
        <w:tc>
          <w:tcPr>
            <w:tcW w:w="960" w:type="dxa"/>
          </w:tcPr>
          <w:p w:rsidR="00804282" w:rsidRDefault="00F87978">
            <w:pPr>
              <w:pStyle w:val="TableParagraph"/>
              <w:spacing w:before="3"/>
              <w:ind w:right="418"/>
              <w:jc w:val="right"/>
            </w:pPr>
            <w:r>
              <w:t>4</w:t>
            </w:r>
          </w:p>
        </w:tc>
        <w:tc>
          <w:tcPr>
            <w:tcW w:w="1015" w:type="dxa"/>
          </w:tcPr>
          <w:p w:rsidR="00804282" w:rsidRDefault="00804282"/>
        </w:tc>
        <w:tc>
          <w:tcPr>
            <w:tcW w:w="686" w:type="dxa"/>
          </w:tcPr>
          <w:p w:rsidR="00804282" w:rsidRDefault="00F87978">
            <w:pPr>
              <w:pStyle w:val="TableParagraph"/>
              <w:spacing w:before="3"/>
              <w:ind w:right="227"/>
              <w:jc w:val="right"/>
            </w:pPr>
            <w:r>
              <w:t>30</w:t>
            </w:r>
          </w:p>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Каширский</w:t>
            </w:r>
          </w:p>
        </w:tc>
        <w:tc>
          <w:tcPr>
            <w:tcW w:w="944" w:type="dxa"/>
          </w:tcPr>
          <w:p w:rsidR="00804282" w:rsidRDefault="00F87978">
            <w:pPr>
              <w:pStyle w:val="TableParagraph"/>
              <w:spacing w:before="1"/>
              <w:ind w:left="281" w:right="283"/>
            </w:pPr>
            <w:r>
              <w:t>24</w:t>
            </w:r>
          </w:p>
        </w:tc>
        <w:tc>
          <w:tcPr>
            <w:tcW w:w="809" w:type="dxa"/>
          </w:tcPr>
          <w:p w:rsidR="00804282" w:rsidRDefault="00F87978">
            <w:pPr>
              <w:pStyle w:val="TableParagraph"/>
              <w:spacing w:before="1"/>
            </w:pPr>
            <w:r>
              <w:t>3</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418"/>
              <w:jc w:val="right"/>
            </w:pPr>
            <w:r>
              <w:t>3</w:t>
            </w:r>
          </w:p>
        </w:tc>
        <w:tc>
          <w:tcPr>
            <w:tcW w:w="1015" w:type="dxa"/>
          </w:tcPr>
          <w:p w:rsidR="00804282" w:rsidRDefault="00804282"/>
        </w:tc>
        <w:tc>
          <w:tcPr>
            <w:tcW w:w="686" w:type="dxa"/>
          </w:tcPr>
          <w:p w:rsidR="00804282" w:rsidRDefault="00F87978">
            <w:pPr>
              <w:pStyle w:val="TableParagraph"/>
              <w:spacing w:before="1"/>
              <w:ind w:right="227"/>
              <w:jc w:val="right"/>
            </w:pPr>
            <w:r>
              <w:t>21</w:t>
            </w:r>
          </w:p>
        </w:tc>
        <w:tc>
          <w:tcPr>
            <w:tcW w:w="1277" w:type="dxa"/>
          </w:tcPr>
          <w:p w:rsidR="00804282" w:rsidRDefault="00804282"/>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Лискинский</w:t>
            </w:r>
          </w:p>
        </w:tc>
        <w:tc>
          <w:tcPr>
            <w:tcW w:w="944" w:type="dxa"/>
          </w:tcPr>
          <w:p w:rsidR="00804282" w:rsidRDefault="00F87978">
            <w:pPr>
              <w:pStyle w:val="TableParagraph"/>
              <w:spacing w:before="1"/>
              <w:ind w:left="281" w:right="283"/>
            </w:pPr>
            <w:r>
              <w:t>37</w:t>
            </w:r>
          </w:p>
        </w:tc>
        <w:tc>
          <w:tcPr>
            <w:tcW w:w="809" w:type="dxa"/>
          </w:tcPr>
          <w:p w:rsidR="00804282" w:rsidRDefault="00F87978">
            <w:pPr>
              <w:pStyle w:val="TableParagraph"/>
              <w:spacing w:before="1"/>
            </w:pPr>
            <w:r>
              <w:t>4</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418"/>
              <w:jc w:val="right"/>
            </w:pPr>
            <w:r>
              <w:t>4</w:t>
            </w:r>
          </w:p>
        </w:tc>
        <w:tc>
          <w:tcPr>
            <w:tcW w:w="1015" w:type="dxa"/>
          </w:tcPr>
          <w:p w:rsidR="00804282" w:rsidRDefault="00804282"/>
        </w:tc>
        <w:tc>
          <w:tcPr>
            <w:tcW w:w="686" w:type="dxa"/>
          </w:tcPr>
          <w:p w:rsidR="00804282" w:rsidRDefault="00F87978">
            <w:pPr>
              <w:pStyle w:val="TableParagraph"/>
              <w:spacing w:before="1"/>
              <w:ind w:right="227"/>
              <w:jc w:val="right"/>
            </w:pPr>
            <w:r>
              <w:t>33</w:t>
            </w:r>
          </w:p>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Нижнедевицкий</w:t>
            </w:r>
          </w:p>
        </w:tc>
        <w:tc>
          <w:tcPr>
            <w:tcW w:w="944" w:type="dxa"/>
          </w:tcPr>
          <w:p w:rsidR="00804282" w:rsidRDefault="00F87978">
            <w:pPr>
              <w:pStyle w:val="TableParagraph"/>
              <w:spacing w:before="1"/>
              <w:ind w:left="281" w:right="283"/>
            </w:pPr>
            <w:r>
              <w:t>18</w:t>
            </w:r>
          </w:p>
        </w:tc>
        <w:tc>
          <w:tcPr>
            <w:tcW w:w="809" w:type="dxa"/>
          </w:tcPr>
          <w:p w:rsidR="00804282" w:rsidRDefault="00F87978">
            <w:pPr>
              <w:pStyle w:val="TableParagraph"/>
              <w:spacing w:before="1"/>
              <w:ind w:left="214" w:right="214"/>
            </w:pPr>
            <w:r>
              <w:t>18</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363"/>
              <w:jc w:val="right"/>
            </w:pPr>
            <w:r>
              <w:t>18</w:t>
            </w:r>
          </w:p>
        </w:tc>
        <w:tc>
          <w:tcPr>
            <w:tcW w:w="1015" w:type="dxa"/>
          </w:tcPr>
          <w:p w:rsidR="00804282" w:rsidRDefault="00804282"/>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Новоусманский</w:t>
            </w:r>
          </w:p>
        </w:tc>
        <w:tc>
          <w:tcPr>
            <w:tcW w:w="944" w:type="dxa"/>
          </w:tcPr>
          <w:p w:rsidR="00804282" w:rsidRDefault="00F87978">
            <w:pPr>
              <w:pStyle w:val="TableParagraph"/>
              <w:spacing w:before="1"/>
              <w:ind w:left="281" w:right="283"/>
            </w:pPr>
            <w:r>
              <w:t>28</w:t>
            </w:r>
          </w:p>
        </w:tc>
        <w:tc>
          <w:tcPr>
            <w:tcW w:w="809" w:type="dxa"/>
          </w:tcPr>
          <w:p w:rsidR="00804282" w:rsidRDefault="00F87978">
            <w:pPr>
              <w:pStyle w:val="TableParagraph"/>
              <w:spacing w:before="1"/>
              <w:ind w:left="214" w:right="214"/>
            </w:pPr>
            <w:r>
              <w:t>28</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363"/>
              <w:jc w:val="right"/>
            </w:pPr>
            <w:r>
              <w:t>28</w:t>
            </w:r>
          </w:p>
        </w:tc>
        <w:tc>
          <w:tcPr>
            <w:tcW w:w="1015" w:type="dxa"/>
          </w:tcPr>
          <w:p w:rsidR="00804282" w:rsidRDefault="00804282"/>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Новохоперский</w:t>
            </w:r>
          </w:p>
        </w:tc>
        <w:tc>
          <w:tcPr>
            <w:tcW w:w="944" w:type="dxa"/>
          </w:tcPr>
          <w:p w:rsidR="00804282" w:rsidRDefault="00F87978">
            <w:pPr>
              <w:pStyle w:val="TableParagraph"/>
              <w:spacing w:before="1"/>
              <w:ind w:left="281" w:right="283"/>
            </w:pPr>
            <w:r>
              <w:t>26</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21</w:t>
            </w:r>
          </w:p>
        </w:tc>
        <w:tc>
          <w:tcPr>
            <w:tcW w:w="1277" w:type="dxa"/>
          </w:tcPr>
          <w:p w:rsidR="00804282" w:rsidRDefault="00804282"/>
        </w:tc>
        <w:tc>
          <w:tcPr>
            <w:tcW w:w="1558" w:type="dxa"/>
          </w:tcPr>
          <w:p w:rsidR="00804282" w:rsidRDefault="00F87978">
            <w:pPr>
              <w:pStyle w:val="TableParagraph"/>
              <w:spacing w:before="1"/>
              <w:ind w:left="460" w:right="460"/>
            </w:pPr>
            <w:r>
              <w:t>5/село</w:t>
            </w:r>
          </w:p>
        </w:tc>
      </w:tr>
      <w:tr w:rsidR="00804282">
        <w:trPr>
          <w:trHeight w:hRule="exact" w:val="262"/>
        </w:trPr>
        <w:tc>
          <w:tcPr>
            <w:tcW w:w="1884" w:type="dxa"/>
          </w:tcPr>
          <w:p w:rsidR="00804282" w:rsidRDefault="00F87978">
            <w:pPr>
              <w:pStyle w:val="TableParagraph"/>
              <w:spacing w:before="1"/>
              <w:ind w:left="24" w:right="110"/>
              <w:jc w:val="left"/>
            </w:pPr>
            <w:r>
              <w:t>Ольховатский</w:t>
            </w:r>
          </w:p>
        </w:tc>
        <w:tc>
          <w:tcPr>
            <w:tcW w:w="944" w:type="dxa"/>
          </w:tcPr>
          <w:p w:rsidR="00804282" w:rsidRDefault="00F87978">
            <w:pPr>
              <w:pStyle w:val="TableParagraph"/>
              <w:spacing w:before="1"/>
              <w:ind w:left="281" w:right="283"/>
            </w:pPr>
            <w:r>
              <w:t>18</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18</w:t>
            </w:r>
          </w:p>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3"/>
              <w:ind w:left="24" w:right="110"/>
              <w:jc w:val="left"/>
            </w:pPr>
            <w:r>
              <w:t>Острогожский</w:t>
            </w:r>
          </w:p>
        </w:tc>
        <w:tc>
          <w:tcPr>
            <w:tcW w:w="944" w:type="dxa"/>
          </w:tcPr>
          <w:p w:rsidR="00804282" w:rsidRDefault="00F87978">
            <w:pPr>
              <w:pStyle w:val="TableParagraph"/>
              <w:spacing w:before="3"/>
              <w:ind w:left="281" w:right="283"/>
            </w:pPr>
            <w:r>
              <w:t>36</w:t>
            </w:r>
          </w:p>
        </w:tc>
        <w:tc>
          <w:tcPr>
            <w:tcW w:w="809" w:type="dxa"/>
          </w:tcPr>
          <w:p w:rsidR="00804282" w:rsidRDefault="00F87978">
            <w:pPr>
              <w:pStyle w:val="TableParagraph"/>
              <w:spacing w:before="3"/>
            </w:pPr>
            <w:r>
              <w:t>5</w:t>
            </w:r>
          </w:p>
        </w:tc>
        <w:tc>
          <w:tcPr>
            <w:tcW w:w="931" w:type="dxa"/>
          </w:tcPr>
          <w:p w:rsidR="00804282" w:rsidRDefault="00F87978">
            <w:pPr>
              <w:pStyle w:val="TableParagraph"/>
              <w:spacing w:before="3"/>
              <w:ind w:right="2"/>
            </w:pPr>
            <w:r>
              <w:t>1</w:t>
            </w:r>
          </w:p>
        </w:tc>
        <w:tc>
          <w:tcPr>
            <w:tcW w:w="960" w:type="dxa"/>
          </w:tcPr>
          <w:p w:rsidR="00804282" w:rsidRDefault="00F87978">
            <w:pPr>
              <w:pStyle w:val="TableParagraph"/>
              <w:spacing w:before="3"/>
              <w:ind w:right="418"/>
              <w:jc w:val="right"/>
            </w:pPr>
            <w:r>
              <w:t>5</w:t>
            </w:r>
          </w:p>
        </w:tc>
        <w:tc>
          <w:tcPr>
            <w:tcW w:w="1015" w:type="dxa"/>
          </w:tcPr>
          <w:p w:rsidR="00804282" w:rsidRDefault="00804282"/>
        </w:tc>
        <w:tc>
          <w:tcPr>
            <w:tcW w:w="686" w:type="dxa"/>
          </w:tcPr>
          <w:p w:rsidR="00804282" w:rsidRDefault="00F87978">
            <w:pPr>
              <w:pStyle w:val="TableParagraph"/>
              <w:spacing w:before="3"/>
              <w:ind w:right="227"/>
              <w:jc w:val="right"/>
            </w:pPr>
            <w:r>
              <w:t>31</w:t>
            </w:r>
          </w:p>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Павловский</w:t>
            </w:r>
          </w:p>
        </w:tc>
        <w:tc>
          <w:tcPr>
            <w:tcW w:w="944" w:type="dxa"/>
          </w:tcPr>
          <w:p w:rsidR="00804282" w:rsidRDefault="00F87978">
            <w:pPr>
              <w:pStyle w:val="TableParagraph"/>
              <w:spacing w:before="1"/>
              <w:ind w:left="281" w:right="283"/>
            </w:pPr>
            <w:r>
              <w:t>31</w:t>
            </w:r>
          </w:p>
        </w:tc>
        <w:tc>
          <w:tcPr>
            <w:tcW w:w="809" w:type="dxa"/>
          </w:tcPr>
          <w:p w:rsidR="00804282" w:rsidRDefault="00F87978">
            <w:pPr>
              <w:pStyle w:val="TableParagraph"/>
              <w:spacing w:before="1"/>
            </w:pPr>
            <w:r>
              <w:t>3</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418"/>
              <w:jc w:val="right"/>
            </w:pPr>
            <w:r>
              <w:t>3</w:t>
            </w:r>
          </w:p>
        </w:tc>
        <w:tc>
          <w:tcPr>
            <w:tcW w:w="1015" w:type="dxa"/>
          </w:tcPr>
          <w:p w:rsidR="00804282" w:rsidRDefault="00804282"/>
        </w:tc>
        <w:tc>
          <w:tcPr>
            <w:tcW w:w="686" w:type="dxa"/>
          </w:tcPr>
          <w:p w:rsidR="00804282" w:rsidRDefault="00F87978">
            <w:pPr>
              <w:pStyle w:val="TableParagraph"/>
              <w:spacing w:before="1"/>
              <w:ind w:right="227"/>
              <w:jc w:val="right"/>
            </w:pPr>
            <w:r>
              <w:t>28</w:t>
            </w:r>
          </w:p>
        </w:tc>
        <w:tc>
          <w:tcPr>
            <w:tcW w:w="1277" w:type="dxa"/>
          </w:tcPr>
          <w:p w:rsidR="00804282" w:rsidRDefault="00804282"/>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Панинский</w:t>
            </w:r>
          </w:p>
        </w:tc>
        <w:tc>
          <w:tcPr>
            <w:tcW w:w="944" w:type="dxa"/>
          </w:tcPr>
          <w:p w:rsidR="00804282" w:rsidRDefault="00F87978">
            <w:pPr>
              <w:pStyle w:val="TableParagraph"/>
              <w:spacing w:before="1"/>
              <w:ind w:left="281" w:right="283"/>
            </w:pPr>
            <w:r>
              <w:t>21</w:t>
            </w:r>
          </w:p>
        </w:tc>
        <w:tc>
          <w:tcPr>
            <w:tcW w:w="809" w:type="dxa"/>
          </w:tcPr>
          <w:p w:rsidR="00804282" w:rsidRDefault="00F87978">
            <w:pPr>
              <w:pStyle w:val="TableParagraph"/>
              <w:spacing w:before="1"/>
              <w:ind w:left="214" w:right="214"/>
            </w:pPr>
            <w:r>
              <w:t>21</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418"/>
              <w:jc w:val="right"/>
            </w:pPr>
            <w:r>
              <w:t>2</w:t>
            </w:r>
          </w:p>
        </w:tc>
        <w:tc>
          <w:tcPr>
            <w:tcW w:w="1015" w:type="dxa"/>
          </w:tcPr>
          <w:p w:rsidR="00804282" w:rsidRDefault="00F87978">
            <w:pPr>
              <w:pStyle w:val="TableParagraph"/>
              <w:spacing w:before="1"/>
              <w:ind w:right="391"/>
              <w:jc w:val="right"/>
            </w:pPr>
            <w:r>
              <w:t>19</w:t>
            </w:r>
          </w:p>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Петропавловский</w:t>
            </w:r>
          </w:p>
        </w:tc>
        <w:tc>
          <w:tcPr>
            <w:tcW w:w="944" w:type="dxa"/>
          </w:tcPr>
          <w:p w:rsidR="00804282" w:rsidRDefault="00F87978">
            <w:pPr>
              <w:pStyle w:val="TableParagraph"/>
              <w:spacing w:before="1"/>
              <w:ind w:left="281" w:right="283"/>
            </w:pPr>
            <w:r>
              <w:t>17</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16</w:t>
            </w:r>
          </w:p>
        </w:tc>
        <w:tc>
          <w:tcPr>
            <w:tcW w:w="1277" w:type="dxa"/>
          </w:tcPr>
          <w:p w:rsidR="00804282" w:rsidRDefault="00F87978">
            <w:pPr>
              <w:pStyle w:val="TableParagraph"/>
              <w:spacing w:before="1"/>
              <w:ind w:left="251" w:right="251"/>
            </w:pPr>
            <w:r>
              <w:t>1/район</w:t>
            </w:r>
          </w:p>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Поворинский</w:t>
            </w:r>
          </w:p>
        </w:tc>
        <w:tc>
          <w:tcPr>
            <w:tcW w:w="944" w:type="dxa"/>
          </w:tcPr>
          <w:p w:rsidR="00804282" w:rsidRDefault="00F87978">
            <w:pPr>
              <w:pStyle w:val="TableParagraph"/>
              <w:spacing w:before="1"/>
              <w:ind w:left="281" w:right="283"/>
            </w:pPr>
            <w:r>
              <w:t>13</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12</w:t>
            </w:r>
          </w:p>
        </w:tc>
        <w:tc>
          <w:tcPr>
            <w:tcW w:w="1277" w:type="dxa"/>
          </w:tcPr>
          <w:p w:rsidR="00804282" w:rsidRDefault="00F87978">
            <w:pPr>
              <w:pStyle w:val="TableParagraph"/>
              <w:spacing w:before="1"/>
              <w:ind w:left="250" w:right="251"/>
            </w:pPr>
            <w:r>
              <w:t>1/город</w:t>
            </w:r>
          </w:p>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Подгоренский</w:t>
            </w:r>
          </w:p>
        </w:tc>
        <w:tc>
          <w:tcPr>
            <w:tcW w:w="944" w:type="dxa"/>
          </w:tcPr>
          <w:p w:rsidR="00804282" w:rsidRDefault="00F87978">
            <w:pPr>
              <w:pStyle w:val="TableParagraph"/>
              <w:spacing w:before="1"/>
              <w:ind w:left="281" w:right="283"/>
            </w:pPr>
            <w:r>
              <w:t>19</w:t>
            </w:r>
          </w:p>
        </w:tc>
        <w:tc>
          <w:tcPr>
            <w:tcW w:w="809" w:type="dxa"/>
          </w:tcPr>
          <w:p w:rsidR="00804282" w:rsidRDefault="00F87978">
            <w:pPr>
              <w:pStyle w:val="TableParagraph"/>
              <w:spacing w:before="1"/>
              <w:ind w:left="214" w:right="214"/>
            </w:pPr>
            <w:r>
              <w:t>18</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363"/>
              <w:jc w:val="right"/>
            </w:pPr>
            <w:r>
              <w:t>18</w:t>
            </w:r>
          </w:p>
        </w:tc>
        <w:tc>
          <w:tcPr>
            <w:tcW w:w="1015" w:type="dxa"/>
          </w:tcPr>
          <w:p w:rsidR="00804282" w:rsidRDefault="00804282"/>
        </w:tc>
        <w:tc>
          <w:tcPr>
            <w:tcW w:w="686" w:type="dxa"/>
          </w:tcPr>
          <w:p w:rsidR="00804282" w:rsidRDefault="00F87978">
            <w:pPr>
              <w:pStyle w:val="TableParagraph"/>
              <w:spacing w:before="1"/>
              <w:ind w:right="281"/>
              <w:jc w:val="right"/>
            </w:pPr>
            <w:r>
              <w:t>1</w:t>
            </w:r>
          </w:p>
        </w:tc>
        <w:tc>
          <w:tcPr>
            <w:tcW w:w="1277" w:type="dxa"/>
          </w:tcPr>
          <w:p w:rsidR="00804282" w:rsidRDefault="00804282"/>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Рамонский</w:t>
            </w:r>
          </w:p>
        </w:tc>
        <w:tc>
          <w:tcPr>
            <w:tcW w:w="944" w:type="dxa"/>
          </w:tcPr>
          <w:p w:rsidR="00804282" w:rsidRDefault="00F87978">
            <w:pPr>
              <w:pStyle w:val="TableParagraph"/>
              <w:spacing w:before="1"/>
              <w:ind w:left="281" w:right="283"/>
            </w:pPr>
            <w:r>
              <w:t>25</w:t>
            </w:r>
          </w:p>
        </w:tc>
        <w:tc>
          <w:tcPr>
            <w:tcW w:w="809" w:type="dxa"/>
          </w:tcPr>
          <w:p w:rsidR="00804282" w:rsidRDefault="00F87978">
            <w:pPr>
              <w:pStyle w:val="TableParagraph"/>
              <w:spacing w:before="1"/>
              <w:ind w:left="214" w:right="214"/>
            </w:pPr>
            <w:r>
              <w:t>25</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363"/>
              <w:jc w:val="right"/>
            </w:pPr>
            <w:r>
              <w:t>25</w:t>
            </w:r>
          </w:p>
        </w:tc>
        <w:tc>
          <w:tcPr>
            <w:tcW w:w="1015" w:type="dxa"/>
          </w:tcPr>
          <w:p w:rsidR="00804282" w:rsidRDefault="00804282"/>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3"/>
              <w:ind w:left="24" w:right="110"/>
              <w:jc w:val="left"/>
            </w:pPr>
            <w:r>
              <w:t>Репьевский</w:t>
            </w:r>
          </w:p>
        </w:tc>
        <w:tc>
          <w:tcPr>
            <w:tcW w:w="944" w:type="dxa"/>
          </w:tcPr>
          <w:p w:rsidR="00804282" w:rsidRDefault="00F87978">
            <w:pPr>
              <w:pStyle w:val="TableParagraph"/>
              <w:spacing w:before="3"/>
              <w:ind w:left="281" w:right="283"/>
            </w:pPr>
            <w:r>
              <w:t>13</w:t>
            </w:r>
          </w:p>
        </w:tc>
        <w:tc>
          <w:tcPr>
            <w:tcW w:w="809" w:type="dxa"/>
          </w:tcPr>
          <w:p w:rsidR="00804282" w:rsidRDefault="00F87978">
            <w:pPr>
              <w:pStyle w:val="TableParagraph"/>
              <w:spacing w:before="3"/>
              <w:ind w:left="214" w:right="214"/>
            </w:pPr>
            <w:r>
              <w:t>13</w:t>
            </w:r>
          </w:p>
        </w:tc>
        <w:tc>
          <w:tcPr>
            <w:tcW w:w="931" w:type="dxa"/>
          </w:tcPr>
          <w:p w:rsidR="00804282" w:rsidRDefault="00F87978">
            <w:pPr>
              <w:pStyle w:val="TableParagraph"/>
              <w:spacing w:before="3"/>
              <w:ind w:right="2"/>
            </w:pPr>
            <w:r>
              <w:t>1</w:t>
            </w:r>
          </w:p>
        </w:tc>
        <w:tc>
          <w:tcPr>
            <w:tcW w:w="960" w:type="dxa"/>
          </w:tcPr>
          <w:p w:rsidR="00804282" w:rsidRDefault="00F87978">
            <w:pPr>
              <w:pStyle w:val="TableParagraph"/>
              <w:spacing w:before="3"/>
              <w:ind w:right="363"/>
              <w:jc w:val="right"/>
            </w:pPr>
            <w:r>
              <w:t>13</w:t>
            </w:r>
          </w:p>
        </w:tc>
        <w:tc>
          <w:tcPr>
            <w:tcW w:w="1015" w:type="dxa"/>
          </w:tcPr>
          <w:p w:rsidR="00804282" w:rsidRDefault="00804282"/>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Россошанский</w:t>
            </w:r>
          </w:p>
        </w:tc>
        <w:tc>
          <w:tcPr>
            <w:tcW w:w="944" w:type="dxa"/>
          </w:tcPr>
          <w:p w:rsidR="00804282" w:rsidRDefault="00F87978">
            <w:pPr>
              <w:pStyle w:val="TableParagraph"/>
              <w:spacing w:before="1"/>
              <w:ind w:left="281" w:right="283"/>
            </w:pPr>
            <w:r>
              <w:t>38</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37</w:t>
            </w:r>
          </w:p>
        </w:tc>
        <w:tc>
          <w:tcPr>
            <w:tcW w:w="1277" w:type="dxa"/>
          </w:tcPr>
          <w:p w:rsidR="00804282" w:rsidRDefault="00F87978">
            <w:pPr>
              <w:pStyle w:val="TableParagraph"/>
              <w:spacing w:before="1"/>
              <w:ind w:left="251" w:right="251"/>
            </w:pPr>
            <w:r>
              <w:t>1/район</w:t>
            </w:r>
          </w:p>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Семилукский</w:t>
            </w:r>
          </w:p>
        </w:tc>
        <w:tc>
          <w:tcPr>
            <w:tcW w:w="944" w:type="dxa"/>
          </w:tcPr>
          <w:p w:rsidR="00804282" w:rsidRDefault="00F87978">
            <w:pPr>
              <w:pStyle w:val="TableParagraph"/>
              <w:spacing w:before="1"/>
              <w:ind w:left="281" w:right="283"/>
            </w:pPr>
            <w:r>
              <w:t>29</w:t>
            </w:r>
          </w:p>
        </w:tc>
        <w:tc>
          <w:tcPr>
            <w:tcW w:w="809" w:type="dxa"/>
          </w:tcPr>
          <w:p w:rsidR="00804282" w:rsidRDefault="00F87978">
            <w:pPr>
              <w:pStyle w:val="TableParagraph"/>
              <w:spacing w:before="1"/>
              <w:ind w:left="214" w:right="214"/>
            </w:pPr>
            <w:r>
              <w:t>29</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363"/>
              <w:jc w:val="right"/>
            </w:pPr>
            <w:r>
              <w:t>29</w:t>
            </w:r>
          </w:p>
        </w:tc>
        <w:tc>
          <w:tcPr>
            <w:tcW w:w="1015" w:type="dxa"/>
          </w:tcPr>
          <w:p w:rsidR="00804282" w:rsidRDefault="00804282"/>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Таловский</w:t>
            </w:r>
          </w:p>
        </w:tc>
        <w:tc>
          <w:tcPr>
            <w:tcW w:w="944" w:type="dxa"/>
          </w:tcPr>
          <w:p w:rsidR="00804282" w:rsidRDefault="00F87978">
            <w:pPr>
              <w:pStyle w:val="TableParagraph"/>
              <w:spacing w:before="1"/>
              <w:ind w:left="281" w:right="283"/>
            </w:pPr>
            <w:r>
              <w:t>31</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30</w:t>
            </w:r>
          </w:p>
        </w:tc>
        <w:tc>
          <w:tcPr>
            <w:tcW w:w="1277" w:type="dxa"/>
          </w:tcPr>
          <w:p w:rsidR="00804282" w:rsidRDefault="00F87978">
            <w:pPr>
              <w:pStyle w:val="TableParagraph"/>
              <w:spacing w:before="1"/>
              <w:ind w:left="251" w:right="251"/>
            </w:pPr>
            <w:r>
              <w:t>1/район</w:t>
            </w:r>
          </w:p>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Терновcкий</w:t>
            </w:r>
          </w:p>
        </w:tc>
        <w:tc>
          <w:tcPr>
            <w:tcW w:w="944" w:type="dxa"/>
          </w:tcPr>
          <w:p w:rsidR="00804282" w:rsidRDefault="00F87978">
            <w:pPr>
              <w:pStyle w:val="TableParagraph"/>
              <w:spacing w:before="1"/>
              <w:ind w:left="281" w:right="283"/>
            </w:pPr>
            <w:r>
              <w:t>17</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16</w:t>
            </w:r>
          </w:p>
        </w:tc>
        <w:tc>
          <w:tcPr>
            <w:tcW w:w="1277" w:type="dxa"/>
          </w:tcPr>
          <w:p w:rsidR="00804282" w:rsidRDefault="00F87978">
            <w:pPr>
              <w:pStyle w:val="TableParagraph"/>
              <w:spacing w:before="1"/>
              <w:ind w:left="251" w:right="251"/>
            </w:pPr>
            <w:r>
              <w:t>1/район</w:t>
            </w:r>
          </w:p>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Хохольский</w:t>
            </w:r>
          </w:p>
        </w:tc>
        <w:tc>
          <w:tcPr>
            <w:tcW w:w="944" w:type="dxa"/>
          </w:tcPr>
          <w:p w:rsidR="00804282" w:rsidRDefault="00F87978">
            <w:pPr>
              <w:pStyle w:val="TableParagraph"/>
              <w:spacing w:before="1"/>
              <w:ind w:left="281" w:right="283"/>
            </w:pPr>
            <w:r>
              <w:t>17</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27"/>
              <w:jc w:val="right"/>
            </w:pPr>
            <w:r>
              <w:t>17</w:t>
            </w:r>
          </w:p>
        </w:tc>
        <w:tc>
          <w:tcPr>
            <w:tcW w:w="1277" w:type="dxa"/>
          </w:tcPr>
          <w:p w:rsidR="00804282" w:rsidRDefault="00804282"/>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Эртильский</w:t>
            </w:r>
          </w:p>
        </w:tc>
        <w:tc>
          <w:tcPr>
            <w:tcW w:w="944" w:type="dxa"/>
          </w:tcPr>
          <w:p w:rsidR="00804282" w:rsidRDefault="00F87978">
            <w:pPr>
              <w:pStyle w:val="TableParagraph"/>
              <w:spacing w:before="1"/>
              <w:ind w:left="281" w:right="283"/>
            </w:pPr>
            <w:r>
              <w:t>20</w:t>
            </w:r>
          </w:p>
        </w:tc>
        <w:tc>
          <w:tcPr>
            <w:tcW w:w="809" w:type="dxa"/>
          </w:tcPr>
          <w:p w:rsidR="00804282" w:rsidRDefault="00F87978">
            <w:pPr>
              <w:pStyle w:val="TableParagraph"/>
              <w:spacing w:before="1"/>
              <w:ind w:left="214" w:right="214"/>
            </w:pPr>
            <w:r>
              <w:t>20</w:t>
            </w:r>
          </w:p>
        </w:tc>
        <w:tc>
          <w:tcPr>
            <w:tcW w:w="931" w:type="dxa"/>
          </w:tcPr>
          <w:p w:rsidR="00804282" w:rsidRDefault="00F87978">
            <w:pPr>
              <w:pStyle w:val="TableParagraph"/>
              <w:spacing w:before="1"/>
              <w:ind w:right="2"/>
            </w:pPr>
            <w:r>
              <w:t>1</w:t>
            </w:r>
          </w:p>
        </w:tc>
        <w:tc>
          <w:tcPr>
            <w:tcW w:w="960" w:type="dxa"/>
          </w:tcPr>
          <w:p w:rsidR="00804282" w:rsidRDefault="00F87978">
            <w:pPr>
              <w:pStyle w:val="TableParagraph"/>
              <w:spacing w:before="1"/>
              <w:ind w:right="418"/>
              <w:jc w:val="right"/>
            </w:pPr>
            <w:r>
              <w:t>1</w:t>
            </w:r>
          </w:p>
        </w:tc>
        <w:tc>
          <w:tcPr>
            <w:tcW w:w="1015" w:type="dxa"/>
          </w:tcPr>
          <w:p w:rsidR="00804282" w:rsidRDefault="00F87978">
            <w:pPr>
              <w:pStyle w:val="TableParagraph"/>
              <w:spacing w:before="1"/>
              <w:ind w:right="391"/>
              <w:jc w:val="right"/>
            </w:pPr>
            <w:r>
              <w:t>19</w:t>
            </w:r>
          </w:p>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516"/>
        </w:trPr>
        <w:tc>
          <w:tcPr>
            <w:tcW w:w="1884" w:type="dxa"/>
          </w:tcPr>
          <w:p w:rsidR="00804282" w:rsidRDefault="00F87978">
            <w:pPr>
              <w:pStyle w:val="TableParagraph"/>
              <w:spacing w:before="3"/>
              <w:ind w:left="24" w:right="309"/>
              <w:jc w:val="left"/>
            </w:pPr>
            <w:r>
              <w:t>Борисоглебский г.о.</w:t>
            </w:r>
          </w:p>
        </w:tc>
        <w:tc>
          <w:tcPr>
            <w:tcW w:w="944" w:type="dxa"/>
          </w:tcPr>
          <w:p w:rsidR="00804282" w:rsidRDefault="00F87978">
            <w:pPr>
              <w:pStyle w:val="TableParagraph"/>
              <w:spacing w:before="3"/>
              <w:ind w:left="281" w:right="283"/>
            </w:pPr>
            <w:r>
              <w:t>15</w:t>
            </w:r>
          </w:p>
        </w:tc>
        <w:tc>
          <w:tcPr>
            <w:tcW w:w="809" w:type="dxa"/>
          </w:tcPr>
          <w:p w:rsidR="00804282" w:rsidRDefault="00F87978">
            <w:pPr>
              <w:pStyle w:val="TableParagraph"/>
              <w:spacing w:before="3"/>
              <w:ind w:left="214" w:right="214"/>
            </w:pPr>
            <w:r>
              <w:t>15</w:t>
            </w:r>
          </w:p>
        </w:tc>
        <w:tc>
          <w:tcPr>
            <w:tcW w:w="931" w:type="dxa"/>
          </w:tcPr>
          <w:p w:rsidR="00804282" w:rsidRDefault="00F87978">
            <w:pPr>
              <w:pStyle w:val="TableParagraph"/>
              <w:spacing w:before="3"/>
              <w:ind w:right="2"/>
            </w:pPr>
            <w:r>
              <w:t>1</w:t>
            </w:r>
          </w:p>
        </w:tc>
        <w:tc>
          <w:tcPr>
            <w:tcW w:w="960" w:type="dxa"/>
          </w:tcPr>
          <w:p w:rsidR="00804282" w:rsidRDefault="00F87978">
            <w:pPr>
              <w:pStyle w:val="TableParagraph"/>
              <w:spacing w:before="3"/>
              <w:ind w:right="363"/>
              <w:jc w:val="right"/>
            </w:pPr>
            <w:r>
              <w:t>15</w:t>
            </w:r>
          </w:p>
        </w:tc>
        <w:tc>
          <w:tcPr>
            <w:tcW w:w="1015" w:type="dxa"/>
          </w:tcPr>
          <w:p w:rsidR="00804282" w:rsidRDefault="00804282"/>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3"/>
              <w:ind w:left="24" w:right="110"/>
              <w:jc w:val="left"/>
            </w:pPr>
            <w:r>
              <w:t>г. Воронеж</w:t>
            </w:r>
          </w:p>
        </w:tc>
        <w:tc>
          <w:tcPr>
            <w:tcW w:w="944" w:type="dxa"/>
          </w:tcPr>
          <w:p w:rsidR="00804282" w:rsidRDefault="00F87978">
            <w:pPr>
              <w:pStyle w:val="TableParagraph"/>
              <w:spacing w:before="3"/>
              <w:ind w:left="281" w:right="283"/>
            </w:pPr>
            <w:r>
              <w:t>47</w:t>
            </w:r>
          </w:p>
        </w:tc>
        <w:tc>
          <w:tcPr>
            <w:tcW w:w="809" w:type="dxa"/>
          </w:tcPr>
          <w:p w:rsidR="00804282" w:rsidRDefault="00F87978">
            <w:pPr>
              <w:pStyle w:val="TableParagraph"/>
              <w:spacing w:before="3"/>
              <w:ind w:left="214" w:right="214"/>
            </w:pPr>
            <w:r>
              <w:t>47</w:t>
            </w:r>
          </w:p>
        </w:tc>
        <w:tc>
          <w:tcPr>
            <w:tcW w:w="931" w:type="dxa"/>
          </w:tcPr>
          <w:p w:rsidR="00804282" w:rsidRDefault="00F87978">
            <w:pPr>
              <w:pStyle w:val="TableParagraph"/>
              <w:spacing w:before="3"/>
              <w:ind w:right="2"/>
            </w:pPr>
            <w:r>
              <w:t>1</w:t>
            </w:r>
          </w:p>
        </w:tc>
        <w:tc>
          <w:tcPr>
            <w:tcW w:w="960" w:type="dxa"/>
          </w:tcPr>
          <w:p w:rsidR="00804282" w:rsidRDefault="00804282"/>
        </w:tc>
        <w:tc>
          <w:tcPr>
            <w:tcW w:w="1015" w:type="dxa"/>
          </w:tcPr>
          <w:p w:rsidR="00804282" w:rsidRDefault="00F87978">
            <w:pPr>
              <w:pStyle w:val="TableParagraph"/>
              <w:spacing w:before="3"/>
              <w:ind w:right="391"/>
              <w:jc w:val="right"/>
            </w:pPr>
            <w:r>
              <w:t>47</w:t>
            </w:r>
          </w:p>
        </w:tc>
        <w:tc>
          <w:tcPr>
            <w:tcW w:w="686" w:type="dxa"/>
          </w:tcPr>
          <w:p w:rsidR="00804282" w:rsidRDefault="00804282"/>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pPr>
            <w:r>
              <w:t>СГБИ</w:t>
            </w:r>
          </w:p>
        </w:tc>
        <w:tc>
          <w:tcPr>
            <w:tcW w:w="944" w:type="dxa"/>
          </w:tcPr>
          <w:p w:rsidR="00804282" w:rsidRDefault="00F87978">
            <w:pPr>
              <w:pStyle w:val="TableParagraph"/>
              <w:spacing w:before="1"/>
              <w:ind w:right="2"/>
            </w:pPr>
            <w:r>
              <w:t>1</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804282"/>
        </w:tc>
        <w:tc>
          <w:tcPr>
            <w:tcW w:w="1277" w:type="dxa"/>
          </w:tcPr>
          <w:p w:rsidR="00804282" w:rsidRDefault="00F87978">
            <w:pPr>
              <w:pStyle w:val="TableParagraph"/>
              <w:spacing w:before="1"/>
              <w:ind w:left="250" w:right="251"/>
            </w:pPr>
            <w:r>
              <w:t>1/город</w:t>
            </w:r>
          </w:p>
        </w:tc>
        <w:tc>
          <w:tcPr>
            <w:tcW w:w="1558" w:type="dxa"/>
          </w:tcPr>
          <w:p w:rsidR="00804282" w:rsidRDefault="00804282"/>
        </w:tc>
      </w:tr>
      <w:tr w:rsidR="00804282">
        <w:trPr>
          <w:trHeight w:hRule="exact" w:val="262"/>
        </w:trPr>
        <w:tc>
          <w:tcPr>
            <w:tcW w:w="1884" w:type="dxa"/>
          </w:tcPr>
          <w:p w:rsidR="00804282" w:rsidRDefault="00F87978">
            <w:pPr>
              <w:pStyle w:val="TableParagraph"/>
              <w:spacing w:before="1"/>
              <w:ind w:left="24" w:right="110"/>
              <w:jc w:val="left"/>
            </w:pPr>
            <w:r>
              <w:t>г.Нововоронеж</w:t>
            </w:r>
          </w:p>
        </w:tc>
        <w:tc>
          <w:tcPr>
            <w:tcW w:w="944" w:type="dxa"/>
          </w:tcPr>
          <w:p w:rsidR="00804282" w:rsidRDefault="00F87978">
            <w:pPr>
              <w:pStyle w:val="TableParagraph"/>
              <w:spacing w:before="1"/>
              <w:ind w:right="2"/>
            </w:pPr>
            <w:r>
              <w:t>1</w:t>
            </w:r>
          </w:p>
        </w:tc>
        <w:tc>
          <w:tcPr>
            <w:tcW w:w="809" w:type="dxa"/>
          </w:tcPr>
          <w:p w:rsidR="00804282" w:rsidRDefault="00804282"/>
        </w:tc>
        <w:tc>
          <w:tcPr>
            <w:tcW w:w="931" w:type="dxa"/>
          </w:tcPr>
          <w:p w:rsidR="00804282" w:rsidRDefault="00804282"/>
        </w:tc>
        <w:tc>
          <w:tcPr>
            <w:tcW w:w="960" w:type="dxa"/>
          </w:tcPr>
          <w:p w:rsidR="00804282" w:rsidRDefault="00804282"/>
        </w:tc>
        <w:tc>
          <w:tcPr>
            <w:tcW w:w="1015" w:type="dxa"/>
          </w:tcPr>
          <w:p w:rsidR="00804282" w:rsidRDefault="00804282"/>
        </w:tc>
        <w:tc>
          <w:tcPr>
            <w:tcW w:w="686" w:type="dxa"/>
          </w:tcPr>
          <w:p w:rsidR="00804282" w:rsidRDefault="00F87978">
            <w:pPr>
              <w:pStyle w:val="TableParagraph"/>
              <w:spacing w:before="1"/>
              <w:ind w:right="281"/>
              <w:jc w:val="right"/>
            </w:pPr>
            <w:r>
              <w:t>1</w:t>
            </w:r>
          </w:p>
        </w:tc>
        <w:tc>
          <w:tcPr>
            <w:tcW w:w="1277" w:type="dxa"/>
          </w:tcPr>
          <w:p w:rsidR="00804282" w:rsidRDefault="00804282"/>
        </w:tc>
        <w:tc>
          <w:tcPr>
            <w:tcW w:w="1558" w:type="dxa"/>
          </w:tcPr>
          <w:p w:rsidR="00804282" w:rsidRDefault="00804282"/>
        </w:tc>
      </w:tr>
      <w:tr w:rsidR="00804282">
        <w:trPr>
          <w:trHeight w:hRule="exact" w:val="264"/>
        </w:trPr>
        <w:tc>
          <w:tcPr>
            <w:tcW w:w="1884" w:type="dxa"/>
          </w:tcPr>
          <w:p w:rsidR="00804282" w:rsidRDefault="00F87978">
            <w:pPr>
              <w:pStyle w:val="TableParagraph"/>
              <w:spacing w:before="1"/>
              <w:ind w:left="24" w:right="110"/>
              <w:jc w:val="left"/>
              <w:rPr>
                <w:b/>
              </w:rPr>
            </w:pPr>
            <w:r>
              <w:rPr>
                <w:b/>
              </w:rPr>
              <w:t xml:space="preserve">Всего по </w:t>
            </w:r>
            <w:proofErr w:type="gramStart"/>
            <w:r>
              <w:rPr>
                <w:b/>
              </w:rPr>
              <w:t>обл.:</w:t>
            </w:r>
            <w:proofErr w:type="gramEnd"/>
          </w:p>
        </w:tc>
        <w:tc>
          <w:tcPr>
            <w:tcW w:w="944" w:type="dxa"/>
          </w:tcPr>
          <w:p w:rsidR="00804282" w:rsidRDefault="00F87978">
            <w:pPr>
              <w:pStyle w:val="TableParagraph"/>
              <w:spacing w:before="1"/>
              <w:ind w:left="281" w:right="283"/>
              <w:rPr>
                <w:b/>
              </w:rPr>
            </w:pPr>
            <w:r>
              <w:rPr>
                <w:b/>
              </w:rPr>
              <w:t>818</w:t>
            </w:r>
          </w:p>
        </w:tc>
        <w:tc>
          <w:tcPr>
            <w:tcW w:w="809" w:type="dxa"/>
          </w:tcPr>
          <w:p w:rsidR="00804282" w:rsidRDefault="00F87978">
            <w:pPr>
              <w:pStyle w:val="TableParagraph"/>
              <w:spacing w:before="1"/>
              <w:ind w:left="214" w:right="214"/>
              <w:rPr>
                <w:b/>
              </w:rPr>
            </w:pPr>
            <w:r>
              <w:rPr>
                <w:b/>
              </w:rPr>
              <w:t>325</w:t>
            </w:r>
          </w:p>
        </w:tc>
        <w:tc>
          <w:tcPr>
            <w:tcW w:w="931" w:type="dxa"/>
          </w:tcPr>
          <w:p w:rsidR="00804282" w:rsidRDefault="00F87978">
            <w:pPr>
              <w:pStyle w:val="TableParagraph"/>
              <w:spacing w:before="1"/>
              <w:ind w:left="329" w:right="331"/>
              <w:rPr>
                <w:b/>
              </w:rPr>
            </w:pPr>
            <w:r>
              <w:rPr>
                <w:b/>
              </w:rPr>
              <w:t>22</w:t>
            </w:r>
          </w:p>
        </w:tc>
        <w:tc>
          <w:tcPr>
            <w:tcW w:w="960" w:type="dxa"/>
          </w:tcPr>
          <w:p w:rsidR="00804282" w:rsidRDefault="00F87978">
            <w:pPr>
              <w:pStyle w:val="TableParagraph"/>
              <w:spacing w:before="1"/>
              <w:ind w:right="309"/>
              <w:jc w:val="right"/>
              <w:rPr>
                <w:b/>
              </w:rPr>
            </w:pPr>
            <w:r>
              <w:rPr>
                <w:b/>
              </w:rPr>
              <w:t>222</w:t>
            </w:r>
          </w:p>
        </w:tc>
        <w:tc>
          <w:tcPr>
            <w:tcW w:w="1015" w:type="dxa"/>
          </w:tcPr>
          <w:p w:rsidR="00804282" w:rsidRDefault="00F87978">
            <w:pPr>
              <w:pStyle w:val="TableParagraph"/>
              <w:spacing w:before="1"/>
              <w:ind w:right="336"/>
              <w:jc w:val="right"/>
              <w:rPr>
                <w:b/>
              </w:rPr>
            </w:pPr>
            <w:r>
              <w:rPr>
                <w:b/>
              </w:rPr>
              <w:t>103</w:t>
            </w:r>
          </w:p>
        </w:tc>
        <w:tc>
          <w:tcPr>
            <w:tcW w:w="686" w:type="dxa"/>
          </w:tcPr>
          <w:p w:rsidR="00804282" w:rsidRDefault="00F87978">
            <w:pPr>
              <w:pStyle w:val="TableParagraph"/>
              <w:spacing w:before="1"/>
              <w:ind w:right="170"/>
              <w:jc w:val="right"/>
              <w:rPr>
                <w:b/>
              </w:rPr>
            </w:pPr>
            <w:r>
              <w:rPr>
                <w:b/>
              </w:rPr>
              <w:t>479</w:t>
            </w:r>
          </w:p>
        </w:tc>
        <w:tc>
          <w:tcPr>
            <w:tcW w:w="1277" w:type="dxa"/>
          </w:tcPr>
          <w:p w:rsidR="00804282" w:rsidRDefault="00F87978">
            <w:pPr>
              <w:pStyle w:val="TableParagraph"/>
              <w:spacing w:before="1"/>
              <w:ind w:right="3"/>
              <w:rPr>
                <w:b/>
              </w:rPr>
            </w:pPr>
            <w:r>
              <w:rPr>
                <w:b/>
              </w:rPr>
              <w:t>7</w:t>
            </w:r>
          </w:p>
        </w:tc>
        <w:tc>
          <w:tcPr>
            <w:tcW w:w="1558" w:type="dxa"/>
          </w:tcPr>
          <w:p w:rsidR="00804282" w:rsidRDefault="00F87978">
            <w:pPr>
              <w:pStyle w:val="TableParagraph"/>
              <w:spacing w:before="1"/>
              <w:rPr>
                <w:b/>
              </w:rPr>
            </w:pPr>
            <w:r>
              <w:rPr>
                <w:b/>
              </w:rPr>
              <w:t>7</w:t>
            </w:r>
          </w:p>
        </w:tc>
      </w:tr>
    </w:tbl>
    <w:p w:rsidR="00804282" w:rsidRDefault="00804282">
      <w:pPr>
        <w:sectPr w:rsidR="00804282">
          <w:pgSz w:w="11910" w:h="16840"/>
          <w:pgMar w:top="780" w:right="300" w:bottom="1100" w:left="1300" w:header="0" w:footer="914" w:gutter="0"/>
          <w:cols w:space="720"/>
        </w:sectPr>
      </w:pPr>
    </w:p>
    <w:p w:rsidR="00804282" w:rsidRDefault="00F87978">
      <w:pPr>
        <w:spacing w:before="54"/>
        <w:ind w:left="8164" w:right="275"/>
        <w:rPr>
          <w:b/>
          <w:i/>
        </w:rPr>
      </w:pPr>
      <w:r>
        <w:rPr>
          <w:b/>
          <w:i/>
        </w:rPr>
        <w:lastRenderedPageBreak/>
        <w:t>Таблица 3</w:t>
      </w:r>
    </w:p>
    <w:p w:rsidR="00804282" w:rsidRDefault="00804282">
      <w:pPr>
        <w:pStyle w:val="a3"/>
        <w:spacing w:before="8"/>
        <w:ind w:left="0"/>
        <w:jc w:val="left"/>
        <w:rPr>
          <w:b/>
          <w:i/>
          <w:sz w:val="23"/>
        </w:rPr>
      </w:pPr>
    </w:p>
    <w:p w:rsidR="00804282" w:rsidRPr="00C90C17" w:rsidRDefault="00F87978">
      <w:pPr>
        <w:pStyle w:val="Heading1"/>
        <w:ind w:left="4009" w:right="275" w:hanging="3863"/>
        <w:rPr>
          <w:lang w:val="ru-RU"/>
        </w:rPr>
      </w:pPr>
      <w:r w:rsidRPr="00C90C17">
        <w:rPr>
          <w:lang w:val="ru-RU"/>
        </w:rPr>
        <w:t>Динамика библиотечных фондов муниципальных библиотек Воронежской области 2014-2016 гг.</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8"/>
        <w:gridCol w:w="1262"/>
        <w:gridCol w:w="1268"/>
        <w:gridCol w:w="1082"/>
        <w:gridCol w:w="1082"/>
        <w:gridCol w:w="1083"/>
        <w:gridCol w:w="905"/>
      </w:tblGrid>
      <w:tr w:rsidR="00804282">
        <w:trPr>
          <w:trHeight w:hRule="exact" w:val="295"/>
        </w:trPr>
        <w:tc>
          <w:tcPr>
            <w:tcW w:w="2528" w:type="dxa"/>
            <w:vMerge w:val="restart"/>
          </w:tcPr>
          <w:p w:rsidR="00804282" w:rsidRDefault="00F87978">
            <w:pPr>
              <w:pStyle w:val="TableParagraph"/>
              <w:spacing w:before="121"/>
              <w:ind w:left="640" w:right="424" w:hanging="202"/>
              <w:jc w:val="left"/>
              <w:rPr>
                <w:b/>
              </w:rPr>
            </w:pPr>
            <w:r>
              <w:rPr>
                <w:b/>
              </w:rPr>
              <w:t>Муниципальное образование</w:t>
            </w:r>
          </w:p>
        </w:tc>
        <w:tc>
          <w:tcPr>
            <w:tcW w:w="3612" w:type="dxa"/>
            <w:gridSpan w:val="3"/>
          </w:tcPr>
          <w:p w:rsidR="00804282" w:rsidRDefault="00F87978">
            <w:pPr>
              <w:pStyle w:val="TableParagraph"/>
              <w:spacing w:before="29"/>
              <w:ind w:left="1278" w:right="1280"/>
              <w:rPr>
                <w:b/>
                <w:sz w:val="20"/>
              </w:rPr>
            </w:pPr>
            <w:r>
              <w:rPr>
                <w:b/>
                <w:sz w:val="20"/>
              </w:rPr>
              <w:t>Фонд (экз.)</w:t>
            </w:r>
          </w:p>
        </w:tc>
        <w:tc>
          <w:tcPr>
            <w:tcW w:w="3070" w:type="dxa"/>
            <w:gridSpan w:val="3"/>
          </w:tcPr>
          <w:p w:rsidR="00804282" w:rsidRDefault="00F87978">
            <w:pPr>
              <w:pStyle w:val="TableParagraph"/>
              <w:spacing w:before="18"/>
              <w:ind w:left="784"/>
              <w:jc w:val="left"/>
              <w:rPr>
                <w:b/>
              </w:rPr>
            </w:pPr>
            <w:r>
              <w:rPr>
                <w:b/>
              </w:rPr>
              <w:t>Обращаемость</w:t>
            </w:r>
          </w:p>
        </w:tc>
      </w:tr>
      <w:tr w:rsidR="00804282">
        <w:trPr>
          <w:trHeight w:hRule="exact" w:val="461"/>
        </w:trPr>
        <w:tc>
          <w:tcPr>
            <w:tcW w:w="2528" w:type="dxa"/>
            <w:vMerge/>
          </w:tcPr>
          <w:p w:rsidR="00804282" w:rsidRDefault="00804282"/>
        </w:tc>
        <w:tc>
          <w:tcPr>
            <w:tcW w:w="1262" w:type="dxa"/>
          </w:tcPr>
          <w:p w:rsidR="00804282" w:rsidRDefault="00F87978">
            <w:pPr>
              <w:pStyle w:val="TableParagraph"/>
              <w:spacing w:before="111"/>
              <w:ind w:left="406" w:right="406"/>
              <w:rPr>
                <w:b/>
                <w:sz w:val="20"/>
              </w:rPr>
            </w:pPr>
            <w:r>
              <w:rPr>
                <w:b/>
                <w:sz w:val="20"/>
              </w:rPr>
              <w:t>2014</w:t>
            </w:r>
          </w:p>
        </w:tc>
        <w:tc>
          <w:tcPr>
            <w:tcW w:w="1268" w:type="dxa"/>
          </w:tcPr>
          <w:p w:rsidR="00804282" w:rsidRDefault="00F87978">
            <w:pPr>
              <w:pStyle w:val="TableParagraph"/>
              <w:spacing w:before="111"/>
              <w:ind w:left="407" w:right="410"/>
              <w:rPr>
                <w:b/>
                <w:sz w:val="20"/>
              </w:rPr>
            </w:pPr>
            <w:r>
              <w:rPr>
                <w:b/>
                <w:sz w:val="20"/>
              </w:rPr>
              <w:t>2016</w:t>
            </w:r>
          </w:p>
        </w:tc>
        <w:tc>
          <w:tcPr>
            <w:tcW w:w="1082" w:type="dxa"/>
          </w:tcPr>
          <w:p w:rsidR="00804282" w:rsidRDefault="00F87978">
            <w:pPr>
              <w:pStyle w:val="TableParagraph"/>
              <w:spacing w:before="111"/>
              <w:ind w:left="289" w:right="295"/>
              <w:rPr>
                <w:b/>
                <w:sz w:val="20"/>
              </w:rPr>
            </w:pPr>
            <w:r>
              <w:rPr>
                <w:b/>
                <w:sz w:val="20"/>
              </w:rPr>
              <w:t>+ / -</w:t>
            </w:r>
          </w:p>
        </w:tc>
        <w:tc>
          <w:tcPr>
            <w:tcW w:w="1082" w:type="dxa"/>
          </w:tcPr>
          <w:p w:rsidR="00804282" w:rsidRDefault="00F87978">
            <w:pPr>
              <w:pStyle w:val="TableParagraph"/>
              <w:spacing w:before="102"/>
              <w:ind w:left="297" w:right="295"/>
              <w:rPr>
                <w:b/>
              </w:rPr>
            </w:pPr>
            <w:r>
              <w:rPr>
                <w:b/>
              </w:rPr>
              <w:t>2014</w:t>
            </w:r>
          </w:p>
        </w:tc>
        <w:tc>
          <w:tcPr>
            <w:tcW w:w="1083" w:type="dxa"/>
          </w:tcPr>
          <w:p w:rsidR="00804282" w:rsidRDefault="00F87978">
            <w:pPr>
              <w:pStyle w:val="TableParagraph"/>
              <w:spacing w:before="102"/>
              <w:ind w:left="297" w:right="295"/>
              <w:rPr>
                <w:b/>
              </w:rPr>
            </w:pPr>
            <w:r>
              <w:rPr>
                <w:b/>
              </w:rPr>
              <w:t>2016</w:t>
            </w:r>
          </w:p>
        </w:tc>
        <w:tc>
          <w:tcPr>
            <w:tcW w:w="905" w:type="dxa"/>
          </w:tcPr>
          <w:p w:rsidR="00804282" w:rsidRDefault="00F87978">
            <w:pPr>
              <w:pStyle w:val="TableParagraph"/>
              <w:spacing w:before="102"/>
              <w:ind w:left="227" w:right="227"/>
              <w:rPr>
                <w:b/>
              </w:rPr>
            </w:pPr>
            <w:r>
              <w:rPr>
                <w:b/>
              </w:rPr>
              <w:t>+ / -</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Аннинский</w:t>
            </w:r>
          </w:p>
        </w:tc>
        <w:tc>
          <w:tcPr>
            <w:tcW w:w="1262" w:type="dxa"/>
          </w:tcPr>
          <w:p w:rsidR="00804282" w:rsidRDefault="00F87978">
            <w:pPr>
              <w:pStyle w:val="TableParagraph"/>
              <w:spacing w:before="19"/>
              <w:ind w:right="326"/>
              <w:jc w:val="right"/>
              <w:rPr>
                <w:sz w:val="20"/>
              </w:rPr>
            </w:pPr>
            <w:r>
              <w:rPr>
                <w:w w:val="95"/>
                <w:sz w:val="20"/>
              </w:rPr>
              <w:t>318018</w:t>
            </w:r>
          </w:p>
        </w:tc>
        <w:tc>
          <w:tcPr>
            <w:tcW w:w="1268" w:type="dxa"/>
          </w:tcPr>
          <w:p w:rsidR="00804282" w:rsidRDefault="00F87978">
            <w:pPr>
              <w:pStyle w:val="TableParagraph"/>
              <w:spacing w:before="39"/>
              <w:ind w:right="329"/>
              <w:jc w:val="right"/>
              <w:rPr>
                <w:sz w:val="20"/>
              </w:rPr>
            </w:pPr>
            <w:r>
              <w:rPr>
                <w:w w:val="95"/>
                <w:sz w:val="20"/>
              </w:rPr>
              <w:t>311251</w:t>
            </w:r>
          </w:p>
        </w:tc>
        <w:tc>
          <w:tcPr>
            <w:tcW w:w="1082" w:type="dxa"/>
          </w:tcPr>
          <w:p w:rsidR="00804282" w:rsidRDefault="00F87978">
            <w:pPr>
              <w:pStyle w:val="TableParagraph"/>
              <w:spacing w:before="19"/>
              <w:ind w:left="300"/>
              <w:jc w:val="left"/>
              <w:rPr>
                <w:sz w:val="20"/>
              </w:rPr>
            </w:pPr>
            <w:r>
              <w:rPr>
                <w:sz w:val="20"/>
              </w:rPr>
              <w:t>-6767</w:t>
            </w:r>
          </w:p>
        </w:tc>
        <w:tc>
          <w:tcPr>
            <w:tcW w:w="1082" w:type="dxa"/>
          </w:tcPr>
          <w:p w:rsidR="00804282" w:rsidRDefault="00F87978">
            <w:pPr>
              <w:pStyle w:val="TableParagraph"/>
              <w:spacing w:before="19"/>
              <w:ind w:left="294" w:right="295"/>
              <w:rPr>
                <w:sz w:val="20"/>
              </w:rPr>
            </w:pPr>
            <w:r>
              <w:rPr>
                <w:sz w:val="20"/>
              </w:rPr>
              <w:t>1,3</w:t>
            </w:r>
          </w:p>
        </w:tc>
        <w:tc>
          <w:tcPr>
            <w:tcW w:w="1083" w:type="dxa"/>
          </w:tcPr>
          <w:p w:rsidR="00804282" w:rsidRDefault="00F87978">
            <w:pPr>
              <w:pStyle w:val="TableParagraph"/>
              <w:spacing w:before="19"/>
              <w:ind w:left="294" w:right="295"/>
              <w:rPr>
                <w:sz w:val="20"/>
              </w:rPr>
            </w:pPr>
            <w:r>
              <w:rPr>
                <w:sz w:val="20"/>
              </w:rPr>
              <w:t>1,2</w:t>
            </w:r>
          </w:p>
        </w:tc>
        <w:tc>
          <w:tcPr>
            <w:tcW w:w="905" w:type="dxa"/>
          </w:tcPr>
          <w:p w:rsidR="00804282" w:rsidRDefault="00F87978">
            <w:pPr>
              <w:pStyle w:val="TableParagraph"/>
              <w:spacing w:before="19"/>
              <w:ind w:left="225" w:right="227"/>
              <w:rPr>
                <w:sz w:val="20"/>
              </w:rPr>
            </w:pPr>
            <w:r>
              <w:rPr>
                <w:sz w:val="20"/>
              </w:rPr>
              <w:t>-0,1</w:t>
            </w:r>
          </w:p>
        </w:tc>
      </w:tr>
      <w:tr w:rsidR="00804282">
        <w:trPr>
          <w:trHeight w:hRule="exact" w:val="262"/>
        </w:trPr>
        <w:tc>
          <w:tcPr>
            <w:tcW w:w="2528" w:type="dxa"/>
          </w:tcPr>
          <w:p w:rsidR="00804282" w:rsidRDefault="00F87978">
            <w:pPr>
              <w:pStyle w:val="TableParagraph"/>
              <w:spacing w:before="12"/>
              <w:ind w:left="103" w:right="424"/>
              <w:jc w:val="left"/>
              <w:rPr>
                <w:sz w:val="20"/>
              </w:rPr>
            </w:pPr>
            <w:r>
              <w:rPr>
                <w:sz w:val="20"/>
              </w:rPr>
              <w:t>Бобровский</w:t>
            </w:r>
          </w:p>
        </w:tc>
        <w:tc>
          <w:tcPr>
            <w:tcW w:w="1262" w:type="dxa"/>
          </w:tcPr>
          <w:p w:rsidR="00804282" w:rsidRDefault="00F87978">
            <w:pPr>
              <w:pStyle w:val="TableParagraph"/>
              <w:spacing w:before="12"/>
              <w:ind w:right="326"/>
              <w:jc w:val="right"/>
              <w:rPr>
                <w:sz w:val="20"/>
              </w:rPr>
            </w:pPr>
            <w:r>
              <w:rPr>
                <w:w w:val="95"/>
                <w:sz w:val="20"/>
              </w:rPr>
              <w:t>382534</w:t>
            </w:r>
          </w:p>
        </w:tc>
        <w:tc>
          <w:tcPr>
            <w:tcW w:w="1268" w:type="dxa"/>
          </w:tcPr>
          <w:p w:rsidR="00804282" w:rsidRDefault="00F87978">
            <w:pPr>
              <w:pStyle w:val="TableParagraph"/>
              <w:spacing w:before="12"/>
              <w:ind w:right="329"/>
              <w:jc w:val="right"/>
              <w:rPr>
                <w:sz w:val="20"/>
              </w:rPr>
            </w:pPr>
            <w:r>
              <w:rPr>
                <w:w w:val="95"/>
                <w:sz w:val="20"/>
              </w:rPr>
              <w:t>361518</w:t>
            </w:r>
          </w:p>
        </w:tc>
        <w:tc>
          <w:tcPr>
            <w:tcW w:w="1082" w:type="dxa"/>
          </w:tcPr>
          <w:p w:rsidR="00804282" w:rsidRDefault="00F87978">
            <w:pPr>
              <w:pStyle w:val="TableParagraph"/>
              <w:spacing w:before="12"/>
              <w:ind w:right="252"/>
              <w:jc w:val="right"/>
              <w:rPr>
                <w:sz w:val="20"/>
              </w:rPr>
            </w:pPr>
            <w:r>
              <w:rPr>
                <w:sz w:val="20"/>
              </w:rPr>
              <w:t>-21016</w:t>
            </w:r>
          </w:p>
        </w:tc>
        <w:tc>
          <w:tcPr>
            <w:tcW w:w="1082" w:type="dxa"/>
          </w:tcPr>
          <w:p w:rsidR="00804282" w:rsidRDefault="00F87978">
            <w:pPr>
              <w:pStyle w:val="TableParagraph"/>
              <w:spacing w:before="12"/>
              <w:ind w:left="294" w:right="295"/>
              <w:rPr>
                <w:sz w:val="20"/>
              </w:rPr>
            </w:pPr>
            <w:r>
              <w:rPr>
                <w:sz w:val="20"/>
              </w:rPr>
              <w:t>1,6</w:t>
            </w:r>
          </w:p>
        </w:tc>
        <w:tc>
          <w:tcPr>
            <w:tcW w:w="1083" w:type="dxa"/>
          </w:tcPr>
          <w:p w:rsidR="00804282" w:rsidRDefault="00F87978">
            <w:pPr>
              <w:pStyle w:val="TableParagraph"/>
              <w:spacing w:before="12"/>
              <w:ind w:left="294" w:right="295"/>
              <w:rPr>
                <w:sz w:val="20"/>
              </w:rPr>
            </w:pPr>
            <w:r>
              <w:rPr>
                <w:sz w:val="20"/>
              </w:rPr>
              <w:t>1,5</w:t>
            </w:r>
          </w:p>
        </w:tc>
        <w:tc>
          <w:tcPr>
            <w:tcW w:w="905" w:type="dxa"/>
          </w:tcPr>
          <w:p w:rsidR="00804282" w:rsidRDefault="00F87978">
            <w:pPr>
              <w:pStyle w:val="TableParagraph"/>
              <w:spacing w:before="12"/>
              <w:ind w:left="225" w:right="227"/>
              <w:rPr>
                <w:sz w:val="20"/>
              </w:rPr>
            </w:pPr>
            <w:r>
              <w:rPr>
                <w:sz w:val="20"/>
              </w:rPr>
              <w:t>-0,1</w:t>
            </w:r>
          </w:p>
        </w:tc>
      </w:tr>
      <w:tr w:rsidR="00804282">
        <w:trPr>
          <w:trHeight w:hRule="exact" w:val="264"/>
        </w:trPr>
        <w:tc>
          <w:tcPr>
            <w:tcW w:w="2528" w:type="dxa"/>
          </w:tcPr>
          <w:p w:rsidR="00804282" w:rsidRDefault="00F87978">
            <w:pPr>
              <w:pStyle w:val="TableParagraph"/>
              <w:spacing w:before="12"/>
              <w:ind w:left="103" w:right="424"/>
              <w:jc w:val="left"/>
              <w:rPr>
                <w:sz w:val="20"/>
              </w:rPr>
            </w:pPr>
            <w:r>
              <w:rPr>
                <w:sz w:val="20"/>
              </w:rPr>
              <w:t>Богучарский</w:t>
            </w:r>
          </w:p>
        </w:tc>
        <w:tc>
          <w:tcPr>
            <w:tcW w:w="1262" w:type="dxa"/>
          </w:tcPr>
          <w:p w:rsidR="00804282" w:rsidRDefault="00F87978">
            <w:pPr>
              <w:pStyle w:val="TableParagraph"/>
              <w:spacing w:before="12"/>
              <w:ind w:right="326"/>
              <w:jc w:val="right"/>
              <w:rPr>
                <w:sz w:val="20"/>
              </w:rPr>
            </w:pPr>
            <w:r>
              <w:rPr>
                <w:w w:val="95"/>
                <w:sz w:val="20"/>
              </w:rPr>
              <w:t>360293</w:t>
            </w:r>
          </w:p>
        </w:tc>
        <w:tc>
          <w:tcPr>
            <w:tcW w:w="1268" w:type="dxa"/>
          </w:tcPr>
          <w:p w:rsidR="00804282" w:rsidRDefault="00F87978">
            <w:pPr>
              <w:pStyle w:val="TableParagraph"/>
              <w:spacing w:before="12"/>
              <w:ind w:right="329"/>
              <w:jc w:val="right"/>
              <w:rPr>
                <w:sz w:val="20"/>
              </w:rPr>
            </w:pPr>
            <w:r>
              <w:rPr>
                <w:w w:val="95"/>
                <w:sz w:val="20"/>
              </w:rPr>
              <w:t>361375</w:t>
            </w:r>
          </w:p>
        </w:tc>
        <w:tc>
          <w:tcPr>
            <w:tcW w:w="1082" w:type="dxa"/>
          </w:tcPr>
          <w:p w:rsidR="00804282" w:rsidRDefault="00F87978">
            <w:pPr>
              <w:pStyle w:val="TableParagraph"/>
              <w:spacing w:before="12"/>
              <w:ind w:right="280"/>
              <w:jc w:val="right"/>
              <w:rPr>
                <w:sz w:val="20"/>
              </w:rPr>
            </w:pPr>
            <w:r>
              <w:rPr>
                <w:sz w:val="20"/>
              </w:rPr>
              <w:t>+1082</w:t>
            </w:r>
          </w:p>
        </w:tc>
        <w:tc>
          <w:tcPr>
            <w:tcW w:w="1082" w:type="dxa"/>
          </w:tcPr>
          <w:p w:rsidR="00804282" w:rsidRDefault="00F87978">
            <w:pPr>
              <w:pStyle w:val="TableParagraph"/>
              <w:spacing w:before="12"/>
              <w:ind w:left="294" w:right="295"/>
              <w:rPr>
                <w:sz w:val="20"/>
              </w:rPr>
            </w:pPr>
            <w:r>
              <w:rPr>
                <w:sz w:val="20"/>
              </w:rPr>
              <w:t>1,1</w:t>
            </w:r>
          </w:p>
        </w:tc>
        <w:tc>
          <w:tcPr>
            <w:tcW w:w="1083" w:type="dxa"/>
          </w:tcPr>
          <w:p w:rsidR="00804282" w:rsidRDefault="00F87978">
            <w:pPr>
              <w:pStyle w:val="TableParagraph"/>
              <w:spacing w:before="12"/>
              <w:ind w:left="294" w:right="295"/>
              <w:rPr>
                <w:sz w:val="20"/>
              </w:rPr>
            </w:pPr>
            <w:r>
              <w:rPr>
                <w:sz w:val="20"/>
              </w:rPr>
              <w:t>1,0</w:t>
            </w:r>
          </w:p>
        </w:tc>
        <w:tc>
          <w:tcPr>
            <w:tcW w:w="905" w:type="dxa"/>
          </w:tcPr>
          <w:p w:rsidR="00804282" w:rsidRDefault="00F87978">
            <w:pPr>
              <w:pStyle w:val="TableParagraph"/>
              <w:spacing w:before="12"/>
              <w:ind w:left="225" w:right="227"/>
              <w:rPr>
                <w:sz w:val="20"/>
              </w:rPr>
            </w:pPr>
            <w:r>
              <w:rPr>
                <w:sz w:val="20"/>
              </w:rPr>
              <w:t>-0,1</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Бутурлиновский</w:t>
            </w:r>
          </w:p>
        </w:tc>
        <w:tc>
          <w:tcPr>
            <w:tcW w:w="1262" w:type="dxa"/>
          </w:tcPr>
          <w:p w:rsidR="00804282" w:rsidRDefault="00F87978">
            <w:pPr>
              <w:pStyle w:val="TableParagraph"/>
              <w:spacing w:before="19"/>
              <w:ind w:right="326"/>
              <w:jc w:val="right"/>
              <w:rPr>
                <w:sz w:val="20"/>
              </w:rPr>
            </w:pPr>
            <w:r>
              <w:rPr>
                <w:w w:val="95"/>
                <w:sz w:val="20"/>
              </w:rPr>
              <w:t>203183</w:t>
            </w:r>
          </w:p>
        </w:tc>
        <w:tc>
          <w:tcPr>
            <w:tcW w:w="1268" w:type="dxa"/>
          </w:tcPr>
          <w:p w:rsidR="00804282" w:rsidRDefault="00F87978">
            <w:pPr>
              <w:pStyle w:val="TableParagraph"/>
              <w:spacing w:before="19"/>
              <w:ind w:right="329"/>
              <w:jc w:val="right"/>
              <w:rPr>
                <w:sz w:val="20"/>
              </w:rPr>
            </w:pPr>
            <w:r>
              <w:rPr>
                <w:w w:val="95"/>
                <w:sz w:val="20"/>
              </w:rPr>
              <w:t>193081</w:t>
            </w:r>
          </w:p>
        </w:tc>
        <w:tc>
          <w:tcPr>
            <w:tcW w:w="1082" w:type="dxa"/>
          </w:tcPr>
          <w:p w:rsidR="00804282" w:rsidRDefault="00F87978">
            <w:pPr>
              <w:pStyle w:val="TableParagraph"/>
              <w:spacing w:before="19"/>
              <w:ind w:right="252"/>
              <w:jc w:val="right"/>
              <w:rPr>
                <w:sz w:val="20"/>
              </w:rPr>
            </w:pPr>
            <w:r>
              <w:rPr>
                <w:sz w:val="20"/>
              </w:rPr>
              <w:t>-10102</w:t>
            </w:r>
          </w:p>
        </w:tc>
        <w:tc>
          <w:tcPr>
            <w:tcW w:w="1082" w:type="dxa"/>
          </w:tcPr>
          <w:p w:rsidR="00804282" w:rsidRDefault="00F87978">
            <w:pPr>
              <w:pStyle w:val="TableParagraph"/>
              <w:spacing w:before="19"/>
              <w:ind w:left="294" w:right="295"/>
              <w:rPr>
                <w:sz w:val="20"/>
              </w:rPr>
            </w:pPr>
            <w:r>
              <w:rPr>
                <w:sz w:val="20"/>
              </w:rPr>
              <w:t>2,5</w:t>
            </w:r>
          </w:p>
        </w:tc>
        <w:tc>
          <w:tcPr>
            <w:tcW w:w="1083" w:type="dxa"/>
          </w:tcPr>
          <w:p w:rsidR="00804282" w:rsidRDefault="00F87978">
            <w:pPr>
              <w:pStyle w:val="TableParagraph"/>
              <w:spacing w:before="19"/>
              <w:ind w:left="294" w:right="295"/>
              <w:rPr>
                <w:sz w:val="20"/>
              </w:rPr>
            </w:pPr>
            <w:r>
              <w:rPr>
                <w:sz w:val="20"/>
              </w:rPr>
              <w:t>2,3</w:t>
            </w:r>
          </w:p>
        </w:tc>
        <w:tc>
          <w:tcPr>
            <w:tcW w:w="905" w:type="dxa"/>
          </w:tcPr>
          <w:p w:rsidR="00804282" w:rsidRDefault="00F87978">
            <w:pPr>
              <w:pStyle w:val="TableParagraph"/>
              <w:spacing w:before="19"/>
              <w:ind w:left="225" w:right="227"/>
              <w:rPr>
                <w:sz w:val="20"/>
              </w:rPr>
            </w:pPr>
            <w:r>
              <w:rPr>
                <w:sz w:val="20"/>
              </w:rPr>
              <w:t>-0,2</w:t>
            </w:r>
          </w:p>
        </w:tc>
      </w:tr>
      <w:tr w:rsidR="00804282">
        <w:trPr>
          <w:trHeight w:hRule="exact" w:val="262"/>
        </w:trPr>
        <w:tc>
          <w:tcPr>
            <w:tcW w:w="2528" w:type="dxa"/>
          </w:tcPr>
          <w:p w:rsidR="00804282" w:rsidRDefault="00F87978">
            <w:pPr>
              <w:pStyle w:val="TableParagraph"/>
              <w:spacing w:before="10"/>
              <w:ind w:left="103" w:right="424"/>
              <w:jc w:val="left"/>
              <w:rPr>
                <w:sz w:val="20"/>
              </w:rPr>
            </w:pPr>
            <w:r>
              <w:rPr>
                <w:sz w:val="20"/>
              </w:rPr>
              <w:t>Верхнемамонский</w:t>
            </w:r>
          </w:p>
        </w:tc>
        <w:tc>
          <w:tcPr>
            <w:tcW w:w="1262" w:type="dxa"/>
          </w:tcPr>
          <w:p w:rsidR="00804282" w:rsidRDefault="00F87978">
            <w:pPr>
              <w:pStyle w:val="TableParagraph"/>
              <w:spacing w:before="10"/>
              <w:ind w:right="326"/>
              <w:jc w:val="right"/>
              <w:rPr>
                <w:sz w:val="20"/>
              </w:rPr>
            </w:pPr>
            <w:r>
              <w:rPr>
                <w:w w:val="95"/>
                <w:sz w:val="20"/>
              </w:rPr>
              <w:t>192188</w:t>
            </w:r>
          </w:p>
        </w:tc>
        <w:tc>
          <w:tcPr>
            <w:tcW w:w="1268" w:type="dxa"/>
          </w:tcPr>
          <w:p w:rsidR="00804282" w:rsidRDefault="00F87978">
            <w:pPr>
              <w:pStyle w:val="TableParagraph"/>
              <w:spacing w:before="10"/>
              <w:ind w:right="329"/>
              <w:jc w:val="right"/>
              <w:rPr>
                <w:sz w:val="20"/>
              </w:rPr>
            </w:pPr>
            <w:r>
              <w:rPr>
                <w:w w:val="95"/>
                <w:sz w:val="20"/>
              </w:rPr>
              <w:t>179224</w:t>
            </w:r>
          </w:p>
        </w:tc>
        <w:tc>
          <w:tcPr>
            <w:tcW w:w="1082" w:type="dxa"/>
          </w:tcPr>
          <w:p w:rsidR="00804282" w:rsidRDefault="00F87978">
            <w:pPr>
              <w:pStyle w:val="TableParagraph"/>
              <w:spacing w:before="10"/>
              <w:ind w:right="252"/>
              <w:jc w:val="right"/>
              <w:rPr>
                <w:sz w:val="20"/>
              </w:rPr>
            </w:pPr>
            <w:r>
              <w:rPr>
                <w:sz w:val="20"/>
              </w:rPr>
              <w:t>-12964</w:t>
            </w:r>
          </w:p>
        </w:tc>
        <w:tc>
          <w:tcPr>
            <w:tcW w:w="1082" w:type="dxa"/>
          </w:tcPr>
          <w:p w:rsidR="00804282" w:rsidRDefault="00F87978">
            <w:pPr>
              <w:pStyle w:val="TableParagraph"/>
              <w:spacing w:before="10"/>
              <w:ind w:left="294" w:right="295"/>
              <w:rPr>
                <w:sz w:val="20"/>
              </w:rPr>
            </w:pPr>
            <w:r>
              <w:rPr>
                <w:sz w:val="20"/>
              </w:rPr>
              <w:t>1,2</w:t>
            </w:r>
          </w:p>
        </w:tc>
        <w:tc>
          <w:tcPr>
            <w:tcW w:w="1083" w:type="dxa"/>
          </w:tcPr>
          <w:p w:rsidR="00804282" w:rsidRDefault="00F87978">
            <w:pPr>
              <w:pStyle w:val="TableParagraph"/>
              <w:spacing w:before="10"/>
              <w:ind w:left="294" w:right="295"/>
              <w:rPr>
                <w:sz w:val="20"/>
              </w:rPr>
            </w:pPr>
            <w:r>
              <w:rPr>
                <w:sz w:val="20"/>
              </w:rPr>
              <w:t>1,3</w:t>
            </w:r>
          </w:p>
        </w:tc>
        <w:tc>
          <w:tcPr>
            <w:tcW w:w="905" w:type="dxa"/>
          </w:tcPr>
          <w:p w:rsidR="00804282" w:rsidRDefault="00F87978">
            <w:pPr>
              <w:pStyle w:val="TableParagraph"/>
              <w:spacing w:before="10"/>
              <w:ind w:left="225" w:right="227"/>
              <w:rPr>
                <w:sz w:val="20"/>
              </w:rPr>
            </w:pPr>
            <w:r>
              <w:rPr>
                <w:sz w:val="20"/>
              </w:rPr>
              <w:t>+0,1</w:t>
            </w:r>
          </w:p>
        </w:tc>
      </w:tr>
      <w:tr w:rsidR="00804282">
        <w:trPr>
          <w:trHeight w:hRule="exact" w:val="262"/>
        </w:trPr>
        <w:tc>
          <w:tcPr>
            <w:tcW w:w="2528" w:type="dxa"/>
          </w:tcPr>
          <w:p w:rsidR="00804282" w:rsidRDefault="00F87978">
            <w:pPr>
              <w:pStyle w:val="TableParagraph"/>
              <w:spacing w:before="12"/>
              <w:ind w:left="103" w:right="424"/>
              <w:jc w:val="left"/>
              <w:rPr>
                <w:sz w:val="20"/>
              </w:rPr>
            </w:pPr>
            <w:r>
              <w:rPr>
                <w:sz w:val="20"/>
              </w:rPr>
              <w:t>Верхнехавский</w:t>
            </w:r>
          </w:p>
        </w:tc>
        <w:tc>
          <w:tcPr>
            <w:tcW w:w="1262" w:type="dxa"/>
          </w:tcPr>
          <w:p w:rsidR="00804282" w:rsidRDefault="00F87978">
            <w:pPr>
              <w:pStyle w:val="TableParagraph"/>
              <w:spacing w:before="12"/>
              <w:ind w:right="326"/>
              <w:jc w:val="right"/>
              <w:rPr>
                <w:sz w:val="20"/>
              </w:rPr>
            </w:pPr>
            <w:r>
              <w:rPr>
                <w:w w:val="95"/>
                <w:sz w:val="20"/>
              </w:rPr>
              <w:t>242048</w:t>
            </w:r>
          </w:p>
        </w:tc>
        <w:tc>
          <w:tcPr>
            <w:tcW w:w="1268" w:type="dxa"/>
          </w:tcPr>
          <w:p w:rsidR="00804282" w:rsidRDefault="00F87978">
            <w:pPr>
              <w:pStyle w:val="TableParagraph"/>
              <w:spacing w:before="12"/>
              <w:ind w:right="329"/>
              <w:jc w:val="right"/>
              <w:rPr>
                <w:sz w:val="20"/>
              </w:rPr>
            </w:pPr>
            <w:r>
              <w:rPr>
                <w:w w:val="95"/>
                <w:sz w:val="20"/>
              </w:rPr>
              <w:t>228105</w:t>
            </w:r>
          </w:p>
        </w:tc>
        <w:tc>
          <w:tcPr>
            <w:tcW w:w="1082" w:type="dxa"/>
          </w:tcPr>
          <w:p w:rsidR="00804282" w:rsidRDefault="00F87978">
            <w:pPr>
              <w:pStyle w:val="TableParagraph"/>
              <w:spacing w:before="12"/>
              <w:ind w:right="252"/>
              <w:jc w:val="right"/>
              <w:rPr>
                <w:sz w:val="20"/>
              </w:rPr>
            </w:pPr>
            <w:r>
              <w:rPr>
                <w:sz w:val="20"/>
              </w:rPr>
              <w:t>-13943</w:t>
            </w:r>
          </w:p>
        </w:tc>
        <w:tc>
          <w:tcPr>
            <w:tcW w:w="1082" w:type="dxa"/>
          </w:tcPr>
          <w:p w:rsidR="00804282" w:rsidRDefault="00F87978">
            <w:pPr>
              <w:pStyle w:val="TableParagraph"/>
              <w:spacing w:before="12"/>
              <w:ind w:left="294" w:right="295"/>
              <w:rPr>
                <w:sz w:val="20"/>
              </w:rPr>
            </w:pPr>
            <w:r>
              <w:rPr>
                <w:sz w:val="20"/>
              </w:rPr>
              <w:t>1,0</w:t>
            </w:r>
          </w:p>
        </w:tc>
        <w:tc>
          <w:tcPr>
            <w:tcW w:w="1083" w:type="dxa"/>
          </w:tcPr>
          <w:p w:rsidR="00804282" w:rsidRDefault="00F87978">
            <w:pPr>
              <w:pStyle w:val="TableParagraph"/>
              <w:spacing w:before="12"/>
              <w:ind w:left="294" w:right="295"/>
              <w:rPr>
                <w:sz w:val="20"/>
              </w:rPr>
            </w:pPr>
            <w:r>
              <w:rPr>
                <w:sz w:val="20"/>
              </w:rPr>
              <w:t>0,7</w:t>
            </w:r>
          </w:p>
        </w:tc>
        <w:tc>
          <w:tcPr>
            <w:tcW w:w="905" w:type="dxa"/>
          </w:tcPr>
          <w:p w:rsidR="00804282" w:rsidRDefault="00F87978">
            <w:pPr>
              <w:pStyle w:val="TableParagraph"/>
              <w:spacing w:before="12"/>
              <w:ind w:left="225" w:right="227"/>
              <w:rPr>
                <w:sz w:val="20"/>
              </w:rPr>
            </w:pPr>
            <w:r>
              <w:rPr>
                <w:sz w:val="20"/>
              </w:rPr>
              <w:t>-0,3</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Воробьевский</w:t>
            </w:r>
          </w:p>
        </w:tc>
        <w:tc>
          <w:tcPr>
            <w:tcW w:w="1262" w:type="dxa"/>
          </w:tcPr>
          <w:p w:rsidR="00804282" w:rsidRDefault="00F87978">
            <w:pPr>
              <w:pStyle w:val="TableParagraph"/>
              <w:spacing w:before="19"/>
              <w:ind w:right="326"/>
              <w:jc w:val="right"/>
              <w:rPr>
                <w:sz w:val="20"/>
              </w:rPr>
            </w:pPr>
            <w:r>
              <w:rPr>
                <w:w w:val="95"/>
                <w:sz w:val="20"/>
              </w:rPr>
              <w:t>157888</w:t>
            </w:r>
          </w:p>
        </w:tc>
        <w:tc>
          <w:tcPr>
            <w:tcW w:w="1268" w:type="dxa"/>
          </w:tcPr>
          <w:p w:rsidR="00804282" w:rsidRDefault="00F87978">
            <w:pPr>
              <w:pStyle w:val="TableParagraph"/>
              <w:spacing w:before="19"/>
              <w:ind w:right="329"/>
              <w:jc w:val="right"/>
              <w:rPr>
                <w:sz w:val="20"/>
              </w:rPr>
            </w:pPr>
            <w:r>
              <w:rPr>
                <w:w w:val="95"/>
                <w:sz w:val="20"/>
              </w:rPr>
              <w:t>160351</w:t>
            </w:r>
          </w:p>
        </w:tc>
        <w:tc>
          <w:tcPr>
            <w:tcW w:w="1082" w:type="dxa"/>
          </w:tcPr>
          <w:p w:rsidR="00804282" w:rsidRDefault="00F87978">
            <w:pPr>
              <w:pStyle w:val="TableParagraph"/>
              <w:spacing w:before="19"/>
              <w:ind w:right="280"/>
              <w:jc w:val="right"/>
              <w:rPr>
                <w:sz w:val="20"/>
              </w:rPr>
            </w:pPr>
            <w:r>
              <w:rPr>
                <w:sz w:val="20"/>
              </w:rPr>
              <w:t>+2463</w:t>
            </w:r>
          </w:p>
        </w:tc>
        <w:tc>
          <w:tcPr>
            <w:tcW w:w="1082" w:type="dxa"/>
          </w:tcPr>
          <w:p w:rsidR="00804282" w:rsidRDefault="00F87978">
            <w:pPr>
              <w:pStyle w:val="TableParagraph"/>
              <w:spacing w:before="19"/>
              <w:ind w:left="294" w:right="295"/>
              <w:rPr>
                <w:sz w:val="20"/>
              </w:rPr>
            </w:pPr>
            <w:r>
              <w:rPr>
                <w:sz w:val="20"/>
              </w:rPr>
              <w:t>1,2</w:t>
            </w:r>
          </w:p>
        </w:tc>
        <w:tc>
          <w:tcPr>
            <w:tcW w:w="1083" w:type="dxa"/>
          </w:tcPr>
          <w:p w:rsidR="00804282" w:rsidRDefault="00F87978">
            <w:pPr>
              <w:pStyle w:val="TableParagraph"/>
              <w:spacing w:before="19"/>
              <w:ind w:left="294" w:right="295"/>
              <w:rPr>
                <w:sz w:val="20"/>
              </w:rPr>
            </w:pPr>
            <w:r>
              <w:rPr>
                <w:sz w:val="20"/>
              </w:rPr>
              <w:t>1,0</w:t>
            </w:r>
          </w:p>
        </w:tc>
        <w:tc>
          <w:tcPr>
            <w:tcW w:w="905" w:type="dxa"/>
          </w:tcPr>
          <w:p w:rsidR="00804282" w:rsidRDefault="00F87978">
            <w:pPr>
              <w:pStyle w:val="TableParagraph"/>
              <w:spacing w:before="19"/>
              <w:ind w:left="225" w:right="227"/>
              <w:rPr>
                <w:sz w:val="20"/>
              </w:rPr>
            </w:pPr>
            <w:r>
              <w:rPr>
                <w:sz w:val="20"/>
              </w:rPr>
              <w:t>-0,1</w:t>
            </w:r>
          </w:p>
        </w:tc>
      </w:tr>
      <w:tr w:rsidR="00804282">
        <w:trPr>
          <w:trHeight w:hRule="exact" w:val="264"/>
        </w:trPr>
        <w:tc>
          <w:tcPr>
            <w:tcW w:w="2528" w:type="dxa"/>
          </w:tcPr>
          <w:p w:rsidR="00804282" w:rsidRDefault="00F87978">
            <w:pPr>
              <w:pStyle w:val="TableParagraph"/>
              <w:spacing w:before="12"/>
              <w:ind w:left="103" w:right="424"/>
              <w:jc w:val="left"/>
              <w:rPr>
                <w:sz w:val="20"/>
              </w:rPr>
            </w:pPr>
            <w:r>
              <w:rPr>
                <w:sz w:val="20"/>
              </w:rPr>
              <w:t>Грибановский</w:t>
            </w:r>
          </w:p>
        </w:tc>
        <w:tc>
          <w:tcPr>
            <w:tcW w:w="1262" w:type="dxa"/>
          </w:tcPr>
          <w:p w:rsidR="00804282" w:rsidRDefault="00F87978">
            <w:pPr>
              <w:pStyle w:val="TableParagraph"/>
              <w:spacing w:before="12"/>
              <w:ind w:right="326"/>
              <w:jc w:val="right"/>
              <w:rPr>
                <w:sz w:val="20"/>
              </w:rPr>
            </w:pPr>
            <w:r>
              <w:rPr>
                <w:w w:val="95"/>
                <w:sz w:val="20"/>
              </w:rPr>
              <w:t>305007</w:t>
            </w:r>
          </w:p>
        </w:tc>
        <w:tc>
          <w:tcPr>
            <w:tcW w:w="1268" w:type="dxa"/>
          </w:tcPr>
          <w:p w:rsidR="00804282" w:rsidRDefault="00F87978">
            <w:pPr>
              <w:pStyle w:val="TableParagraph"/>
              <w:spacing w:before="12"/>
              <w:ind w:right="329"/>
              <w:jc w:val="right"/>
              <w:rPr>
                <w:sz w:val="20"/>
              </w:rPr>
            </w:pPr>
            <w:r>
              <w:rPr>
                <w:w w:val="95"/>
                <w:sz w:val="20"/>
              </w:rPr>
              <w:t>301752</w:t>
            </w:r>
          </w:p>
        </w:tc>
        <w:tc>
          <w:tcPr>
            <w:tcW w:w="1082" w:type="dxa"/>
          </w:tcPr>
          <w:p w:rsidR="00804282" w:rsidRDefault="00F87978">
            <w:pPr>
              <w:pStyle w:val="TableParagraph"/>
              <w:spacing w:before="12"/>
              <w:ind w:left="300"/>
              <w:jc w:val="left"/>
              <w:rPr>
                <w:sz w:val="20"/>
              </w:rPr>
            </w:pPr>
            <w:r>
              <w:rPr>
                <w:sz w:val="20"/>
              </w:rPr>
              <w:t>-3255</w:t>
            </w:r>
          </w:p>
        </w:tc>
        <w:tc>
          <w:tcPr>
            <w:tcW w:w="1082" w:type="dxa"/>
          </w:tcPr>
          <w:p w:rsidR="00804282" w:rsidRDefault="00F87978">
            <w:pPr>
              <w:pStyle w:val="TableParagraph"/>
              <w:spacing w:before="12"/>
              <w:ind w:left="294" w:right="295"/>
              <w:rPr>
                <w:sz w:val="20"/>
              </w:rPr>
            </w:pPr>
            <w:r>
              <w:rPr>
                <w:sz w:val="20"/>
              </w:rPr>
              <w:t>0,8</w:t>
            </w:r>
          </w:p>
        </w:tc>
        <w:tc>
          <w:tcPr>
            <w:tcW w:w="1083" w:type="dxa"/>
          </w:tcPr>
          <w:p w:rsidR="00804282" w:rsidRDefault="00F87978">
            <w:pPr>
              <w:pStyle w:val="TableParagraph"/>
              <w:spacing w:before="12"/>
              <w:ind w:left="294" w:right="295"/>
              <w:rPr>
                <w:sz w:val="20"/>
              </w:rPr>
            </w:pPr>
            <w:r>
              <w:rPr>
                <w:sz w:val="20"/>
              </w:rPr>
              <w:t>0,9</w:t>
            </w:r>
          </w:p>
        </w:tc>
        <w:tc>
          <w:tcPr>
            <w:tcW w:w="905" w:type="dxa"/>
          </w:tcPr>
          <w:p w:rsidR="00804282" w:rsidRDefault="00F87978">
            <w:pPr>
              <w:pStyle w:val="TableParagraph"/>
              <w:spacing w:before="12"/>
              <w:ind w:left="225" w:right="227"/>
              <w:rPr>
                <w:sz w:val="20"/>
              </w:rPr>
            </w:pPr>
            <w:r>
              <w:rPr>
                <w:sz w:val="20"/>
              </w:rPr>
              <w:t>+0,1</w:t>
            </w:r>
          </w:p>
        </w:tc>
      </w:tr>
      <w:tr w:rsidR="00804282">
        <w:trPr>
          <w:trHeight w:hRule="exact" w:val="262"/>
        </w:trPr>
        <w:tc>
          <w:tcPr>
            <w:tcW w:w="2528" w:type="dxa"/>
          </w:tcPr>
          <w:p w:rsidR="00804282" w:rsidRDefault="00F87978">
            <w:pPr>
              <w:pStyle w:val="TableParagraph"/>
              <w:spacing w:before="10"/>
              <w:ind w:left="103" w:right="424"/>
              <w:jc w:val="left"/>
              <w:rPr>
                <w:sz w:val="20"/>
              </w:rPr>
            </w:pPr>
            <w:r>
              <w:rPr>
                <w:sz w:val="20"/>
              </w:rPr>
              <w:t>Калачеевский</w:t>
            </w:r>
          </w:p>
        </w:tc>
        <w:tc>
          <w:tcPr>
            <w:tcW w:w="1262" w:type="dxa"/>
          </w:tcPr>
          <w:p w:rsidR="00804282" w:rsidRDefault="00F87978">
            <w:pPr>
              <w:pStyle w:val="TableParagraph"/>
              <w:spacing w:before="10"/>
              <w:ind w:right="326"/>
              <w:jc w:val="right"/>
              <w:rPr>
                <w:sz w:val="20"/>
              </w:rPr>
            </w:pPr>
            <w:r>
              <w:rPr>
                <w:w w:val="95"/>
                <w:sz w:val="20"/>
              </w:rPr>
              <w:t>321611</w:t>
            </w:r>
          </w:p>
        </w:tc>
        <w:tc>
          <w:tcPr>
            <w:tcW w:w="1268" w:type="dxa"/>
          </w:tcPr>
          <w:p w:rsidR="00804282" w:rsidRDefault="00F87978">
            <w:pPr>
              <w:pStyle w:val="TableParagraph"/>
              <w:spacing w:before="10"/>
              <w:ind w:right="329"/>
              <w:jc w:val="right"/>
              <w:rPr>
                <w:sz w:val="20"/>
              </w:rPr>
            </w:pPr>
            <w:r>
              <w:rPr>
                <w:w w:val="95"/>
                <w:sz w:val="20"/>
              </w:rPr>
              <w:t>318591</w:t>
            </w:r>
          </w:p>
        </w:tc>
        <w:tc>
          <w:tcPr>
            <w:tcW w:w="1082" w:type="dxa"/>
          </w:tcPr>
          <w:p w:rsidR="00804282" w:rsidRDefault="00F87978">
            <w:pPr>
              <w:pStyle w:val="TableParagraph"/>
              <w:spacing w:before="10"/>
              <w:ind w:left="300"/>
              <w:jc w:val="left"/>
              <w:rPr>
                <w:sz w:val="20"/>
              </w:rPr>
            </w:pPr>
            <w:r>
              <w:rPr>
                <w:sz w:val="20"/>
              </w:rPr>
              <w:t>-3020</w:t>
            </w:r>
          </w:p>
        </w:tc>
        <w:tc>
          <w:tcPr>
            <w:tcW w:w="1082" w:type="dxa"/>
          </w:tcPr>
          <w:p w:rsidR="00804282" w:rsidRDefault="00F87978">
            <w:pPr>
              <w:pStyle w:val="TableParagraph"/>
              <w:spacing w:before="10"/>
              <w:ind w:left="294" w:right="295"/>
              <w:rPr>
                <w:sz w:val="20"/>
              </w:rPr>
            </w:pPr>
            <w:r>
              <w:rPr>
                <w:sz w:val="20"/>
              </w:rPr>
              <w:t>1,6</w:t>
            </w:r>
          </w:p>
        </w:tc>
        <w:tc>
          <w:tcPr>
            <w:tcW w:w="1083" w:type="dxa"/>
          </w:tcPr>
          <w:p w:rsidR="00804282" w:rsidRDefault="00F87978">
            <w:pPr>
              <w:pStyle w:val="TableParagraph"/>
              <w:spacing w:before="10"/>
              <w:ind w:left="294" w:right="295"/>
              <w:rPr>
                <w:sz w:val="20"/>
              </w:rPr>
            </w:pPr>
            <w:r>
              <w:rPr>
                <w:sz w:val="20"/>
              </w:rPr>
              <w:t>1,3</w:t>
            </w:r>
          </w:p>
        </w:tc>
        <w:tc>
          <w:tcPr>
            <w:tcW w:w="905" w:type="dxa"/>
          </w:tcPr>
          <w:p w:rsidR="00804282" w:rsidRDefault="00F87978">
            <w:pPr>
              <w:pStyle w:val="TableParagraph"/>
              <w:spacing w:before="10"/>
              <w:ind w:left="225" w:right="227"/>
              <w:rPr>
                <w:sz w:val="20"/>
              </w:rPr>
            </w:pPr>
            <w:r>
              <w:rPr>
                <w:sz w:val="20"/>
              </w:rPr>
              <w:t>-0,3</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Каменский</w:t>
            </w:r>
          </w:p>
        </w:tc>
        <w:tc>
          <w:tcPr>
            <w:tcW w:w="1262" w:type="dxa"/>
          </w:tcPr>
          <w:p w:rsidR="00804282" w:rsidRDefault="00F87978">
            <w:pPr>
              <w:pStyle w:val="TableParagraph"/>
              <w:spacing w:before="19"/>
              <w:ind w:right="326"/>
              <w:jc w:val="right"/>
              <w:rPr>
                <w:sz w:val="20"/>
              </w:rPr>
            </w:pPr>
            <w:r>
              <w:rPr>
                <w:w w:val="95"/>
                <w:sz w:val="20"/>
              </w:rPr>
              <w:t>289199</w:t>
            </w:r>
          </w:p>
        </w:tc>
        <w:tc>
          <w:tcPr>
            <w:tcW w:w="1268" w:type="dxa"/>
          </w:tcPr>
          <w:p w:rsidR="00804282" w:rsidRDefault="00F87978">
            <w:pPr>
              <w:pStyle w:val="TableParagraph"/>
              <w:spacing w:before="19"/>
              <w:ind w:right="329"/>
              <w:jc w:val="right"/>
              <w:rPr>
                <w:sz w:val="20"/>
              </w:rPr>
            </w:pPr>
            <w:r>
              <w:rPr>
                <w:w w:val="95"/>
                <w:sz w:val="20"/>
              </w:rPr>
              <w:t>288202</w:t>
            </w:r>
          </w:p>
        </w:tc>
        <w:tc>
          <w:tcPr>
            <w:tcW w:w="1082" w:type="dxa"/>
          </w:tcPr>
          <w:p w:rsidR="00804282" w:rsidRDefault="00F87978">
            <w:pPr>
              <w:pStyle w:val="TableParagraph"/>
              <w:spacing w:before="19"/>
              <w:ind w:left="350"/>
              <w:jc w:val="left"/>
              <w:rPr>
                <w:sz w:val="20"/>
              </w:rPr>
            </w:pPr>
            <w:r>
              <w:rPr>
                <w:sz w:val="20"/>
              </w:rPr>
              <w:t>-997</w:t>
            </w:r>
          </w:p>
        </w:tc>
        <w:tc>
          <w:tcPr>
            <w:tcW w:w="1082" w:type="dxa"/>
          </w:tcPr>
          <w:p w:rsidR="00804282" w:rsidRDefault="00F87978">
            <w:pPr>
              <w:pStyle w:val="TableParagraph"/>
              <w:spacing w:before="19"/>
              <w:ind w:left="294" w:right="295"/>
              <w:rPr>
                <w:sz w:val="20"/>
              </w:rPr>
            </w:pPr>
            <w:r>
              <w:rPr>
                <w:sz w:val="20"/>
              </w:rPr>
              <w:t>1,2</w:t>
            </w:r>
          </w:p>
        </w:tc>
        <w:tc>
          <w:tcPr>
            <w:tcW w:w="1083" w:type="dxa"/>
          </w:tcPr>
          <w:p w:rsidR="00804282" w:rsidRDefault="00F87978">
            <w:pPr>
              <w:pStyle w:val="TableParagraph"/>
              <w:spacing w:before="19"/>
              <w:ind w:left="294" w:right="295"/>
              <w:rPr>
                <w:sz w:val="20"/>
              </w:rPr>
            </w:pPr>
            <w:r>
              <w:rPr>
                <w:sz w:val="20"/>
              </w:rPr>
              <w:t>0,6</w:t>
            </w:r>
          </w:p>
        </w:tc>
        <w:tc>
          <w:tcPr>
            <w:tcW w:w="905" w:type="dxa"/>
          </w:tcPr>
          <w:p w:rsidR="00804282" w:rsidRDefault="00F87978">
            <w:pPr>
              <w:pStyle w:val="TableParagraph"/>
              <w:spacing w:before="19"/>
              <w:ind w:left="225" w:right="227"/>
              <w:rPr>
                <w:sz w:val="20"/>
              </w:rPr>
            </w:pPr>
            <w:r>
              <w:rPr>
                <w:sz w:val="20"/>
              </w:rPr>
              <w:t>-0,6</w:t>
            </w:r>
          </w:p>
        </w:tc>
      </w:tr>
      <w:tr w:rsidR="00804282">
        <w:trPr>
          <w:trHeight w:hRule="exact" w:val="262"/>
        </w:trPr>
        <w:tc>
          <w:tcPr>
            <w:tcW w:w="2528" w:type="dxa"/>
          </w:tcPr>
          <w:p w:rsidR="00804282" w:rsidRDefault="00F87978">
            <w:pPr>
              <w:pStyle w:val="TableParagraph"/>
              <w:spacing w:before="12"/>
              <w:ind w:left="103" w:right="424"/>
              <w:jc w:val="left"/>
              <w:rPr>
                <w:sz w:val="20"/>
              </w:rPr>
            </w:pPr>
            <w:r>
              <w:rPr>
                <w:sz w:val="20"/>
              </w:rPr>
              <w:t>Кантемировский</w:t>
            </w:r>
          </w:p>
        </w:tc>
        <w:tc>
          <w:tcPr>
            <w:tcW w:w="1262" w:type="dxa"/>
          </w:tcPr>
          <w:p w:rsidR="00804282" w:rsidRDefault="00F87978">
            <w:pPr>
              <w:pStyle w:val="TableParagraph"/>
              <w:spacing w:before="12"/>
              <w:ind w:right="326"/>
              <w:jc w:val="right"/>
              <w:rPr>
                <w:sz w:val="20"/>
              </w:rPr>
            </w:pPr>
            <w:r>
              <w:rPr>
                <w:w w:val="95"/>
                <w:sz w:val="20"/>
              </w:rPr>
              <w:t>395275</w:t>
            </w:r>
          </w:p>
        </w:tc>
        <w:tc>
          <w:tcPr>
            <w:tcW w:w="1268" w:type="dxa"/>
          </w:tcPr>
          <w:p w:rsidR="00804282" w:rsidRDefault="00F87978">
            <w:pPr>
              <w:pStyle w:val="TableParagraph"/>
              <w:spacing w:before="12"/>
              <w:ind w:right="329"/>
              <w:jc w:val="right"/>
              <w:rPr>
                <w:sz w:val="20"/>
              </w:rPr>
            </w:pPr>
            <w:r>
              <w:rPr>
                <w:w w:val="95"/>
                <w:sz w:val="20"/>
              </w:rPr>
              <w:t>384409</w:t>
            </w:r>
          </w:p>
        </w:tc>
        <w:tc>
          <w:tcPr>
            <w:tcW w:w="1082" w:type="dxa"/>
          </w:tcPr>
          <w:p w:rsidR="00804282" w:rsidRDefault="00F87978">
            <w:pPr>
              <w:pStyle w:val="TableParagraph"/>
              <w:spacing w:before="12"/>
              <w:ind w:right="252"/>
              <w:jc w:val="right"/>
              <w:rPr>
                <w:sz w:val="20"/>
              </w:rPr>
            </w:pPr>
            <w:r>
              <w:rPr>
                <w:sz w:val="20"/>
              </w:rPr>
              <w:t>-10866</w:t>
            </w:r>
          </w:p>
        </w:tc>
        <w:tc>
          <w:tcPr>
            <w:tcW w:w="1082" w:type="dxa"/>
          </w:tcPr>
          <w:p w:rsidR="00804282" w:rsidRDefault="00F87978">
            <w:pPr>
              <w:pStyle w:val="TableParagraph"/>
              <w:spacing w:before="12"/>
              <w:ind w:left="294" w:right="295"/>
              <w:rPr>
                <w:sz w:val="20"/>
              </w:rPr>
            </w:pPr>
            <w:r>
              <w:rPr>
                <w:sz w:val="20"/>
              </w:rPr>
              <w:t>0,8</w:t>
            </w:r>
          </w:p>
        </w:tc>
        <w:tc>
          <w:tcPr>
            <w:tcW w:w="1083" w:type="dxa"/>
          </w:tcPr>
          <w:p w:rsidR="00804282" w:rsidRDefault="00F87978">
            <w:pPr>
              <w:pStyle w:val="TableParagraph"/>
              <w:spacing w:before="12"/>
              <w:ind w:left="294" w:right="295"/>
              <w:rPr>
                <w:sz w:val="20"/>
              </w:rPr>
            </w:pPr>
            <w:r>
              <w:rPr>
                <w:sz w:val="20"/>
              </w:rPr>
              <w:t>0,8</w:t>
            </w:r>
          </w:p>
        </w:tc>
        <w:tc>
          <w:tcPr>
            <w:tcW w:w="905" w:type="dxa"/>
          </w:tcPr>
          <w:p w:rsidR="00804282" w:rsidRDefault="00F87978">
            <w:pPr>
              <w:pStyle w:val="TableParagraph"/>
              <w:spacing w:before="12"/>
              <w:ind w:right="1"/>
              <w:rPr>
                <w:sz w:val="20"/>
              </w:rPr>
            </w:pPr>
            <w:r>
              <w:rPr>
                <w:w w:val="99"/>
                <w:sz w:val="20"/>
              </w:rPr>
              <w:t>-</w:t>
            </w:r>
          </w:p>
        </w:tc>
      </w:tr>
      <w:tr w:rsidR="00804282">
        <w:trPr>
          <w:trHeight w:hRule="exact" w:val="262"/>
        </w:trPr>
        <w:tc>
          <w:tcPr>
            <w:tcW w:w="2528" w:type="dxa"/>
          </w:tcPr>
          <w:p w:rsidR="00804282" w:rsidRDefault="00F87978">
            <w:pPr>
              <w:pStyle w:val="TableParagraph"/>
              <w:spacing w:before="13"/>
              <w:ind w:left="103" w:right="424"/>
              <w:jc w:val="left"/>
              <w:rPr>
                <w:sz w:val="20"/>
              </w:rPr>
            </w:pPr>
            <w:r>
              <w:rPr>
                <w:sz w:val="20"/>
              </w:rPr>
              <w:t>Каширский</w:t>
            </w:r>
          </w:p>
        </w:tc>
        <w:tc>
          <w:tcPr>
            <w:tcW w:w="1262" w:type="dxa"/>
          </w:tcPr>
          <w:p w:rsidR="00804282" w:rsidRDefault="00F87978">
            <w:pPr>
              <w:pStyle w:val="TableParagraph"/>
              <w:spacing w:before="13"/>
              <w:ind w:right="326"/>
              <w:jc w:val="right"/>
              <w:rPr>
                <w:sz w:val="20"/>
              </w:rPr>
            </w:pPr>
            <w:r>
              <w:rPr>
                <w:w w:val="95"/>
                <w:sz w:val="20"/>
              </w:rPr>
              <w:t>270186</w:t>
            </w:r>
          </w:p>
        </w:tc>
        <w:tc>
          <w:tcPr>
            <w:tcW w:w="1268" w:type="dxa"/>
          </w:tcPr>
          <w:p w:rsidR="00804282" w:rsidRDefault="00F87978">
            <w:pPr>
              <w:pStyle w:val="TableParagraph"/>
              <w:spacing w:before="13"/>
              <w:ind w:right="329"/>
              <w:jc w:val="right"/>
              <w:rPr>
                <w:sz w:val="20"/>
              </w:rPr>
            </w:pPr>
            <w:r>
              <w:rPr>
                <w:w w:val="95"/>
                <w:sz w:val="20"/>
              </w:rPr>
              <w:t>259914</w:t>
            </w:r>
          </w:p>
        </w:tc>
        <w:tc>
          <w:tcPr>
            <w:tcW w:w="1082" w:type="dxa"/>
          </w:tcPr>
          <w:p w:rsidR="00804282" w:rsidRDefault="00F87978">
            <w:pPr>
              <w:pStyle w:val="TableParagraph"/>
              <w:spacing w:before="13"/>
              <w:ind w:right="252"/>
              <w:jc w:val="right"/>
              <w:rPr>
                <w:sz w:val="20"/>
              </w:rPr>
            </w:pPr>
            <w:r>
              <w:rPr>
                <w:sz w:val="20"/>
              </w:rPr>
              <w:t>-10272</w:t>
            </w:r>
          </w:p>
        </w:tc>
        <w:tc>
          <w:tcPr>
            <w:tcW w:w="1082" w:type="dxa"/>
          </w:tcPr>
          <w:p w:rsidR="00804282" w:rsidRDefault="00F87978">
            <w:pPr>
              <w:pStyle w:val="TableParagraph"/>
              <w:spacing w:before="13"/>
              <w:ind w:left="294" w:right="295"/>
              <w:rPr>
                <w:sz w:val="20"/>
              </w:rPr>
            </w:pPr>
            <w:r>
              <w:rPr>
                <w:sz w:val="20"/>
              </w:rPr>
              <w:t>1,0</w:t>
            </w:r>
          </w:p>
        </w:tc>
        <w:tc>
          <w:tcPr>
            <w:tcW w:w="1083" w:type="dxa"/>
          </w:tcPr>
          <w:p w:rsidR="00804282" w:rsidRDefault="00F87978">
            <w:pPr>
              <w:pStyle w:val="TableParagraph"/>
              <w:spacing w:before="13"/>
              <w:ind w:left="294" w:right="295"/>
              <w:rPr>
                <w:sz w:val="20"/>
              </w:rPr>
            </w:pPr>
            <w:r>
              <w:rPr>
                <w:sz w:val="20"/>
              </w:rPr>
              <w:t>0,9</w:t>
            </w:r>
          </w:p>
        </w:tc>
        <w:tc>
          <w:tcPr>
            <w:tcW w:w="905" w:type="dxa"/>
          </w:tcPr>
          <w:p w:rsidR="00804282" w:rsidRDefault="00F87978">
            <w:pPr>
              <w:pStyle w:val="TableParagraph"/>
              <w:spacing w:before="13"/>
              <w:ind w:left="225" w:right="227"/>
              <w:rPr>
                <w:sz w:val="20"/>
              </w:rPr>
            </w:pPr>
            <w:r>
              <w:rPr>
                <w:sz w:val="20"/>
              </w:rPr>
              <w:t>-0,1</w:t>
            </w:r>
          </w:p>
        </w:tc>
      </w:tr>
      <w:tr w:rsidR="00804282">
        <w:trPr>
          <w:trHeight w:hRule="exact" w:val="281"/>
        </w:trPr>
        <w:tc>
          <w:tcPr>
            <w:tcW w:w="2528" w:type="dxa"/>
          </w:tcPr>
          <w:p w:rsidR="00804282" w:rsidRDefault="00F87978">
            <w:pPr>
              <w:pStyle w:val="TableParagraph"/>
              <w:spacing w:before="19"/>
              <w:ind w:left="103" w:right="424"/>
              <w:jc w:val="left"/>
              <w:rPr>
                <w:sz w:val="20"/>
              </w:rPr>
            </w:pPr>
            <w:r>
              <w:rPr>
                <w:sz w:val="20"/>
              </w:rPr>
              <w:t>Лискинский</w:t>
            </w:r>
          </w:p>
        </w:tc>
        <w:tc>
          <w:tcPr>
            <w:tcW w:w="1262" w:type="dxa"/>
          </w:tcPr>
          <w:p w:rsidR="00804282" w:rsidRDefault="00F87978">
            <w:pPr>
              <w:pStyle w:val="TableParagraph"/>
              <w:spacing w:before="19"/>
              <w:ind w:right="326"/>
              <w:jc w:val="right"/>
              <w:rPr>
                <w:sz w:val="20"/>
              </w:rPr>
            </w:pPr>
            <w:r>
              <w:rPr>
                <w:w w:val="95"/>
                <w:sz w:val="20"/>
              </w:rPr>
              <w:t>536628</w:t>
            </w:r>
          </w:p>
        </w:tc>
        <w:tc>
          <w:tcPr>
            <w:tcW w:w="1268" w:type="dxa"/>
          </w:tcPr>
          <w:p w:rsidR="00804282" w:rsidRDefault="00F87978">
            <w:pPr>
              <w:pStyle w:val="TableParagraph"/>
              <w:spacing w:before="19"/>
              <w:ind w:right="329"/>
              <w:jc w:val="right"/>
              <w:rPr>
                <w:sz w:val="20"/>
              </w:rPr>
            </w:pPr>
            <w:r>
              <w:rPr>
                <w:w w:val="95"/>
                <w:sz w:val="20"/>
              </w:rPr>
              <w:t>536106</w:t>
            </w:r>
          </w:p>
        </w:tc>
        <w:tc>
          <w:tcPr>
            <w:tcW w:w="1082" w:type="dxa"/>
          </w:tcPr>
          <w:p w:rsidR="00804282" w:rsidRDefault="00F87978">
            <w:pPr>
              <w:pStyle w:val="TableParagraph"/>
              <w:spacing w:before="19"/>
              <w:ind w:left="350"/>
              <w:jc w:val="left"/>
              <w:rPr>
                <w:sz w:val="20"/>
              </w:rPr>
            </w:pPr>
            <w:r>
              <w:rPr>
                <w:sz w:val="20"/>
              </w:rPr>
              <w:t>-522</w:t>
            </w:r>
          </w:p>
        </w:tc>
        <w:tc>
          <w:tcPr>
            <w:tcW w:w="1082" w:type="dxa"/>
          </w:tcPr>
          <w:p w:rsidR="00804282" w:rsidRDefault="00F87978">
            <w:pPr>
              <w:pStyle w:val="TableParagraph"/>
              <w:spacing w:before="19"/>
              <w:ind w:left="294" w:right="295"/>
              <w:rPr>
                <w:sz w:val="20"/>
              </w:rPr>
            </w:pPr>
            <w:r>
              <w:rPr>
                <w:sz w:val="20"/>
              </w:rPr>
              <w:t>1,3</w:t>
            </w:r>
          </w:p>
        </w:tc>
        <w:tc>
          <w:tcPr>
            <w:tcW w:w="1083" w:type="dxa"/>
          </w:tcPr>
          <w:p w:rsidR="00804282" w:rsidRDefault="00F87978">
            <w:pPr>
              <w:pStyle w:val="TableParagraph"/>
              <w:spacing w:before="19"/>
              <w:ind w:left="294" w:right="295"/>
              <w:rPr>
                <w:sz w:val="20"/>
              </w:rPr>
            </w:pPr>
            <w:r>
              <w:rPr>
                <w:sz w:val="20"/>
              </w:rPr>
              <w:t>1,1</w:t>
            </w:r>
          </w:p>
        </w:tc>
        <w:tc>
          <w:tcPr>
            <w:tcW w:w="905" w:type="dxa"/>
          </w:tcPr>
          <w:p w:rsidR="00804282" w:rsidRDefault="00F87978">
            <w:pPr>
              <w:pStyle w:val="TableParagraph"/>
              <w:spacing w:before="19"/>
              <w:ind w:left="225" w:right="227"/>
              <w:rPr>
                <w:sz w:val="20"/>
              </w:rPr>
            </w:pPr>
            <w:r>
              <w:rPr>
                <w:sz w:val="20"/>
              </w:rPr>
              <w:t>-0,2</w:t>
            </w:r>
          </w:p>
        </w:tc>
      </w:tr>
      <w:tr w:rsidR="00804282">
        <w:trPr>
          <w:trHeight w:hRule="exact" w:val="262"/>
        </w:trPr>
        <w:tc>
          <w:tcPr>
            <w:tcW w:w="2528" w:type="dxa"/>
          </w:tcPr>
          <w:p w:rsidR="00804282" w:rsidRDefault="00F87978">
            <w:pPr>
              <w:pStyle w:val="TableParagraph"/>
              <w:spacing w:before="10"/>
              <w:ind w:left="103" w:right="424"/>
              <w:jc w:val="left"/>
              <w:rPr>
                <w:sz w:val="20"/>
              </w:rPr>
            </w:pPr>
            <w:r>
              <w:rPr>
                <w:sz w:val="20"/>
              </w:rPr>
              <w:t>Нижнедевицкий</w:t>
            </w:r>
          </w:p>
        </w:tc>
        <w:tc>
          <w:tcPr>
            <w:tcW w:w="1262" w:type="dxa"/>
          </w:tcPr>
          <w:p w:rsidR="00804282" w:rsidRDefault="00F87978">
            <w:pPr>
              <w:pStyle w:val="TableParagraph"/>
              <w:spacing w:before="10"/>
              <w:ind w:right="326"/>
              <w:jc w:val="right"/>
              <w:rPr>
                <w:sz w:val="20"/>
              </w:rPr>
            </w:pPr>
            <w:r>
              <w:rPr>
                <w:w w:val="95"/>
                <w:sz w:val="20"/>
              </w:rPr>
              <w:t>222911</w:t>
            </w:r>
          </w:p>
        </w:tc>
        <w:tc>
          <w:tcPr>
            <w:tcW w:w="1268" w:type="dxa"/>
          </w:tcPr>
          <w:p w:rsidR="00804282" w:rsidRDefault="00F87978">
            <w:pPr>
              <w:pStyle w:val="TableParagraph"/>
              <w:spacing w:before="10"/>
              <w:ind w:right="329"/>
              <w:jc w:val="right"/>
              <w:rPr>
                <w:sz w:val="20"/>
              </w:rPr>
            </w:pPr>
            <w:r>
              <w:rPr>
                <w:w w:val="95"/>
                <w:sz w:val="20"/>
              </w:rPr>
              <w:t>199622</w:t>
            </w:r>
          </w:p>
        </w:tc>
        <w:tc>
          <w:tcPr>
            <w:tcW w:w="1082" w:type="dxa"/>
          </w:tcPr>
          <w:p w:rsidR="00804282" w:rsidRDefault="00F87978">
            <w:pPr>
              <w:pStyle w:val="TableParagraph"/>
              <w:spacing w:before="10"/>
              <w:ind w:right="252"/>
              <w:jc w:val="right"/>
              <w:rPr>
                <w:sz w:val="20"/>
              </w:rPr>
            </w:pPr>
            <w:r>
              <w:rPr>
                <w:sz w:val="20"/>
              </w:rPr>
              <w:t>-23289</w:t>
            </w:r>
          </w:p>
        </w:tc>
        <w:tc>
          <w:tcPr>
            <w:tcW w:w="1082" w:type="dxa"/>
          </w:tcPr>
          <w:p w:rsidR="00804282" w:rsidRDefault="00F87978">
            <w:pPr>
              <w:pStyle w:val="TableParagraph"/>
              <w:spacing w:before="10"/>
              <w:ind w:left="294" w:right="295"/>
              <w:rPr>
                <w:sz w:val="20"/>
              </w:rPr>
            </w:pPr>
            <w:r>
              <w:rPr>
                <w:sz w:val="20"/>
              </w:rPr>
              <w:t>1,4</w:t>
            </w:r>
          </w:p>
        </w:tc>
        <w:tc>
          <w:tcPr>
            <w:tcW w:w="1083" w:type="dxa"/>
          </w:tcPr>
          <w:p w:rsidR="00804282" w:rsidRDefault="00F87978">
            <w:pPr>
              <w:pStyle w:val="TableParagraph"/>
              <w:spacing w:before="10"/>
              <w:ind w:left="294" w:right="295"/>
              <w:rPr>
                <w:sz w:val="20"/>
              </w:rPr>
            </w:pPr>
            <w:r>
              <w:rPr>
                <w:sz w:val="20"/>
              </w:rPr>
              <w:t>1,4</w:t>
            </w:r>
          </w:p>
        </w:tc>
        <w:tc>
          <w:tcPr>
            <w:tcW w:w="905" w:type="dxa"/>
          </w:tcPr>
          <w:p w:rsidR="00804282" w:rsidRDefault="00F87978">
            <w:pPr>
              <w:pStyle w:val="TableParagraph"/>
              <w:spacing w:before="10"/>
              <w:ind w:right="1"/>
              <w:rPr>
                <w:sz w:val="20"/>
              </w:rPr>
            </w:pPr>
            <w:r>
              <w:rPr>
                <w:w w:val="99"/>
                <w:sz w:val="20"/>
              </w:rPr>
              <w:t>-</w:t>
            </w:r>
          </w:p>
        </w:tc>
      </w:tr>
      <w:tr w:rsidR="00804282">
        <w:trPr>
          <w:trHeight w:hRule="exact" w:val="262"/>
        </w:trPr>
        <w:tc>
          <w:tcPr>
            <w:tcW w:w="2528" w:type="dxa"/>
          </w:tcPr>
          <w:p w:rsidR="00804282" w:rsidRDefault="00F87978">
            <w:pPr>
              <w:pStyle w:val="TableParagraph"/>
              <w:spacing w:before="10"/>
              <w:ind w:left="103" w:right="424"/>
              <w:jc w:val="left"/>
              <w:rPr>
                <w:sz w:val="20"/>
              </w:rPr>
            </w:pPr>
            <w:r>
              <w:rPr>
                <w:sz w:val="20"/>
              </w:rPr>
              <w:t>Новоусманский</w:t>
            </w:r>
          </w:p>
        </w:tc>
        <w:tc>
          <w:tcPr>
            <w:tcW w:w="1262" w:type="dxa"/>
          </w:tcPr>
          <w:p w:rsidR="00804282" w:rsidRDefault="00F87978">
            <w:pPr>
              <w:pStyle w:val="TableParagraph"/>
              <w:spacing w:before="10"/>
              <w:ind w:right="326"/>
              <w:jc w:val="right"/>
              <w:rPr>
                <w:sz w:val="20"/>
              </w:rPr>
            </w:pPr>
            <w:r>
              <w:rPr>
                <w:w w:val="95"/>
                <w:sz w:val="20"/>
              </w:rPr>
              <w:t>410478</w:t>
            </w:r>
          </w:p>
        </w:tc>
        <w:tc>
          <w:tcPr>
            <w:tcW w:w="1268" w:type="dxa"/>
          </w:tcPr>
          <w:p w:rsidR="00804282" w:rsidRDefault="00F87978">
            <w:pPr>
              <w:pStyle w:val="TableParagraph"/>
              <w:spacing w:before="10"/>
              <w:ind w:right="329"/>
              <w:jc w:val="right"/>
              <w:rPr>
                <w:sz w:val="20"/>
              </w:rPr>
            </w:pPr>
            <w:r>
              <w:rPr>
                <w:w w:val="95"/>
                <w:sz w:val="20"/>
              </w:rPr>
              <w:t>398113</w:t>
            </w:r>
          </w:p>
        </w:tc>
        <w:tc>
          <w:tcPr>
            <w:tcW w:w="1082" w:type="dxa"/>
          </w:tcPr>
          <w:p w:rsidR="00804282" w:rsidRDefault="00F87978">
            <w:pPr>
              <w:pStyle w:val="TableParagraph"/>
              <w:spacing w:before="10"/>
              <w:ind w:right="252"/>
              <w:jc w:val="right"/>
              <w:rPr>
                <w:sz w:val="20"/>
              </w:rPr>
            </w:pPr>
            <w:r>
              <w:rPr>
                <w:sz w:val="20"/>
              </w:rPr>
              <w:t>-12365</w:t>
            </w:r>
          </w:p>
        </w:tc>
        <w:tc>
          <w:tcPr>
            <w:tcW w:w="1082" w:type="dxa"/>
          </w:tcPr>
          <w:p w:rsidR="00804282" w:rsidRDefault="00F87978">
            <w:pPr>
              <w:pStyle w:val="TableParagraph"/>
              <w:spacing w:before="10"/>
              <w:ind w:left="294" w:right="295"/>
              <w:rPr>
                <w:sz w:val="20"/>
              </w:rPr>
            </w:pPr>
            <w:r>
              <w:rPr>
                <w:sz w:val="20"/>
              </w:rPr>
              <w:t>1,3</w:t>
            </w:r>
          </w:p>
        </w:tc>
        <w:tc>
          <w:tcPr>
            <w:tcW w:w="1083" w:type="dxa"/>
          </w:tcPr>
          <w:p w:rsidR="00804282" w:rsidRDefault="00F87978">
            <w:pPr>
              <w:pStyle w:val="TableParagraph"/>
              <w:spacing w:before="10"/>
              <w:ind w:left="294" w:right="295"/>
              <w:rPr>
                <w:sz w:val="20"/>
              </w:rPr>
            </w:pPr>
            <w:r>
              <w:rPr>
                <w:sz w:val="20"/>
              </w:rPr>
              <w:t>1,3</w:t>
            </w:r>
          </w:p>
        </w:tc>
        <w:tc>
          <w:tcPr>
            <w:tcW w:w="905" w:type="dxa"/>
          </w:tcPr>
          <w:p w:rsidR="00804282" w:rsidRDefault="00F87978">
            <w:pPr>
              <w:pStyle w:val="TableParagraph"/>
              <w:spacing w:before="10"/>
              <w:ind w:right="1"/>
              <w:rPr>
                <w:sz w:val="20"/>
              </w:rPr>
            </w:pPr>
            <w:r>
              <w:rPr>
                <w:w w:val="99"/>
                <w:sz w:val="20"/>
              </w:rPr>
              <w:t>-</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Новохоперский</w:t>
            </w:r>
          </w:p>
        </w:tc>
        <w:tc>
          <w:tcPr>
            <w:tcW w:w="1262" w:type="dxa"/>
          </w:tcPr>
          <w:p w:rsidR="00804282" w:rsidRDefault="00F87978">
            <w:pPr>
              <w:pStyle w:val="TableParagraph"/>
              <w:spacing w:before="19"/>
              <w:ind w:right="326"/>
              <w:jc w:val="right"/>
              <w:rPr>
                <w:sz w:val="20"/>
              </w:rPr>
            </w:pPr>
            <w:r>
              <w:rPr>
                <w:w w:val="95"/>
                <w:sz w:val="20"/>
              </w:rPr>
              <w:t>385654</w:t>
            </w:r>
          </w:p>
        </w:tc>
        <w:tc>
          <w:tcPr>
            <w:tcW w:w="1268" w:type="dxa"/>
          </w:tcPr>
          <w:p w:rsidR="00804282" w:rsidRDefault="00F87978">
            <w:pPr>
              <w:pStyle w:val="TableParagraph"/>
              <w:spacing w:before="19"/>
              <w:ind w:right="329"/>
              <w:jc w:val="right"/>
              <w:rPr>
                <w:sz w:val="20"/>
              </w:rPr>
            </w:pPr>
            <w:r>
              <w:rPr>
                <w:w w:val="95"/>
                <w:sz w:val="20"/>
              </w:rPr>
              <w:t>379169</w:t>
            </w:r>
          </w:p>
        </w:tc>
        <w:tc>
          <w:tcPr>
            <w:tcW w:w="1082" w:type="dxa"/>
          </w:tcPr>
          <w:p w:rsidR="00804282" w:rsidRDefault="00F87978">
            <w:pPr>
              <w:pStyle w:val="TableParagraph"/>
              <w:spacing w:before="19"/>
              <w:ind w:left="300"/>
              <w:jc w:val="left"/>
              <w:rPr>
                <w:sz w:val="20"/>
              </w:rPr>
            </w:pPr>
            <w:r>
              <w:rPr>
                <w:sz w:val="20"/>
              </w:rPr>
              <w:t>-6485</w:t>
            </w:r>
          </w:p>
        </w:tc>
        <w:tc>
          <w:tcPr>
            <w:tcW w:w="1082" w:type="dxa"/>
          </w:tcPr>
          <w:p w:rsidR="00804282" w:rsidRDefault="00F87978">
            <w:pPr>
              <w:pStyle w:val="TableParagraph"/>
              <w:spacing w:before="19"/>
              <w:ind w:left="294" w:right="295"/>
              <w:rPr>
                <w:sz w:val="20"/>
              </w:rPr>
            </w:pPr>
            <w:r>
              <w:rPr>
                <w:sz w:val="20"/>
              </w:rPr>
              <w:t>1,3</w:t>
            </w:r>
          </w:p>
        </w:tc>
        <w:tc>
          <w:tcPr>
            <w:tcW w:w="1083" w:type="dxa"/>
          </w:tcPr>
          <w:p w:rsidR="00804282" w:rsidRDefault="00F87978">
            <w:pPr>
              <w:pStyle w:val="TableParagraph"/>
              <w:spacing w:before="19"/>
              <w:ind w:left="294" w:right="295"/>
              <w:rPr>
                <w:sz w:val="20"/>
              </w:rPr>
            </w:pPr>
            <w:r>
              <w:rPr>
                <w:sz w:val="20"/>
              </w:rPr>
              <w:t>1,3</w:t>
            </w:r>
          </w:p>
        </w:tc>
        <w:tc>
          <w:tcPr>
            <w:tcW w:w="905" w:type="dxa"/>
          </w:tcPr>
          <w:p w:rsidR="00804282" w:rsidRDefault="00F87978">
            <w:pPr>
              <w:pStyle w:val="TableParagraph"/>
              <w:spacing w:before="19"/>
              <w:ind w:right="1"/>
              <w:rPr>
                <w:sz w:val="20"/>
              </w:rPr>
            </w:pPr>
            <w:r>
              <w:rPr>
                <w:w w:val="99"/>
                <w:sz w:val="20"/>
              </w:rPr>
              <w:t>-</w:t>
            </w:r>
          </w:p>
        </w:tc>
      </w:tr>
      <w:tr w:rsidR="00804282">
        <w:trPr>
          <w:trHeight w:hRule="exact" w:val="262"/>
        </w:trPr>
        <w:tc>
          <w:tcPr>
            <w:tcW w:w="2528" w:type="dxa"/>
          </w:tcPr>
          <w:p w:rsidR="00804282" w:rsidRDefault="00F87978">
            <w:pPr>
              <w:pStyle w:val="TableParagraph"/>
              <w:spacing w:before="12"/>
              <w:ind w:left="103" w:right="424"/>
              <w:jc w:val="left"/>
              <w:rPr>
                <w:sz w:val="20"/>
              </w:rPr>
            </w:pPr>
            <w:r>
              <w:rPr>
                <w:sz w:val="20"/>
              </w:rPr>
              <w:t>Ольховатский</w:t>
            </w:r>
          </w:p>
        </w:tc>
        <w:tc>
          <w:tcPr>
            <w:tcW w:w="1262" w:type="dxa"/>
          </w:tcPr>
          <w:p w:rsidR="00804282" w:rsidRDefault="00F87978">
            <w:pPr>
              <w:pStyle w:val="TableParagraph"/>
              <w:spacing w:before="12"/>
              <w:ind w:right="326"/>
              <w:jc w:val="right"/>
              <w:rPr>
                <w:sz w:val="20"/>
              </w:rPr>
            </w:pPr>
            <w:r>
              <w:rPr>
                <w:w w:val="95"/>
                <w:sz w:val="20"/>
              </w:rPr>
              <w:t>225274</w:t>
            </w:r>
          </w:p>
        </w:tc>
        <w:tc>
          <w:tcPr>
            <w:tcW w:w="1268" w:type="dxa"/>
          </w:tcPr>
          <w:p w:rsidR="00804282" w:rsidRDefault="00F87978">
            <w:pPr>
              <w:pStyle w:val="TableParagraph"/>
              <w:spacing w:before="12"/>
              <w:ind w:right="329"/>
              <w:jc w:val="right"/>
              <w:rPr>
                <w:sz w:val="20"/>
              </w:rPr>
            </w:pPr>
            <w:r>
              <w:rPr>
                <w:w w:val="95"/>
                <w:sz w:val="20"/>
              </w:rPr>
              <w:t>226377</w:t>
            </w:r>
          </w:p>
        </w:tc>
        <w:tc>
          <w:tcPr>
            <w:tcW w:w="1082" w:type="dxa"/>
          </w:tcPr>
          <w:p w:rsidR="00804282" w:rsidRDefault="00F87978">
            <w:pPr>
              <w:pStyle w:val="TableParagraph"/>
              <w:spacing w:before="12"/>
              <w:ind w:right="280"/>
              <w:jc w:val="right"/>
              <w:rPr>
                <w:sz w:val="20"/>
              </w:rPr>
            </w:pPr>
            <w:r>
              <w:rPr>
                <w:sz w:val="20"/>
              </w:rPr>
              <w:t>+1103</w:t>
            </w:r>
          </w:p>
        </w:tc>
        <w:tc>
          <w:tcPr>
            <w:tcW w:w="1082" w:type="dxa"/>
          </w:tcPr>
          <w:p w:rsidR="00804282" w:rsidRDefault="00F87978">
            <w:pPr>
              <w:pStyle w:val="TableParagraph"/>
              <w:spacing w:before="12"/>
              <w:ind w:left="294" w:right="295"/>
              <w:rPr>
                <w:sz w:val="20"/>
              </w:rPr>
            </w:pPr>
            <w:r>
              <w:rPr>
                <w:sz w:val="20"/>
              </w:rPr>
              <w:t>1,1</w:t>
            </w:r>
          </w:p>
        </w:tc>
        <w:tc>
          <w:tcPr>
            <w:tcW w:w="1083" w:type="dxa"/>
          </w:tcPr>
          <w:p w:rsidR="00804282" w:rsidRDefault="00F87978">
            <w:pPr>
              <w:pStyle w:val="TableParagraph"/>
              <w:spacing w:before="12"/>
              <w:ind w:left="294" w:right="295"/>
              <w:rPr>
                <w:sz w:val="20"/>
              </w:rPr>
            </w:pPr>
            <w:r>
              <w:rPr>
                <w:sz w:val="20"/>
              </w:rPr>
              <w:t>1,1</w:t>
            </w:r>
          </w:p>
        </w:tc>
        <w:tc>
          <w:tcPr>
            <w:tcW w:w="905" w:type="dxa"/>
          </w:tcPr>
          <w:p w:rsidR="00804282" w:rsidRDefault="00F87978">
            <w:pPr>
              <w:pStyle w:val="TableParagraph"/>
              <w:spacing w:before="12"/>
              <w:ind w:right="1"/>
              <w:rPr>
                <w:sz w:val="20"/>
              </w:rPr>
            </w:pPr>
            <w:r>
              <w:rPr>
                <w:w w:val="99"/>
                <w:sz w:val="20"/>
              </w:rPr>
              <w:t>-</w:t>
            </w:r>
          </w:p>
        </w:tc>
      </w:tr>
      <w:tr w:rsidR="00804282">
        <w:trPr>
          <w:trHeight w:hRule="exact" w:val="262"/>
        </w:trPr>
        <w:tc>
          <w:tcPr>
            <w:tcW w:w="2528" w:type="dxa"/>
          </w:tcPr>
          <w:p w:rsidR="00804282" w:rsidRDefault="00F87978">
            <w:pPr>
              <w:pStyle w:val="TableParagraph"/>
              <w:spacing w:before="12"/>
              <w:ind w:left="103" w:right="424"/>
              <w:jc w:val="left"/>
              <w:rPr>
                <w:sz w:val="20"/>
              </w:rPr>
            </w:pPr>
            <w:r>
              <w:rPr>
                <w:sz w:val="20"/>
              </w:rPr>
              <w:t>Острогожский</w:t>
            </w:r>
          </w:p>
        </w:tc>
        <w:tc>
          <w:tcPr>
            <w:tcW w:w="1262" w:type="dxa"/>
          </w:tcPr>
          <w:p w:rsidR="00804282" w:rsidRDefault="00F87978">
            <w:pPr>
              <w:pStyle w:val="TableParagraph"/>
              <w:spacing w:before="12"/>
              <w:ind w:right="326"/>
              <w:jc w:val="right"/>
              <w:rPr>
                <w:sz w:val="20"/>
              </w:rPr>
            </w:pPr>
            <w:r>
              <w:rPr>
                <w:w w:val="95"/>
                <w:sz w:val="20"/>
              </w:rPr>
              <w:t>536231</w:t>
            </w:r>
          </w:p>
        </w:tc>
        <w:tc>
          <w:tcPr>
            <w:tcW w:w="1268" w:type="dxa"/>
          </w:tcPr>
          <w:p w:rsidR="00804282" w:rsidRDefault="00F87978">
            <w:pPr>
              <w:pStyle w:val="TableParagraph"/>
              <w:spacing w:before="12"/>
              <w:ind w:right="329"/>
              <w:jc w:val="right"/>
              <w:rPr>
                <w:sz w:val="20"/>
              </w:rPr>
            </w:pPr>
            <w:r>
              <w:rPr>
                <w:w w:val="95"/>
                <w:sz w:val="20"/>
              </w:rPr>
              <w:t>535747</w:t>
            </w:r>
          </w:p>
        </w:tc>
        <w:tc>
          <w:tcPr>
            <w:tcW w:w="1082" w:type="dxa"/>
          </w:tcPr>
          <w:p w:rsidR="00804282" w:rsidRDefault="00F87978">
            <w:pPr>
              <w:pStyle w:val="TableParagraph"/>
              <w:spacing w:before="12"/>
              <w:ind w:left="350"/>
              <w:jc w:val="left"/>
              <w:rPr>
                <w:sz w:val="20"/>
              </w:rPr>
            </w:pPr>
            <w:r>
              <w:rPr>
                <w:sz w:val="20"/>
              </w:rPr>
              <w:t>-484</w:t>
            </w:r>
          </w:p>
        </w:tc>
        <w:tc>
          <w:tcPr>
            <w:tcW w:w="1082" w:type="dxa"/>
          </w:tcPr>
          <w:p w:rsidR="00804282" w:rsidRDefault="00F87978">
            <w:pPr>
              <w:pStyle w:val="TableParagraph"/>
              <w:spacing w:before="12"/>
              <w:ind w:left="294" w:right="295"/>
              <w:rPr>
                <w:sz w:val="20"/>
              </w:rPr>
            </w:pPr>
            <w:r>
              <w:rPr>
                <w:sz w:val="20"/>
              </w:rPr>
              <w:t>1,3</w:t>
            </w:r>
          </w:p>
        </w:tc>
        <w:tc>
          <w:tcPr>
            <w:tcW w:w="1083" w:type="dxa"/>
          </w:tcPr>
          <w:p w:rsidR="00804282" w:rsidRDefault="00F87978">
            <w:pPr>
              <w:pStyle w:val="TableParagraph"/>
              <w:spacing w:before="12"/>
              <w:ind w:left="294" w:right="295"/>
              <w:rPr>
                <w:sz w:val="20"/>
              </w:rPr>
            </w:pPr>
            <w:r>
              <w:rPr>
                <w:sz w:val="20"/>
              </w:rPr>
              <w:t>1,3</w:t>
            </w:r>
          </w:p>
        </w:tc>
        <w:tc>
          <w:tcPr>
            <w:tcW w:w="905" w:type="dxa"/>
          </w:tcPr>
          <w:p w:rsidR="00804282" w:rsidRDefault="00F87978">
            <w:pPr>
              <w:pStyle w:val="TableParagraph"/>
              <w:spacing w:before="12"/>
              <w:ind w:right="1"/>
              <w:rPr>
                <w:sz w:val="20"/>
              </w:rPr>
            </w:pPr>
            <w:r>
              <w:rPr>
                <w:w w:val="99"/>
                <w:sz w:val="20"/>
              </w:rPr>
              <w:t>-</w:t>
            </w:r>
          </w:p>
        </w:tc>
      </w:tr>
      <w:tr w:rsidR="00804282">
        <w:trPr>
          <w:trHeight w:hRule="exact" w:val="281"/>
        </w:trPr>
        <w:tc>
          <w:tcPr>
            <w:tcW w:w="2528" w:type="dxa"/>
          </w:tcPr>
          <w:p w:rsidR="00804282" w:rsidRDefault="00F87978">
            <w:pPr>
              <w:pStyle w:val="TableParagraph"/>
              <w:spacing w:before="22"/>
              <w:ind w:left="103" w:right="424"/>
              <w:jc w:val="left"/>
              <w:rPr>
                <w:sz w:val="20"/>
              </w:rPr>
            </w:pPr>
            <w:r>
              <w:rPr>
                <w:sz w:val="20"/>
              </w:rPr>
              <w:t>Павловский</w:t>
            </w:r>
          </w:p>
        </w:tc>
        <w:tc>
          <w:tcPr>
            <w:tcW w:w="1262" w:type="dxa"/>
          </w:tcPr>
          <w:p w:rsidR="00804282" w:rsidRDefault="00F87978">
            <w:pPr>
              <w:pStyle w:val="TableParagraph"/>
              <w:spacing w:before="22"/>
              <w:ind w:right="326"/>
              <w:jc w:val="right"/>
              <w:rPr>
                <w:sz w:val="20"/>
              </w:rPr>
            </w:pPr>
            <w:r>
              <w:rPr>
                <w:w w:val="95"/>
                <w:sz w:val="20"/>
              </w:rPr>
              <w:t>438701</w:t>
            </w:r>
          </w:p>
        </w:tc>
        <w:tc>
          <w:tcPr>
            <w:tcW w:w="1268" w:type="dxa"/>
          </w:tcPr>
          <w:p w:rsidR="00804282" w:rsidRDefault="00F87978">
            <w:pPr>
              <w:pStyle w:val="TableParagraph"/>
              <w:spacing w:before="22"/>
              <w:ind w:right="329"/>
              <w:jc w:val="right"/>
              <w:rPr>
                <w:sz w:val="20"/>
              </w:rPr>
            </w:pPr>
            <w:r>
              <w:rPr>
                <w:w w:val="95"/>
                <w:sz w:val="20"/>
              </w:rPr>
              <w:t>427482</w:t>
            </w:r>
          </w:p>
        </w:tc>
        <w:tc>
          <w:tcPr>
            <w:tcW w:w="1082" w:type="dxa"/>
          </w:tcPr>
          <w:p w:rsidR="00804282" w:rsidRDefault="00F87978">
            <w:pPr>
              <w:pStyle w:val="TableParagraph"/>
              <w:spacing w:before="22"/>
              <w:ind w:right="252"/>
              <w:jc w:val="right"/>
              <w:rPr>
                <w:sz w:val="20"/>
              </w:rPr>
            </w:pPr>
            <w:r>
              <w:rPr>
                <w:sz w:val="20"/>
              </w:rPr>
              <w:t>-11209</w:t>
            </w:r>
          </w:p>
        </w:tc>
        <w:tc>
          <w:tcPr>
            <w:tcW w:w="1082" w:type="dxa"/>
          </w:tcPr>
          <w:p w:rsidR="00804282" w:rsidRDefault="00F87978">
            <w:pPr>
              <w:pStyle w:val="TableParagraph"/>
              <w:spacing w:before="22"/>
              <w:ind w:left="294" w:right="295"/>
              <w:rPr>
                <w:sz w:val="20"/>
              </w:rPr>
            </w:pPr>
            <w:r>
              <w:rPr>
                <w:sz w:val="20"/>
              </w:rPr>
              <w:t>1,4</w:t>
            </w:r>
          </w:p>
        </w:tc>
        <w:tc>
          <w:tcPr>
            <w:tcW w:w="1083" w:type="dxa"/>
          </w:tcPr>
          <w:p w:rsidR="00804282" w:rsidRDefault="00F87978">
            <w:pPr>
              <w:pStyle w:val="TableParagraph"/>
              <w:spacing w:before="22"/>
              <w:ind w:left="294" w:right="295"/>
              <w:rPr>
                <w:sz w:val="20"/>
              </w:rPr>
            </w:pPr>
            <w:r>
              <w:rPr>
                <w:sz w:val="20"/>
              </w:rPr>
              <w:t>1,4</w:t>
            </w:r>
          </w:p>
        </w:tc>
        <w:tc>
          <w:tcPr>
            <w:tcW w:w="905" w:type="dxa"/>
          </w:tcPr>
          <w:p w:rsidR="00804282" w:rsidRDefault="00F87978">
            <w:pPr>
              <w:pStyle w:val="TableParagraph"/>
              <w:spacing w:before="22"/>
              <w:ind w:right="1"/>
              <w:rPr>
                <w:sz w:val="20"/>
              </w:rPr>
            </w:pPr>
            <w:r>
              <w:rPr>
                <w:w w:val="99"/>
                <w:sz w:val="20"/>
              </w:rPr>
              <w:t>-</w:t>
            </w:r>
          </w:p>
        </w:tc>
      </w:tr>
      <w:tr w:rsidR="00804282">
        <w:trPr>
          <w:trHeight w:hRule="exact" w:val="262"/>
        </w:trPr>
        <w:tc>
          <w:tcPr>
            <w:tcW w:w="2528" w:type="dxa"/>
          </w:tcPr>
          <w:p w:rsidR="00804282" w:rsidRDefault="00F87978">
            <w:pPr>
              <w:pStyle w:val="TableParagraph"/>
              <w:spacing w:before="10"/>
              <w:ind w:left="103" w:right="424"/>
              <w:jc w:val="left"/>
              <w:rPr>
                <w:sz w:val="20"/>
              </w:rPr>
            </w:pPr>
            <w:r>
              <w:rPr>
                <w:sz w:val="20"/>
              </w:rPr>
              <w:t>Панинский</w:t>
            </w:r>
          </w:p>
        </w:tc>
        <w:tc>
          <w:tcPr>
            <w:tcW w:w="1262" w:type="dxa"/>
          </w:tcPr>
          <w:p w:rsidR="00804282" w:rsidRDefault="00F87978">
            <w:pPr>
              <w:pStyle w:val="TableParagraph"/>
              <w:spacing w:before="10"/>
              <w:ind w:right="326"/>
              <w:jc w:val="right"/>
              <w:rPr>
                <w:sz w:val="20"/>
              </w:rPr>
            </w:pPr>
            <w:r>
              <w:rPr>
                <w:w w:val="95"/>
                <w:sz w:val="20"/>
              </w:rPr>
              <w:t>184404</w:t>
            </w:r>
          </w:p>
        </w:tc>
        <w:tc>
          <w:tcPr>
            <w:tcW w:w="1268" w:type="dxa"/>
          </w:tcPr>
          <w:p w:rsidR="00804282" w:rsidRDefault="00F87978">
            <w:pPr>
              <w:pStyle w:val="TableParagraph"/>
              <w:spacing w:before="10"/>
              <w:ind w:right="329"/>
              <w:jc w:val="right"/>
              <w:rPr>
                <w:sz w:val="20"/>
              </w:rPr>
            </w:pPr>
            <w:r>
              <w:rPr>
                <w:w w:val="95"/>
                <w:sz w:val="20"/>
              </w:rPr>
              <w:t>179196</w:t>
            </w:r>
          </w:p>
        </w:tc>
        <w:tc>
          <w:tcPr>
            <w:tcW w:w="1082" w:type="dxa"/>
          </w:tcPr>
          <w:p w:rsidR="00804282" w:rsidRDefault="00F87978">
            <w:pPr>
              <w:pStyle w:val="TableParagraph"/>
              <w:spacing w:before="10"/>
              <w:ind w:left="300"/>
              <w:jc w:val="left"/>
              <w:rPr>
                <w:sz w:val="20"/>
              </w:rPr>
            </w:pPr>
            <w:r>
              <w:rPr>
                <w:sz w:val="20"/>
              </w:rPr>
              <w:t>-5208</w:t>
            </w:r>
          </w:p>
        </w:tc>
        <w:tc>
          <w:tcPr>
            <w:tcW w:w="1082" w:type="dxa"/>
          </w:tcPr>
          <w:p w:rsidR="00804282" w:rsidRDefault="00F87978">
            <w:pPr>
              <w:pStyle w:val="TableParagraph"/>
              <w:spacing w:before="10"/>
              <w:ind w:left="294" w:right="295"/>
              <w:rPr>
                <w:sz w:val="20"/>
              </w:rPr>
            </w:pPr>
            <w:r>
              <w:rPr>
                <w:sz w:val="20"/>
              </w:rPr>
              <w:t>1,9</w:t>
            </w:r>
          </w:p>
        </w:tc>
        <w:tc>
          <w:tcPr>
            <w:tcW w:w="1083" w:type="dxa"/>
          </w:tcPr>
          <w:p w:rsidR="00804282" w:rsidRDefault="00F87978">
            <w:pPr>
              <w:pStyle w:val="TableParagraph"/>
              <w:spacing w:before="10"/>
              <w:ind w:left="294" w:right="295"/>
              <w:rPr>
                <w:sz w:val="20"/>
              </w:rPr>
            </w:pPr>
            <w:r>
              <w:rPr>
                <w:sz w:val="20"/>
              </w:rPr>
              <w:t>1,7</w:t>
            </w:r>
          </w:p>
        </w:tc>
        <w:tc>
          <w:tcPr>
            <w:tcW w:w="905" w:type="dxa"/>
          </w:tcPr>
          <w:p w:rsidR="00804282" w:rsidRDefault="00F87978">
            <w:pPr>
              <w:pStyle w:val="TableParagraph"/>
              <w:spacing w:before="10"/>
              <w:ind w:left="225" w:right="227"/>
              <w:rPr>
                <w:sz w:val="20"/>
              </w:rPr>
            </w:pPr>
            <w:r>
              <w:rPr>
                <w:sz w:val="20"/>
              </w:rPr>
              <w:t>-0,2</w:t>
            </w:r>
          </w:p>
        </w:tc>
      </w:tr>
      <w:tr w:rsidR="00804282">
        <w:trPr>
          <w:trHeight w:hRule="exact" w:val="262"/>
        </w:trPr>
        <w:tc>
          <w:tcPr>
            <w:tcW w:w="2528" w:type="dxa"/>
          </w:tcPr>
          <w:p w:rsidR="00804282" w:rsidRDefault="00F87978">
            <w:pPr>
              <w:pStyle w:val="TableParagraph"/>
              <w:spacing w:before="10"/>
              <w:ind w:left="103" w:right="424"/>
              <w:jc w:val="left"/>
              <w:rPr>
                <w:sz w:val="20"/>
              </w:rPr>
            </w:pPr>
            <w:r>
              <w:rPr>
                <w:sz w:val="20"/>
              </w:rPr>
              <w:t>Петропавловский</w:t>
            </w:r>
          </w:p>
        </w:tc>
        <w:tc>
          <w:tcPr>
            <w:tcW w:w="1262" w:type="dxa"/>
          </w:tcPr>
          <w:p w:rsidR="00804282" w:rsidRDefault="00F87978">
            <w:pPr>
              <w:pStyle w:val="TableParagraph"/>
              <w:spacing w:before="10"/>
              <w:ind w:right="326"/>
              <w:jc w:val="right"/>
              <w:rPr>
                <w:sz w:val="20"/>
              </w:rPr>
            </w:pPr>
            <w:r>
              <w:rPr>
                <w:w w:val="95"/>
                <w:sz w:val="20"/>
              </w:rPr>
              <w:t>192595</w:t>
            </w:r>
          </w:p>
        </w:tc>
        <w:tc>
          <w:tcPr>
            <w:tcW w:w="1268" w:type="dxa"/>
          </w:tcPr>
          <w:p w:rsidR="00804282" w:rsidRDefault="00F87978">
            <w:pPr>
              <w:pStyle w:val="TableParagraph"/>
              <w:spacing w:before="10"/>
              <w:ind w:right="329"/>
              <w:jc w:val="right"/>
              <w:rPr>
                <w:sz w:val="20"/>
              </w:rPr>
            </w:pPr>
            <w:r>
              <w:rPr>
                <w:w w:val="95"/>
                <w:sz w:val="20"/>
              </w:rPr>
              <w:t>194876</w:t>
            </w:r>
          </w:p>
        </w:tc>
        <w:tc>
          <w:tcPr>
            <w:tcW w:w="1082" w:type="dxa"/>
          </w:tcPr>
          <w:p w:rsidR="00804282" w:rsidRDefault="00F87978">
            <w:pPr>
              <w:pStyle w:val="TableParagraph"/>
              <w:spacing w:before="10"/>
              <w:ind w:right="280"/>
              <w:jc w:val="right"/>
              <w:rPr>
                <w:sz w:val="20"/>
              </w:rPr>
            </w:pPr>
            <w:r>
              <w:rPr>
                <w:sz w:val="20"/>
              </w:rPr>
              <w:t>+2281</w:t>
            </w:r>
          </w:p>
        </w:tc>
        <w:tc>
          <w:tcPr>
            <w:tcW w:w="1082" w:type="dxa"/>
          </w:tcPr>
          <w:p w:rsidR="00804282" w:rsidRDefault="00F87978">
            <w:pPr>
              <w:pStyle w:val="TableParagraph"/>
              <w:spacing w:before="10"/>
              <w:ind w:left="294" w:right="295"/>
              <w:rPr>
                <w:sz w:val="20"/>
              </w:rPr>
            </w:pPr>
            <w:r>
              <w:rPr>
                <w:sz w:val="20"/>
              </w:rPr>
              <w:t>1,2</w:t>
            </w:r>
          </w:p>
        </w:tc>
        <w:tc>
          <w:tcPr>
            <w:tcW w:w="1083" w:type="dxa"/>
          </w:tcPr>
          <w:p w:rsidR="00804282" w:rsidRDefault="00F87978">
            <w:pPr>
              <w:pStyle w:val="TableParagraph"/>
              <w:spacing w:before="10"/>
              <w:ind w:left="294" w:right="295"/>
              <w:rPr>
                <w:sz w:val="20"/>
              </w:rPr>
            </w:pPr>
            <w:r>
              <w:rPr>
                <w:sz w:val="20"/>
              </w:rPr>
              <w:t>1,2</w:t>
            </w:r>
          </w:p>
        </w:tc>
        <w:tc>
          <w:tcPr>
            <w:tcW w:w="905" w:type="dxa"/>
          </w:tcPr>
          <w:p w:rsidR="00804282" w:rsidRDefault="00F87978">
            <w:pPr>
              <w:pStyle w:val="TableParagraph"/>
              <w:spacing w:before="10"/>
              <w:ind w:right="1"/>
              <w:rPr>
                <w:sz w:val="20"/>
              </w:rPr>
            </w:pPr>
            <w:r>
              <w:rPr>
                <w:w w:val="99"/>
                <w:sz w:val="20"/>
              </w:rPr>
              <w:t>-</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Поворинский</w:t>
            </w:r>
          </w:p>
        </w:tc>
        <w:tc>
          <w:tcPr>
            <w:tcW w:w="1262" w:type="dxa"/>
          </w:tcPr>
          <w:p w:rsidR="00804282" w:rsidRDefault="00F87978">
            <w:pPr>
              <w:pStyle w:val="TableParagraph"/>
              <w:spacing w:before="19"/>
              <w:ind w:right="326"/>
              <w:jc w:val="right"/>
              <w:rPr>
                <w:sz w:val="20"/>
              </w:rPr>
            </w:pPr>
            <w:r>
              <w:rPr>
                <w:w w:val="95"/>
                <w:sz w:val="20"/>
              </w:rPr>
              <w:t>230951</w:t>
            </w:r>
          </w:p>
        </w:tc>
        <w:tc>
          <w:tcPr>
            <w:tcW w:w="1268" w:type="dxa"/>
          </w:tcPr>
          <w:p w:rsidR="00804282" w:rsidRDefault="00F87978">
            <w:pPr>
              <w:pStyle w:val="TableParagraph"/>
              <w:spacing w:before="19"/>
              <w:ind w:right="329"/>
              <w:jc w:val="right"/>
              <w:rPr>
                <w:sz w:val="20"/>
              </w:rPr>
            </w:pPr>
            <w:r>
              <w:rPr>
                <w:w w:val="95"/>
                <w:sz w:val="20"/>
              </w:rPr>
              <w:t>231190</w:t>
            </w:r>
          </w:p>
        </w:tc>
        <w:tc>
          <w:tcPr>
            <w:tcW w:w="1082" w:type="dxa"/>
          </w:tcPr>
          <w:p w:rsidR="00804282" w:rsidRDefault="00F87978">
            <w:pPr>
              <w:pStyle w:val="TableParagraph"/>
              <w:spacing w:before="19"/>
              <w:ind w:left="326"/>
              <w:jc w:val="left"/>
              <w:rPr>
                <w:sz w:val="20"/>
              </w:rPr>
            </w:pPr>
            <w:r>
              <w:rPr>
                <w:sz w:val="20"/>
              </w:rPr>
              <w:t>+239</w:t>
            </w:r>
          </w:p>
        </w:tc>
        <w:tc>
          <w:tcPr>
            <w:tcW w:w="1082" w:type="dxa"/>
          </w:tcPr>
          <w:p w:rsidR="00804282" w:rsidRDefault="00F87978">
            <w:pPr>
              <w:pStyle w:val="TableParagraph"/>
              <w:spacing w:before="19"/>
              <w:ind w:left="294" w:right="295"/>
              <w:rPr>
                <w:sz w:val="20"/>
              </w:rPr>
            </w:pPr>
            <w:r>
              <w:rPr>
                <w:sz w:val="20"/>
              </w:rPr>
              <w:t>1,1</w:t>
            </w:r>
          </w:p>
        </w:tc>
        <w:tc>
          <w:tcPr>
            <w:tcW w:w="1083" w:type="dxa"/>
          </w:tcPr>
          <w:p w:rsidR="00804282" w:rsidRDefault="00F87978">
            <w:pPr>
              <w:pStyle w:val="TableParagraph"/>
              <w:spacing w:before="19"/>
              <w:ind w:left="294" w:right="295"/>
              <w:rPr>
                <w:sz w:val="20"/>
              </w:rPr>
            </w:pPr>
            <w:r>
              <w:rPr>
                <w:sz w:val="20"/>
              </w:rPr>
              <w:t>0,9</w:t>
            </w:r>
          </w:p>
        </w:tc>
        <w:tc>
          <w:tcPr>
            <w:tcW w:w="905" w:type="dxa"/>
          </w:tcPr>
          <w:p w:rsidR="00804282" w:rsidRDefault="00F87978">
            <w:pPr>
              <w:pStyle w:val="TableParagraph"/>
              <w:spacing w:before="19"/>
              <w:ind w:left="225" w:right="227"/>
              <w:rPr>
                <w:sz w:val="20"/>
              </w:rPr>
            </w:pPr>
            <w:r>
              <w:rPr>
                <w:sz w:val="20"/>
              </w:rPr>
              <w:t>-0,2</w:t>
            </w:r>
          </w:p>
        </w:tc>
      </w:tr>
      <w:tr w:rsidR="00804282">
        <w:trPr>
          <w:trHeight w:hRule="exact" w:val="262"/>
        </w:trPr>
        <w:tc>
          <w:tcPr>
            <w:tcW w:w="2528" w:type="dxa"/>
          </w:tcPr>
          <w:p w:rsidR="00804282" w:rsidRDefault="00F87978">
            <w:pPr>
              <w:pStyle w:val="TableParagraph"/>
              <w:spacing w:before="12"/>
              <w:ind w:left="103" w:right="424"/>
              <w:jc w:val="left"/>
              <w:rPr>
                <w:sz w:val="20"/>
              </w:rPr>
            </w:pPr>
            <w:r>
              <w:rPr>
                <w:sz w:val="20"/>
              </w:rPr>
              <w:t>Подгоренский</w:t>
            </w:r>
          </w:p>
        </w:tc>
        <w:tc>
          <w:tcPr>
            <w:tcW w:w="1262" w:type="dxa"/>
          </w:tcPr>
          <w:p w:rsidR="00804282" w:rsidRDefault="00F87978">
            <w:pPr>
              <w:pStyle w:val="TableParagraph"/>
              <w:spacing w:before="12"/>
              <w:ind w:right="326"/>
              <w:jc w:val="right"/>
              <w:rPr>
                <w:sz w:val="20"/>
              </w:rPr>
            </w:pPr>
            <w:r>
              <w:rPr>
                <w:w w:val="95"/>
                <w:sz w:val="20"/>
              </w:rPr>
              <w:t>276275</w:t>
            </w:r>
          </w:p>
        </w:tc>
        <w:tc>
          <w:tcPr>
            <w:tcW w:w="1268" w:type="dxa"/>
          </w:tcPr>
          <w:p w:rsidR="00804282" w:rsidRDefault="00F87978">
            <w:pPr>
              <w:pStyle w:val="TableParagraph"/>
              <w:spacing w:before="12"/>
              <w:ind w:right="329"/>
              <w:jc w:val="right"/>
              <w:rPr>
                <w:sz w:val="20"/>
              </w:rPr>
            </w:pPr>
            <w:r>
              <w:rPr>
                <w:w w:val="95"/>
                <w:sz w:val="20"/>
              </w:rPr>
              <w:t>242036</w:t>
            </w:r>
          </w:p>
        </w:tc>
        <w:tc>
          <w:tcPr>
            <w:tcW w:w="1082" w:type="dxa"/>
          </w:tcPr>
          <w:p w:rsidR="00804282" w:rsidRDefault="00F87978">
            <w:pPr>
              <w:pStyle w:val="TableParagraph"/>
              <w:spacing w:before="12"/>
              <w:ind w:right="252"/>
              <w:jc w:val="right"/>
              <w:rPr>
                <w:sz w:val="20"/>
              </w:rPr>
            </w:pPr>
            <w:r>
              <w:rPr>
                <w:sz w:val="20"/>
              </w:rPr>
              <w:t>-34239</w:t>
            </w:r>
          </w:p>
        </w:tc>
        <w:tc>
          <w:tcPr>
            <w:tcW w:w="1082" w:type="dxa"/>
          </w:tcPr>
          <w:p w:rsidR="00804282" w:rsidRDefault="00F87978">
            <w:pPr>
              <w:pStyle w:val="TableParagraph"/>
              <w:spacing w:before="12"/>
              <w:ind w:left="294" w:right="295"/>
              <w:rPr>
                <w:sz w:val="20"/>
              </w:rPr>
            </w:pPr>
            <w:r>
              <w:rPr>
                <w:sz w:val="20"/>
              </w:rPr>
              <w:t>1,4</w:t>
            </w:r>
          </w:p>
        </w:tc>
        <w:tc>
          <w:tcPr>
            <w:tcW w:w="1083" w:type="dxa"/>
          </w:tcPr>
          <w:p w:rsidR="00804282" w:rsidRDefault="00F87978">
            <w:pPr>
              <w:pStyle w:val="TableParagraph"/>
              <w:spacing w:before="12"/>
              <w:ind w:left="294" w:right="295"/>
              <w:rPr>
                <w:sz w:val="20"/>
              </w:rPr>
            </w:pPr>
            <w:r>
              <w:rPr>
                <w:sz w:val="20"/>
              </w:rPr>
              <w:t>1,4</w:t>
            </w:r>
          </w:p>
        </w:tc>
        <w:tc>
          <w:tcPr>
            <w:tcW w:w="905" w:type="dxa"/>
          </w:tcPr>
          <w:p w:rsidR="00804282" w:rsidRDefault="00F87978">
            <w:pPr>
              <w:pStyle w:val="TableParagraph"/>
              <w:spacing w:before="12"/>
              <w:ind w:right="1"/>
              <w:rPr>
                <w:sz w:val="20"/>
              </w:rPr>
            </w:pPr>
            <w:r>
              <w:rPr>
                <w:w w:val="99"/>
                <w:sz w:val="20"/>
              </w:rPr>
              <w:t>-</w:t>
            </w:r>
          </w:p>
        </w:tc>
      </w:tr>
      <w:tr w:rsidR="00804282">
        <w:trPr>
          <w:trHeight w:hRule="exact" w:val="264"/>
        </w:trPr>
        <w:tc>
          <w:tcPr>
            <w:tcW w:w="2528" w:type="dxa"/>
          </w:tcPr>
          <w:p w:rsidR="00804282" w:rsidRDefault="00F87978">
            <w:pPr>
              <w:pStyle w:val="TableParagraph"/>
              <w:spacing w:before="12"/>
              <w:ind w:left="103" w:right="424"/>
              <w:jc w:val="left"/>
              <w:rPr>
                <w:sz w:val="20"/>
              </w:rPr>
            </w:pPr>
            <w:r>
              <w:rPr>
                <w:sz w:val="20"/>
              </w:rPr>
              <w:t>Рамонский</w:t>
            </w:r>
          </w:p>
        </w:tc>
        <w:tc>
          <w:tcPr>
            <w:tcW w:w="1262" w:type="dxa"/>
          </w:tcPr>
          <w:p w:rsidR="00804282" w:rsidRDefault="00F87978">
            <w:pPr>
              <w:pStyle w:val="TableParagraph"/>
              <w:spacing w:before="12"/>
              <w:ind w:right="326"/>
              <w:jc w:val="right"/>
              <w:rPr>
                <w:sz w:val="20"/>
              </w:rPr>
            </w:pPr>
            <w:r>
              <w:rPr>
                <w:w w:val="95"/>
                <w:sz w:val="20"/>
              </w:rPr>
              <w:t>209051</w:t>
            </w:r>
          </w:p>
        </w:tc>
        <w:tc>
          <w:tcPr>
            <w:tcW w:w="1268" w:type="dxa"/>
          </w:tcPr>
          <w:p w:rsidR="00804282" w:rsidRDefault="00F87978">
            <w:pPr>
              <w:pStyle w:val="TableParagraph"/>
              <w:spacing w:before="12"/>
              <w:ind w:right="329"/>
              <w:jc w:val="right"/>
              <w:rPr>
                <w:sz w:val="20"/>
              </w:rPr>
            </w:pPr>
            <w:r>
              <w:rPr>
                <w:w w:val="95"/>
                <w:sz w:val="20"/>
              </w:rPr>
              <w:t>209864</w:t>
            </w:r>
          </w:p>
        </w:tc>
        <w:tc>
          <w:tcPr>
            <w:tcW w:w="1082" w:type="dxa"/>
          </w:tcPr>
          <w:p w:rsidR="00804282" w:rsidRDefault="00F87978">
            <w:pPr>
              <w:pStyle w:val="TableParagraph"/>
              <w:spacing w:before="12"/>
              <w:ind w:left="326"/>
              <w:jc w:val="left"/>
              <w:rPr>
                <w:sz w:val="20"/>
              </w:rPr>
            </w:pPr>
            <w:r>
              <w:rPr>
                <w:sz w:val="20"/>
              </w:rPr>
              <w:t>+813</w:t>
            </w:r>
          </w:p>
        </w:tc>
        <w:tc>
          <w:tcPr>
            <w:tcW w:w="1082" w:type="dxa"/>
          </w:tcPr>
          <w:p w:rsidR="00804282" w:rsidRDefault="00F87978">
            <w:pPr>
              <w:pStyle w:val="TableParagraph"/>
              <w:spacing w:before="12"/>
              <w:ind w:left="294" w:right="295"/>
              <w:rPr>
                <w:sz w:val="20"/>
              </w:rPr>
            </w:pPr>
            <w:r>
              <w:rPr>
                <w:sz w:val="20"/>
              </w:rPr>
              <w:t>1,9</w:t>
            </w:r>
          </w:p>
        </w:tc>
        <w:tc>
          <w:tcPr>
            <w:tcW w:w="1083" w:type="dxa"/>
          </w:tcPr>
          <w:p w:rsidR="00804282" w:rsidRDefault="00F87978">
            <w:pPr>
              <w:pStyle w:val="TableParagraph"/>
              <w:spacing w:before="12"/>
              <w:ind w:left="294" w:right="295"/>
              <w:rPr>
                <w:sz w:val="20"/>
              </w:rPr>
            </w:pPr>
            <w:r>
              <w:rPr>
                <w:sz w:val="20"/>
              </w:rPr>
              <w:t>1,9</w:t>
            </w:r>
          </w:p>
        </w:tc>
        <w:tc>
          <w:tcPr>
            <w:tcW w:w="905" w:type="dxa"/>
          </w:tcPr>
          <w:p w:rsidR="00804282" w:rsidRDefault="00F87978">
            <w:pPr>
              <w:pStyle w:val="TableParagraph"/>
              <w:spacing w:before="12"/>
              <w:ind w:right="1"/>
              <w:rPr>
                <w:sz w:val="20"/>
              </w:rPr>
            </w:pPr>
            <w:r>
              <w:rPr>
                <w:w w:val="99"/>
                <w:sz w:val="20"/>
              </w:rPr>
              <w:t>-</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Репьевский</w:t>
            </w:r>
          </w:p>
        </w:tc>
        <w:tc>
          <w:tcPr>
            <w:tcW w:w="1262" w:type="dxa"/>
          </w:tcPr>
          <w:p w:rsidR="00804282" w:rsidRDefault="00F87978">
            <w:pPr>
              <w:pStyle w:val="TableParagraph"/>
              <w:spacing w:before="19"/>
              <w:ind w:right="325"/>
              <w:jc w:val="right"/>
              <w:rPr>
                <w:sz w:val="20"/>
              </w:rPr>
            </w:pPr>
            <w:r>
              <w:rPr>
                <w:w w:val="95"/>
                <w:sz w:val="20"/>
              </w:rPr>
              <w:t>145384</w:t>
            </w:r>
          </w:p>
        </w:tc>
        <w:tc>
          <w:tcPr>
            <w:tcW w:w="1268" w:type="dxa"/>
          </w:tcPr>
          <w:p w:rsidR="00804282" w:rsidRDefault="00F87978">
            <w:pPr>
              <w:pStyle w:val="TableParagraph"/>
              <w:spacing w:before="19"/>
              <w:ind w:right="329"/>
              <w:jc w:val="right"/>
              <w:rPr>
                <w:sz w:val="20"/>
              </w:rPr>
            </w:pPr>
            <w:r>
              <w:rPr>
                <w:w w:val="95"/>
                <w:sz w:val="20"/>
              </w:rPr>
              <w:t>145875</w:t>
            </w:r>
          </w:p>
        </w:tc>
        <w:tc>
          <w:tcPr>
            <w:tcW w:w="1082" w:type="dxa"/>
          </w:tcPr>
          <w:p w:rsidR="00804282" w:rsidRDefault="00F87978">
            <w:pPr>
              <w:pStyle w:val="TableParagraph"/>
              <w:spacing w:before="19"/>
              <w:ind w:left="326"/>
              <w:jc w:val="left"/>
              <w:rPr>
                <w:sz w:val="20"/>
              </w:rPr>
            </w:pPr>
            <w:r>
              <w:rPr>
                <w:sz w:val="20"/>
              </w:rPr>
              <w:t>+491</w:t>
            </w:r>
          </w:p>
        </w:tc>
        <w:tc>
          <w:tcPr>
            <w:tcW w:w="1082" w:type="dxa"/>
          </w:tcPr>
          <w:p w:rsidR="00804282" w:rsidRDefault="00F87978">
            <w:pPr>
              <w:pStyle w:val="TableParagraph"/>
              <w:spacing w:before="19"/>
              <w:ind w:left="294" w:right="295"/>
              <w:rPr>
                <w:sz w:val="20"/>
              </w:rPr>
            </w:pPr>
            <w:r>
              <w:rPr>
                <w:sz w:val="20"/>
              </w:rPr>
              <w:t>1,4</w:t>
            </w:r>
          </w:p>
        </w:tc>
        <w:tc>
          <w:tcPr>
            <w:tcW w:w="1083" w:type="dxa"/>
          </w:tcPr>
          <w:p w:rsidR="00804282" w:rsidRDefault="00F87978">
            <w:pPr>
              <w:pStyle w:val="TableParagraph"/>
              <w:spacing w:before="19"/>
              <w:ind w:left="294" w:right="295"/>
              <w:rPr>
                <w:sz w:val="20"/>
              </w:rPr>
            </w:pPr>
            <w:r>
              <w:rPr>
                <w:sz w:val="20"/>
              </w:rPr>
              <w:t>1,4</w:t>
            </w:r>
          </w:p>
        </w:tc>
        <w:tc>
          <w:tcPr>
            <w:tcW w:w="905" w:type="dxa"/>
          </w:tcPr>
          <w:p w:rsidR="00804282" w:rsidRDefault="00F87978">
            <w:pPr>
              <w:pStyle w:val="TableParagraph"/>
              <w:spacing w:before="19"/>
              <w:ind w:right="1"/>
              <w:rPr>
                <w:sz w:val="20"/>
              </w:rPr>
            </w:pPr>
            <w:r>
              <w:rPr>
                <w:w w:val="99"/>
                <w:sz w:val="20"/>
              </w:rPr>
              <w:t>-</w:t>
            </w:r>
          </w:p>
        </w:tc>
      </w:tr>
      <w:tr w:rsidR="00804282">
        <w:trPr>
          <w:trHeight w:hRule="exact" w:val="262"/>
        </w:trPr>
        <w:tc>
          <w:tcPr>
            <w:tcW w:w="2528" w:type="dxa"/>
          </w:tcPr>
          <w:p w:rsidR="00804282" w:rsidRDefault="00F87978">
            <w:pPr>
              <w:pStyle w:val="TableParagraph"/>
              <w:spacing w:before="10"/>
              <w:ind w:left="103" w:right="424"/>
              <w:jc w:val="left"/>
              <w:rPr>
                <w:sz w:val="20"/>
              </w:rPr>
            </w:pPr>
            <w:r>
              <w:rPr>
                <w:sz w:val="20"/>
              </w:rPr>
              <w:t>Россошанский</w:t>
            </w:r>
          </w:p>
        </w:tc>
        <w:tc>
          <w:tcPr>
            <w:tcW w:w="1262" w:type="dxa"/>
          </w:tcPr>
          <w:p w:rsidR="00804282" w:rsidRDefault="00F87978">
            <w:pPr>
              <w:pStyle w:val="TableParagraph"/>
              <w:spacing w:before="10"/>
              <w:ind w:right="326"/>
              <w:jc w:val="right"/>
              <w:rPr>
                <w:sz w:val="20"/>
              </w:rPr>
            </w:pPr>
            <w:r>
              <w:rPr>
                <w:w w:val="95"/>
                <w:sz w:val="20"/>
              </w:rPr>
              <w:t>388816</w:t>
            </w:r>
          </w:p>
        </w:tc>
        <w:tc>
          <w:tcPr>
            <w:tcW w:w="1268" w:type="dxa"/>
          </w:tcPr>
          <w:p w:rsidR="00804282" w:rsidRDefault="00F87978">
            <w:pPr>
              <w:pStyle w:val="TableParagraph"/>
              <w:spacing w:before="10"/>
              <w:ind w:right="329"/>
              <w:jc w:val="right"/>
              <w:rPr>
                <w:sz w:val="20"/>
              </w:rPr>
            </w:pPr>
            <w:r>
              <w:rPr>
                <w:w w:val="95"/>
                <w:sz w:val="20"/>
              </w:rPr>
              <w:t>390662</w:t>
            </w:r>
          </w:p>
        </w:tc>
        <w:tc>
          <w:tcPr>
            <w:tcW w:w="1082" w:type="dxa"/>
          </w:tcPr>
          <w:p w:rsidR="00804282" w:rsidRDefault="00F87978">
            <w:pPr>
              <w:pStyle w:val="TableParagraph"/>
              <w:spacing w:before="10"/>
              <w:ind w:right="280"/>
              <w:jc w:val="right"/>
              <w:rPr>
                <w:sz w:val="20"/>
              </w:rPr>
            </w:pPr>
            <w:r>
              <w:rPr>
                <w:sz w:val="20"/>
              </w:rPr>
              <w:t>+1846</w:t>
            </w:r>
          </w:p>
        </w:tc>
        <w:tc>
          <w:tcPr>
            <w:tcW w:w="1082" w:type="dxa"/>
          </w:tcPr>
          <w:p w:rsidR="00804282" w:rsidRDefault="00F87978">
            <w:pPr>
              <w:pStyle w:val="TableParagraph"/>
              <w:spacing w:before="10"/>
              <w:ind w:left="294" w:right="295"/>
              <w:rPr>
                <w:sz w:val="20"/>
              </w:rPr>
            </w:pPr>
            <w:r>
              <w:rPr>
                <w:sz w:val="20"/>
              </w:rPr>
              <w:t>2,0</w:t>
            </w:r>
          </w:p>
        </w:tc>
        <w:tc>
          <w:tcPr>
            <w:tcW w:w="1083" w:type="dxa"/>
          </w:tcPr>
          <w:p w:rsidR="00804282" w:rsidRDefault="00F87978">
            <w:pPr>
              <w:pStyle w:val="TableParagraph"/>
              <w:spacing w:before="10"/>
              <w:ind w:left="294" w:right="295"/>
              <w:rPr>
                <w:sz w:val="20"/>
              </w:rPr>
            </w:pPr>
            <w:r>
              <w:rPr>
                <w:sz w:val="20"/>
              </w:rPr>
              <w:t>1,9</w:t>
            </w:r>
          </w:p>
        </w:tc>
        <w:tc>
          <w:tcPr>
            <w:tcW w:w="905" w:type="dxa"/>
          </w:tcPr>
          <w:p w:rsidR="00804282" w:rsidRDefault="00F87978">
            <w:pPr>
              <w:pStyle w:val="TableParagraph"/>
              <w:spacing w:before="10"/>
              <w:ind w:left="225" w:right="227"/>
              <w:rPr>
                <w:sz w:val="20"/>
              </w:rPr>
            </w:pPr>
            <w:r>
              <w:rPr>
                <w:sz w:val="20"/>
              </w:rPr>
              <w:t>-0,1</w:t>
            </w:r>
          </w:p>
        </w:tc>
      </w:tr>
      <w:tr w:rsidR="00804282">
        <w:trPr>
          <w:trHeight w:hRule="exact" w:val="262"/>
        </w:trPr>
        <w:tc>
          <w:tcPr>
            <w:tcW w:w="2528" w:type="dxa"/>
          </w:tcPr>
          <w:p w:rsidR="00804282" w:rsidRDefault="00F87978">
            <w:pPr>
              <w:pStyle w:val="TableParagraph"/>
              <w:spacing w:before="12"/>
              <w:ind w:left="103" w:right="424"/>
              <w:jc w:val="left"/>
              <w:rPr>
                <w:sz w:val="20"/>
              </w:rPr>
            </w:pPr>
            <w:r>
              <w:rPr>
                <w:sz w:val="20"/>
              </w:rPr>
              <w:t>Семилукский</w:t>
            </w:r>
          </w:p>
        </w:tc>
        <w:tc>
          <w:tcPr>
            <w:tcW w:w="1262" w:type="dxa"/>
          </w:tcPr>
          <w:p w:rsidR="00804282" w:rsidRDefault="00F87978">
            <w:pPr>
              <w:pStyle w:val="TableParagraph"/>
              <w:spacing w:before="12"/>
              <w:ind w:right="326"/>
              <w:jc w:val="right"/>
              <w:rPr>
                <w:sz w:val="20"/>
              </w:rPr>
            </w:pPr>
            <w:r>
              <w:rPr>
                <w:w w:val="95"/>
                <w:sz w:val="20"/>
              </w:rPr>
              <w:t>314482</w:t>
            </w:r>
          </w:p>
        </w:tc>
        <w:tc>
          <w:tcPr>
            <w:tcW w:w="1268" w:type="dxa"/>
          </w:tcPr>
          <w:p w:rsidR="00804282" w:rsidRDefault="00F87978">
            <w:pPr>
              <w:pStyle w:val="TableParagraph"/>
              <w:spacing w:before="12"/>
              <w:ind w:right="329"/>
              <w:jc w:val="right"/>
              <w:rPr>
                <w:sz w:val="20"/>
              </w:rPr>
            </w:pPr>
            <w:r>
              <w:rPr>
                <w:w w:val="95"/>
                <w:sz w:val="20"/>
              </w:rPr>
              <w:t>300806</w:t>
            </w:r>
          </w:p>
        </w:tc>
        <w:tc>
          <w:tcPr>
            <w:tcW w:w="1082" w:type="dxa"/>
          </w:tcPr>
          <w:p w:rsidR="00804282" w:rsidRDefault="00F87978">
            <w:pPr>
              <w:pStyle w:val="TableParagraph"/>
              <w:spacing w:before="12"/>
              <w:ind w:right="252"/>
              <w:jc w:val="right"/>
              <w:rPr>
                <w:sz w:val="20"/>
              </w:rPr>
            </w:pPr>
            <w:r>
              <w:rPr>
                <w:sz w:val="20"/>
              </w:rPr>
              <w:t>-13676</w:t>
            </w:r>
          </w:p>
        </w:tc>
        <w:tc>
          <w:tcPr>
            <w:tcW w:w="1082" w:type="dxa"/>
          </w:tcPr>
          <w:p w:rsidR="00804282" w:rsidRDefault="00F87978">
            <w:pPr>
              <w:pStyle w:val="TableParagraph"/>
              <w:spacing w:before="12"/>
              <w:ind w:left="294" w:right="295"/>
              <w:rPr>
                <w:sz w:val="20"/>
              </w:rPr>
            </w:pPr>
            <w:r>
              <w:rPr>
                <w:sz w:val="20"/>
              </w:rPr>
              <w:t>1,9</w:t>
            </w:r>
          </w:p>
        </w:tc>
        <w:tc>
          <w:tcPr>
            <w:tcW w:w="1083" w:type="dxa"/>
          </w:tcPr>
          <w:p w:rsidR="00804282" w:rsidRDefault="00F87978">
            <w:pPr>
              <w:pStyle w:val="TableParagraph"/>
              <w:spacing w:before="12"/>
              <w:ind w:left="295" w:right="295"/>
              <w:rPr>
                <w:sz w:val="20"/>
              </w:rPr>
            </w:pPr>
            <w:r>
              <w:rPr>
                <w:sz w:val="20"/>
              </w:rPr>
              <w:t>2,0</w:t>
            </w:r>
          </w:p>
        </w:tc>
        <w:tc>
          <w:tcPr>
            <w:tcW w:w="905" w:type="dxa"/>
          </w:tcPr>
          <w:p w:rsidR="00804282" w:rsidRDefault="00F87978">
            <w:pPr>
              <w:pStyle w:val="TableParagraph"/>
              <w:spacing w:before="12"/>
              <w:ind w:left="225" w:right="227"/>
              <w:rPr>
                <w:sz w:val="20"/>
              </w:rPr>
            </w:pPr>
            <w:r>
              <w:rPr>
                <w:sz w:val="20"/>
              </w:rPr>
              <w:t>+0,1</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Таловский</w:t>
            </w:r>
          </w:p>
        </w:tc>
        <w:tc>
          <w:tcPr>
            <w:tcW w:w="1262" w:type="dxa"/>
          </w:tcPr>
          <w:p w:rsidR="00804282" w:rsidRDefault="00F87978">
            <w:pPr>
              <w:pStyle w:val="TableParagraph"/>
              <w:spacing w:before="19"/>
              <w:ind w:right="326"/>
              <w:jc w:val="right"/>
              <w:rPr>
                <w:sz w:val="20"/>
              </w:rPr>
            </w:pPr>
            <w:r>
              <w:rPr>
                <w:w w:val="95"/>
                <w:sz w:val="20"/>
              </w:rPr>
              <w:t>496774</w:t>
            </w:r>
          </w:p>
        </w:tc>
        <w:tc>
          <w:tcPr>
            <w:tcW w:w="1268" w:type="dxa"/>
          </w:tcPr>
          <w:p w:rsidR="00804282" w:rsidRDefault="00F87978">
            <w:pPr>
              <w:pStyle w:val="TableParagraph"/>
              <w:spacing w:before="19"/>
              <w:ind w:right="329"/>
              <w:jc w:val="right"/>
              <w:rPr>
                <w:sz w:val="20"/>
              </w:rPr>
            </w:pPr>
            <w:r>
              <w:rPr>
                <w:w w:val="95"/>
                <w:sz w:val="20"/>
              </w:rPr>
              <w:t>453917</w:t>
            </w:r>
          </w:p>
        </w:tc>
        <w:tc>
          <w:tcPr>
            <w:tcW w:w="1082" w:type="dxa"/>
          </w:tcPr>
          <w:p w:rsidR="00804282" w:rsidRDefault="00F87978">
            <w:pPr>
              <w:pStyle w:val="TableParagraph"/>
              <w:spacing w:before="19"/>
              <w:ind w:right="252"/>
              <w:jc w:val="right"/>
              <w:rPr>
                <w:sz w:val="20"/>
              </w:rPr>
            </w:pPr>
            <w:r>
              <w:rPr>
                <w:sz w:val="20"/>
              </w:rPr>
              <w:t>-42857</w:t>
            </w:r>
          </w:p>
        </w:tc>
        <w:tc>
          <w:tcPr>
            <w:tcW w:w="1082" w:type="dxa"/>
          </w:tcPr>
          <w:p w:rsidR="00804282" w:rsidRDefault="00F87978">
            <w:pPr>
              <w:pStyle w:val="TableParagraph"/>
              <w:spacing w:before="19"/>
              <w:ind w:left="294" w:right="295"/>
              <w:rPr>
                <w:sz w:val="20"/>
              </w:rPr>
            </w:pPr>
            <w:r>
              <w:rPr>
                <w:sz w:val="20"/>
              </w:rPr>
              <w:t>0,8</w:t>
            </w:r>
          </w:p>
        </w:tc>
        <w:tc>
          <w:tcPr>
            <w:tcW w:w="1083" w:type="dxa"/>
          </w:tcPr>
          <w:p w:rsidR="00804282" w:rsidRDefault="00F87978">
            <w:pPr>
              <w:pStyle w:val="TableParagraph"/>
              <w:spacing w:before="19"/>
              <w:ind w:left="294" w:right="295"/>
              <w:rPr>
                <w:sz w:val="20"/>
              </w:rPr>
            </w:pPr>
            <w:r>
              <w:rPr>
                <w:sz w:val="20"/>
              </w:rPr>
              <w:t>0,8</w:t>
            </w:r>
          </w:p>
        </w:tc>
        <w:tc>
          <w:tcPr>
            <w:tcW w:w="905" w:type="dxa"/>
          </w:tcPr>
          <w:p w:rsidR="00804282" w:rsidRDefault="00F87978">
            <w:pPr>
              <w:pStyle w:val="TableParagraph"/>
              <w:spacing w:before="19"/>
              <w:ind w:right="1"/>
              <w:rPr>
                <w:sz w:val="20"/>
              </w:rPr>
            </w:pPr>
            <w:r>
              <w:rPr>
                <w:w w:val="99"/>
                <w:sz w:val="20"/>
              </w:rPr>
              <w:t>-</w:t>
            </w:r>
          </w:p>
        </w:tc>
      </w:tr>
      <w:tr w:rsidR="00804282">
        <w:trPr>
          <w:trHeight w:hRule="exact" w:val="264"/>
        </w:trPr>
        <w:tc>
          <w:tcPr>
            <w:tcW w:w="2528" w:type="dxa"/>
          </w:tcPr>
          <w:p w:rsidR="00804282" w:rsidRDefault="00F87978">
            <w:pPr>
              <w:pStyle w:val="TableParagraph"/>
              <w:spacing w:before="12"/>
              <w:ind w:left="103" w:right="424"/>
              <w:jc w:val="left"/>
              <w:rPr>
                <w:sz w:val="20"/>
              </w:rPr>
            </w:pPr>
            <w:r>
              <w:rPr>
                <w:sz w:val="20"/>
              </w:rPr>
              <w:t>Терновcкий</w:t>
            </w:r>
          </w:p>
        </w:tc>
        <w:tc>
          <w:tcPr>
            <w:tcW w:w="1262" w:type="dxa"/>
          </w:tcPr>
          <w:p w:rsidR="00804282" w:rsidRDefault="00F87978">
            <w:pPr>
              <w:pStyle w:val="TableParagraph"/>
              <w:spacing w:before="12"/>
              <w:ind w:right="326"/>
              <w:jc w:val="right"/>
              <w:rPr>
                <w:sz w:val="20"/>
              </w:rPr>
            </w:pPr>
            <w:r>
              <w:rPr>
                <w:w w:val="95"/>
                <w:sz w:val="20"/>
              </w:rPr>
              <w:t>224208</w:t>
            </w:r>
          </w:p>
        </w:tc>
        <w:tc>
          <w:tcPr>
            <w:tcW w:w="1268" w:type="dxa"/>
          </w:tcPr>
          <w:p w:rsidR="00804282" w:rsidRDefault="00F87978">
            <w:pPr>
              <w:pStyle w:val="TableParagraph"/>
              <w:spacing w:before="12"/>
              <w:ind w:right="329"/>
              <w:jc w:val="right"/>
              <w:rPr>
                <w:sz w:val="20"/>
              </w:rPr>
            </w:pPr>
            <w:r>
              <w:rPr>
                <w:w w:val="95"/>
                <w:sz w:val="20"/>
              </w:rPr>
              <w:t>221993</w:t>
            </w:r>
          </w:p>
        </w:tc>
        <w:tc>
          <w:tcPr>
            <w:tcW w:w="1082" w:type="dxa"/>
          </w:tcPr>
          <w:p w:rsidR="00804282" w:rsidRDefault="00F87978">
            <w:pPr>
              <w:pStyle w:val="TableParagraph"/>
              <w:spacing w:before="12"/>
              <w:ind w:left="300"/>
              <w:jc w:val="left"/>
              <w:rPr>
                <w:sz w:val="20"/>
              </w:rPr>
            </w:pPr>
            <w:r>
              <w:rPr>
                <w:sz w:val="20"/>
              </w:rPr>
              <w:t>-2215</w:t>
            </w:r>
          </w:p>
        </w:tc>
        <w:tc>
          <w:tcPr>
            <w:tcW w:w="1082" w:type="dxa"/>
          </w:tcPr>
          <w:p w:rsidR="00804282" w:rsidRDefault="00F87978">
            <w:pPr>
              <w:pStyle w:val="TableParagraph"/>
              <w:spacing w:before="12"/>
              <w:ind w:left="294" w:right="295"/>
              <w:rPr>
                <w:sz w:val="20"/>
              </w:rPr>
            </w:pPr>
            <w:r>
              <w:rPr>
                <w:sz w:val="20"/>
              </w:rPr>
              <w:t>1,2</w:t>
            </w:r>
          </w:p>
        </w:tc>
        <w:tc>
          <w:tcPr>
            <w:tcW w:w="1083" w:type="dxa"/>
          </w:tcPr>
          <w:p w:rsidR="00804282" w:rsidRDefault="00F87978">
            <w:pPr>
              <w:pStyle w:val="TableParagraph"/>
              <w:spacing w:before="12"/>
              <w:ind w:left="294" w:right="295"/>
              <w:rPr>
                <w:sz w:val="20"/>
              </w:rPr>
            </w:pPr>
            <w:r>
              <w:rPr>
                <w:sz w:val="20"/>
              </w:rPr>
              <w:t>1,2</w:t>
            </w:r>
          </w:p>
        </w:tc>
        <w:tc>
          <w:tcPr>
            <w:tcW w:w="905" w:type="dxa"/>
          </w:tcPr>
          <w:p w:rsidR="00804282" w:rsidRDefault="00F87978">
            <w:pPr>
              <w:pStyle w:val="TableParagraph"/>
              <w:spacing w:before="12"/>
              <w:ind w:right="1"/>
              <w:rPr>
                <w:sz w:val="20"/>
              </w:rPr>
            </w:pPr>
            <w:r>
              <w:rPr>
                <w:w w:val="99"/>
                <w:sz w:val="20"/>
              </w:rPr>
              <w:t>-</w:t>
            </w:r>
          </w:p>
        </w:tc>
      </w:tr>
      <w:tr w:rsidR="00804282">
        <w:trPr>
          <w:trHeight w:hRule="exact" w:val="262"/>
        </w:trPr>
        <w:tc>
          <w:tcPr>
            <w:tcW w:w="2528" w:type="dxa"/>
          </w:tcPr>
          <w:p w:rsidR="00804282" w:rsidRDefault="00F87978">
            <w:pPr>
              <w:pStyle w:val="TableParagraph"/>
              <w:spacing w:before="10"/>
              <w:ind w:left="103" w:right="424"/>
              <w:jc w:val="left"/>
              <w:rPr>
                <w:sz w:val="20"/>
              </w:rPr>
            </w:pPr>
            <w:r>
              <w:rPr>
                <w:sz w:val="20"/>
              </w:rPr>
              <w:t>Хохольский</w:t>
            </w:r>
          </w:p>
        </w:tc>
        <w:tc>
          <w:tcPr>
            <w:tcW w:w="1262" w:type="dxa"/>
          </w:tcPr>
          <w:p w:rsidR="00804282" w:rsidRDefault="00F87978">
            <w:pPr>
              <w:pStyle w:val="TableParagraph"/>
              <w:spacing w:before="10"/>
              <w:ind w:right="326"/>
              <w:jc w:val="right"/>
              <w:rPr>
                <w:sz w:val="20"/>
              </w:rPr>
            </w:pPr>
            <w:r>
              <w:rPr>
                <w:w w:val="95"/>
                <w:sz w:val="20"/>
              </w:rPr>
              <w:t>174123</w:t>
            </w:r>
          </w:p>
        </w:tc>
        <w:tc>
          <w:tcPr>
            <w:tcW w:w="1268" w:type="dxa"/>
          </w:tcPr>
          <w:p w:rsidR="00804282" w:rsidRDefault="00F87978">
            <w:pPr>
              <w:pStyle w:val="TableParagraph"/>
              <w:spacing w:before="10"/>
              <w:ind w:right="329"/>
              <w:jc w:val="right"/>
              <w:rPr>
                <w:sz w:val="20"/>
              </w:rPr>
            </w:pPr>
            <w:r>
              <w:rPr>
                <w:w w:val="95"/>
                <w:sz w:val="20"/>
              </w:rPr>
              <w:t>173262</w:t>
            </w:r>
          </w:p>
        </w:tc>
        <w:tc>
          <w:tcPr>
            <w:tcW w:w="1082" w:type="dxa"/>
          </w:tcPr>
          <w:p w:rsidR="00804282" w:rsidRDefault="00F87978">
            <w:pPr>
              <w:pStyle w:val="TableParagraph"/>
              <w:spacing w:before="10"/>
              <w:ind w:left="350"/>
              <w:jc w:val="left"/>
              <w:rPr>
                <w:sz w:val="20"/>
              </w:rPr>
            </w:pPr>
            <w:r>
              <w:rPr>
                <w:sz w:val="20"/>
              </w:rPr>
              <w:t>-961</w:t>
            </w:r>
          </w:p>
        </w:tc>
        <w:tc>
          <w:tcPr>
            <w:tcW w:w="1082" w:type="dxa"/>
          </w:tcPr>
          <w:p w:rsidR="00804282" w:rsidRDefault="00F87978">
            <w:pPr>
              <w:pStyle w:val="TableParagraph"/>
              <w:spacing w:before="10"/>
              <w:ind w:left="294" w:right="295"/>
              <w:rPr>
                <w:sz w:val="20"/>
              </w:rPr>
            </w:pPr>
            <w:r>
              <w:rPr>
                <w:sz w:val="20"/>
              </w:rPr>
              <w:t>1,5</w:t>
            </w:r>
          </w:p>
        </w:tc>
        <w:tc>
          <w:tcPr>
            <w:tcW w:w="1083" w:type="dxa"/>
          </w:tcPr>
          <w:p w:rsidR="00804282" w:rsidRDefault="00F87978">
            <w:pPr>
              <w:pStyle w:val="TableParagraph"/>
              <w:spacing w:before="10"/>
              <w:ind w:left="294" w:right="295"/>
              <w:rPr>
                <w:sz w:val="20"/>
              </w:rPr>
            </w:pPr>
            <w:r>
              <w:rPr>
                <w:sz w:val="20"/>
              </w:rPr>
              <w:t>1,5</w:t>
            </w:r>
          </w:p>
        </w:tc>
        <w:tc>
          <w:tcPr>
            <w:tcW w:w="905" w:type="dxa"/>
          </w:tcPr>
          <w:p w:rsidR="00804282" w:rsidRDefault="00F87978">
            <w:pPr>
              <w:pStyle w:val="TableParagraph"/>
              <w:spacing w:before="10"/>
              <w:ind w:right="1"/>
              <w:rPr>
                <w:sz w:val="20"/>
              </w:rPr>
            </w:pPr>
            <w:r>
              <w:rPr>
                <w:w w:val="99"/>
                <w:sz w:val="20"/>
              </w:rPr>
              <w:t>-</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Эртильский</w:t>
            </w:r>
          </w:p>
        </w:tc>
        <w:tc>
          <w:tcPr>
            <w:tcW w:w="1262" w:type="dxa"/>
          </w:tcPr>
          <w:p w:rsidR="00804282" w:rsidRDefault="00F87978">
            <w:pPr>
              <w:pStyle w:val="TableParagraph"/>
              <w:spacing w:before="19"/>
              <w:ind w:right="326"/>
              <w:jc w:val="right"/>
              <w:rPr>
                <w:sz w:val="20"/>
              </w:rPr>
            </w:pPr>
            <w:r>
              <w:rPr>
                <w:w w:val="95"/>
                <w:sz w:val="20"/>
              </w:rPr>
              <w:t>226367</w:t>
            </w:r>
          </w:p>
        </w:tc>
        <w:tc>
          <w:tcPr>
            <w:tcW w:w="1268" w:type="dxa"/>
          </w:tcPr>
          <w:p w:rsidR="00804282" w:rsidRDefault="00F87978">
            <w:pPr>
              <w:pStyle w:val="TableParagraph"/>
              <w:spacing w:before="19"/>
              <w:ind w:right="329"/>
              <w:jc w:val="right"/>
              <w:rPr>
                <w:sz w:val="20"/>
              </w:rPr>
            </w:pPr>
            <w:r>
              <w:rPr>
                <w:w w:val="95"/>
                <w:sz w:val="20"/>
              </w:rPr>
              <w:t>209687</w:t>
            </w:r>
          </w:p>
        </w:tc>
        <w:tc>
          <w:tcPr>
            <w:tcW w:w="1082" w:type="dxa"/>
          </w:tcPr>
          <w:p w:rsidR="00804282" w:rsidRDefault="00F87978">
            <w:pPr>
              <w:pStyle w:val="TableParagraph"/>
              <w:spacing w:before="19"/>
              <w:ind w:right="252"/>
              <w:jc w:val="right"/>
              <w:rPr>
                <w:sz w:val="20"/>
              </w:rPr>
            </w:pPr>
            <w:r>
              <w:rPr>
                <w:sz w:val="20"/>
              </w:rPr>
              <w:t>-16680</w:t>
            </w:r>
          </w:p>
        </w:tc>
        <w:tc>
          <w:tcPr>
            <w:tcW w:w="1082" w:type="dxa"/>
          </w:tcPr>
          <w:p w:rsidR="00804282" w:rsidRDefault="00F87978">
            <w:pPr>
              <w:pStyle w:val="TableParagraph"/>
              <w:spacing w:before="19"/>
              <w:ind w:left="294" w:right="295"/>
              <w:rPr>
                <w:sz w:val="20"/>
              </w:rPr>
            </w:pPr>
            <w:r>
              <w:rPr>
                <w:sz w:val="20"/>
              </w:rPr>
              <w:t>1,2</w:t>
            </w:r>
          </w:p>
        </w:tc>
        <w:tc>
          <w:tcPr>
            <w:tcW w:w="1083" w:type="dxa"/>
          </w:tcPr>
          <w:p w:rsidR="00804282" w:rsidRDefault="00F87978">
            <w:pPr>
              <w:pStyle w:val="TableParagraph"/>
              <w:spacing w:before="19"/>
              <w:ind w:left="294" w:right="295"/>
              <w:rPr>
                <w:sz w:val="20"/>
              </w:rPr>
            </w:pPr>
            <w:r>
              <w:rPr>
                <w:sz w:val="20"/>
              </w:rPr>
              <w:t>1,3</w:t>
            </w:r>
          </w:p>
        </w:tc>
        <w:tc>
          <w:tcPr>
            <w:tcW w:w="905" w:type="dxa"/>
          </w:tcPr>
          <w:p w:rsidR="00804282" w:rsidRDefault="00F87978">
            <w:pPr>
              <w:pStyle w:val="TableParagraph"/>
              <w:spacing w:before="19"/>
              <w:ind w:left="225" w:right="227"/>
              <w:rPr>
                <w:sz w:val="20"/>
              </w:rPr>
            </w:pPr>
            <w:r>
              <w:rPr>
                <w:sz w:val="20"/>
              </w:rPr>
              <w:t>+0,1</w:t>
            </w:r>
          </w:p>
        </w:tc>
      </w:tr>
      <w:tr w:rsidR="00804282">
        <w:trPr>
          <w:trHeight w:hRule="exact" w:val="470"/>
        </w:trPr>
        <w:tc>
          <w:tcPr>
            <w:tcW w:w="2528" w:type="dxa"/>
          </w:tcPr>
          <w:p w:rsidR="00804282" w:rsidRDefault="00F87978">
            <w:pPr>
              <w:pStyle w:val="TableParagraph"/>
              <w:ind w:left="103" w:right="424"/>
              <w:jc w:val="left"/>
              <w:rPr>
                <w:b/>
                <w:sz w:val="20"/>
              </w:rPr>
            </w:pPr>
            <w:r>
              <w:rPr>
                <w:b/>
                <w:sz w:val="20"/>
              </w:rPr>
              <w:t>ИТОГО по районам</w:t>
            </w:r>
          </w:p>
        </w:tc>
        <w:tc>
          <w:tcPr>
            <w:tcW w:w="1262" w:type="dxa"/>
          </w:tcPr>
          <w:p w:rsidR="00804282" w:rsidRDefault="00F87978">
            <w:pPr>
              <w:pStyle w:val="TableParagraph"/>
              <w:spacing w:before="115"/>
              <w:ind w:right="276"/>
              <w:jc w:val="right"/>
              <w:rPr>
                <w:b/>
                <w:sz w:val="20"/>
              </w:rPr>
            </w:pPr>
            <w:r>
              <w:rPr>
                <w:b/>
                <w:sz w:val="20"/>
              </w:rPr>
              <w:t>9256737</w:t>
            </w:r>
          </w:p>
        </w:tc>
        <w:tc>
          <w:tcPr>
            <w:tcW w:w="1268" w:type="dxa"/>
          </w:tcPr>
          <w:p w:rsidR="00804282" w:rsidRDefault="00F87978">
            <w:pPr>
              <w:pStyle w:val="TableParagraph"/>
              <w:spacing w:before="115"/>
              <w:ind w:right="279"/>
              <w:jc w:val="right"/>
              <w:rPr>
                <w:b/>
                <w:sz w:val="20"/>
              </w:rPr>
            </w:pPr>
            <w:r>
              <w:rPr>
                <w:b/>
                <w:sz w:val="20"/>
              </w:rPr>
              <w:t>9003753</w:t>
            </w:r>
          </w:p>
        </w:tc>
        <w:tc>
          <w:tcPr>
            <w:tcW w:w="1082" w:type="dxa"/>
          </w:tcPr>
          <w:p w:rsidR="00804282" w:rsidRDefault="00F87978">
            <w:pPr>
              <w:pStyle w:val="TableParagraph"/>
              <w:spacing w:before="115"/>
              <w:ind w:right="204"/>
              <w:jc w:val="right"/>
              <w:rPr>
                <w:b/>
                <w:sz w:val="20"/>
              </w:rPr>
            </w:pPr>
            <w:r>
              <w:rPr>
                <w:b/>
                <w:w w:val="95"/>
                <w:sz w:val="20"/>
              </w:rPr>
              <w:t>-252984</w:t>
            </w:r>
          </w:p>
        </w:tc>
        <w:tc>
          <w:tcPr>
            <w:tcW w:w="1082" w:type="dxa"/>
          </w:tcPr>
          <w:p w:rsidR="00804282" w:rsidRDefault="00F87978">
            <w:pPr>
              <w:pStyle w:val="TableParagraph"/>
              <w:spacing w:before="115"/>
              <w:ind w:left="294" w:right="295"/>
              <w:rPr>
                <w:b/>
                <w:sz w:val="20"/>
              </w:rPr>
            </w:pPr>
            <w:r>
              <w:rPr>
                <w:b/>
                <w:sz w:val="20"/>
              </w:rPr>
              <w:t>1,3</w:t>
            </w:r>
          </w:p>
        </w:tc>
        <w:tc>
          <w:tcPr>
            <w:tcW w:w="1083" w:type="dxa"/>
          </w:tcPr>
          <w:p w:rsidR="00804282" w:rsidRDefault="00F87978">
            <w:pPr>
              <w:pStyle w:val="TableParagraph"/>
              <w:spacing w:before="115"/>
              <w:ind w:left="294" w:right="295"/>
              <w:rPr>
                <w:b/>
                <w:sz w:val="20"/>
              </w:rPr>
            </w:pPr>
            <w:r>
              <w:rPr>
                <w:b/>
                <w:sz w:val="20"/>
              </w:rPr>
              <w:t>1,3</w:t>
            </w:r>
          </w:p>
        </w:tc>
        <w:tc>
          <w:tcPr>
            <w:tcW w:w="905" w:type="dxa"/>
          </w:tcPr>
          <w:p w:rsidR="00804282" w:rsidRDefault="00F87978">
            <w:pPr>
              <w:pStyle w:val="TableParagraph"/>
              <w:spacing w:before="115"/>
              <w:ind w:right="1"/>
              <w:rPr>
                <w:b/>
                <w:sz w:val="20"/>
              </w:rPr>
            </w:pPr>
            <w:r>
              <w:rPr>
                <w:b/>
                <w:w w:val="99"/>
                <w:sz w:val="20"/>
              </w:rPr>
              <w:t>-</w:t>
            </w:r>
          </w:p>
        </w:tc>
      </w:tr>
      <w:tr w:rsidR="00804282">
        <w:trPr>
          <w:trHeight w:hRule="exact" w:val="262"/>
        </w:trPr>
        <w:tc>
          <w:tcPr>
            <w:tcW w:w="2528" w:type="dxa"/>
          </w:tcPr>
          <w:p w:rsidR="00804282" w:rsidRDefault="00F87978">
            <w:pPr>
              <w:pStyle w:val="TableParagraph"/>
              <w:spacing w:before="10"/>
              <w:ind w:left="103" w:right="424"/>
              <w:jc w:val="left"/>
              <w:rPr>
                <w:sz w:val="20"/>
              </w:rPr>
            </w:pPr>
            <w:r>
              <w:rPr>
                <w:sz w:val="20"/>
              </w:rPr>
              <w:t>г. Воронеж</w:t>
            </w:r>
          </w:p>
        </w:tc>
        <w:tc>
          <w:tcPr>
            <w:tcW w:w="1262" w:type="dxa"/>
          </w:tcPr>
          <w:p w:rsidR="00804282" w:rsidRDefault="00F87978">
            <w:pPr>
              <w:pStyle w:val="TableParagraph"/>
              <w:spacing w:before="10"/>
              <w:ind w:right="276"/>
              <w:jc w:val="right"/>
              <w:rPr>
                <w:sz w:val="20"/>
              </w:rPr>
            </w:pPr>
            <w:r>
              <w:rPr>
                <w:sz w:val="20"/>
              </w:rPr>
              <w:t>1943525</w:t>
            </w:r>
          </w:p>
        </w:tc>
        <w:tc>
          <w:tcPr>
            <w:tcW w:w="1268" w:type="dxa"/>
          </w:tcPr>
          <w:p w:rsidR="00804282" w:rsidRDefault="00F87978">
            <w:pPr>
              <w:pStyle w:val="TableParagraph"/>
              <w:spacing w:before="10"/>
              <w:ind w:right="279"/>
              <w:jc w:val="right"/>
              <w:rPr>
                <w:sz w:val="20"/>
              </w:rPr>
            </w:pPr>
            <w:r>
              <w:rPr>
                <w:sz w:val="20"/>
              </w:rPr>
              <w:t>1911636</w:t>
            </w:r>
          </w:p>
        </w:tc>
        <w:tc>
          <w:tcPr>
            <w:tcW w:w="1082" w:type="dxa"/>
          </w:tcPr>
          <w:p w:rsidR="00804282" w:rsidRDefault="00F87978">
            <w:pPr>
              <w:pStyle w:val="TableParagraph"/>
              <w:spacing w:before="10"/>
              <w:ind w:right="252"/>
              <w:jc w:val="right"/>
              <w:rPr>
                <w:sz w:val="20"/>
              </w:rPr>
            </w:pPr>
            <w:r>
              <w:rPr>
                <w:sz w:val="20"/>
              </w:rPr>
              <w:t>-31889</w:t>
            </w:r>
          </w:p>
        </w:tc>
        <w:tc>
          <w:tcPr>
            <w:tcW w:w="1082" w:type="dxa"/>
          </w:tcPr>
          <w:p w:rsidR="00804282" w:rsidRDefault="00F87978">
            <w:pPr>
              <w:pStyle w:val="TableParagraph"/>
              <w:spacing w:before="10"/>
              <w:ind w:left="294" w:right="295"/>
              <w:rPr>
                <w:sz w:val="20"/>
              </w:rPr>
            </w:pPr>
            <w:r>
              <w:rPr>
                <w:sz w:val="20"/>
              </w:rPr>
              <w:t>1,3</w:t>
            </w:r>
          </w:p>
        </w:tc>
        <w:tc>
          <w:tcPr>
            <w:tcW w:w="1083" w:type="dxa"/>
          </w:tcPr>
          <w:p w:rsidR="00804282" w:rsidRDefault="00F87978">
            <w:pPr>
              <w:pStyle w:val="TableParagraph"/>
              <w:spacing w:before="10"/>
              <w:ind w:left="294" w:right="295"/>
              <w:rPr>
                <w:sz w:val="20"/>
              </w:rPr>
            </w:pPr>
            <w:r>
              <w:rPr>
                <w:sz w:val="20"/>
              </w:rPr>
              <w:t>1,3</w:t>
            </w:r>
          </w:p>
        </w:tc>
        <w:tc>
          <w:tcPr>
            <w:tcW w:w="905" w:type="dxa"/>
          </w:tcPr>
          <w:p w:rsidR="00804282" w:rsidRDefault="00F87978">
            <w:pPr>
              <w:pStyle w:val="TableParagraph"/>
              <w:spacing w:before="10"/>
              <w:ind w:right="1"/>
              <w:rPr>
                <w:sz w:val="20"/>
              </w:rPr>
            </w:pPr>
            <w:r>
              <w:rPr>
                <w:w w:val="99"/>
                <w:sz w:val="20"/>
              </w:rPr>
              <w:t>-</w:t>
            </w:r>
          </w:p>
        </w:tc>
      </w:tr>
      <w:tr w:rsidR="00804282">
        <w:trPr>
          <w:trHeight w:hRule="exact" w:val="278"/>
        </w:trPr>
        <w:tc>
          <w:tcPr>
            <w:tcW w:w="2528" w:type="dxa"/>
          </w:tcPr>
          <w:p w:rsidR="00804282" w:rsidRDefault="00F87978">
            <w:pPr>
              <w:pStyle w:val="TableParagraph"/>
              <w:spacing w:before="19"/>
              <w:ind w:left="103" w:right="424"/>
              <w:jc w:val="left"/>
              <w:rPr>
                <w:sz w:val="20"/>
              </w:rPr>
            </w:pPr>
            <w:r>
              <w:rPr>
                <w:sz w:val="20"/>
              </w:rPr>
              <w:t>Борисоглебский г.о.</w:t>
            </w:r>
          </w:p>
        </w:tc>
        <w:tc>
          <w:tcPr>
            <w:tcW w:w="1262" w:type="dxa"/>
          </w:tcPr>
          <w:p w:rsidR="00804282" w:rsidRDefault="00F87978">
            <w:pPr>
              <w:pStyle w:val="TableParagraph"/>
              <w:spacing w:before="19"/>
              <w:ind w:right="326"/>
              <w:jc w:val="right"/>
              <w:rPr>
                <w:sz w:val="20"/>
              </w:rPr>
            </w:pPr>
            <w:r>
              <w:rPr>
                <w:w w:val="95"/>
                <w:sz w:val="20"/>
              </w:rPr>
              <w:t>327976</w:t>
            </w:r>
          </w:p>
        </w:tc>
        <w:tc>
          <w:tcPr>
            <w:tcW w:w="1268" w:type="dxa"/>
          </w:tcPr>
          <w:p w:rsidR="00804282" w:rsidRDefault="00F87978">
            <w:pPr>
              <w:pStyle w:val="TableParagraph"/>
              <w:spacing w:before="19"/>
              <w:ind w:right="329"/>
              <w:jc w:val="right"/>
              <w:rPr>
                <w:sz w:val="20"/>
              </w:rPr>
            </w:pPr>
            <w:r>
              <w:rPr>
                <w:w w:val="95"/>
                <w:sz w:val="20"/>
              </w:rPr>
              <w:t>291411</w:t>
            </w:r>
          </w:p>
        </w:tc>
        <w:tc>
          <w:tcPr>
            <w:tcW w:w="1082" w:type="dxa"/>
          </w:tcPr>
          <w:p w:rsidR="00804282" w:rsidRDefault="00F87978">
            <w:pPr>
              <w:pStyle w:val="TableParagraph"/>
              <w:spacing w:before="19"/>
              <w:ind w:right="252"/>
              <w:jc w:val="right"/>
              <w:rPr>
                <w:sz w:val="20"/>
              </w:rPr>
            </w:pPr>
            <w:r>
              <w:rPr>
                <w:sz w:val="20"/>
              </w:rPr>
              <w:t>-36565</w:t>
            </w:r>
          </w:p>
        </w:tc>
        <w:tc>
          <w:tcPr>
            <w:tcW w:w="1082" w:type="dxa"/>
          </w:tcPr>
          <w:p w:rsidR="00804282" w:rsidRDefault="00F87978">
            <w:pPr>
              <w:pStyle w:val="TableParagraph"/>
              <w:spacing w:before="19"/>
              <w:ind w:left="294" w:right="295"/>
              <w:rPr>
                <w:sz w:val="20"/>
              </w:rPr>
            </w:pPr>
            <w:r>
              <w:rPr>
                <w:sz w:val="20"/>
              </w:rPr>
              <w:t>1,8</w:t>
            </w:r>
          </w:p>
        </w:tc>
        <w:tc>
          <w:tcPr>
            <w:tcW w:w="1083" w:type="dxa"/>
          </w:tcPr>
          <w:p w:rsidR="00804282" w:rsidRDefault="00F87978">
            <w:pPr>
              <w:pStyle w:val="TableParagraph"/>
              <w:spacing w:before="19"/>
              <w:ind w:left="294" w:right="295"/>
              <w:rPr>
                <w:sz w:val="20"/>
              </w:rPr>
            </w:pPr>
            <w:r>
              <w:rPr>
                <w:sz w:val="20"/>
              </w:rPr>
              <w:t>2,0</w:t>
            </w:r>
          </w:p>
        </w:tc>
        <w:tc>
          <w:tcPr>
            <w:tcW w:w="905" w:type="dxa"/>
          </w:tcPr>
          <w:p w:rsidR="00804282" w:rsidRDefault="00F87978">
            <w:pPr>
              <w:pStyle w:val="TableParagraph"/>
              <w:spacing w:before="19"/>
              <w:ind w:left="225" w:right="227"/>
              <w:rPr>
                <w:sz w:val="20"/>
              </w:rPr>
            </w:pPr>
            <w:r>
              <w:rPr>
                <w:sz w:val="20"/>
              </w:rPr>
              <w:t>+0,2</w:t>
            </w:r>
          </w:p>
        </w:tc>
      </w:tr>
      <w:tr w:rsidR="00804282">
        <w:trPr>
          <w:trHeight w:hRule="exact" w:val="262"/>
        </w:trPr>
        <w:tc>
          <w:tcPr>
            <w:tcW w:w="2528" w:type="dxa"/>
          </w:tcPr>
          <w:p w:rsidR="00804282" w:rsidRDefault="00F87978">
            <w:pPr>
              <w:pStyle w:val="TableParagraph"/>
              <w:spacing w:before="12"/>
              <w:ind w:left="103" w:right="424"/>
              <w:jc w:val="left"/>
              <w:rPr>
                <w:sz w:val="20"/>
              </w:rPr>
            </w:pPr>
            <w:r>
              <w:rPr>
                <w:sz w:val="20"/>
              </w:rPr>
              <w:t>г. Нововоронеж</w:t>
            </w:r>
          </w:p>
        </w:tc>
        <w:tc>
          <w:tcPr>
            <w:tcW w:w="1262" w:type="dxa"/>
          </w:tcPr>
          <w:p w:rsidR="00804282" w:rsidRDefault="00F87978">
            <w:pPr>
              <w:pStyle w:val="TableParagraph"/>
              <w:spacing w:before="12"/>
              <w:ind w:right="326"/>
              <w:jc w:val="right"/>
              <w:rPr>
                <w:sz w:val="20"/>
              </w:rPr>
            </w:pPr>
            <w:r>
              <w:rPr>
                <w:w w:val="95"/>
                <w:sz w:val="20"/>
              </w:rPr>
              <w:t>110941</w:t>
            </w:r>
          </w:p>
        </w:tc>
        <w:tc>
          <w:tcPr>
            <w:tcW w:w="1268" w:type="dxa"/>
          </w:tcPr>
          <w:p w:rsidR="00804282" w:rsidRDefault="00F87978">
            <w:pPr>
              <w:pStyle w:val="TableParagraph"/>
              <w:spacing w:before="12"/>
              <w:ind w:right="329"/>
              <w:jc w:val="right"/>
              <w:rPr>
                <w:sz w:val="20"/>
              </w:rPr>
            </w:pPr>
            <w:r>
              <w:rPr>
                <w:w w:val="95"/>
                <w:sz w:val="20"/>
              </w:rPr>
              <w:t>115673</w:t>
            </w:r>
          </w:p>
        </w:tc>
        <w:tc>
          <w:tcPr>
            <w:tcW w:w="1082" w:type="dxa"/>
          </w:tcPr>
          <w:p w:rsidR="00804282" w:rsidRDefault="00F87978">
            <w:pPr>
              <w:pStyle w:val="TableParagraph"/>
              <w:spacing w:before="12"/>
              <w:ind w:right="280"/>
              <w:jc w:val="right"/>
              <w:rPr>
                <w:sz w:val="20"/>
              </w:rPr>
            </w:pPr>
            <w:r>
              <w:rPr>
                <w:sz w:val="20"/>
              </w:rPr>
              <w:t>+4732</w:t>
            </w:r>
          </w:p>
        </w:tc>
        <w:tc>
          <w:tcPr>
            <w:tcW w:w="1082" w:type="dxa"/>
          </w:tcPr>
          <w:p w:rsidR="00804282" w:rsidRDefault="00F87978">
            <w:pPr>
              <w:pStyle w:val="TableParagraph"/>
              <w:spacing w:before="12"/>
              <w:ind w:left="294" w:right="295"/>
              <w:rPr>
                <w:sz w:val="20"/>
              </w:rPr>
            </w:pPr>
            <w:r>
              <w:rPr>
                <w:sz w:val="20"/>
              </w:rPr>
              <w:t>2,1</w:t>
            </w:r>
          </w:p>
        </w:tc>
        <w:tc>
          <w:tcPr>
            <w:tcW w:w="1083" w:type="dxa"/>
          </w:tcPr>
          <w:p w:rsidR="00804282" w:rsidRDefault="00F87978">
            <w:pPr>
              <w:pStyle w:val="TableParagraph"/>
              <w:spacing w:before="12"/>
              <w:ind w:left="295" w:right="295"/>
              <w:rPr>
                <w:sz w:val="20"/>
              </w:rPr>
            </w:pPr>
            <w:r>
              <w:rPr>
                <w:sz w:val="20"/>
              </w:rPr>
              <w:t>2,4</w:t>
            </w:r>
          </w:p>
        </w:tc>
        <w:tc>
          <w:tcPr>
            <w:tcW w:w="905" w:type="dxa"/>
          </w:tcPr>
          <w:p w:rsidR="00804282" w:rsidRDefault="00F87978">
            <w:pPr>
              <w:pStyle w:val="TableParagraph"/>
              <w:spacing w:before="12"/>
              <w:ind w:left="225" w:right="227"/>
              <w:rPr>
                <w:sz w:val="20"/>
              </w:rPr>
            </w:pPr>
            <w:r>
              <w:rPr>
                <w:sz w:val="20"/>
              </w:rPr>
              <w:t>+0,3</w:t>
            </w:r>
          </w:p>
        </w:tc>
      </w:tr>
      <w:tr w:rsidR="00804282">
        <w:trPr>
          <w:trHeight w:hRule="exact" w:val="470"/>
        </w:trPr>
        <w:tc>
          <w:tcPr>
            <w:tcW w:w="2528" w:type="dxa"/>
          </w:tcPr>
          <w:p w:rsidR="00804282" w:rsidRDefault="00F87978">
            <w:pPr>
              <w:pStyle w:val="TableParagraph"/>
              <w:ind w:left="103"/>
              <w:jc w:val="left"/>
              <w:rPr>
                <w:b/>
                <w:sz w:val="20"/>
              </w:rPr>
            </w:pPr>
            <w:r>
              <w:rPr>
                <w:b/>
                <w:sz w:val="20"/>
              </w:rPr>
              <w:t>ИТОГО по гор/округам</w:t>
            </w:r>
          </w:p>
        </w:tc>
        <w:tc>
          <w:tcPr>
            <w:tcW w:w="1262" w:type="dxa"/>
          </w:tcPr>
          <w:p w:rsidR="00804282" w:rsidRDefault="00F87978">
            <w:pPr>
              <w:pStyle w:val="TableParagraph"/>
              <w:spacing w:before="115"/>
              <w:ind w:right="276"/>
              <w:jc w:val="right"/>
              <w:rPr>
                <w:b/>
                <w:sz w:val="20"/>
              </w:rPr>
            </w:pPr>
            <w:r>
              <w:rPr>
                <w:b/>
                <w:sz w:val="20"/>
              </w:rPr>
              <w:t>2382442</w:t>
            </w:r>
          </w:p>
        </w:tc>
        <w:tc>
          <w:tcPr>
            <w:tcW w:w="1268" w:type="dxa"/>
          </w:tcPr>
          <w:p w:rsidR="00804282" w:rsidRDefault="00F87978">
            <w:pPr>
              <w:pStyle w:val="TableParagraph"/>
              <w:spacing w:before="115"/>
              <w:ind w:right="279"/>
              <w:jc w:val="right"/>
              <w:rPr>
                <w:b/>
                <w:sz w:val="20"/>
              </w:rPr>
            </w:pPr>
            <w:r>
              <w:rPr>
                <w:b/>
                <w:sz w:val="20"/>
              </w:rPr>
              <w:t>2318720</w:t>
            </w:r>
          </w:p>
        </w:tc>
        <w:tc>
          <w:tcPr>
            <w:tcW w:w="1082" w:type="dxa"/>
          </w:tcPr>
          <w:p w:rsidR="00804282" w:rsidRDefault="00F87978">
            <w:pPr>
              <w:pStyle w:val="TableParagraph"/>
              <w:spacing w:before="115"/>
              <w:ind w:right="254"/>
              <w:jc w:val="right"/>
              <w:rPr>
                <w:b/>
                <w:sz w:val="20"/>
              </w:rPr>
            </w:pPr>
            <w:r>
              <w:rPr>
                <w:b/>
                <w:w w:val="95"/>
                <w:sz w:val="20"/>
              </w:rPr>
              <w:t>-63722</w:t>
            </w:r>
          </w:p>
        </w:tc>
        <w:tc>
          <w:tcPr>
            <w:tcW w:w="1082" w:type="dxa"/>
          </w:tcPr>
          <w:p w:rsidR="00804282" w:rsidRDefault="00F87978">
            <w:pPr>
              <w:pStyle w:val="TableParagraph"/>
              <w:spacing w:before="115"/>
              <w:ind w:left="294" w:right="295"/>
              <w:rPr>
                <w:b/>
                <w:sz w:val="20"/>
              </w:rPr>
            </w:pPr>
            <w:r>
              <w:rPr>
                <w:b/>
                <w:sz w:val="20"/>
              </w:rPr>
              <w:t>1,7</w:t>
            </w:r>
          </w:p>
        </w:tc>
        <w:tc>
          <w:tcPr>
            <w:tcW w:w="1083" w:type="dxa"/>
          </w:tcPr>
          <w:p w:rsidR="00804282" w:rsidRDefault="00F87978">
            <w:pPr>
              <w:pStyle w:val="TableParagraph"/>
              <w:spacing w:before="115"/>
              <w:ind w:left="294" w:right="295"/>
              <w:rPr>
                <w:b/>
                <w:sz w:val="20"/>
              </w:rPr>
            </w:pPr>
            <w:r>
              <w:rPr>
                <w:b/>
                <w:sz w:val="20"/>
              </w:rPr>
              <w:t>1,4</w:t>
            </w:r>
          </w:p>
        </w:tc>
        <w:tc>
          <w:tcPr>
            <w:tcW w:w="905" w:type="dxa"/>
          </w:tcPr>
          <w:p w:rsidR="00804282" w:rsidRDefault="00F87978">
            <w:pPr>
              <w:pStyle w:val="TableParagraph"/>
              <w:spacing w:before="115"/>
              <w:ind w:left="226" w:right="227"/>
              <w:rPr>
                <w:b/>
                <w:sz w:val="20"/>
              </w:rPr>
            </w:pPr>
            <w:r>
              <w:rPr>
                <w:b/>
                <w:sz w:val="20"/>
              </w:rPr>
              <w:t>-0,3</w:t>
            </w:r>
          </w:p>
        </w:tc>
      </w:tr>
      <w:tr w:rsidR="00804282">
        <w:trPr>
          <w:trHeight w:hRule="exact" w:val="471"/>
        </w:trPr>
        <w:tc>
          <w:tcPr>
            <w:tcW w:w="2528" w:type="dxa"/>
          </w:tcPr>
          <w:p w:rsidR="00804282" w:rsidRPr="00C90C17" w:rsidRDefault="00F87978">
            <w:pPr>
              <w:pStyle w:val="TableParagraph"/>
              <w:ind w:left="103"/>
              <w:jc w:val="left"/>
              <w:rPr>
                <w:b/>
                <w:sz w:val="20"/>
                <w:lang w:val="ru-RU"/>
              </w:rPr>
            </w:pPr>
            <w:r w:rsidRPr="00C90C17">
              <w:rPr>
                <w:b/>
                <w:sz w:val="20"/>
                <w:lang w:val="ru-RU"/>
              </w:rPr>
              <w:t>ИТОГО по муниц. б-кам</w:t>
            </w:r>
          </w:p>
        </w:tc>
        <w:tc>
          <w:tcPr>
            <w:tcW w:w="1262" w:type="dxa"/>
          </w:tcPr>
          <w:p w:rsidR="00804282" w:rsidRDefault="00F87978">
            <w:pPr>
              <w:pStyle w:val="TableParagraph"/>
              <w:spacing w:before="115"/>
              <w:ind w:right="225"/>
              <w:jc w:val="right"/>
              <w:rPr>
                <w:b/>
                <w:sz w:val="20"/>
              </w:rPr>
            </w:pPr>
            <w:r>
              <w:rPr>
                <w:b/>
                <w:w w:val="95"/>
                <w:sz w:val="20"/>
              </w:rPr>
              <w:t>11639179</w:t>
            </w:r>
          </w:p>
        </w:tc>
        <w:tc>
          <w:tcPr>
            <w:tcW w:w="1268" w:type="dxa"/>
          </w:tcPr>
          <w:p w:rsidR="00804282" w:rsidRDefault="00F87978">
            <w:pPr>
              <w:pStyle w:val="TableParagraph"/>
              <w:spacing w:before="115"/>
              <w:ind w:right="231"/>
              <w:jc w:val="right"/>
              <w:rPr>
                <w:b/>
                <w:sz w:val="20"/>
              </w:rPr>
            </w:pPr>
            <w:r>
              <w:rPr>
                <w:b/>
                <w:w w:val="95"/>
                <w:sz w:val="20"/>
              </w:rPr>
              <w:t>11322473</w:t>
            </w:r>
          </w:p>
        </w:tc>
        <w:tc>
          <w:tcPr>
            <w:tcW w:w="1082" w:type="dxa"/>
          </w:tcPr>
          <w:p w:rsidR="00804282" w:rsidRDefault="00F87978">
            <w:pPr>
              <w:pStyle w:val="TableParagraph"/>
              <w:spacing w:before="115"/>
              <w:ind w:right="204"/>
              <w:jc w:val="right"/>
              <w:rPr>
                <w:b/>
                <w:sz w:val="20"/>
              </w:rPr>
            </w:pPr>
            <w:r>
              <w:rPr>
                <w:b/>
                <w:w w:val="95"/>
                <w:sz w:val="20"/>
              </w:rPr>
              <w:t>-316706</w:t>
            </w:r>
          </w:p>
        </w:tc>
        <w:tc>
          <w:tcPr>
            <w:tcW w:w="1082" w:type="dxa"/>
          </w:tcPr>
          <w:p w:rsidR="00804282" w:rsidRDefault="00F87978">
            <w:pPr>
              <w:pStyle w:val="TableParagraph"/>
              <w:spacing w:before="115"/>
              <w:ind w:left="294" w:right="295"/>
              <w:rPr>
                <w:b/>
                <w:sz w:val="20"/>
              </w:rPr>
            </w:pPr>
            <w:r>
              <w:rPr>
                <w:b/>
                <w:sz w:val="20"/>
              </w:rPr>
              <w:t>1,3</w:t>
            </w:r>
          </w:p>
        </w:tc>
        <w:tc>
          <w:tcPr>
            <w:tcW w:w="1083" w:type="dxa"/>
          </w:tcPr>
          <w:p w:rsidR="00804282" w:rsidRDefault="00F87978">
            <w:pPr>
              <w:pStyle w:val="TableParagraph"/>
              <w:spacing w:before="115"/>
              <w:ind w:left="294" w:right="295"/>
              <w:rPr>
                <w:b/>
                <w:sz w:val="20"/>
              </w:rPr>
            </w:pPr>
            <w:r>
              <w:rPr>
                <w:b/>
                <w:sz w:val="20"/>
              </w:rPr>
              <w:t>1,3</w:t>
            </w:r>
          </w:p>
        </w:tc>
        <w:tc>
          <w:tcPr>
            <w:tcW w:w="905" w:type="dxa"/>
          </w:tcPr>
          <w:p w:rsidR="00804282" w:rsidRDefault="00F87978">
            <w:pPr>
              <w:pStyle w:val="TableParagraph"/>
              <w:spacing w:before="115"/>
              <w:ind w:right="1"/>
              <w:rPr>
                <w:b/>
                <w:sz w:val="20"/>
              </w:rPr>
            </w:pPr>
            <w:r>
              <w:rPr>
                <w:b/>
                <w:w w:val="99"/>
                <w:sz w:val="20"/>
              </w:rPr>
              <w:t>-</w:t>
            </w:r>
          </w:p>
        </w:tc>
      </w:tr>
      <w:tr w:rsidR="00804282">
        <w:trPr>
          <w:trHeight w:hRule="exact" w:val="242"/>
        </w:trPr>
        <w:tc>
          <w:tcPr>
            <w:tcW w:w="2528" w:type="dxa"/>
          </w:tcPr>
          <w:p w:rsidR="00804282" w:rsidRPr="00C90C17" w:rsidRDefault="00F87978">
            <w:pPr>
              <w:pStyle w:val="TableParagraph"/>
              <w:spacing w:before="3"/>
              <w:ind w:left="103" w:right="424"/>
              <w:jc w:val="left"/>
              <w:rPr>
                <w:b/>
                <w:sz w:val="20"/>
                <w:lang w:val="ru-RU"/>
              </w:rPr>
            </w:pPr>
            <w:r w:rsidRPr="00C90C17">
              <w:rPr>
                <w:b/>
                <w:sz w:val="20"/>
                <w:lang w:val="ru-RU"/>
              </w:rPr>
              <w:t xml:space="preserve">В т.ч. </w:t>
            </w:r>
            <w:proofErr w:type="gramStart"/>
            <w:r w:rsidRPr="00C90C17">
              <w:rPr>
                <w:b/>
                <w:sz w:val="20"/>
                <w:lang w:val="ru-RU"/>
              </w:rPr>
              <w:t>в</w:t>
            </w:r>
            <w:proofErr w:type="gramEnd"/>
            <w:r w:rsidRPr="00C90C17">
              <w:rPr>
                <w:b/>
                <w:sz w:val="20"/>
                <w:lang w:val="ru-RU"/>
              </w:rPr>
              <w:t xml:space="preserve"> с/местности</w:t>
            </w:r>
          </w:p>
        </w:tc>
        <w:tc>
          <w:tcPr>
            <w:tcW w:w="1262" w:type="dxa"/>
          </w:tcPr>
          <w:p w:rsidR="00804282" w:rsidRDefault="00F87978">
            <w:pPr>
              <w:pStyle w:val="TableParagraph"/>
              <w:spacing w:before="3"/>
              <w:ind w:right="276"/>
              <w:jc w:val="right"/>
              <w:rPr>
                <w:b/>
                <w:sz w:val="20"/>
              </w:rPr>
            </w:pPr>
            <w:r>
              <w:rPr>
                <w:b/>
                <w:sz w:val="20"/>
              </w:rPr>
              <w:t>7080165</w:t>
            </w:r>
          </w:p>
        </w:tc>
        <w:tc>
          <w:tcPr>
            <w:tcW w:w="1268" w:type="dxa"/>
          </w:tcPr>
          <w:p w:rsidR="00804282" w:rsidRDefault="00F87978">
            <w:pPr>
              <w:pStyle w:val="TableParagraph"/>
              <w:spacing w:before="3"/>
              <w:ind w:right="279"/>
              <w:jc w:val="right"/>
              <w:rPr>
                <w:b/>
                <w:sz w:val="20"/>
              </w:rPr>
            </w:pPr>
            <w:r>
              <w:rPr>
                <w:b/>
                <w:sz w:val="20"/>
              </w:rPr>
              <w:t>6798193</w:t>
            </w:r>
          </w:p>
        </w:tc>
        <w:tc>
          <w:tcPr>
            <w:tcW w:w="1082" w:type="dxa"/>
          </w:tcPr>
          <w:p w:rsidR="00804282" w:rsidRDefault="00F87978">
            <w:pPr>
              <w:pStyle w:val="TableParagraph"/>
              <w:spacing w:before="3"/>
              <w:ind w:right="204"/>
              <w:jc w:val="right"/>
              <w:rPr>
                <w:b/>
                <w:sz w:val="20"/>
              </w:rPr>
            </w:pPr>
            <w:r>
              <w:rPr>
                <w:b/>
                <w:w w:val="95"/>
                <w:sz w:val="20"/>
              </w:rPr>
              <w:t>-281972</w:t>
            </w:r>
          </w:p>
        </w:tc>
        <w:tc>
          <w:tcPr>
            <w:tcW w:w="1082" w:type="dxa"/>
          </w:tcPr>
          <w:p w:rsidR="00804282" w:rsidRDefault="00F87978">
            <w:pPr>
              <w:pStyle w:val="TableParagraph"/>
              <w:spacing w:before="3"/>
              <w:ind w:left="294" w:right="295"/>
              <w:rPr>
                <w:b/>
                <w:sz w:val="20"/>
              </w:rPr>
            </w:pPr>
            <w:r>
              <w:rPr>
                <w:b/>
                <w:sz w:val="20"/>
              </w:rPr>
              <w:t>1,2</w:t>
            </w:r>
          </w:p>
        </w:tc>
        <w:tc>
          <w:tcPr>
            <w:tcW w:w="1083" w:type="dxa"/>
          </w:tcPr>
          <w:p w:rsidR="00804282" w:rsidRDefault="00F87978">
            <w:pPr>
              <w:pStyle w:val="TableParagraph"/>
              <w:spacing w:before="3"/>
              <w:ind w:left="294" w:right="295"/>
              <w:rPr>
                <w:b/>
                <w:sz w:val="20"/>
              </w:rPr>
            </w:pPr>
            <w:r>
              <w:rPr>
                <w:b/>
                <w:sz w:val="20"/>
              </w:rPr>
              <w:t>1,1</w:t>
            </w:r>
          </w:p>
        </w:tc>
        <w:tc>
          <w:tcPr>
            <w:tcW w:w="905" w:type="dxa"/>
          </w:tcPr>
          <w:p w:rsidR="00804282" w:rsidRDefault="00F87978">
            <w:pPr>
              <w:pStyle w:val="TableParagraph"/>
              <w:spacing w:before="3"/>
              <w:ind w:left="226" w:right="227"/>
              <w:rPr>
                <w:b/>
                <w:sz w:val="20"/>
              </w:rPr>
            </w:pPr>
            <w:r>
              <w:rPr>
                <w:b/>
                <w:sz w:val="20"/>
              </w:rPr>
              <w:t>-0,1</w:t>
            </w:r>
          </w:p>
        </w:tc>
      </w:tr>
      <w:tr w:rsidR="00804282">
        <w:trPr>
          <w:trHeight w:hRule="exact" w:val="295"/>
        </w:trPr>
        <w:tc>
          <w:tcPr>
            <w:tcW w:w="2528" w:type="dxa"/>
          </w:tcPr>
          <w:p w:rsidR="00804282" w:rsidRDefault="00F87978">
            <w:pPr>
              <w:pStyle w:val="TableParagraph"/>
              <w:spacing w:before="27"/>
              <w:ind w:left="103" w:right="424"/>
              <w:jc w:val="left"/>
              <w:rPr>
                <w:sz w:val="20"/>
              </w:rPr>
            </w:pPr>
            <w:r>
              <w:rPr>
                <w:sz w:val="20"/>
              </w:rPr>
              <w:t>ВОУНБ</w:t>
            </w:r>
          </w:p>
        </w:tc>
        <w:tc>
          <w:tcPr>
            <w:tcW w:w="1262" w:type="dxa"/>
          </w:tcPr>
          <w:p w:rsidR="00804282" w:rsidRDefault="00F87978">
            <w:pPr>
              <w:pStyle w:val="TableParagraph"/>
              <w:spacing w:before="27"/>
              <w:ind w:right="276"/>
              <w:jc w:val="right"/>
              <w:rPr>
                <w:sz w:val="20"/>
              </w:rPr>
            </w:pPr>
            <w:r>
              <w:rPr>
                <w:sz w:val="20"/>
              </w:rPr>
              <w:t>3097193</w:t>
            </w:r>
          </w:p>
        </w:tc>
        <w:tc>
          <w:tcPr>
            <w:tcW w:w="1268" w:type="dxa"/>
          </w:tcPr>
          <w:p w:rsidR="00804282" w:rsidRDefault="00F87978">
            <w:pPr>
              <w:pStyle w:val="TableParagraph"/>
              <w:spacing w:before="27"/>
              <w:ind w:right="279"/>
              <w:jc w:val="right"/>
              <w:rPr>
                <w:sz w:val="20"/>
              </w:rPr>
            </w:pPr>
            <w:r>
              <w:rPr>
                <w:sz w:val="20"/>
              </w:rPr>
              <w:t>3095266</w:t>
            </w:r>
          </w:p>
        </w:tc>
        <w:tc>
          <w:tcPr>
            <w:tcW w:w="1082" w:type="dxa"/>
          </w:tcPr>
          <w:p w:rsidR="00804282" w:rsidRDefault="00F87978">
            <w:pPr>
              <w:pStyle w:val="TableParagraph"/>
              <w:spacing w:before="27"/>
              <w:ind w:left="300"/>
              <w:jc w:val="left"/>
              <w:rPr>
                <w:sz w:val="20"/>
              </w:rPr>
            </w:pPr>
            <w:r>
              <w:rPr>
                <w:sz w:val="20"/>
              </w:rPr>
              <w:t>-1927</w:t>
            </w:r>
          </w:p>
        </w:tc>
        <w:tc>
          <w:tcPr>
            <w:tcW w:w="1082" w:type="dxa"/>
          </w:tcPr>
          <w:p w:rsidR="00804282" w:rsidRDefault="00F87978">
            <w:pPr>
              <w:pStyle w:val="TableParagraph"/>
              <w:spacing w:before="27"/>
              <w:ind w:left="294" w:right="295"/>
              <w:rPr>
                <w:b/>
                <w:sz w:val="20"/>
              </w:rPr>
            </w:pPr>
            <w:r>
              <w:rPr>
                <w:b/>
                <w:sz w:val="20"/>
              </w:rPr>
              <w:t>0,7</w:t>
            </w:r>
          </w:p>
        </w:tc>
        <w:tc>
          <w:tcPr>
            <w:tcW w:w="1083" w:type="dxa"/>
          </w:tcPr>
          <w:p w:rsidR="00804282" w:rsidRDefault="00F87978">
            <w:pPr>
              <w:pStyle w:val="TableParagraph"/>
              <w:spacing w:before="27"/>
              <w:ind w:left="294" w:right="295"/>
              <w:rPr>
                <w:b/>
                <w:sz w:val="20"/>
              </w:rPr>
            </w:pPr>
            <w:r>
              <w:rPr>
                <w:b/>
                <w:sz w:val="20"/>
              </w:rPr>
              <w:t>0,6</w:t>
            </w:r>
          </w:p>
        </w:tc>
        <w:tc>
          <w:tcPr>
            <w:tcW w:w="905" w:type="dxa"/>
          </w:tcPr>
          <w:p w:rsidR="00804282" w:rsidRDefault="00F87978">
            <w:pPr>
              <w:pStyle w:val="TableParagraph"/>
              <w:spacing w:before="27"/>
              <w:ind w:left="226" w:right="227"/>
              <w:rPr>
                <w:b/>
                <w:sz w:val="20"/>
              </w:rPr>
            </w:pPr>
            <w:r>
              <w:rPr>
                <w:b/>
                <w:sz w:val="20"/>
              </w:rPr>
              <w:t>-0,1</w:t>
            </w:r>
          </w:p>
        </w:tc>
      </w:tr>
      <w:tr w:rsidR="00804282">
        <w:trPr>
          <w:trHeight w:hRule="exact" w:val="302"/>
        </w:trPr>
        <w:tc>
          <w:tcPr>
            <w:tcW w:w="2528" w:type="dxa"/>
          </w:tcPr>
          <w:p w:rsidR="00804282" w:rsidRDefault="00F87978">
            <w:pPr>
              <w:pStyle w:val="TableParagraph"/>
              <w:spacing w:before="31"/>
              <w:ind w:left="103" w:right="424"/>
              <w:jc w:val="left"/>
              <w:rPr>
                <w:sz w:val="20"/>
              </w:rPr>
            </w:pPr>
            <w:r>
              <w:rPr>
                <w:sz w:val="20"/>
              </w:rPr>
              <w:t>ВОДБ</w:t>
            </w:r>
          </w:p>
        </w:tc>
        <w:tc>
          <w:tcPr>
            <w:tcW w:w="1262" w:type="dxa"/>
          </w:tcPr>
          <w:p w:rsidR="00804282" w:rsidRDefault="00F87978">
            <w:pPr>
              <w:pStyle w:val="TableParagraph"/>
              <w:spacing w:before="31"/>
              <w:ind w:right="326"/>
              <w:jc w:val="right"/>
              <w:rPr>
                <w:sz w:val="20"/>
              </w:rPr>
            </w:pPr>
            <w:r>
              <w:rPr>
                <w:w w:val="95"/>
                <w:sz w:val="20"/>
              </w:rPr>
              <w:t>116304</w:t>
            </w:r>
          </w:p>
        </w:tc>
        <w:tc>
          <w:tcPr>
            <w:tcW w:w="1268" w:type="dxa"/>
          </w:tcPr>
          <w:p w:rsidR="00804282" w:rsidRDefault="00F87978">
            <w:pPr>
              <w:pStyle w:val="TableParagraph"/>
              <w:spacing w:before="31"/>
              <w:ind w:right="329"/>
              <w:jc w:val="right"/>
              <w:rPr>
                <w:sz w:val="20"/>
              </w:rPr>
            </w:pPr>
            <w:r>
              <w:rPr>
                <w:w w:val="95"/>
                <w:sz w:val="20"/>
              </w:rPr>
              <w:t>118743</w:t>
            </w:r>
          </w:p>
        </w:tc>
        <w:tc>
          <w:tcPr>
            <w:tcW w:w="1082" w:type="dxa"/>
          </w:tcPr>
          <w:p w:rsidR="00804282" w:rsidRDefault="00F87978">
            <w:pPr>
              <w:pStyle w:val="TableParagraph"/>
              <w:spacing w:before="31"/>
              <w:ind w:right="280"/>
              <w:jc w:val="right"/>
              <w:rPr>
                <w:sz w:val="20"/>
              </w:rPr>
            </w:pPr>
            <w:r>
              <w:rPr>
                <w:sz w:val="20"/>
              </w:rPr>
              <w:t>+2439</w:t>
            </w:r>
          </w:p>
        </w:tc>
        <w:tc>
          <w:tcPr>
            <w:tcW w:w="1082" w:type="dxa"/>
          </w:tcPr>
          <w:p w:rsidR="00804282" w:rsidRDefault="00F87978">
            <w:pPr>
              <w:pStyle w:val="TableParagraph"/>
              <w:spacing w:before="31"/>
              <w:ind w:left="294" w:right="295"/>
              <w:rPr>
                <w:b/>
                <w:sz w:val="20"/>
              </w:rPr>
            </w:pPr>
            <w:r>
              <w:rPr>
                <w:b/>
                <w:sz w:val="20"/>
              </w:rPr>
              <w:t>2,1</w:t>
            </w:r>
          </w:p>
        </w:tc>
        <w:tc>
          <w:tcPr>
            <w:tcW w:w="1083" w:type="dxa"/>
          </w:tcPr>
          <w:p w:rsidR="00804282" w:rsidRDefault="00F87978">
            <w:pPr>
              <w:pStyle w:val="TableParagraph"/>
              <w:spacing w:before="31"/>
              <w:ind w:left="294" w:right="295"/>
              <w:rPr>
                <w:b/>
                <w:sz w:val="20"/>
              </w:rPr>
            </w:pPr>
            <w:r>
              <w:rPr>
                <w:b/>
                <w:sz w:val="20"/>
              </w:rPr>
              <w:t>1,9</w:t>
            </w:r>
          </w:p>
        </w:tc>
        <w:tc>
          <w:tcPr>
            <w:tcW w:w="905" w:type="dxa"/>
          </w:tcPr>
          <w:p w:rsidR="00804282" w:rsidRDefault="00F87978">
            <w:pPr>
              <w:pStyle w:val="TableParagraph"/>
              <w:spacing w:before="31"/>
              <w:ind w:left="226" w:right="227"/>
              <w:rPr>
                <w:b/>
                <w:sz w:val="20"/>
              </w:rPr>
            </w:pPr>
            <w:r>
              <w:rPr>
                <w:b/>
                <w:sz w:val="20"/>
              </w:rPr>
              <w:t>-0,2</w:t>
            </w:r>
          </w:p>
        </w:tc>
      </w:tr>
      <w:tr w:rsidR="00804282">
        <w:trPr>
          <w:trHeight w:hRule="exact" w:val="322"/>
        </w:trPr>
        <w:tc>
          <w:tcPr>
            <w:tcW w:w="2528" w:type="dxa"/>
          </w:tcPr>
          <w:p w:rsidR="00804282" w:rsidRDefault="00F87978">
            <w:pPr>
              <w:pStyle w:val="TableParagraph"/>
              <w:spacing w:before="41"/>
              <w:ind w:left="103" w:right="424"/>
              <w:jc w:val="left"/>
              <w:rPr>
                <w:sz w:val="20"/>
              </w:rPr>
            </w:pPr>
            <w:r>
              <w:rPr>
                <w:sz w:val="20"/>
              </w:rPr>
              <w:t>ВОЮБ</w:t>
            </w:r>
          </w:p>
        </w:tc>
        <w:tc>
          <w:tcPr>
            <w:tcW w:w="1262" w:type="dxa"/>
          </w:tcPr>
          <w:p w:rsidR="00804282" w:rsidRDefault="00F87978">
            <w:pPr>
              <w:pStyle w:val="TableParagraph"/>
              <w:spacing w:before="41"/>
              <w:ind w:right="326"/>
              <w:jc w:val="right"/>
              <w:rPr>
                <w:sz w:val="20"/>
              </w:rPr>
            </w:pPr>
            <w:r>
              <w:rPr>
                <w:w w:val="95"/>
                <w:sz w:val="20"/>
              </w:rPr>
              <w:t>174965</w:t>
            </w:r>
          </w:p>
        </w:tc>
        <w:tc>
          <w:tcPr>
            <w:tcW w:w="1268" w:type="dxa"/>
          </w:tcPr>
          <w:p w:rsidR="00804282" w:rsidRDefault="00F87978">
            <w:pPr>
              <w:pStyle w:val="TableParagraph"/>
              <w:spacing w:before="41"/>
              <w:ind w:right="329"/>
              <w:jc w:val="right"/>
              <w:rPr>
                <w:sz w:val="20"/>
              </w:rPr>
            </w:pPr>
            <w:r>
              <w:rPr>
                <w:w w:val="95"/>
                <w:sz w:val="20"/>
              </w:rPr>
              <w:t>175015</w:t>
            </w:r>
          </w:p>
        </w:tc>
        <w:tc>
          <w:tcPr>
            <w:tcW w:w="1082" w:type="dxa"/>
          </w:tcPr>
          <w:p w:rsidR="00804282" w:rsidRDefault="00F87978">
            <w:pPr>
              <w:pStyle w:val="TableParagraph"/>
              <w:spacing w:before="41"/>
              <w:ind w:left="291" w:right="295"/>
              <w:rPr>
                <w:sz w:val="20"/>
              </w:rPr>
            </w:pPr>
            <w:r>
              <w:rPr>
                <w:sz w:val="20"/>
              </w:rPr>
              <w:t>+50</w:t>
            </w:r>
          </w:p>
        </w:tc>
        <w:tc>
          <w:tcPr>
            <w:tcW w:w="1082" w:type="dxa"/>
          </w:tcPr>
          <w:p w:rsidR="00804282" w:rsidRDefault="00F87978">
            <w:pPr>
              <w:pStyle w:val="TableParagraph"/>
              <w:spacing w:before="41"/>
              <w:ind w:left="294" w:right="295"/>
              <w:rPr>
                <w:b/>
                <w:sz w:val="20"/>
              </w:rPr>
            </w:pPr>
            <w:r>
              <w:rPr>
                <w:b/>
                <w:sz w:val="20"/>
              </w:rPr>
              <w:t>1,4</w:t>
            </w:r>
          </w:p>
        </w:tc>
        <w:tc>
          <w:tcPr>
            <w:tcW w:w="1083" w:type="dxa"/>
          </w:tcPr>
          <w:p w:rsidR="00804282" w:rsidRDefault="00F87978">
            <w:pPr>
              <w:pStyle w:val="TableParagraph"/>
              <w:spacing w:before="41"/>
              <w:ind w:left="294" w:right="295"/>
              <w:rPr>
                <w:b/>
                <w:sz w:val="20"/>
              </w:rPr>
            </w:pPr>
            <w:r>
              <w:rPr>
                <w:b/>
                <w:sz w:val="20"/>
              </w:rPr>
              <w:t>1,4</w:t>
            </w:r>
          </w:p>
        </w:tc>
        <w:tc>
          <w:tcPr>
            <w:tcW w:w="905" w:type="dxa"/>
          </w:tcPr>
          <w:p w:rsidR="00804282" w:rsidRDefault="00F87978">
            <w:pPr>
              <w:pStyle w:val="TableParagraph"/>
              <w:spacing w:before="41"/>
              <w:ind w:right="1"/>
              <w:rPr>
                <w:b/>
                <w:sz w:val="20"/>
              </w:rPr>
            </w:pPr>
            <w:r>
              <w:rPr>
                <w:b/>
                <w:w w:val="99"/>
                <w:sz w:val="20"/>
              </w:rPr>
              <w:t>-</w:t>
            </w:r>
          </w:p>
        </w:tc>
      </w:tr>
      <w:tr w:rsidR="00804282">
        <w:trPr>
          <w:trHeight w:hRule="exact" w:val="326"/>
        </w:trPr>
        <w:tc>
          <w:tcPr>
            <w:tcW w:w="2528" w:type="dxa"/>
          </w:tcPr>
          <w:p w:rsidR="00804282" w:rsidRDefault="00F87978">
            <w:pPr>
              <w:pStyle w:val="TableParagraph"/>
              <w:spacing w:before="43"/>
              <w:ind w:left="103" w:right="424"/>
              <w:jc w:val="left"/>
              <w:rPr>
                <w:sz w:val="20"/>
              </w:rPr>
            </w:pPr>
            <w:r>
              <w:rPr>
                <w:sz w:val="20"/>
              </w:rPr>
              <w:t>ВОСБС</w:t>
            </w:r>
          </w:p>
        </w:tc>
        <w:tc>
          <w:tcPr>
            <w:tcW w:w="1262" w:type="dxa"/>
          </w:tcPr>
          <w:p w:rsidR="00804282" w:rsidRDefault="00F87978">
            <w:pPr>
              <w:pStyle w:val="TableParagraph"/>
              <w:spacing w:before="43"/>
              <w:ind w:right="326"/>
              <w:jc w:val="right"/>
              <w:rPr>
                <w:sz w:val="20"/>
              </w:rPr>
            </w:pPr>
            <w:r>
              <w:rPr>
                <w:w w:val="95"/>
                <w:sz w:val="20"/>
              </w:rPr>
              <w:t>139477</w:t>
            </w:r>
          </w:p>
        </w:tc>
        <w:tc>
          <w:tcPr>
            <w:tcW w:w="1268" w:type="dxa"/>
          </w:tcPr>
          <w:p w:rsidR="00804282" w:rsidRDefault="00F87978">
            <w:pPr>
              <w:pStyle w:val="TableParagraph"/>
              <w:spacing w:before="43"/>
              <w:ind w:right="329"/>
              <w:jc w:val="right"/>
              <w:rPr>
                <w:sz w:val="20"/>
              </w:rPr>
            </w:pPr>
            <w:r>
              <w:rPr>
                <w:w w:val="95"/>
                <w:sz w:val="20"/>
              </w:rPr>
              <w:t>141677</w:t>
            </w:r>
          </w:p>
        </w:tc>
        <w:tc>
          <w:tcPr>
            <w:tcW w:w="1082" w:type="dxa"/>
          </w:tcPr>
          <w:p w:rsidR="00804282" w:rsidRDefault="00F87978">
            <w:pPr>
              <w:pStyle w:val="TableParagraph"/>
              <w:spacing w:before="43"/>
              <w:ind w:right="280"/>
              <w:jc w:val="right"/>
              <w:rPr>
                <w:sz w:val="20"/>
              </w:rPr>
            </w:pPr>
            <w:r>
              <w:rPr>
                <w:sz w:val="20"/>
              </w:rPr>
              <w:t>+2200</w:t>
            </w:r>
          </w:p>
        </w:tc>
        <w:tc>
          <w:tcPr>
            <w:tcW w:w="1082" w:type="dxa"/>
          </w:tcPr>
          <w:p w:rsidR="00804282" w:rsidRDefault="00F87978">
            <w:pPr>
              <w:pStyle w:val="TableParagraph"/>
              <w:spacing w:before="43"/>
              <w:ind w:left="294" w:right="295"/>
              <w:rPr>
                <w:b/>
                <w:sz w:val="20"/>
              </w:rPr>
            </w:pPr>
            <w:r>
              <w:rPr>
                <w:b/>
                <w:sz w:val="20"/>
              </w:rPr>
              <w:t>1,1</w:t>
            </w:r>
          </w:p>
        </w:tc>
        <w:tc>
          <w:tcPr>
            <w:tcW w:w="1083" w:type="dxa"/>
          </w:tcPr>
          <w:p w:rsidR="00804282" w:rsidRDefault="00F87978">
            <w:pPr>
              <w:pStyle w:val="TableParagraph"/>
              <w:spacing w:before="43"/>
              <w:ind w:left="294" w:right="295"/>
              <w:rPr>
                <w:b/>
                <w:sz w:val="20"/>
              </w:rPr>
            </w:pPr>
            <w:r>
              <w:rPr>
                <w:b/>
                <w:sz w:val="20"/>
              </w:rPr>
              <w:t>1,1</w:t>
            </w:r>
          </w:p>
        </w:tc>
        <w:tc>
          <w:tcPr>
            <w:tcW w:w="905" w:type="dxa"/>
          </w:tcPr>
          <w:p w:rsidR="00804282" w:rsidRDefault="00F87978">
            <w:pPr>
              <w:pStyle w:val="TableParagraph"/>
              <w:spacing w:before="43"/>
              <w:ind w:right="1"/>
              <w:rPr>
                <w:b/>
                <w:sz w:val="20"/>
              </w:rPr>
            </w:pPr>
            <w:r>
              <w:rPr>
                <w:b/>
                <w:w w:val="99"/>
                <w:sz w:val="20"/>
              </w:rPr>
              <w:t>-</w:t>
            </w:r>
          </w:p>
        </w:tc>
      </w:tr>
      <w:tr w:rsidR="00804282">
        <w:trPr>
          <w:trHeight w:hRule="exact" w:val="334"/>
        </w:trPr>
        <w:tc>
          <w:tcPr>
            <w:tcW w:w="2528" w:type="dxa"/>
          </w:tcPr>
          <w:p w:rsidR="00804282" w:rsidRPr="00C90C17" w:rsidRDefault="00F87978">
            <w:pPr>
              <w:pStyle w:val="TableParagraph"/>
              <w:spacing w:before="46"/>
              <w:ind w:left="103" w:right="424"/>
              <w:jc w:val="left"/>
              <w:rPr>
                <w:b/>
                <w:sz w:val="20"/>
                <w:lang w:val="ru-RU"/>
              </w:rPr>
            </w:pPr>
            <w:r w:rsidRPr="00C90C17">
              <w:rPr>
                <w:b/>
                <w:sz w:val="20"/>
                <w:lang w:val="ru-RU"/>
              </w:rPr>
              <w:t>ИТОГО по гос. б-кам</w:t>
            </w:r>
          </w:p>
        </w:tc>
        <w:tc>
          <w:tcPr>
            <w:tcW w:w="1262" w:type="dxa"/>
          </w:tcPr>
          <w:p w:rsidR="00804282" w:rsidRDefault="00F87978">
            <w:pPr>
              <w:pStyle w:val="TableParagraph"/>
              <w:spacing w:before="46"/>
              <w:ind w:right="276"/>
              <w:jc w:val="right"/>
              <w:rPr>
                <w:b/>
                <w:sz w:val="20"/>
              </w:rPr>
            </w:pPr>
            <w:r>
              <w:rPr>
                <w:b/>
                <w:sz w:val="20"/>
              </w:rPr>
              <w:t>3527939</w:t>
            </w:r>
          </w:p>
        </w:tc>
        <w:tc>
          <w:tcPr>
            <w:tcW w:w="1268" w:type="dxa"/>
          </w:tcPr>
          <w:p w:rsidR="00804282" w:rsidRDefault="00F87978">
            <w:pPr>
              <w:pStyle w:val="TableParagraph"/>
              <w:spacing w:before="46"/>
              <w:ind w:right="279"/>
              <w:jc w:val="right"/>
              <w:rPr>
                <w:b/>
                <w:sz w:val="20"/>
              </w:rPr>
            </w:pPr>
            <w:r>
              <w:rPr>
                <w:b/>
                <w:sz w:val="20"/>
              </w:rPr>
              <w:t>3530701</w:t>
            </w:r>
          </w:p>
        </w:tc>
        <w:tc>
          <w:tcPr>
            <w:tcW w:w="1082" w:type="dxa"/>
          </w:tcPr>
          <w:p w:rsidR="00804282" w:rsidRDefault="00F87978">
            <w:pPr>
              <w:pStyle w:val="TableParagraph"/>
              <w:spacing w:before="46"/>
              <w:ind w:right="280"/>
              <w:jc w:val="right"/>
              <w:rPr>
                <w:b/>
                <w:sz w:val="20"/>
              </w:rPr>
            </w:pPr>
            <w:r>
              <w:rPr>
                <w:b/>
                <w:w w:val="95"/>
                <w:sz w:val="20"/>
              </w:rPr>
              <w:t>+2762</w:t>
            </w:r>
          </w:p>
        </w:tc>
        <w:tc>
          <w:tcPr>
            <w:tcW w:w="1082" w:type="dxa"/>
          </w:tcPr>
          <w:p w:rsidR="00804282" w:rsidRDefault="00F87978">
            <w:pPr>
              <w:pStyle w:val="TableParagraph"/>
              <w:spacing w:before="46"/>
              <w:ind w:left="294" w:right="295"/>
              <w:rPr>
                <w:b/>
                <w:sz w:val="20"/>
              </w:rPr>
            </w:pPr>
            <w:r>
              <w:rPr>
                <w:b/>
                <w:sz w:val="20"/>
              </w:rPr>
              <w:t>0,8</w:t>
            </w:r>
          </w:p>
        </w:tc>
        <w:tc>
          <w:tcPr>
            <w:tcW w:w="1083" w:type="dxa"/>
          </w:tcPr>
          <w:p w:rsidR="00804282" w:rsidRDefault="00F87978">
            <w:pPr>
              <w:pStyle w:val="TableParagraph"/>
              <w:spacing w:before="46"/>
              <w:ind w:left="294" w:right="295"/>
              <w:rPr>
                <w:b/>
                <w:sz w:val="20"/>
              </w:rPr>
            </w:pPr>
            <w:r>
              <w:rPr>
                <w:b/>
                <w:sz w:val="20"/>
              </w:rPr>
              <w:t>0,7</w:t>
            </w:r>
          </w:p>
        </w:tc>
        <w:tc>
          <w:tcPr>
            <w:tcW w:w="905" w:type="dxa"/>
          </w:tcPr>
          <w:p w:rsidR="00804282" w:rsidRDefault="00F87978">
            <w:pPr>
              <w:pStyle w:val="TableParagraph"/>
              <w:spacing w:before="46"/>
              <w:ind w:left="226" w:right="227"/>
              <w:rPr>
                <w:b/>
                <w:sz w:val="20"/>
              </w:rPr>
            </w:pPr>
            <w:r>
              <w:rPr>
                <w:b/>
                <w:sz w:val="20"/>
              </w:rPr>
              <w:t>-0,1</w:t>
            </w:r>
          </w:p>
        </w:tc>
      </w:tr>
      <w:tr w:rsidR="00804282">
        <w:trPr>
          <w:trHeight w:hRule="exact" w:val="470"/>
        </w:trPr>
        <w:tc>
          <w:tcPr>
            <w:tcW w:w="2528" w:type="dxa"/>
          </w:tcPr>
          <w:p w:rsidR="00804282" w:rsidRDefault="00F87978">
            <w:pPr>
              <w:pStyle w:val="TableParagraph"/>
              <w:ind w:left="103" w:right="424"/>
              <w:jc w:val="left"/>
              <w:rPr>
                <w:b/>
                <w:sz w:val="20"/>
              </w:rPr>
            </w:pPr>
            <w:r>
              <w:rPr>
                <w:b/>
                <w:sz w:val="20"/>
              </w:rPr>
              <w:t>ВСЕГО по региону</w:t>
            </w:r>
          </w:p>
        </w:tc>
        <w:tc>
          <w:tcPr>
            <w:tcW w:w="1262" w:type="dxa"/>
          </w:tcPr>
          <w:p w:rsidR="00804282" w:rsidRDefault="00F87978">
            <w:pPr>
              <w:pStyle w:val="TableParagraph"/>
              <w:spacing w:before="115"/>
              <w:ind w:right="225"/>
              <w:jc w:val="right"/>
              <w:rPr>
                <w:b/>
                <w:sz w:val="20"/>
              </w:rPr>
            </w:pPr>
            <w:r>
              <w:rPr>
                <w:b/>
                <w:w w:val="95"/>
                <w:sz w:val="20"/>
              </w:rPr>
              <w:t>15167118</w:t>
            </w:r>
          </w:p>
        </w:tc>
        <w:tc>
          <w:tcPr>
            <w:tcW w:w="1268" w:type="dxa"/>
          </w:tcPr>
          <w:p w:rsidR="00804282" w:rsidRDefault="00F87978">
            <w:pPr>
              <w:pStyle w:val="TableParagraph"/>
              <w:spacing w:before="115"/>
              <w:ind w:right="231"/>
              <w:jc w:val="right"/>
              <w:rPr>
                <w:b/>
                <w:sz w:val="20"/>
              </w:rPr>
            </w:pPr>
            <w:r>
              <w:rPr>
                <w:b/>
                <w:w w:val="95"/>
                <w:sz w:val="20"/>
              </w:rPr>
              <w:t>14853174</w:t>
            </w:r>
          </w:p>
        </w:tc>
        <w:tc>
          <w:tcPr>
            <w:tcW w:w="1082" w:type="dxa"/>
          </w:tcPr>
          <w:p w:rsidR="00804282" w:rsidRDefault="00F87978">
            <w:pPr>
              <w:pStyle w:val="TableParagraph"/>
              <w:spacing w:before="115"/>
              <w:ind w:right="204"/>
              <w:jc w:val="right"/>
              <w:rPr>
                <w:b/>
                <w:sz w:val="20"/>
              </w:rPr>
            </w:pPr>
            <w:r>
              <w:rPr>
                <w:b/>
                <w:w w:val="95"/>
                <w:sz w:val="20"/>
              </w:rPr>
              <w:t>-313944</w:t>
            </w:r>
          </w:p>
        </w:tc>
        <w:tc>
          <w:tcPr>
            <w:tcW w:w="1082" w:type="dxa"/>
          </w:tcPr>
          <w:p w:rsidR="00804282" w:rsidRDefault="00F87978">
            <w:pPr>
              <w:pStyle w:val="TableParagraph"/>
              <w:spacing w:before="115"/>
              <w:ind w:left="294" w:right="295"/>
              <w:rPr>
                <w:b/>
                <w:sz w:val="20"/>
              </w:rPr>
            </w:pPr>
            <w:r>
              <w:rPr>
                <w:b/>
                <w:sz w:val="20"/>
              </w:rPr>
              <w:t>1,2</w:t>
            </w:r>
          </w:p>
        </w:tc>
        <w:tc>
          <w:tcPr>
            <w:tcW w:w="1083" w:type="dxa"/>
          </w:tcPr>
          <w:p w:rsidR="00804282" w:rsidRDefault="00F87978">
            <w:pPr>
              <w:pStyle w:val="TableParagraph"/>
              <w:spacing w:before="115"/>
              <w:ind w:left="294" w:right="295"/>
              <w:rPr>
                <w:b/>
                <w:sz w:val="20"/>
              </w:rPr>
            </w:pPr>
            <w:r>
              <w:rPr>
                <w:b/>
                <w:sz w:val="20"/>
              </w:rPr>
              <w:t>1,2</w:t>
            </w:r>
          </w:p>
        </w:tc>
        <w:tc>
          <w:tcPr>
            <w:tcW w:w="905" w:type="dxa"/>
          </w:tcPr>
          <w:p w:rsidR="00804282" w:rsidRDefault="00F87978">
            <w:pPr>
              <w:pStyle w:val="TableParagraph"/>
              <w:spacing w:before="115"/>
              <w:ind w:right="1"/>
              <w:rPr>
                <w:b/>
                <w:sz w:val="20"/>
              </w:rPr>
            </w:pPr>
            <w:r>
              <w:rPr>
                <w:b/>
                <w:w w:val="99"/>
                <w:sz w:val="20"/>
              </w:rPr>
              <w:t>-</w:t>
            </w:r>
          </w:p>
        </w:tc>
      </w:tr>
    </w:tbl>
    <w:p w:rsidR="00804282" w:rsidRDefault="00804282">
      <w:pPr>
        <w:rPr>
          <w:sz w:val="20"/>
        </w:rPr>
        <w:sectPr w:rsidR="00804282">
          <w:pgSz w:w="11910" w:h="16840"/>
          <w:pgMar w:top="780" w:right="700" w:bottom="1100" w:left="1680" w:header="0" w:footer="914" w:gutter="0"/>
          <w:cols w:space="720"/>
        </w:sectPr>
      </w:pPr>
    </w:p>
    <w:p w:rsidR="00804282" w:rsidRDefault="00F87978">
      <w:pPr>
        <w:spacing w:before="46"/>
        <w:ind w:left="7106" w:right="435"/>
        <w:rPr>
          <w:b/>
          <w:i/>
        </w:rPr>
      </w:pPr>
      <w:r>
        <w:rPr>
          <w:b/>
          <w:i/>
        </w:rPr>
        <w:lastRenderedPageBreak/>
        <w:t>Таблица 3 (продолжение)</w:t>
      </w:r>
    </w:p>
    <w:p w:rsidR="00804282" w:rsidRDefault="00804282">
      <w:pPr>
        <w:pStyle w:val="a3"/>
        <w:spacing w:before="8"/>
        <w:ind w:left="0"/>
        <w:jc w:val="left"/>
        <w:rPr>
          <w:b/>
          <w:i/>
          <w:sz w:val="23"/>
        </w:rPr>
      </w:pPr>
    </w:p>
    <w:p w:rsidR="00804282" w:rsidRPr="00C90C17" w:rsidRDefault="00F87978">
      <w:pPr>
        <w:pStyle w:val="Heading1"/>
        <w:ind w:left="4809" w:right="435" w:hanging="3863"/>
        <w:rPr>
          <w:lang w:val="ru-RU"/>
        </w:rPr>
      </w:pPr>
      <w:r w:rsidRPr="00C90C17">
        <w:rPr>
          <w:lang w:val="ru-RU"/>
        </w:rPr>
        <w:t>Динамика библиотечных фондов муниципальных библиотек Воронежской области 2014-2016 гг.</w:t>
      </w:r>
    </w:p>
    <w:p w:rsidR="00804282" w:rsidRPr="00C90C17" w:rsidRDefault="00804282">
      <w:pPr>
        <w:pStyle w:val="a3"/>
        <w:spacing w:after="1"/>
        <w:ind w:left="0"/>
        <w:jc w:val="left"/>
        <w:rPr>
          <w:b/>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896"/>
        <w:gridCol w:w="900"/>
        <w:gridCol w:w="1080"/>
        <w:gridCol w:w="812"/>
        <w:gridCol w:w="850"/>
        <w:gridCol w:w="850"/>
        <w:gridCol w:w="711"/>
        <w:gridCol w:w="708"/>
        <w:gridCol w:w="751"/>
      </w:tblGrid>
      <w:tr w:rsidR="00804282">
        <w:trPr>
          <w:trHeight w:hRule="exact" w:val="770"/>
        </w:trPr>
        <w:tc>
          <w:tcPr>
            <w:tcW w:w="2693" w:type="dxa"/>
            <w:vMerge w:val="restart"/>
          </w:tcPr>
          <w:p w:rsidR="00804282" w:rsidRPr="00C90C17" w:rsidRDefault="00804282">
            <w:pPr>
              <w:pStyle w:val="TableParagraph"/>
              <w:spacing w:before="7"/>
              <w:jc w:val="left"/>
              <w:rPr>
                <w:b/>
                <w:lang w:val="ru-RU"/>
              </w:rPr>
            </w:pPr>
          </w:p>
          <w:p w:rsidR="00804282" w:rsidRDefault="00F87978">
            <w:pPr>
              <w:pStyle w:val="TableParagraph"/>
              <w:ind w:left="722" w:right="508" w:hanging="202"/>
              <w:jc w:val="left"/>
              <w:rPr>
                <w:b/>
              </w:rPr>
            </w:pPr>
            <w:r>
              <w:rPr>
                <w:b/>
              </w:rPr>
              <w:t>Муниципальное образование</w:t>
            </w:r>
          </w:p>
        </w:tc>
        <w:tc>
          <w:tcPr>
            <w:tcW w:w="2876" w:type="dxa"/>
            <w:gridSpan w:val="3"/>
          </w:tcPr>
          <w:p w:rsidR="00804282" w:rsidRDefault="00F87978">
            <w:pPr>
              <w:pStyle w:val="TableParagraph"/>
              <w:spacing w:before="128"/>
              <w:ind w:left="509" w:right="480" w:hanging="12"/>
              <w:jc w:val="left"/>
              <w:rPr>
                <w:b/>
              </w:rPr>
            </w:pPr>
            <w:r>
              <w:rPr>
                <w:b/>
              </w:rPr>
              <w:t>Количество новых поступлений (экз.)</w:t>
            </w:r>
          </w:p>
        </w:tc>
        <w:tc>
          <w:tcPr>
            <w:tcW w:w="2511" w:type="dxa"/>
            <w:gridSpan w:val="3"/>
          </w:tcPr>
          <w:p w:rsidR="00804282" w:rsidRPr="00C90C17" w:rsidRDefault="00F87978">
            <w:pPr>
              <w:pStyle w:val="TableParagraph"/>
              <w:spacing w:before="3"/>
              <w:ind w:left="216" w:right="214" w:hanging="2"/>
              <w:rPr>
                <w:b/>
                <w:lang w:val="ru-RU"/>
              </w:rPr>
            </w:pPr>
            <w:r w:rsidRPr="00C90C17">
              <w:rPr>
                <w:b/>
                <w:lang w:val="ru-RU"/>
              </w:rPr>
              <w:t>Количество новых поступлений на 1000 жителей</w:t>
            </w:r>
          </w:p>
        </w:tc>
        <w:tc>
          <w:tcPr>
            <w:tcW w:w="2170" w:type="dxa"/>
            <w:gridSpan w:val="3"/>
          </w:tcPr>
          <w:p w:rsidR="00804282" w:rsidRDefault="00F87978">
            <w:pPr>
              <w:pStyle w:val="TableParagraph"/>
              <w:spacing w:before="3"/>
              <w:ind w:left="300" w:right="297"/>
              <w:rPr>
                <w:b/>
              </w:rPr>
            </w:pPr>
            <w:r>
              <w:rPr>
                <w:b/>
              </w:rPr>
              <w:t>Обновляемость библиотечных фондов</w:t>
            </w:r>
          </w:p>
        </w:tc>
      </w:tr>
      <w:tr w:rsidR="00804282">
        <w:trPr>
          <w:trHeight w:hRule="exact" w:val="262"/>
        </w:trPr>
        <w:tc>
          <w:tcPr>
            <w:tcW w:w="2693" w:type="dxa"/>
            <w:vMerge/>
          </w:tcPr>
          <w:p w:rsidR="00804282" w:rsidRDefault="00804282"/>
        </w:tc>
        <w:tc>
          <w:tcPr>
            <w:tcW w:w="896" w:type="dxa"/>
          </w:tcPr>
          <w:p w:rsidR="00804282" w:rsidRDefault="00F87978">
            <w:pPr>
              <w:pStyle w:val="TableParagraph"/>
              <w:spacing w:before="1"/>
              <w:ind w:left="123" w:right="122"/>
              <w:rPr>
                <w:b/>
              </w:rPr>
            </w:pPr>
            <w:r>
              <w:rPr>
                <w:b/>
              </w:rPr>
              <w:t>2014</w:t>
            </w:r>
          </w:p>
        </w:tc>
        <w:tc>
          <w:tcPr>
            <w:tcW w:w="900" w:type="dxa"/>
          </w:tcPr>
          <w:p w:rsidR="00804282" w:rsidRDefault="00F87978">
            <w:pPr>
              <w:pStyle w:val="TableParagraph"/>
              <w:spacing w:before="1"/>
              <w:ind w:left="225" w:right="102"/>
              <w:jc w:val="left"/>
              <w:rPr>
                <w:b/>
              </w:rPr>
            </w:pPr>
            <w:r>
              <w:rPr>
                <w:b/>
              </w:rPr>
              <w:t>2016</w:t>
            </w:r>
          </w:p>
        </w:tc>
        <w:tc>
          <w:tcPr>
            <w:tcW w:w="1080" w:type="dxa"/>
          </w:tcPr>
          <w:p w:rsidR="00804282" w:rsidRDefault="00F87978">
            <w:pPr>
              <w:pStyle w:val="TableParagraph"/>
              <w:spacing w:before="1"/>
              <w:ind w:left="208" w:right="207"/>
              <w:rPr>
                <w:b/>
              </w:rPr>
            </w:pPr>
            <w:r>
              <w:rPr>
                <w:b/>
              </w:rPr>
              <w:t>+ / -</w:t>
            </w:r>
          </w:p>
        </w:tc>
        <w:tc>
          <w:tcPr>
            <w:tcW w:w="812" w:type="dxa"/>
          </w:tcPr>
          <w:p w:rsidR="00804282" w:rsidRDefault="00F87978">
            <w:pPr>
              <w:pStyle w:val="TableParagraph"/>
              <w:spacing w:before="1"/>
              <w:ind w:left="180"/>
              <w:jc w:val="left"/>
              <w:rPr>
                <w:b/>
              </w:rPr>
            </w:pPr>
            <w:r>
              <w:rPr>
                <w:b/>
              </w:rPr>
              <w:t>2014</w:t>
            </w:r>
          </w:p>
        </w:tc>
        <w:tc>
          <w:tcPr>
            <w:tcW w:w="850" w:type="dxa"/>
          </w:tcPr>
          <w:p w:rsidR="00804282" w:rsidRDefault="00F87978">
            <w:pPr>
              <w:pStyle w:val="TableParagraph"/>
              <w:spacing w:before="1"/>
              <w:ind w:right="197"/>
              <w:jc w:val="right"/>
              <w:rPr>
                <w:b/>
              </w:rPr>
            </w:pPr>
            <w:r>
              <w:rPr>
                <w:b/>
              </w:rPr>
              <w:t>2016</w:t>
            </w:r>
          </w:p>
        </w:tc>
        <w:tc>
          <w:tcPr>
            <w:tcW w:w="850" w:type="dxa"/>
          </w:tcPr>
          <w:p w:rsidR="00804282" w:rsidRDefault="00F87978">
            <w:pPr>
              <w:pStyle w:val="TableParagraph"/>
              <w:spacing w:before="1"/>
              <w:ind w:left="235"/>
              <w:jc w:val="left"/>
              <w:rPr>
                <w:b/>
              </w:rPr>
            </w:pPr>
            <w:r>
              <w:rPr>
                <w:b/>
              </w:rPr>
              <w:t>+ / -</w:t>
            </w:r>
          </w:p>
        </w:tc>
        <w:tc>
          <w:tcPr>
            <w:tcW w:w="711" w:type="dxa"/>
          </w:tcPr>
          <w:p w:rsidR="00804282" w:rsidRDefault="00F87978">
            <w:pPr>
              <w:pStyle w:val="TableParagraph"/>
              <w:spacing w:before="1"/>
              <w:ind w:left="110" w:right="110"/>
              <w:rPr>
                <w:b/>
              </w:rPr>
            </w:pPr>
            <w:r>
              <w:rPr>
                <w:b/>
              </w:rPr>
              <w:t>2014</w:t>
            </w:r>
          </w:p>
        </w:tc>
        <w:tc>
          <w:tcPr>
            <w:tcW w:w="708" w:type="dxa"/>
          </w:tcPr>
          <w:p w:rsidR="00804282" w:rsidRDefault="00F87978">
            <w:pPr>
              <w:pStyle w:val="TableParagraph"/>
              <w:spacing w:before="1"/>
              <w:ind w:left="101" w:right="101"/>
              <w:rPr>
                <w:b/>
              </w:rPr>
            </w:pPr>
            <w:r>
              <w:rPr>
                <w:b/>
              </w:rPr>
              <w:t>2016</w:t>
            </w:r>
          </w:p>
        </w:tc>
        <w:tc>
          <w:tcPr>
            <w:tcW w:w="751" w:type="dxa"/>
          </w:tcPr>
          <w:p w:rsidR="00804282" w:rsidRDefault="00F87978">
            <w:pPr>
              <w:pStyle w:val="TableParagraph"/>
              <w:spacing w:before="1"/>
              <w:ind w:left="165" w:right="165"/>
              <w:rPr>
                <w:b/>
              </w:rPr>
            </w:pPr>
            <w:r>
              <w:rPr>
                <w:b/>
              </w:rPr>
              <w:t>+ / -</w:t>
            </w:r>
          </w:p>
        </w:tc>
      </w:tr>
      <w:tr w:rsidR="00804282">
        <w:trPr>
          <w:trHeight w:hRule="exact" w:val="240"/>
        </w:trPr>
        <w:tc>
          <w:tcPr>
            <w:tcW w:w="2693" w:type="dxa"/>
          </w:tcPr>
          <w:p w:rsidR="00804282" w:rsidRDefault="00F87978">
            <w:pPr>
              <w:pStyle w:val="TableParagraph"/>
              <w:ind w:left="100" w:right="508"/>
              <w:jc w:val="left"/>
              <w:rPr>
                <w:sz w:val="20"/>
              </w:rPr>
            </w:pPr>
            <w:r>
              <w:rPr>
                <w:sz w:val="20"/>
              </w:rPr>
              <w:t>Аннинский</w:t>
            </w:r>
          </w:p>
        </w:tc>
        <w:tc>
          <w:tcPr>
            <w:tcW w:w="896" w:type="dxa"/>
          </w:tcPr>
          <w:p w:rsidR="00804282" w:rsidRDefault="00F87978">
            <w:pPr>
              <w:pStyle w:val="TableParagraph"/>
              <w:ind w:left="123" w:right="122"/>
              <w:rPr>
                <w:sz w:val="20"/>
              </w:rPr>
            </w:pPr>
            <w:r>
              <w:rPr>
                <w:sz w:val="20"/>
              </w:rPr>
              <w:t>7667</w:t>
            </w:r>
          </w:p>
        </w:tc>
        <w:tc>
          <w:tcPr>
            <w:tcW w:w="900" w:type="dxa"/>
          </w:tcPr>
          <w:p w:rsidR="00804282" w:rsidRDefault="00F87978">
            <w:pPr>
              <w:pStyle w:val="TableParagraph"/>
              <w:ind w:left="244" w:right="102"/>
              <w:jc w:val="left"/>
              <w:rPr>
                <w:sz w:val="20"/>
              </w:rPr>
            </w:pPr>
            <w:r>
              <w:rPr>
                <w:sz w:val="20"/>
              </w:rPr>
              <w:t>5579</w:t>
            </w:r>
          </w:p>
        </w:tc>
        <w:tc>
          <w:tcPr>
            <w:tcW w:w="1080" w:type="dxa"/>
          </w:tcPr>
          <w:p w:rsidR="00804282" w:rsidRDefault="00F87978">
            <w:pPr>
              <w:pStyle w:val="TableParagraph"/>
              <w:ind w:left="208" w:right="206"/>
              <w:rPr>
                <w:sz w:val="20"/>
              </w:rPr>
            </w:pPr>
            <w:r>
              <w:rPr>
                <w:sz w:val="20"/>
              </w:rPr>
              <w:t>-2088</w:t>
            </w:r>
          </w:p>
        </w:tc>
        <w:tc>
          <w:tcPr>
            <w:tcW w:w="812" w:type="dxa"/>
          </w:tcPr>
          <w:p w:rsidR="00804282" w:rsidRDefault="00F87978">
            <w:pPr>
              <w:pStyle w:val="TableParagraph"/>
              <w:ind w:left="173"/>
              <w:jc w:val="left"/>
              <w:rPr>
                <w:sz w:val="20"/>
              </w:rPr>
            </w:pPr>
            <w:r>
              <w:rPr>
                <w:sz w:val="20"/>
              </w:rPr>
              <w:t>182,0</w:t>
            </w:r>
          </w:p>
        </w:tc>
        <w:tc>
          <w:tcPr>
            <w:tcW w:w="850" w:type="dxa"/>
          </w:tcPr>
          <w:p w:rsidR="00804282" w:rsidRDefault="00F87978">
            <w:pPr>
              <w:pStyle w:val="TableParagraph"/>
              <w:ind w:left="100"/>
              <w:jc w:val="left"/>
              <w:rPr>
                <w:sz w:val="20"/>
              </w:rPr>
            </w:pPr>
            <w:r>
              <w:rPr>
                <w:sz w:val="20"/>
              </w:rPr>
              <w:t>140,5</w:t>
            </w:r>
          </w:p>
        </w:tc>
        <w:tc>
          <w:tcPr>
            <w:tcW w:w="850" w:type="dxa"/>
          </w:tcPr>
          <w:p w:rsidR="00804282" w:rsidRDefault="00F87978">
            <w:pPr>
              <w:pStyle w:val="TableParagraph"/>
              <w:ind w:left="211"/>
              <w:jc w:val="left"/>
              <w:rPr>
                <w:sz w:val="20"/>
              </w:rPr>
            </w:pPr>
            <w:r>
              <w:rPr>
                <w:sz w:val="20"/>
              </w:rPr>
              <w:t>-41,5</w:t>
            </w:r>
          </w:p>
        </w:tc>
        <w:tc>
          <w:tcPr>
            <w:tcW w:w="711" w:type="dxa"/>
          </w:tcPr>
          <w:p w:rsidR="00804282" w:rsidRDefault="00F87978">
            <w:pPr>
              <w:pStyle w:val="TableParagraph"/>
              <w:ind w:left="109" w:right="110"/>
              <w:rPr>
                <w:sz w:val="20"/>
              </w:rPr>
            </w:pPr>
            <w:r>
              <w:rPr>
                <w:sz w:val="20"/>
              </w:rPr>
              <w:t>2,4</w:t>
            </w:r>
          </w:p>
        </w:tc>
        <w:tc>
          <w:tcPr>
            <w:tcW w:w="708" w:type="dxa"/>
          </w:tcPr>
          <w:p w:rsidR="00804282" w:rsidRDefault="00F87978">
            <w:pPr>
              <w:pStyle w:val="TableParagraph"/>
              <w:ind w:left="97" w:right="101"/>
              <w:rPr>
                <w:sz w:val="20"/>
              </w:rPr>
            </w:pPr>
            <w:r>
              <w:rPr>
                <w:sz w:val="20"/>
              </w:rPr>
              <w:t>1,8</w:t>
            </w:r>
          </w:p>
        </w:tc>
        <w:tc>
          <w:tcPr>
            <w:tcW w:w="751" w:type="dxa"/>
          </w:tcPr>
          <w:p w:rsidR="00804282" w:rsidRDefault="00F87978">
            <w:pPr>
              <w:pStyle w:val="TableParagraph"/>
              <w:ind w:left="163" w:right="165"/>
              <w:rPr>
                <w:sz w:val="20"/>
              </w:rPr>
            </w:pPr>
            <w:r>
              <w:rPr>
                <w:sz w:val="20"/>
              </w:rPr>
              <w:t>-0,6</w:t>
            </w:r>
          </w:p>
        </w:tc>
      </w:tr>
      <w:tr w:rsidR="00804282">
        <w:trPr>
          <w:trHeight w:hRule="exact" w:val="240"/>
        </w:trPr>
        <w:tc>
          <w:tcPr>
            <w:tcW w:w="2693" w:type="dxa"/>
          </w:tcPr>
          <w:p w:rsidR="00804282" w:rsidRDefault="00F87978">
            <w:pPr>
              <w:pStyle w:val="TableParagraph"/>
              <w:ind w:left="100" w:right="508"/>
              <w:jc w:val="left"/>
              <w:rPr>
                <w:sz w:val="20"/>
              </w:rPr>
            </w:pPr>
            <w:r>
              <w:rPr>
                <w:sz w:val="20"/>
              </w:rPr>
              <w:t>Бобровский</w:t>
            </w:r>
          </w:p>
        </w:tc>
        <w:tc>
          <w:tcPr>
            <w:tcW w:w="896" w:type="dxa"/>
          </w:tcPr>
          <w:p w:rsidR="00804282" w:rsidRDefault="00F87978">
            <w:pPr>
              <w:pStyle w:val="TableParagraph"/>
              <w:ind w:left="123" w:right="122"/>
              <w:rPr>
                <w:sz w:val="20"/>
              </w:rPr>
            </w:pPr>
            <w:r>
              <w:rPr>
                <w:sz w:val="20"/>
              </w:rPr>
              <w:t>5016</w:t>
            </w:r>
          </w:p>
        </w:tc>
        <w:tc>
          <w:tcPr>
            <w:tcW w:w="900" w:type="dxa"/>
          </w:tcPr>
          <w:p w:rsidR="00804282" w:rsidRDefault="00F87978">
            <w:pPr>
              <w:pStyle w:val="TableParagraph"/>
              <w:ind w:left="244" w:right="102"/>
              <w:jc w:val="left"/>
              <w:rPr>
                <w:sz w:val="20"/>
              </w:rPr>
            </w:pPr>
            <w:r>
              <w:rPr>
                <w:sz w:val="20"/>
              </w:rPr>
              <w:t>9097</w:t>
            </w:r>
          </w:p>
        </w:tc>
        <w:tc>
          <w:tcPr>
            <w:tcW w:w="1080" w:type="dxa"/>
          </w:tcPr>
          <w:p w:rsidR="00804282" w:rsidRDefault="00F87978">
            <w:pPr>
              <w:pStyle w:val="TableParagraph"/>
              <w:ind w:left="208" w:right="208"/>
              <w:rPr>
                <w:sz w:val="20"/>
              </w:rPr>
            </w:pPr>
            <w:r>
              <w:rPr>
                <w:sz w:val="20"/>
              </w:rPr>
              <w:t>+4081</w:t>
            </w:r>
          </w:p>
        </w:tc>
        <w:tc>
          <w:tcPr>
            <w:tcW w:w="812" w:type="dxa"/>
          </w:tcPr>
          <w:p w:rsidR="00804282" w:rsidRDefault="00F87978">
            <w:pPr>
              <w:pStyle w:val="TableParagraph"/>
              <w:ind w:left="173"/>
              <w:jc w:val="left"/>
              <w:rPr>
                <w:sz w:val="20"/>
              </w:rPr>
            </w:pPr>
            <w:r>
              <w:rPr>
                <w:sz w:val="20"/>
              </w:rPr>
              <w:t>105,2</w:t>
            </w:r>
          </w:p>
        </w:tc>
        <w:tc>
          <w:tcPr>
            <w:tcW w:w="850" w:type="dxa"/>
          </w:tcPr>
          <w:p w:rsidR="00804282" w:rsidRDefault="00F87978">
            <w:pPr>
              <w:pStyle w:val="TableParagraph"/>
              <w:ind w:right="194"/>
              <w:jc w:val="right"/>
              <w:rPr>
                <w:sz w:val="20"/>
              </w:rPr>
            </w:pPr>
            <w:r>
              <w:rPr>
                <w:sz w:val="20"/>
              </w:rPr>
              <w:t>180,1</w:t>
            </w:r>
          </w:p>
        </w:tc>
        <w:tc>
          <w:tcPr>
            <w:tcW w:w="850" w:type="dxa"/>
          </w:tcPr>
          <w:p w:rsidR="00804282" w:rsidRDefault="00F87978">
            <w:pPr>
              <w:pStyle w:val="TableParagraph"/>
              <w:ind w:left="187"/>
              <w:jc w:val="left"/>
              <w:rPr>
                <w:sz w:val="20"/>
              </w:rPr>
            </w:pPr>
            <w:r>
              <w:rPr>
                <w:sz w:val="20"/>
              </w:rPr>
              <w:t>+74,9</w:t>
            </w:r>
          </w:p>
        </w:tc>
        <w:tc>
          <w:tcPr>
            <w:tcW w:w="711" w:type="dxa"/>
          </w:tcPr>
          <w:p w:rsidR="00804282" w:rsidRDefault="00F87978">
            <w:pPr>
              <w:pStyle w:val="TableParagraph"/>
              <w:ind w:left="109" w:right="110"/>
              <w:rPr>
                <w:sz w:val="20"/>
              </w:rPr>
            </w:pPr>
            <w:r>
              <w:rPr>
                <w:sz w:val="20"/>
              </w:rPr>
              <w:t>1,3</w:t>
            </w:r>
          </w:p>
        </w:tc>
        <w:tc>
          <w:tcPr>
            <w:tcW w:w="708" w:type="dxa"/>
          </w:tcPr>
          <w:p w:rsidR="00804282" w:rsidRDefault="00F87978">
            <w:pPr>
              <w:pStyle w:val="TableParagraph"/>
              <w:ind w:left="97" w:right="101"/>
              <w:rPr>
                <w:sz w:val="20"/>
              </w:rPr>
            </w:pPr>
            <w:r>
              <w:rPr>
                <w:sz w:val="20"/>
              </w:rPr>
              <w:t>2,5</w:t>
            </w:r>
          </w:p>
        </w:tc>
        <w:tc>
          <w:tcPr>
            <w:tcW w:w="751" w:type="dxa"/>
          </w:tcPr>
          <w:p w:rsidR="00804282" w:rsidRDefault="00F87978">
            <w:pPr>
              <w:pStyle w:val="TableParagraph"/>
              <w:ind w:left="165" w:right="165"/>
              <w:rPr>
                <w:sz w:val="20"/>
              </w:rPr>
            </w:pPr>
            <w:r>
              <w:rPr>
                <w:sz w:val="20"/>
              </w:rPr>
              <w:t>+1,2</w:t>
            </w:r>
          </w:p>
        </w:tc>
      </w:tr>
      <w:tr w:rsidR="00804282">
        <w:trPr>
          <w:trHeight w:hRule="exact" w:val="240"/>
        </w:trPr>
        <w:tc>
          <w:tcPr>
            <w:tcW w:w="2693" w:type="dxa"/>
          </w:tcPr>
          <w:p w:rsidR="00804282" w:rsidRDefault="00F87978">
            <w:pPr>
              <w:pStyle w:val="TableParagraph"/>
              <w:ind w:left="100" w:right="508"/>
              <w:jc w:val="left"/>
              <w:rPr>
                <w:sz w:val="20"/>
              </w:rPr>
            </w:pPr>
            <w:r>
              <w:rPr>
                <w:sz w:val="20"/>
              </w:rPr>
              <w:t>Богучарский</w:t>
            </w:r>
          </w:p>
        </w:tc>
        <w:tc>
          <w:tcPr>
            <w:tcW w:w="896" w:type="dxa"/>
          </w:tcPr>
          <w:p w:rsidR="00804282" w:rsidRDefault="00F87978">
            <w:pPr>
              <w:pStyle w:val="TableParagraph"/>
              <w:ind w:left="123" w:right="122"/>
              <w:rPr>
                <w:sz w:val="20"/>
              </w:rPr>
            </w:pPr>
            <w:r>
              <w:rPr>
                <w:sz w:val="20"/>
              </w:rPr>
              <w:t>4039</w:t>
            </w:r>
          </w:p>
        </w:tc>
        <w:tc>
          <w:tcPr>
            <w:tcW w:w="900" w:type="dxa"/>
          </w:tcPr>
          <w:p w:rsidR="00804282" w:rsidRDefault="00F87978">
            <w:pPr>
              <w:pStyle w:val="TableParagraph"/>
              <w:ind w:right="194"/>
              <w:jc w:val="right"/>
              <w:rPr>
                <w:sz w:val="20"/>
              </w:rPr>
            </w:pPr>
            <w:r>
              <w:rPr>
                <w:w w:val="95"/>
                <w:sz w:val="20"/>
              </w:rPr>
              <w:t>10799</w:t>
            </w:r>
          </w:p>
        </w:tc>
        <w:tc>
          <w:tcPr>
            <w:tcW w:w="1080" w:type="dxa"/>
          </w:tcPr>
          <w:p w:rsidR="00804282" w:rsidRDefault="00F87978">
            <w:pPr>
              <w:pStyle w:val="TableParagraph"/>
              <w:ind w:left="208" w:right="208"/>
              <w:rPr>
                <w:sz w:val="20"/>
              </w:rPr>
            </w:pPr>
            <w:r>
              <w:rPr>
                <w:sz w:val="20"/>
              </w:rPr>
              <w:t>+6760</w:t>
            </w:r>
          </w:p>
        </w:tc>
        <w:tc>
          <w:tcPr>
            <w:tcW w:w="812" w:type="dxa"/>
          </w:tcPr>
          <w:p w:rsidR="00804282" w:rsidRDefault="00F87978">
            <w:pPr>
              <w:pStyle w:val="TableParagraph"/>
              <w:ind w:left="173"/>
              <w:jc w:val="left"/>
              <w:rPr>
                <w:sz w:val="20"/>
              </w:rPr>
            </w:pPr>
            <w:r>
              <w:rPr>
                <w:sz w:val="20"/>
              </w:rPr>
              <w:t>112,3</w:t>
            </w:r>
          </w:p>
        </w:tc>
        <w:tc>
          <w:tcPr>
            <w:tcW w:w="850" w:type="dxa"/>
          </w:tcPr>
          <w:p w:rsidR="00804282" w:rsidRDefault="00F87978">
            <w:pPr>
              <w:pStyle w:val="TableParagraph"/>
              <w:ind w:left="100"/>
              <w:jc w:val="left"/>
              <w:rPr>
                <w:sz w:val="20"/>
              </w:rPr>
            </w:pPr>
            <w:r>
              <w:rPr>
                <w:sz w:val="20"/>
              </w:rPr>
              <w:t>293,1</w:t>
            </w:r>
          </w:p>
        </w:tc>
        <w:tc>
          <w:tcPr>
            <w:tcW w:w="850" w:type="dxa"/>
          </w:tcPr>
          <w:p w:rsidR="00804282" w:rsidRDefault="00F87978">
            <w:pPr>
              <w:pStyle w:val="TableParagraph"/>
              <w:ind w:right="136"/>
              <w:jc w:val="right"/>
              <w:rPr>
                <w:sz w:val="20"/>
              </w:rPr>
            </w:pPr>
            <w:r>
              <w:rPr>
                <w:sz w:val="20"/>
              </w:rPr>
              <w:t>+180,8</w:t>
            </w:r>
          </w:p>
        </w:tc>
        <w:tc>
          <w:tcPr>
            <w:tcW w:w="711" w:type="dxa"/>
          </w:tcPr>
          <w:p w:rsidR="00804282" w:rsidRDefault="00F87978">
            <w:pPr>
              <w:pStyle w:val="TableParagraph"/>
              <w:ind w:left="109" w:right="110"/>
              <w:rPr>
                <w:sz w:val="20"/>
              </w:rPr>
            </w:pPr>
            <w:r>
              <w:rPr>
                <w:sz w:val="20"/>
              </w:rPr>
              <w:t>1,1</w:t>
            </w:r>
          </w:p>
        </w:tc>
        <w:tc>
          <w:tcPr>
            <w:tcW w:w="708" w:type="dxa"/>
          </w:tcPr>
          <w:p w:rsidR="00804282" w:rsidRDefault="00F87978">
            <w:pPr>
              <w:pStyle w:val="TableParagraph"/>
              <w:ind w:left="97" w:right="101"/>
              <w:rPr>
                <w:sz w:val="20"/>
              </w:rPr>
            </w:pPr>
            <w:r>
              <w:rPr>
                <w:sz w:val="20"/>
              </w:rPr>
              <w:t>3,0</w:t>
            </w:r>
          </w:p>
        </w:tc>
        <w:tc>
          <w:tcPr>
            <w:tcW w:w="751" w:type="dxa"/>
          </w:tcPr>
          <w:p w:rsidR="00804282" w:rsidRDefault="00F87978">
            <w:pPr>
              <w:pStyle w:val="TableParagraph"/>
              <w:ind w:left="165" w:right="165"/>
              <w:rPr>
                <w:sz w:val="20"/>
              </w:rPr>
            </w:pPr>
            <w:r>
              <w:rPr>
                <w:sz w:val="20"/>
              </w:rPr>
              <w:t>+1,9</w:t>
            </w:r>
          </w:p>
        </w:tc>
      </w:tr>
      <w:tr w:rsidR="00804282">
        <w:trPr>
          <w:trHeight w:hRule="exact" w:val="240"/>
        </w:trPr>
        <w:tc>
          <w:tcPr>
            <w:tcW w:w="2693" w:type="dxa"/>
          </w:tcPr>
          <w:p w:rsidR="00804282" w:rsidRDefault="00F87978">
            <w:pPr>
              <w:pStyle w:val="TableParagraph"/>
              <w:ind w:left="100" w:right="508"/>
              <w:jc w:val="left"/>
              <w:rPr>
                <w:sz w:val="20"/>
              </w:rPr>
            </w:pPr>
            <w:r>
              <w:rPr>
                <w:sz w:val="20"/>
              </w:rPr>
              <w:t>Бутурлиновский</w:t>
            </w:r>
          </w:p>
        </w:tc>
        <w:tc>
          <w:tcPr>
            <w:tcW w:w="896" w:type="dxa"/>
          </w:tcPr>
          <w:p w:rsidR="00804282" w:rsidRDefault="00F87978">
            <w:pPr>
              <w:pStyle w:val="TableParagraph"/>
              <w:ind w:left="123" w:right="122"/>
              <w:rPr>
                <w:sz w:val="20"/>
              </w:rPr>
            </w:pPr>
            <w:r>
              <w:rPr>
                <w:sz w:val="20"/>
              </w:rPr>
              <w:t>5472</w:t>
            </w:r>
          </w:p>
        </w:tc>
        <w:tc>
          <w:tcPr>
            <w:tcW w:w="900" w:type="dxa"/>
          </w:tcPr>
          <w:p w:rsidR="00804282" w:rsidRDefault="00F87978">
            <w:pPr>
              <w:pStyle w:val="TableParagraph"/>
              <w:ind w:left="244" w:right="102"/>
              <w:jc w:val="left"/>
              <w:rPr>
                <w:sz w:val="20"/>
              </w:rPr>
            </w:pPr>
            <w:r>
              <w:rPr>
                <w:sz w:val="20"/>
              </w:rPr>
              <w:t>6044</w:t>
            </w:r>
          </w:p>
        </w:tc>
        <w:tc>
          <w:tcPr>
            <w:tcW w:w="1080" w:type="dxa"/>
          </w:tcPr>
          <w:p w:rsidR="00804282" w:rsidRDefault="00F87978">
            <w:pPr>
              <w:pStyle w:val="TableParagraph"/>
              <w:ind w:left="208" w:right="208"/>
              <w:rPr>
                <w:sz w:val="20"/>
              </w:rPr>
            </w:pPr>
            <w:r>
              <w:rPr>
                <w:sz w:val="20"/>
              </w:rPr>
              <w:t>+572</w:t>
            </w:r>
          </w:p>
        </w:tc>
        <w:tc>
          <w:tcPr>
            <w:tcW w:w="812" w:type="dxa"/>
          </w:tcPr>
          <w:p w:rsidR="00804282" w:rsidRDefault="00F87978">
            <w:pPr>
              <w:pStyle w:val="TableParagraph"/>
              <w:ind w:left="173"/>
              <w:jc w:val="left"/>
              <w:rPr>
                <w:sz w:val="20"/>
              </w:rPr>
            </w:pPr>
            <w:r>
              <w:rPr>
                <w:sz w:val="20"/>
              </w:rPr>
              <w:t>111,8</w:t>
            </w:r>
          </w:p>
        </w:tc>
        <w:tc>
          <w:tcPr>
            <w:tcW w:w="850" w:type="dxa"/>
          </w:tcPr>
          <w:p w:rsidR="00804282" w:rsidRDefault="00F87978">
            <w:pPr>
              <w:pStyle w:val="TableParagraph"/>
              <w:ind w:left="100"/>
              <w:jc w:val="left"/>
              <w:rPr>
                <w:sz w:val="20"/>
              </w:rPr>
            </w:pPr>
            <w:r>
              <w:rPr>
                <w:sz w:val="20"/>
              </w:rPr>
              <w:t>129,7</w:t>
            </w:r>
          </w:p>
        </w:tc>
        <w:tc>
          <w:tcPr>
            <w:tcW w:w="850" w:type="dxa"/>
          </w:tcPr>
          <w:p w:rsidR="00804282" w:rsidRDefault="00F87978">
            <w:pPr>
              <w:pStyle w:val="TableParagraph"/>
              <w:ind w:left="187"/>
              <w:jc w:val="left"/>
              <w:rPr>
                <w:sz w:val="20"/>
              </w:rPr>
            </w:pPr>
            <w:r>
              <w:rPr>
                <w:sz w:val="20"/>
              </w:rPr>
              <w:t>+17,9</w:t>
            </w:r>
          </w:p>
        </w:tc>
        <w:tc>
          <w:tcPr>
            <w:tcW w:w="711" w:type="dxa"/>
          </w:tcPr>
          <w:p w:rsidR="00804282" w:rsidRDefault="00F87978">
            <w:pPr>
              <w:pStyle w:val="TableParagraph"/>
              <w:ind w:left="109" w:right="110"/>
              <w:rPr>
                <w:sz w:val="20"/>
              </w:rPr>
            </w:pPr>
            <w:r>
              <w:rPr>
                <w:sz w:val="20"/>
              </w:rPr>
              <w:t>2,7</w:t>
            </w:r>
          </w:p>
        </w:tc>
        <w:tc>
          <w:tcPr>
            <w:tcW w:w="708" w:type="dxa"/>
          </w:tcPr>
          <w:p w:rsidR="00804282" w:rsidRDefault="00F87978">
            <w:pPr>
              <w:pStyle w:val="TableParagraph"/>
              <w:ind w:left="97" w:right="101"/>
              <w:rPr>
                <w:sz w:val="20"/>
              </w:rPr>
            </w:pPr>
            <w:r>
              <w:rPr>
                <w:sz w:val="20"/>
              </w:rPr>
              <w:t>3,1</w:t>
            </w:r>
          </w:p>
        </w:tc>
        <w:tc>
          <w:tcPr>
            <w:tcW w:w="751" w:type="dxa"/>
          </w:tcPr>
          <w:p w:rsidR="00804282" w:rsidRDefault="00F87978">
            <w:pPr>
              <w:pStyle w:val="TableParagraph"/>
              <w:ind w:left="165" w:right="165"/>
              <w:rPr>
                <w:sz w:val="20"/>
              </w:rPr>
            </w:pPr>
            <w:r>
              <w:rPr>
                <w:sz w:val="20"/>
              </w:rPr>
              <w:t>+0,4</w:t>
            </w:r>
          </w:p>
        </w:tc>
      </w:tr>
      <w:tr w:rsidR="00804282">
        <w:trPr>
          <w:trHeight w:hRule="exact" w:val="240"/>
        </w:trPr>
        <w:tc>
          <w:tcPr>
            <w:tcW w:w="2693" w:type="dxa"/>
          </w:tcPr>
          <w:p w:rsidR="00804282" w:rsidRDefault="00F87978">
            <w:pPr>
              <w:pStyle w:val="TableParagraph"/>
              <w:ind w:left="100" w:right="508"/>
              <w:jc w:val="left"/>
              <w:rPr>
                <w:sz w:val="20"/>
              </w:rPr>
            </w:pPr>
            <w:r>
              <w:rPr>
                <w:sz w:val="20"/>
              </w:rPr>
              <w:t>Верхнемамонский</w:t>
            </w:r>
          </w:p>
        </w:tc>
        <w:tc>
          <w:tcPr>
            <w:tcW w:w="896" w:type="dxa"/>
          </w:tcPr>
          <w:p w:rsidR="00804282" w:rsidRDefault="00F87978">
            <w:pPr>
              <w:pStyle w:val="TableParagraph"/>
              <w:ind w:left="123" w:right="122"/>
              <w:rPr>
                <w:sz w:val="20"/>
              </w:rPr>
            </w:pPr>
            <w:r>
              <w:rPr>
                <w:sz w:val="20"/>
              </w:rPr>
              <w:t>2009</w:t>
            </w:r>
          </w:p>
        </w:tc>
        <w:tc>
          <w:tcPr>
            <w:tcW w:w="900" w:type="dxa"/>
          </w:tcPr>
          <w:p w:rsidR="00804282" w:rsidRDefault="00F87978">
            <w:pPr>
              <w:pStyle w:val="TableParagraph"/>
              <w:ind w:left="244" w:right="102"/>
              <w:jc w:val="left"/>
              <w:rPr>
                <w:sz w:val="20"/>
              </w:rPr>
            </w:pPr>
            <w:r>
              <w:rPr>
                <w:sz w:val="20"/>
              </w:rPr>
              <w:t>3234</w:t>
            </w:r>
          </w:p>
        </w:tc>
        <w:tc>
          <w:tcPr>
            <w:tcW w:w="1080" w:type="dxa"/>
          </w:tcPr>
          <w:p w:rsidR="00804282" w:rsidRDefault="00F87978">
            <w:pPr>
              <w:pStyle w:val="TableParagraph"/>
              <w:ind w:left="208" w:right="208"/>
              <w:rPr>
                <w:sz w:val="20"/>
              </w:rPr>
            </w:pPr>
            <w:r>
              <w:rPr>
                <w:sz w:val="20"/>
              </w:rPr>
              <w:t>+1225</w:t>
            </w:r>
          </w:p>
        </w:tc>
        <w:tc>
          <w:tcPr>
            <w:tcW w:w="812" w:type="dxa"/>
          </w:tcPr>
          <w:p w:rsidR="00804282" w:rsidRDefault="00F87978">
            <w:pPr>
              <w:pStyle w:val="TableParagraph"/>
              <w:ind w:left="223"/>
              <w:jc w:val="left"/>
              <w:rPr>
                <w:sz w:val="20"/>
              </w:rPr>
            </w:pPr>
            <w:r>
              <w:rPr>
                <w:sz w:val="20"/>
              </w:rPr>
              <w:t>98,7</w:t>
            </w:r>
          </w:p>
        </w:tc>
        <w:tc>
          <w:tcPr>
            <w:tcW w:w="850" w:type="dxa"/>
          </w:tcPr>
          <w:p w:rsidR="00804282" w:rsidRDefault="00F87978">
            <w:pPr>
              <w:pStyle w:val="TableParagraph"/>
              <w:ind w:right="194"/>
              <w:jc w:val="right"/>
              <w:rPr>
                <w:sz w:val="20"/>
              </w:rPr>
            </w:pPr>
            <w:r>
              <w:rPr>
                <w:sz w:val="20"/>
              </w:rPr>
              <w:t>170,4</w:t>
            </w:r>
          </w:p>
        </w:tc>
        <w:tc>
          <w:tcPr>
            <w:tcW w:w="850" w:type="dxa"/>
          </w:tcPr>
          <w:p w:rsidR="00804282" w:rsidRDefault="00F87978">
            <w:pPr>
              <w:pStyle w:val="TableParagraph"/>
              <w:ind w:left="187"/>
              <w:jc w:val="left"/>
              <w:rPr>
                <w:sz w:val="20"/>
              </w:rPr>
            </w:pPr>
            <w:r>
              <w:rPr>
                <w:sz w:val="20"/>
              </w:rPr>
              <w:t>+71,7</w:t>
            </w:r>
          </w:p>
        </w:tc>
        <w:tc>
          <w:tcPr>
            <w:tcW w:w="711" w:type="dxa"/>
          </w:tcPr>
          <w:p w:rsidR="00804282" w:rsidRDefault="00F87978">
            <w:pPr>
              <w:pStyle w:val="TableParagraph"/>
              <w:ind w:left="109" w:right="110"/>
              <w:rPr>
                <w:sz w:val="20"/>
              </w:rPr>
            </w:pPr>
            <w:r>
              <w:rPr>
                <w:sz w:val="20"/>
              </w:rPr>
              <w:t>1,1</w:t>
            </w:r>
          </w:p>
        </w:tc>
        <w:tc>
          <w:tcPr>
            <w:tcW w:w="708" w:type="dxa"/>
          </w:tcPr>
          <w:p w:rsidR="00804282" w:rsidRDefault="00F87978">
            <w:pPr>
              <w:pStyle w:val="TableParagraph"/>
              <w:ind w:left="97" w:right="101"/>
              <w:rPr>
                <w:sz w:val="20"/>
              </w:rPr>
            </w:pPr>
            <w:r>
              <w:rPr>
                <w:sz w:val="20"/>
              </w:rPr>
              <w:t>1,8</w:t>
            </w:r>
          </w:p>
        </w:tc>
        <w:tc>
          <w:tcPr>
            <w:tcW w:w="751" w:type="dxa"/>
          </w:tcPr>
          <w:p w:rsidR="00804282" w:rsidRDefault="00F87978">
            <w:pPr>
              <w:pStyle w:val="TableParagraph"/>
              <w:ind w:left="165" w:right="165"/>
              <w:rPr>
                <w:sz w:val="20"/>
              </w:rPr>
            </w:pPr>
            <w:r>
              <w:rPr>
                <w:sz w:val="20"/>
              </w:rPr>
              <w:t>+0,7</w:t>
            </w:r>
          </w:p>
        </w:tc>
      </w:tr>
      <w:tr w:rsidR="00804282">
        <w:trPr>
          <w:trHeight w:hRule="exact" w:val="240"/>
        </w:trPr>
        <w:tc>
          <w:tcPr>
            <w:tcW w:w="2693" w:type="dxa"/>
          </w:tcPr>
          <w:p w:rsidR="00804282" w:rsidRDefault="00F87978">
            <w:pPr>
              <w:pStyle w:val="TableParagraph"/>
              <w:ind w:left="100" w:right="508"/>
              <w:jc w:val="left"/>
              <w:rPr>
                <w:sz w:val="20"/>
              </w:rPr>
            </w:pPr>
            <w:r>
              <w:rPr>
                <w:sz w:val="20"/>
              </w:rPr>
              <w:t>Верхнехавский</w:t>
            </w:r>
          </w:p>
        </w:tc>
        <w:tc>
          <w:tcPr>
            <w:tcW w:w="896" w:type="dxa"/>
          </w:tcPr>
          <w:p w:rsidR="00804282" w:rsidRDefault="00F87978">
            <w:pPr>
              <w:pStyle w:val="TableParagraph"/>
              <w:ind w:left="123" w:right="120"/>
              <w:rPr>
                <w:sz w:val="20"/>
              </w:rPr>
            </w:pPr>
            <w:r>
              <w:rPr>
                <w:sz w:val="20"/>
              </w:rPr>
              <w:t>800</w:t>
            </w:r>
          </w:p>
        </w:tc>
        <w:tc>
          <w:tcPr>
            <w:tcW w:w="900" w:type="dxa"/>
          </w:tcPr>
          <w:p w:rsidR="00804282" w:rsidRDefault="00F87978">
            <w:pPr>
              <w:pStyle w:val="TableParagraph"/>
              <w:ind w:left="295" w:right="102"/>
              <w:jc w:val="left"/>
              <w:rPr>
                <w:sz w:val="20"/>
              </w:rPr>
            </w:pPr>
            <w:r>
              <w:rPr>
                <w:sz w:val="20"/>
              </w:rPr>
              <w:t>905</w:t>
            </w:r>
          </w:p>
        </w:tc>
        <w:tc>
          <w:tcPr>
            <w:tcW w:w="1080" w:type="dxa"/>
          </w:tcPr>
          <w:p w:rsidR="00804282" w:rsidRDefault="00F87978">
            <w:pPr>
              <w:pStyle w:val="TableParagraph"/>
              <w:ind w:left="208" w:right="208"/>
              <w:rPr>
                <w:sz w:val="20"/>
              </w:rPr>
            </w:pPr>
            <w:r>
              <w:rPr>
                <w:sz w:val="20"/>
              </w:rPr>
              <w:t>+105</w:t>
            </w:r>
          </w:p>
        </w:tc>
        <w:tc>
          <w:tcPr>
            <w:tcW w:w="812" w:type="dxa"/>
          </w:tcPr>
          <w:p w:rsidR="00804282" w:rsidRDefault="00F87978">
            <w:pPr>
              <w:pStyle w:val="TableParagraph"/>
              <w:ind w:left="223"/>
              <w:jc w:val="left"/>
              <w:rPr>
                <w:sz w:val="20"/>
              </w:rPr>
            </w:pPr>
            <w:r>
              <w:rPr>
                <w:sz w:val="20"/>
              </w:rPr>
              <w:t>32,3</w:t>
            </w:r>
          </w:p>
        </w:tc>
        <w:tc>
          <w:tcPr>
            <w:tcW w:w="850" w:type="dxa"/>
          </w:tcPr>
          <w:p w:rsidR="00804282" w:rsidRDefault="00F87978">
            <w:pPr>
              <w:pStyle w:val="TableParagraph"/>
              <w:ind w:right="244"/>
              <w:jc w:val="right"/>
              <w:rPr>
                <w:sz w:val="20"/>
              </w:rPr>
            </w:pPr>
            <w:r>
              <w:rPr>
                <w:sz w:val="20"/>
              </w:rPr>
              <w:t>37,1</w:t>
            </w:r>
          </w:p>
        </w:tc>
        <w:tc>
          <w:tcPr>
            <w:tcW w:w="850" w:type="dxa"/>
          </w:tcPr>
          <w:p w:rsidR="00804282" w:rsidRDefault="00F87978">
            <w:pPr>
              <w:pStyle w:val="TableParagraph"/>
              <w:ind w:left="237"/>
              <w:jc w:val="left"/>
              <w:rPr>
                <w:sz w:val="20"/>
              </w:rPr>
            </w:pPr>
            <w:r>
              <w:rPr>
                <w:sz w:val="20"/>
              </w:rPr>
              <w:t>+4,8</w:t>
            </w:r>
          </w:p>
        </w:tc>
        <w:tc>
          <w:tcPr>
            <w:tcW w:w="711" w:type="dxa"/>
          </w:tcPr>
          <w:p w:rsidR="00804282" w:rsidRDefault="00F87978">
            <w:pPr>
              <w:pStyle w:val="TableParagraph"/>
              <w:ind w:left="109" w:right="110"/>
              <w:rPr>
                <w:sz w:val="20"/>
              </w:rPr>
            </w:pPr>
            <w:r>
              <w:rPr>
                <w:sz w:val="20"/>
              </w:rPr>
              <w:t>0,3</w:t>
            </w:r>
          </w:p>
        </w:tc>
        <w:tc>
          <w:tcPr>
            <w:tcW w:w="708" w:type="dxa"/>
          </w:tcPr>
          <w:p w:rsidR="00804282" w:rsidRDefault="00F87978">
            <w:pPr>
              <w:pStyle w:val="TableParagraph"/>
              <w:ind w:left="97" w:right="101"/>
              <w:rPr>
                <w:sz w:val="20"/>
              </w:rPr>
            </w:pPr>
            <w:r>
              <w:rPr>
                <w:sz w:val="20"/>
              </w:rPr>
              <w:t>0,4</w:t>
            </w:r>
          </w:p>
        </w:tc>
        <w:tc>
          <w:tcPr>
            <w:tcW w:w="751" w:type="dxa"/>
          </w:tcPr>
          <w:p w:rsidR="00804282" w:rsidRDefault="00F87978">
            <w:pPr>
              <w:pStyle w:val="TableParagraph"/>
              <w:ind w:left="165" w:right="165"/>
              <w:rPr>
                <w:sz w:val="20"/>
              </w:rPr>
            </w:pPr>
            <w:r>
              <w:rPr>
                <w:sz w:val="20"/>
              </w:rPr>
              <w:t>+0,1</w:t>
            </w:r>
          </w:p>
        </w:tc>
      </w:tr>
      <w:tr w:rsidR="00804282">
        <w:trPr>
          <w:trHeight w:hRule="exact" w:val="240"/>
        </w:trPr>
        <w:tc>
          <w:tcPr>
            <w:tcW w:w="2693" w:type="dxa"/>
          </w:tcPr>
          <w:p w:rsidR="00804282" w:rsidRDefault="00F87978">
            <w:pPr>
              <w:pStyle w:val="TableParagraph"/>
              <w:ind w:left="100" w:right="508"/>
              <w:jc w:val="left"/>
              <w:rPr>
                <w:sz w:val="20"/>
              </w:rPr>
            </w:pPr>
            <w:r>
              <w:rPr>
                <w:sz w:val="20"/>
              </w:rPr>
              <w:t>Воробьевский</w:t>
            </w:r>
          </w:p>
        </w:tc>
        <w:tc>
          <w:tcPr>
            <w:tcW w:w="896" w:type="dxa"/>
          </w:tcPr>
          <w:p w:rsidR="00804282" w:rsidRDefault="00F87978">
            <w:pPr>
              <w:pStyle w:val="TableParagraph"/>
              <w:ind w:left="123" w:right="122"/>
              <w:rPr>
                <w:sz w:val="20"/>
              </w:rPr>
            </w:pPr>
            <w:r>
              <w:rPr>
                <w:sz w:val="20"/>
              </w:rPr>
              <w:t>2868</w:t>
            </w:r>
          </w:p>
        </w:tc>
        <w:tc>
          <w:tcPr>
            <w:tcW w:w="900" w:type="dxa"/>
          </w:tcPr>
          <w:p w:rsidR="00804282" w:rsidRDefault="00F87978">
            <w:pPr>
              <w:pStyle w:val="TableParagraph"/>
              <w:ind w:left="244" w:right="102"/>
              <w:jc w:val="left"/>
              <w:rPr>
                <w:sz w:val="20"/>
              </w:rPr>
            </w:pPr>
            <w:r>
              <w:rPr>
                <w:sz w:val="20"/>
              </w:rPr>
              <w:t>6302</w:t>
            </w:r>
          </w:p>
        </w:tc>
        <w:tc>
          <w:tcPr>
            <w:tcW w:w="1080" w:type="dxa"/>
          </w:tcPr>
          <w:p w:rsidR="00804282" w:rsidRDefault="00F87978">
            <w:pPr>
              <w:pStyle w:val="TableParagraph"/>
              <w:ind w:left="208" w:right="208"/>
              <w:rPr>
                <w:sz w:val="20"/>
              </w:rPr>
            </w:pPr>
            <w:r>
              <w:rPr>
                <w:sz w:val="20"/>
              </w:rPr>
              <w:t>+3434</w:t>
            </w:r>
          </w:p>
        </w:tc>
        <w:tc>
          <w:tcPr>
            <w:tcW w:w="812" w:type="dxa"/>
          </w:tcPr>
          <w:p w:rsidR="00804282" w:rsidRDefault="00F87978">
            <w:pPr>
              <w:pStyle w:val="TableParagraph"/>
              <w:ind w:left="173"/>
              <w:jc w:val="left"/>
              <w:rPr>
                <w:sz w:val="20"/>
              </w:rPr>
            </w:pPr>
            <w:r>
              <w:rPr>
                <w:sz w:val="20"/>
              </w:rPr>
              <w:t>164,1</w:t>
            </w:r>
          </w:p>
        </w:tc>
        <w:tc>
          <w:tcPr>
            <w:tcW w:w="850" w:type="dxa"/>
          </w:tcPr>
          <w:p w:rsidR="00804282" w:rsidRDefault="00F87978">
            <w:pPr>
              <w:pStyle w:val="TableParagraph"/>
              <w:ind w:right="194"/>
              <w:jc w:val="right"/>
              <w:rPr>
                <w:sz w:val="20"/>
              </w:rPr>
            </w:pPr>
            <w:r>
              <w:rPr>
                <w:sz w:val="20"/>
              </w:rPr>
              <w:t>386,9</w:t>
            </w:r>
          </w:p>
        </w:tc>
        <w:tc>
          <w:tcPr>
            <w:tcW w:w="850" w:type="dxa"/>
          </w:tcPr>
          <w:p w:rsidR="00804282" w:rsidRDefault="00F87978">
            <w:pPr>
              <w:pStyle w:val="TableParagraph"/>
              <w:ind w:right="136"/>
              <w:jc w:val="right"/>
              <w:rPr>
                <w:sz w:val="20"/>
              </w:rPr>
            </w:pPr>
            <w:r>
              <w:rPr>
                <w:sz w:val="20"/>
              </w:rPr>
              <w:t>+222,8</w:t>
            </w:r>
          </w:p>
        </w:tc>
        <w:tc>
          <w:tcPr>
            <w:tcW w:w="711" w:type="dxa"/>
          </w:tcPr>
          <w:p w:rsidR="00804282" w:rsidRDefault="00F87978">
            <w:pPr>
              <w:pStyle w:val="TableParagraph"/>
              <w:ind w:left="109" w:right="110"/>
              <w:rPr>
                <w:sz w:val="20"/>
              </w:rPr>
            </w:pPr>
            <w:r>
              <w:rPr>
                <w:sz w:val="20"/>
              </w:rPr>
              <w:t>1,8</w:t>
            </w:r>
          </w:p>
        </w:tc>
        <w:tc>
          <w:tcPr>
            <w:tcW w:w="708" w:type="dxa"/>
          </w:tcPr>
          <w:p w:rsidR="00804282" w:rsidRDefault="00F87978">
            <w:pPr>
              <w:pStyle w:val="TableParagraph"/>
              <w:ind w:left="97" w:right="101"/>
              <w:rPr>
                <w:sz w:val="20"/>
              </w:rPr>
            </w:pPr>
            <w:r>
              <w:rPr>
                <w:sz w:val="20"/>
              </w:rPr>
              <w:t>3,9</w:t>
            </w:r>
          </w:p>
        </w:tc>
        <w:tc>
          <w:tcPr>
            <w:tcW w:w="751" w:type="dxa"/>
          </w:tcPr>
          <w:p w:rsidR="00804282" w:rsidRDefault="00F87978">
            <w:pPr>
              <w:pStyle w:val="TableParagraph"/>
              <w:ind w:left="165" w:right="165"/>
              <w:rPr>
                <w:sz w:val="20"/>
              </w:rPr>
            </w:pPr>
            <w:r>
              <w:rPr>
                <w:sz w:val="20"/>
              </w:rPr>
              <w:t>+2,1</w:t>
            </w:r>
          </w:p>
        </w:tc>
      </w:tr>
      <w:tr w:rsidR="00804282">
        <w:trPr>
          <w:trHeight w:hRule="exact" w:val="240"/>
        </w:trPr>
        <w:tc>
          <w:tcPr>
            <w:tcW w:w="2693" w:type="dxa"/>
          </w:tcPr>
          <w:p w:rsidR="00804282" w:rsidRDefault="00F87978">
            <w:pPr>
              <w:pStyle w:val="TableParagraph"/>
              <w:ind w:left="100" w:right="508"/>
              <w:jc w:val="left"/>
              <w:rPr>
                <w:sz w:val="20"/>
              </w:rPr>
            </w:pPr>
            <w:r>
              <w:rPr>
                <w:sz w:val="20"/>
              </w:rPr>
              <w:t>Грибановский</w:t>
            </w:r>
          </w:p>
        </w:tc>
        <w:tc>
          <w:tcPr>
            <w:tcW w:w="896" w:type="dxa"/>
          </w:tcPr>
          <w:p w:rsidR="00804282" w:rsidRDefault="00F87978">
            <w:pPr>
              <w:pStyle w:val="TableParagraph"/>
              <w:ind w:left="123" w:right="122"/>
              <w:rPr>
                <w:sz w:val="20"/>
              </w:rPr>
            </w:pPr>
            <w:r>
              <w:rPr>
                <w:sz w:val="20"/>
              </w:rPr>
              <w:t>1301</w:t>
            </w:r>
          </w:p>
        </w:tc>
        <w:tc>
          <w:tcPr>
            <w:tcW w:w="900" w:type="dxa"/>
          </w:tcPr>
          <w:p w:rsidR="00804282" w:rsidRDefault="00F87978">
            <w:pPr>
              <w:pStyle w:val="TableParagraph"/>
              <w:ind w:left="244" w:right="102"/>
              <w:jc w:val="left"/>
              <w:rPr>
                <w:sz w:val="20"/>
              </w:rPr>
            </w:pPr>
            <w:r>
              <w:rPr>
                <w:sz w:val="20"/>
              </w:rPr>
              <w:t>1107</w:t>
            </w:r>
          </w:p>
        </w:tc>
        <w:tc>
          <w:tcPr>
            <w:tcW w:w="1080" w:type="dxa"/>
          </w:tcPr>
          <w:p w:rsidR="00804282" w:rsidRDefault="00F87978">
            <w:pPr>
              <w:pStyle w:val="TableParagraph"/>
              <w:ind w:left="208" w:right="208"/>
              <w:rPr>
                <w:sz w:val="20"/>
              </w:rPr>
            </w:pPr>
            <w:r>
              <w:rPr>
                <w:sz w:val="20"/>
              </w:rPr>
              <w:t>-194</w:t>
            </w:r>
          </w:p>
        </w:tc>
        <w:tc>
          <w:tcPr>
            <w:tcW w:w="812" w:type="dxa"/>
          </w:tcPr>
          <w:p w:rsidR="00804282" w:rsidRDefault="00F87978">
            <w:pPr>
              <w:pStyle w:val="TableParagraph"/>
              <w:ind w:left="223"/>
              <w:jc w:val="left"/>
              <w:rPr>
                <w:sz w:val="20"/>
              </w:rPr>
            </w:pPr>
            <w:r>
              <w:rPr>
                <w:sz w:val="20"/>
              </w:rPr>
              <w:t>41,4</w:t>
            </w:r>
          </w:p>
        </w:tc>
        <w:tc>
          <w:tcPr>
            <w:tcW w:w="850" w:type="dxa"/>
          </w:tcPr>
          <w:p w:rsidR="00804282" w:rsidRDefault="00F87978">
            <w:pPr>
              <w:pStyle w:val="TableParagraph"/>
              <w:ind w:right="244"/>
              <w:jc w:val="right"/>
              <w:rPr>
                <w:sz w:val="20"/>
              </w:rPr>
            </w:pPr>
            <w:r>
              <w:rPr>
                <w:sz w:val="20"/>
              </w:rPr>
              <w:t>36,3</w:t>
            </w:r>
          </w:p>
        </w:tc>
        <w:tc>
          <w:tcPr>
            <w:tcW w:w="850" w:type="dxa"/>
          </w:tcPr>
          <w:p w:rsidR="00804282" w:rsidRDefault="00F87978">
            <w:pPr>
              <w:pStyle w:val="TableParagraph"/>
              <w:ind w:left="261"/>
              <w:jc w:val="left"/>
              <w:rPr>
                <w:sz w:val="20"/>
              </w:rPr>
            </w:pPr>
            <w:r>
              <w:rPr>
                <w:sz w:val="20"/>
              </w:rPr>
              <w:t>-5,1</w:t>
            </w:r>
          </w:p>
        </w:tc>
        <w:tc>
          <w:tcPr>
            <w:tcW w:w="711" w:type="dxa"/>
          </w:tcPr>
          <w:p w:rsidR="00804282" w:rsidRDefault="00F87978">
            <w:pPr>
              <w:pStyle w:val="TableParagraph"/>
              <w:ind w:left="109" w:right="110"/>
              <w:rPr>
                <w:sz w:val="20"/>
              </w:rPr>
            </w:pPr>
            <w:r>
              <w:rPr>
                <w:sz w:val="20"/>
              </w:rPr>
              <w:t>0,4</w:t>
            </w:r>
          </w:p>
        </w:tc>
        <w:tc>
          <w:tcPr>
            <w:tcW w:w="708" w:type="dxa"/>
          </w:tcPr>
          <w:p w:rsidR="00804282" w:rsidRDefault="00F87978">
            <w:pPr>
              <w:pStyle w:val="TableParagraph"/>
              <w:ind w:left="97" w:right="101"/>
              <w:rPr>
                <w:sz w:val="20"/>
              </w:rPr>
            </w:pPr>
            <w:r>
              <w:rPr>
                <w:sz w:val="20"/>
              </w:rPr>
              <w:t>0,4</w:t>
            </w:r>
          </w:p>
        </w:tc>
        <w:tc>
          <w:tcPr>
            <w:tcW w:w="751" w:type="dxa"/>
          </w:tcPr>
          <w:p w:rsidR="00804282" w:rsidRDefault="00F87978">
            <w:pPr>
              <w:pStyle w:val="TableParagraph"/>
              <w:ind w:right="1"/>
              <w:rPr>
                <w:sz w:val="20"/>
              </w:rPr>
            </w:pPr>
            <w:r>
              <w:rPr>
                <w:w w:val="99"/>
                <w:sz w:val="20"/>
              </w:rPr>
              <w:t>-</w:t>
            </w:r>
          </w:p>
        </w:tc>
      </w:tr>
      <w:tr w:rsidR="00804282">
        <w:trPr>
          <w:trHeight w:hRule="exact" w:val="240"/>
        </w:trPr>
        <w:tc>
          <w:tcPr>
            <w:tcW w:w="2693" w:type="dxa"/>
            <w:tcBorders>
              <w:bottom w:val="single" w:sz="4" w:space="0" w:color="000000"/>
            </w:tcBorders>
          </w:tcPr>
          <w:p w:rsidR="00804282" w:rsidRDefault="00F87978">
            <w:pPr>
              <w:pStyle w:val="TableParagraph"/>
              <w:ind w:left="100" w:right="508"/>
              <w:jc w:val="left"/>
              <w:rPr>
                <w:sz w:val="20"/>
              </w:rPr>
            </w:pPr>
            <w:r>
              <w:rPr>
                <w:sz w:val="20"/>
              </w:rPr>
              <w:t>Калачеевский</w:t>
            </w:r>
          </w:p>
        </w:tc>
        <w:tc>
          <w:tcPr>
            <w:tcW w:w="896" w:type="dxa"/>
            <w:tcBorders>
              <w:bottom w:val="single" w:sz="4" w:space="0" w:color="000000"/>
            </w:tcBorders>
          </w:tcPr>
          <w:p w:rsidR="00804282" w:rsidRDefault="00F87978">
            <w:pPr>
              <w:pStyle w:val="TableParagraph"/>
              <w:ind w:left="123" w:right="122"/>
              <w:rPr>
                <w:sz w:val="20"/>
              </w:rPr>
            </w:pPr>
            <w:r>
              <w:rPr>
                <w:sz w:val="20"/>
              </w:rPr>
              <w:t>3535</w:t>
            </w:r>
          </w:p>
        </w:tc>
        <w:tc>
          <w:tcPr>
            <w:tcW w:w="900" w:type="dxa"/>
            <w:tcBorders>
              <w:bottom w:val="single" w:sz="4" w:space="0" w:color="000000"/>
            </w:tcBorders>
          </w:tcPr>
          <w:p w:rsidR="00804282" w:rsidRDefault="00F87978">
            <w:pPr>
              <w:pStyle w:val="TableParagraph"/>
              <w:ind w:left="244" w:right="102"/>
              <w:jc w:val="left"/>
              <w:rPr>
                <w:sz w:val="20"/>
              </w:rPr>
            </w:pPr>
            <w:r>
              <w:rPr>
                <w:sz w:val="20"/>
              </w:rPr>
              <w:t>2726</w:t>
            </w:r>
          </w:p>
        </w:tc>
        <w:tc>
          <w:tcPr>
            <w:tcW w:w="1080" w:type="dxa"/>
            <w:tcBorders>
              <w:bottom w:val="single" w:sz="4" w:space="0" w:color="000000"/>
            </w:tcBorders>
          </w:tcPr>
          <w:p w:rsidR="00804282" w:rsidRDefault="00F87978">
            <w:pPr>
              <w:pStyle w:val="TableParagraph"/>
              <w:ind w:left="208" w:right="208"/>
              <w:rPr>
                <w:sz w:val="20"/>
              </w:rPr>
            </w:pPr>
            <w:r>
              <w:rPr>
                <w:sz w:val="20"/>
              </w:rPr>
              <w:t>-809</w:t>
            </w:r>
          </w:p>
        </w:tc>
        <w:tc>
          <w:tcPr>
            <w:tcW w:w="812" w:type="dxa"/>
            <w:tcBorders>
              <w:bottom w:val="single" w:sz="4" w:space="0" w:color="000000"/>
            </w:tcBorders>
          </w:tcPr>
          <w:p w:rsidR="00804282" w:rsidRDefault="00F87978">
            <w:pPr>
              <w:pStyle w:val="TableParagraph"/>
              <w:ind w:left="223"/>
              <w:jc w:val="left"/>
              <w:rPr>
                <w:sz w:val="20"/>
              </w:rPr>
            </w:pPr>
            <w:r>
              <w:rPr>
                <w:sz w:val="20"/>
              </w:rPr>
              <w:t>65,0</w:t>
            </w:r>
          </w:p>
        </w:tc>
        <w:tc>
          <w:tcPr>
            <w:tcW w:w="850" w:type="dxa"/>
            <w:tcBorders>
              <w:bottom w:val="single" w:sz="4" w:space="0" w:color="000000"/>
            </w:tcBorders>
          </w:tcPr>
          <w:p w:rsidR="00804282" w:rsidRDefault="00F87978">
            <w:pPr>
              <w:pStyle w:val="TableParagraph"/>
              <w:ind w:right="244"/>
              <w:jc w:val="right"/>
              <w:rPr>
                <w:sz w:val="20"/>
              </w:rPr>
            </w:pPr>
            <w:r>
              <w:rPr>
                <w:sz w:val="20"/>
              </w:rPr>
              <w:t>51,8</w:t>
            </w:r>
          </w:p>
        </w:tc>
        <w:tc>
          <w:tcPr>
            <w:tcW w:w="850" w:type="dxa"/>
            <w:tcBorders>
              <w:bottom w:val="single" w:sz="4" w:space="0" w:color="000000"/>
            </w:tcBorders>
          </w:tcPr>
          <w:p w:rsidR="00804282" w:rsidRDefault="00F87978">
            <w:pPr>
              <w:pStyle w:val="TableParagraph"/>
              <w:ind w:left="211"/>
              <w:jc w:val="left"/>
              <w:rPr>
                <w:sz w:val="20"/>
              </w:rPr>
            </w:pPr>
            <w:r>
              <w:rPr>
                <w:sz w:val="20"/>
              </w:rPr>
              <w:t>-13,2</w:t>
            </w:r>
          </w:p>
        </w:tc>
        <w:tc>
          <w:tcPr>
            <w:tcW w:w="711" w:type="dxa"/>
            <w:tcBorders>
              <w:bottom w:val="single" w:sz="4" w:space="0" w:color="000000"/>
            </w:tcBorders>
          </w:tcPr>
          <w:p w:rsidR="00804282" w:rsidRDefault="00F87978">
            <w:pPr>
              <w:pStyle w:val="TableParagraph"/>
              <w:ind w:left="109" w:right="110"/>
              <w:rPr>
                <w:sz w:val="20"/>
              </w:rPr>
            </w:pPr>
            <w:r>
              <w:rPr>
                <w:sz w:val="20"/>
              </w:rPr>
              <w:t>1,1</w:t>
            </w:r>
          </w:p>
        </w:tc>
        <w:tc>
          <w:tcPr>
            <w:tcW w:w="708" w:type="dxa"/>
            <w:tcBorders>
              <w:bottom w:val="single" w:sz="4" w:space="0" w:color="000000"/>
            </w:tcBorders>
          </w:tcPr>
          <w:p w:rsidR="00804282" w:rsidRDefault="00F87978">
            <w:pPr>
              <w:pStyle w:val="TableParagraph"/>
              <w:ind w:left="97" w:right="101"/>
              <w:rPr>
                <w:sz w:val="20"/>
              </w:rPr>
            </w:pPr>
            <w:r>
              <w:rPr>
                <w:sz w:val="20"/>
              </w:rPr>
              <w:t>0,9</w:t>
            </w:r>
          </w:p>
        </w:tc>
        <w:tc>
          <w:tcPr>
            <w:tcW w:w="751" w:type="dxa"/>
            <w:tcBorders>
              <w:bottom w:val="single" w:sz="4" w:space="0" w:color="000000"/>
            </w:tcBorders>
          </w:tcPr>
          <w:p w:rsidR="00804282" w:rsidRDefault="00F87978">
            <w:pPr>
              <w:pStyle w:val="TableParagraph"/>
              <w:ind w:left="163" w:right="165"/>
              <w:rPr>
                <w:sz w:val="20"/>
              </w:rPr>
            </w:pPr>
            <w:r>
              <w:rPr>
                <w:sz w:val="20"/>
              </w:rPr>
              <w:t>-0,2</w:t>
            </w:r>
          </w:p>
        </w:tc>
      </w:tr>
      <w:tr w:rsidR="00804282">
        <w:trPr>
          <w:trHeight w:hRule="exact" w:val="240"/>
        </w:trPr>
        <w:tc>
          <w:tcPr>
            <w:tcW w:w="2693" w:type="dxa"/>
            <w:tcBorders>
              <w:top w:val="single" w:sz="4" w:space="0" w:color="000000"/>
            </w:tcBorders>
          </w:tcPr>
          <w:p w:rsidR="00804282" w:rsidRDefault="00F87978">
            <w:pPr>
              <w:pStyle w:val="TableParagraph"/>
              <w:ind w:left="100" w:right="508"/>
              <w:jc w:val="left"/>
              <w:rPr>
                <w:sz w:val="20"/>
              </w:rPr>
            </w:pPr>
            <w:r>
              <w:rPr>
                <w:sz w:val="20"/>
              </w:rPr>
              <w:t>Каменский</w:t>
            </w:r>
          </w:p>
        </w:tc>
        <w:tc>
          <w:tcPr>
            <w:tcW w:w="896" w:type="dxa"/>
            <w:tcBorders>
              <w:top w:val="single" w:sz="4" w:space="0" w:color="000000"/>
            </w:tcBorders>
          </w:tcPr>
          <w:p w:rsidR="00804282" w:rsidRDefault="00F87978">
            <w:pPr>
              <w:pStyle w:val="TableParagraph"/>
              <w:ind w:left="123" w:right="122"/>
              <w:rPr>
                <w:sz w:val="20"/>
              </w:rPr>
            </w:pPr>
            <w:r>
              <w:rPr>
                <w:sz w:val="20"/>
              </w:rPr>
              <w:t>1865</w:t>
            </w:r>
          </w:p>
        </w:tc>
        <w:tc>
          <w:tcPr>
            <w:tcW w:w="900" w:type="dxa"/>
            <w:tcBorders>
              <w:top w:val="single" w:sz="4" w:space="0" w:color="000000"/>
            </w:tcBorders>
          </w:tcPr>
          <w:p w:rsidR="00804282" w:rsidRDefault="00F87978">
            <w:pPr>
              <w:pStyle w:val="TableParagraph"/>
              <w:ind w:left="244" w:right="102"/>
              <w:jc w:val="left"/>
              <w:rPr>
                <w:sz w:val="20"/>
              </w:rPr>
            </w:pPr>
            <w:r>
              <w:rPr>
                <w:sz w:val="20"/>
              </w:rPr>
              <w:t>1270</w:t>
            </w:r>
          </w:p>
        </w:tc>
        <w:tc>
          <w:tcPr>
            <w:tcW w:w="1080" w:type="dxa"/>
            <w:tcBorders>
              <w:top w:val="single" w:sz="4" w:space="0" w:color="000000"/>
            </w:tcBorders>
          </w:tcPr>
          <w:p w:rsidR="00804282" w:rsidRDefault="00F87978">
            <w:pPr>
              <w:pStyle w:val="TableParagraph"/>
              <w:ind w:left="208" w:right="208"/>
              <w:rPr>
                <w:sz w:val="20"/>
              </w:rPr>
            </w:pPr>
            <w:r>
              <w:rPr>
                <w:sz w:val="20"/>
              </w:rPr>
              <w:t>-595</w:t>
            </w:r>
          </w:p>
        </w:tc>
        <w:tc>
          <w:tcPr>
            <w:tcW w:w="812" w:type="dxa"/>
            <w:tcBorders>
              <w:top w:val="single" w:sz="4" w:space="0" w:color="000000"/>
            </w:tcBorders>
          </w:tcPr>
          <w:p w:rsidR="00804282" w:rsidRDefault="00F87978">
            <w:pPr>
              <w:pStyle w:val="TableParagraph"/>
              <w:ind w:left="223"/>
              <w:jc w:val="left"/>
              <w:rPr>
                <w:sz w:val="20"/>
              </w:rPr>
            </w:pPr>
            <w:r>
              <w:rPr>
                <w:sz w:val="20"/>
              </w:rPr>
              <w:t>97,3</w:t>
            </w:r>
          </w:p>
        </w:tc>
        <w:tc>
          <w:tcPr>
            <w:tcW w:w="850" w:type="dxa"/>
            <w:tcBorders>
              <w:top w:val="single" w:sz="4" w:space="0" w:color="000000"/>
            </w:tcBorders>
          </w:tcPr>
          <w:p w:rsidR="00804282" w:rsidRDefault="00F87978">
            <w:pPr>
              <w:pStyle w:val="TableParagraph"/>
              <w:ind w:right="244"/>
              <w:jc w:val="right"/>
              <w:rPr>
                <w:sz w:val="20"/>
              </w:rPr>
            </w:pPr>
            <w:r>
              <w:rPr>
                <w:sz w:val="20"/>
              </w:rPr>
              <w:t>69,0</w:t>
            </w:r>
          </w:p>
        </w:tc>
        <w:tc>
          <w:tcPr>
            <w:tcW w:w="850" w:type="dxa"/>
            <w:tcBorders>
              <w:top w:val="single" w:sz="4" w:space="0" w:color="000000"/>
            </w:tcBorders>
          </w:tcPr>
          <w:p w:rsidR="00804282" w:rsidRDefault="00F87978">
            <w:pPr>
              <w:pStyle w:val="TableParagraph"/>
              <w:ind w:left="211"/>
              <w:jc w:val="left"/>
              <w:rPr>
                <w:sz w:val="20"/>
              </w:rPr>
            </w:pPr>
            <w:r>
              <w:rPr>
                <w:sz w:val="20"/>
              </w:rPr>
              <w:t>-28,3</w:t>
            </w:r>
          </w:p>
        </w:tc>
        <w:tc>
          <w:tcPr>
            <w:tcW w:w="711" w:type="dxa"/>
            <w:tcBorders>
              <w:top w:val="single" w:sz="4" w:space="0" w:color="000000"/>
            </w:tcBorders>
          </w:tcPr>
          <w:p w:rsidR="00804282" w:rsidRDefault="00F87978">
            <w:pPr>
              <w:pStyle w:val="TableParagraph"/>
              <w:ind w:left="109" w:right="110"/>
              <w:rPr>
                <w:sz w:val="20"/>
              </w:rPr>
            </w:pPr>
            <w:r>
              <w:rPr>
                <w:sz w:val="20"/>
              </w:rPr>
              <w:t>0,7</w:t>
            </w:r>
          </w:p>
        </w:tc>
        <w:tc>
          <w:tcPr>
            <w:tcW w:w="708" w:type="dxa"/>
            <w:tcBorders>
              <w:top w:val="single" w:sz="4" w:space="0" w:color="000000"/>
            </w:tcBorders>
          </w:tcPr>
          <w:p w:rsidR="00804282" w:rsidRDefault="00F87978">
            <w:pPr>
              <w:pStyle w:val="TableParagraph"/>
              <w:ind w:left="97" w:right="101"/>
              <w:rPr>
                <w:sz w:val="20"/>
              </w:rPr>
            </w:pPr>
            <w:r>
              <w:rPr>
                <w:sz w:val="20"/>
              </w:rPr>
              <w:t>0,4</w:t>
            </w:r>
          </w:p>
        </w:tc>
        <w:tc>
          <w:tcPr>
            <w:tcW w:w="751" w:type="dxa"/>
            <w:tcBorders>
              <w:top w:val="single" w:sz="4" w:space="0" w:color="000000"/>
            </w:tcBorders>
          </w:tcPr>
          <w:p w:rsidR="00804282" w:rsidRDefault="00F87978">
            <w:pPr>
              <w:pStyle w:val="TableParagraph"/>
              <w:ind w:left="163" w:right="165"/>
              <w:rPr>
                <w:sz w:val="20"/>
              </w:rPr>
            </w:pPr>
            <w:r>
              <w:rPr>
                <w:sz w:val="20"/>
              </w:rPr>
              <w:t>-0,3</w:t>
            </w:r>
          </w:p>
        </w:tc>
      </w:tr>
      <w:tr w:rsidR="00804282">
        <w:trPr>
          <w:trHeight w:hRule="exact" w:val="240"/>
        </w:trPr>
        <w:tc>
          <w:tcPr>
            <w:tcW w:w="2693" w:type="dxa"/>
          </w:tcPr>
          <w:p w:rsidR="00804282" w:rsidRDefault="00F87978">
            <w:pPr>
              <w:pStyle w:val="TableParagraph"/>
              <w:ind w:left="100" w:right="508"/>
              <w:jc w:val="left"/>
              <w:rPr>
                <w:sz w:val="20"/>
              </w:rPr>
            </w:pPr>
            <w:r>
              <w:rPr>
                <w:sz w:val="20"/>
              </w:rPr>
              <w:t>Кантемировский</w:t>
            </w:r>
          </w:p>
        </w:tc>
        <w:tc>
          <w:tcPr>
            <w:tcW w:w="896" w:type="dxa"/>
          </w:tcPr>
          <w:p w:rsidR="00804282" w:rsidRDefault="00F87978">
            <w:pPr>
              <w:pStyle w:val="TableParagraph"/>
              <w:ind w:left="123" w:right="122"/>
              <w:rPr>
                <w:sz w:val="20"/>
              </w:rPr>
            </w:pPr>
            <w:r>
              <w:rPr>
                <w:sz w:val="20"/>
              </w:rPr>
              <w:t>4746</w:t>
            </w:r>
          </w:p>
        </w:tc>
        <w:tc>
          <w:tcPr>
            <w:tcW w:w="900" w:type="dxa"/>
          </w:tcPr>
          <w:p w:rsidR="00804282" w:rsidRDefault="00F87978">
            <w:pPr>
              <w:pStyle w:val="TableParagraph"/>
              <w:ind w:right="194"/>
              <w:jc w:val="right"/>
              <w:rPr>
                <w:sz w:val="20"/>
              </w:rPr>
            </w:pPr>
            <w:r>
              <w:rPr>
                <w:w w:val="95"/>
                <w:sz w:val="20"/>
              </w:rPr>
              <w:t>16844</w:t>
            </w:r>
          </w:p>
        </w:tc>
        <w:tc>
          <w:tcPr>
            <w:tcW w:w="1080" w:type="dxa"/>
          </w:tcPr>
          <w:p w:rsidR="00804282" w:rsidRDefault="00F87978">
            <w:pPr>
              <w:pStyle w:val="TableParagraph"/>
              <w:ind w:left="207" w:right="208"/>
              <w:rPr>
                <w:sz w:val="20"/>
              </w:rPr>
            </w:pPr>
            <w:r>
              <w:rPr>
                <w:sz w:val="20"/>
              </w:rPr>
              <w:t>+12098</w:t>
            </w:r>
          </w:p>
        </w:tc>
        <w:tc>
          <w:tcPr>
            <w:tcW w:w="812" w:type="dxa"/>
          </w:tcPr>
          <w:p w:rsidR="00804282" w:rsidRDefault="00F87978">
            <w:pPr>
              <w:pStyle w:val="TableParagraph"/>
              <w:ind w:left="173"/>
              <w:jc w:val="left"/>
              <w:rPr>
                <w:sz w:val="20"/>
              </w:rPr>
            </w:pPr>
            <w:r>
              <w:rPr>
                <w:sz w:val="20"/>
              </w:rPr>
              <w:t>133,8</w:t>
            </w:r>
          </w:p>
        </w:tc>
        <w:tc>
          <w:tcPr>
            <w:tcW w:w="850" w:type="dxa"/>
          </w:tcPr>
          <w:p w:rsidR="00804282" w:rsidRDefault="00F87978">
            <w:pPr>
              <w:pStyle w:val="TableParagraph"/>
              <w:ind w:right="194"/>
              <w:jc w:val="right"/>
              <w:rPr>
                <w:sz w:val="20"/>
              </w:rPr>
            </w:pPr>
            <w:r>
              <w:rPr>
                <w:sz w:val="20"/>
              </w:rPr>
              <w:t>132,7</w:t>
            </w:r>
          </w:p>
        </w:tc>
        <w:tc>
          <w:tcPr>
            <w:tcW w:w="850" w:type="dxa"/>
          </w:tcPr>
          <w:p w:rsidR="00804282" w:rsidRDefault="00F87978">
            <w:pPr>
              <w:pStyle w:val="TableParagraph"/>
              <w:ind w:left="261"/>
              <w:jc w:val="left"/>
              <w:rPr>
                <w:sz w:val="20"/>
              </w:rPr>
            </w:pPr>
            <w:r>
              <w:rPr>
                <w:sz w:val="20"/>
              </w:rPr>
              <w:t>-1,1</w:t>
            </w:r>
          </w:p>
        </w:tc>
        <w:tc>
          <w:tcPr>
            <w:tcW w:w="711" w:type="dxa"/>
          </w:tcPr>
          <w:p w:rsidR="00804282" w:rsidRDefault="00F87978">
            <w:pPr>
              <w:pStyle w:val="TableParagraph"/>
              <w:ind w:left="109" w:right="110"/>
              <w:rPr>
                <w:sz w:val="20"/>
              </w:rPr>
            </w:pPr>
            <w:r>
              <w:rPr>
                <w:sz w:val="20"/>
              </w:rPr>
              <w:t>1,2</w:t>
            </w:r>
          </w:p>
        </w:tc>
        <w:tc>
          <w:tcPr>
            <w:tcW w:w="708" w:type="dxa"/>
          </w:tcPr>
          <w:p w:rsidR="00804282" w:rsidRDefault="00F87978">
            <w:pPr>
              <w:pStyle w:val="TableParagraph"/>
              <w:ind w:left="97" w:right="101"/>
              <w:rPr>
                <w:sz w:val="20"/>
              </w:rPr>
            </w:pPr>
            <w:r>
              <w:rPr>
                <w:sz w:val="20"/>
              </w:rPr>
              <w:t>1,2</w:t>
            </w:r>
          </w:p>
        </w:tc>
        <w:tc>
          <w:tcPr>
            <w:tcW w:w="751" w:type="dxa"/>
          </w:tcPr>
          <w:p w:rsidR="00804282" w:rsidRDefault="00F87978">
            <w:pPr>
              <w:pStyle w:val="TableParagraph"/>
              <w:ind w:right="1"/>
              <w:rPr>
                <w:sz w:val="20"/>
              </w:rPr>
            </w:pPr>
            <w:r>
              <w:rPr>
                <w:w w:val="99"/>
                <w:sz w:val="20"/>
              </w:rPr>
              <w:t>-</w:t>
            </w:r>
          </w:p>
        </w:tc>
      </w:tr>
      <w:tr w:rsidR="00804282">
        <w:trPr>
          <w:trHeight w:hRule="exact" w:val="240"/>
        </w:trPr>
        <w:tc>
          <w:tcPr>
            <w:tcW w:w="2693" w:type="dxa"/>
          </w:tcPr>
          <w:p w:rsidR="00804282" w:rsidRDefault="00F87978">
            <w:pPr>
              <w:pStyle w:val="TableParagraph"/>
              <w:ind w:left="100" w:right="508"/>
              <w:jc w:val="left"/>
              <w:rPr>
                <w:sz w:val="20"/>
              </w:rPr>
            </w:pPr>
            <w:r>
              <w:rPr>
                <w:sz w:val="20"/>
              </w:rPr>
              <w:t>Каширский</w:t>
            </w:r>
          </w:p>
        </w:tc>
        <w:tc>
          <w:tcPr>
            <w:tcW w:w="896" w:type="dxa"/>
          </w:tcPr>
          <w:p w:rsidR="00804282" w:rsidRDefault="00F87978">
            <w:pPr>
              <w:pStyle w:val="TableParagraph"/>
              <w:ind w:left="123" w:right="122"/>
              <w:rPr>
                <w:sz w:val="20"/>
              </w:rPr>
            </w:pPr>
            <w:r>
              <w:rPr>
                <w:sz w:val="20"/>
              </w:rPr>
              <w:t>7538</w:t>
            </w:r>
          </w:p>
        </w:tc>
        <w:tc>
          <w:tcPr>
            <w:tcW w:w="900" w:type="dxa"/>
          </w:tcPr>
          <w:p w:rsidR="00804282" w:rsidRDefault="00F87978">
            <w:pPr>
              <w:pStyle w:val="TableParagraph"/>
              <w:ind w:left="244" w:right="102"/>
              <w:jc w:val="left"/>
              <w:rPr>
                <w:sz w:val="20"/>
              </w:rPr>
            </w:pPr>
            <w:r>
              <w:rPr>
                <w:sz w:val="20"/>
              </w:rPr>
              <w:t>3464</w:t>
            </w:r>
          </w:p>
        </w:tc>
        <w:tc>
          <w:tcPr>
            <w:tcW w:w="1080" w:type="dxa"/>
          </w:tcPr>
          <w:p w:rsidR="00804282" w:rsidRDefault="00F87978">
            <w:pPr>
              <w:pStyle w:val="TableParagraph"/>
              <w:ind w:left="208" w:right="206"/>
              <w:rPr>
                <w:sz w:val="20"/>
              </w:rPr>
            </w:pPr>
            <w:r>
              <w:rPr>
                <w:sz w:val="20"/>
              </w:rPr>
              <w:t>-4074</w:t>
            </w:r>
          </w:p>
        </w:tc>
        <w:tc>
          <w:tcPr>
            <w:tcW w:w="812" w:type="dxa"/>
          </w:tcPr>
          <w:p w:rsidR="00804282" w:rsidRDefault="00F87978">
            <w:pPr>
              <w:pStyle w:val="TableParagraph"/>
              <w:ind w:left="173"/>
              <w:jc w:val="left"/>
              <w:rPr>
                <w:sz w:val="20"/>
              </w:rPr>
            </w:pPr>
            <w:r>
              <w:rPr>
                <w:sz w:val="20"/>
              </w:rPr>
              <w:t>305,4</w:t>
            </w:r>
          </w:p>
        </w:tc>
        <w:tc>
          <w:tcPr>
            <w:tcW w:w="850" w:type="dxa"/>
          </w:tcPr>
          <w:p w:rsidR="00804282" w:rsidRDefault="00F87978">
            <w:pPr>
              <w:pStyle w:val="TableParagraph"/>
              <w:ind w:right="194"/>
              <w:jc w:val="right"/>
              <w:rPr>
                <w:sz w:val="20"/>
              </w:rPr>
            </w:pPr>
            <w:r>
              <w:rPr>
                <w:sz w:val="20"/>
              </w:rPr>
              <w:t>144,3</w:t>
            </w:r>
          </w:p>
        </w:tc>
        <w:tc>
          <w:tcPr>
            <w:tcW w:w="850" w:type="dxa"/>
          </w:tcPr>
          <w:p w:rsidR="00804282" w:rsidRDefault="00F87978">
            <w:pPr>
              <w:pStyle w:val="TableParagraph"/>
              <w:ind w:right="160"/>
              <w:jc w:val="right"/>
              <w:rPr>
                <w:sz w:val="20"/>
              </w:rPr>
            </w:pPr>
            <w:r>
              <w:rPr>
                <w:w w:val="95"/>
                <w:sz w:val="20"/>
              </w:rPr>
              <w:t>-161,1</w:t>
            </w:r>
          </w:p>
        </w:tc>
        <w:tc>
          <w:tcPr>
            <w:tcW w:w="711" w:type="dxa"/>
          </w:tcPr>
          <w:p w:rsidR="00804282" w:rsidRDefault="00F87978">
            <w:pPr>
              <w:pStyle w:val="TableParagraph"/>
              <w:ind w:left="109" w:right="110"/>
              <w:rPr>
                <w:sz w:val="20"/>
              </w:rPr>
            </w:pPr>
            <w:r>
              <w:rPr>
                <w:sz w:val="20"/>
              </w:rPr>
              <w:t>2,8</w:t>
            </w:r>
          </w:p>
        </w:tc>
        <w:tc>
          <w:tcPr>
            <w:tcW w:w="708" w:type="dxa"/>
          </w:tcPr>
          <w:p w:rsidR="00804282" w:rsidRDefault="00F87978">
            <w:pPr>
              <w:pStyle w:val="TableParagraph"/>
              <w:ind w:left="97" w:right="101"/>
              <w:rPr>
                <w:sz w:val="20"/>
              </w:rPr>
            </w:pPr>
            <w:r>
              <w:rPr>
                <w:sz w:val="20"/>
              </w:rPr>
              <w:t>1,3</w:t>
            </w:r>
          </w:p>
        </w:tc>
        <w:tc>
          <w:tcPr>
            <w:tcW w:w="751" w:type="dxa"/>
          </w:tcPr>
          <w:p w:rsidR="00804282" w:rsidRDefault="00F87978">
            <w:pPr>
              <w:pStyle w:val="TableParagraph"/>
              <w:ind w:left="163" w:right="165"/>
              <w:rPr>
                <w:sz w:val="20"/>
              </w:rPr>
            </w:pPr>
            <w:r>
              <w:rPr>
                <w:sz w:val="20"/>
              </w:rPr>
              <w:t>-1,5</w:t>
            </w:r>
          </w:p>
        </w:tc>
      </w:tr>
      <w:tr w:rsidR="00804282">
        <w:trPr>
          <w:trHeight w:hRule="exact" w:val="240"/>
        </w:trPr>
        <w:tc>
          <w:tcPr>
            <w:tcW w:w="2693" w:type="dxa"/>
          </w:tcPr>
          <w:p w:rsidR="00804282" w:rsidRDefault="00F87978">
            <w:pPr>
              <w:pStyle w:val="TableParagraph"/>
              <w:ind w:left="100" w:right="508"/>
              <w:jc w:val="left"/>
              <w:rPr>
                <w:sz w:val="20"/>
              </w:rPr>
            </w:pPr>
            <w:r>
              <w:rPr>
                <w:sz w:val="20"/>
              </w:rPr>
              <w:t>Лискинский</w:t>
            </w:r>
          </w:p>
        </w:tc>
        <w:tc>
          <w:tcPr>
            <w:tcW w:w="896" w:type="dxa"/>
          </w:tcPr>
          <w:p w:rsidR="00804282" w:rsidRDefault="00F87978">
            <w:pPr>
              <w:pStyle w:val="TableParagraph"/>
              <w:ind w:left="123" w:right="122"/>
              <w:rPr>
                <w:sz w:val="20"/>
              </w:rPr>
            </w:pPr>
            <w:r>
              <w:rPr>
                <w:sz w:val="20"/>
              </w:rPr>
              <w:t>6536</w:t>
            </w:r>
          </w:p>
        </w:tc>
        <w:tc>
          <w:tcPr>
            <w:tcW w:w="900" w:type="dxa"/>
          </w:tcPr>
          <w:p w:rsidR="00804282" w:rsidRDefault="00F87978">
            <w:pPr>
              <w:pStyle w:val="TableParagraph"/>
              <w:ind w:left="244" w:right="102"/>
              <w:jc w:val="left"/>
              <w:rPr>
                <w:sz w:val="20"/>
              </w:rPr>
            </w:pPr>
            <w:r>
              <w:rPr>
                <w:sz w:val="20"/>
              </w:rPr>
              <w:t>7986</w:t>
            </w:r>
          </w:p>
        </w:tc>
        <w:tc>
          <w:tcPr>
            <w:tcW w:w="1080" w:type="dxa"/>
          </w:tcPr>
          <w:p w:rsidR="00804282" w:rsidRDefault="00F87978">
            <w:pPr>
              <w:pStyle w:val="TableParagraph"/>
              <w:ind w:left="208" w:right="208"/>
              <w:rPr>
                <w:sz w:val="20"/>
              </w:rPr>
            </w:pPr>
            <w:r>
              <w:rPr>
                <w:sz w:val="20"/>
              </w:rPr>
              <w:t>+1450</w:t>
            </w:r>
          </w:p>
        </w:tc>
        <w:tc>
          <w:tcPr>
            <w:tcW w:w="812" w:type="dxa"/>
          </w:tcPr>
          <w:p w:rsidR="00804282" w:rsidRDefault="00F87978">
            <w:pPr>
              <w:pStyle w:val="TableParagraph"/>
              <w:ind w:left="223"/>
              <w:jc w:val="left"/>
              <w:rPr>
                <w:sz w:val="20"/>
              </w:rPr>
            </w:pPr>
            <w:r>
              <w:rPr>
                <w:sz w:val="20"/>
              </w:rPr>
              <w:t>63,8</w:t>
            </w:r>
          </w:p>
        </w:tc>
        <w:tc>
          <w:tcPr>
            <w:tcW w:w="850" w:type="dxa"/>
          </w:tcPr>
          <w:p w:rsidR="00804282" w:rsidRDefault="00F87978">
            <w:pPr>
              <w:pStyle w:val="TableParagraph"/>
              <w:ind w:right="244"/>
              <w:jc w:val="right"/>
              <w:rPr>
                <w:sz w:val="20"/>
              </w:rPr>
            </w:pPr>
            <w:r>
              <w:rPr>
                <w:sz w:val="20"/>
              </w:rPr>
              <w:t>79,8</w:t>
            </w:r>
          </w:p>
        </w:tc>
        <w:tc>
          <w:tcPr>
            <w:tcW w:w="850" w:type="dxa"/>
          </w:tcPr>
          <w:p w:rsidR="00804282" w:rsidRDefault="00F87978">
            <w:pPr>
              <w:pStyle w:val="TableParagraph"/>
              <w:ind w:left="187"/>
              <w:jc w:val="left"/>
              <w:rPr>
                <w:sz w:val="20"/>
              </w:rPr>
            </w:pPr>
            <w:r>
              <w:rPr>
                <w:sz w:val="20"/>
              </w:rPr>
              <w:t>+16,0</w:t>
            </w:r>
          </w:p>
        </w:tc>
        <w:tc>
          <w:tcPr>
            <w:tcW w:w="711" w:type="dxa"/>
          </w:tcPr>
          <w:p w:rsidR="00804282" w:rsidRDefault="00F87978">
            <w:pPr>
              <w:pStyle w:val="TableParagraph"/>
              <w:ind w:left="109" w:right="110"/>
              <w:rPr>
                <w:sz w:val="20"/>
              </w:rPr>
            </w:pPr>
            <w:r>
              <w:rPr>
                <w:sz w:val="20"/>
              </w:rPr>
              <w:t>1,2</w:t>
            </w:r>
          </w:p>
        </w:tc>
        <w:tc>
          <w:tcPr>
            <w:tcW w:w="708" w:type="dxa"/>
          </w:tcPr>
          <w:p w:rsidR="00804282" w:rsidRDefault="00F87978">
            <w:pPr>
              <w:pStyle w:val="TableParagraph"/>
              <w:ind w:left="97" w:right="101"/>
              <w:rPr>
                <w:sz w:val="20"/>
              </w:rPr>
            </w:pPr>
            <w:r>
              <w:rPr>
                <w:sz w:val="20"/>
              </w:rPr>
              <w:t>1,5</w:t>
            </w:r>
          </w:p>
        </w:tc>
        <w:tc>
          <w:tcPr>
            <w:tcW w:w="751" w:type="dxa"/>
          </w:tcPr>
          <w:p w:rsidR="00804282" w:rsidRDefault="00F87978">
            <w:pPr>
              <w:pStyle w:val="TableParagraph"/>
              <w:ind w:left="165" w:right="165"/>
              <w:rPr>
                <w:sz w:val="20"/>
              </w:rPr>
            </w:pPr>
            <w:r>
              <w:rPr>
                <w:sz w:val="20"/>
              </w:rPr>
              <w:t>+0,3</w:t>
            </w:r>
          </w:p>
        </w:tc>
      </w:tr>
      <w:tr w:rsidR="00804282">
        <w:trPr>
          <w:trHeight w:hRule="exact" w:val="240"/>
        </w:trPr>
        <w:tc>
          <w:tcPr>
            <w:tcW w:w="2693" w:type="dxa"/>
          </w:tcPr>
          <w:p w:rsidR="00804282" w:rsidRDefault="00F87978">
            <w:pPr>
              <w:pStyle w:val="TableParagraph"/>
              <w:ind w:left="100" w:right="508"/>
              <w:jc w:val="left"/>
              <w:rPr>
                <w:sz w:val="20"/>
              </w:rPr>
            </w:pPr>
            <w:r>
              <w:rPr>
                <w:sz w:val="20"/>
              </w:rPr>
              <w:t>Нижнедевицкий</w:t>
            </w:r>
          </w:p>
        </w:tc>
        <w:tc>
          <w:tcPr>
            <w:tcW w:w="896" w:type="dxa"/>
          </w:tcPr>
          <w:p w:rsidR="00804282" w:rsidRDefault="00F87978">
            <w:pPr>
              <w:pStyle w:val="TableParagraph"/>
              <w:ind w:left="123" w:right="122"/>
              <w:rPr>
                <w:sz w:val="20"/>
              </w:rPr>
            </w:pPr>
            <w:r>
              <w:rPr>
                <w:sz w:val="20"/>
              </w:rPr>
              <w:t>1333</w:t>
            </w:r>
          </w:p>
        </w:tc>
        <w:tc>
          <w:tcPr>
            <w:tcW w:w="900" w:type="dxa"/>
          </w:tcPr>
          <w:p w:rsidR="00804282" w:rsidRDefault="00F87978">
            <w:pPr>
              <w:pStyle w:val="TableParagraph"/>
              <w:ind w:left="244" w:right="102"/>
              <w:jc w:val="left"/>
              <w:rPr>
                <w:sz w:val="20"/>
              </w:rPr>
            </w:pPr>
            <w:r>
              <w:rPr>
                <w:sz w:val="20"/>
              </w:rPr>
              <w:t>1028</w:t>
            </w:r>
          </w:p>
        </w:tc>
        <w:tc>
          <w:tcPr>
            <w:tcW w:w="1080" w:type="dxa"/>
          </w:tcPr>
          <w:p w:rsidR="00804282" w:rsidRDefault="00F87978">
            <w:pPr>
              <w:pStyle w:val="TableParagraph"/>
              <w:ind w:left="208" w:right="208"/>
              <w:rPr>
                <w:sz w:val="20"/>
              </w:rPr>
            </w:pPr>
            <w:r>
              <w:rPr>
                <w:sz w:val="20"/>
              </w:rPr>
              <w:t>-305</w:t>
            </w:r>
          </w:p>
        </w:tc>
        <w:tc>
          <w:tcPr>
            <w:tcW w:w="812" w:type="dxa"/>
          </w:tcPr>
          <w:p w:rsidR="00804282" w:rsidRDefault="00F87978">
            <w:pPr>
              <w:pStyle w:val="TableParagraph"/>
              <w:ind w:left="223"/>
              <w:jc w:val="left"/>
              <w:rPr>
                <w:sz w:val="20"/>
              </w:rPr>
            </w:pPr>
            <w:r>
              <w:rPr>
                <w:sz w:val="20"/>
              </w:rPr>
              <w:t>68,7</w:t>
            </w:r>
          </w:p>
        </w:tc>
        <w:tc>
          <w:tcPr>
            <w:tcW w:w="850" w:type="dxa"/>
          </w:tcPr>
          <w:p w:rsidR="00804282" w:rsidRDefault="00F87978">
            <w:pPr>
              <w:pStyle w:val="TableParagraph"/>
              <w:ind w:right="244"/>
              <w:jc w:val="right"/>
              <w:rPr>
                <w:sz w:val="20"/>
              </w:rPr>
            </w:pPr>
            <w:r>
              <w:rPr>
                <w:sz w:val="20"/>
              </w:rPr>
              <w:t>55,5</w:t>
            </w:r>
          </w:p>
        </w:tc>
        <w:tc>
          <w:tcPr>
            <w:tcW w:w="850" w:type="dxa"/>
          </w:tcPr>
          <w:p w:rsidR="00804282" w:rsidRDefault="00F87978">
            <w:pPr>
              <w:pStyle w:val="TableParagraph"/>
              <w:ind w:left="211"/>
              <w:jc w:val="left"/>
              <w:rPr>
                <w:sz w:val="20"/>
              </w:rPr>
            </w:pPr>
            <w:r>
              <w:rPr>
                <w:sz w:val="20"/>
              </w:rPr>
              <w:t>-13,2</w:t>
            </w:r>
          </w:p>
        </w:tc>
        <w:tc>
          <w:tcPr>
            <w:tcW w:w="711" w:type="dxa"/>
          </w:tcPr>
          <w:p w:rsidR="00804282" w:rsidRDefault="00F87978">
            <w:pPr>
              <w:pStyle w:val="TableParagraph"/>
              <w:ind w:left="109" w:right="110"/>
              <w:rPr>
                <w:sz w:val="20"/>
              </w:rPr>
            </w:pPr>
            <w:r>
              <w:rPr>
                <w:sz w:val="20"/>
              </w:rPr>
              <w:t>0,6</w:t>
            </w:r>
          </w:p>
        </w:tc>
        <w:tc>
          <w:tcPr>
            <w:tcW w:w="708" w:type="dxa"/>
          </w:tcPr>
          <w:p w:rsidR="00804282" w:rsidRDefault="00F87978">
            <w:pPr>
              <w:pStyle w:val="TableParagraph"/>
              <w:ind w:left="97" w:right="101"/>
              <w:rPr>
                <w:sz w:val="20"/>
              </w:rPr>
            </w:pPr>
            <w:r>
              <w:rPr>
                <w:sz w:val="20"/>
              </w:rPr>
              <w:t>0,5</w:t>
            </w:r>
          </w:p>
        </w:tc>
        <w:tc>
          <w:tcPr>
            <w:tcW w:w="751" w:type="dxa"/>
          </w:tcPr>
          <w:p w:rsidR="00804282" w:rsidRDefault="00F87978">
            <w:pPr>
              <w:pStyle w:val="TableParagraph"/>
              <w:ind w:left="163" w:right="165"/>
              <w:rPr>
                <w:sz w:val="20"/>
              </w:rPr>
            </w:pPr>
            <w:r>
              <w:rPr>
                <w:sz w:val="20"/>
              </w:rPr>
              <w:t>-0,1</w:t>
            </w:r>
          </w:p>
        </w:tc>
      </w:tr>
      <w:tr w:rsidR="00804282">
        <w:trPr>
          <w:trHeight w:hRule="exact" w:val="240"/>
        </w:trPr>
        <w:tc>
          <w:tcPr>
            <w:tcW w:w="2693" w:type="dxa"/>
          </w:tcPr>
          <w:p w:rsidR="00804282" w:rsidRDefault="00F87978">
            <w:pPr>
              <w:pStyle w:val="TableParagraph"/>
              <w:ind w:left="100" w:right="508"/>
              <w:jc w:val="left"/>
              <w:rPr>
                <w:sz w:val="20"/>
              </w:rPr>
            </w:pPr>
            <w:r>
              <w:rPr>
                <w:sz w:val="20"/>
              </w:rPr>
              <w:t>Новоусманский</w:t>
            </w:r>
          </w:p>
        </w:tc>
        <w:tc>
          <w:tcPr>
            <w:tcW w:w="896" w:type="dxa"/>
          </w:tcPr>
          <w:p w:rsidR="00804282" w:rsidRDefault="00F87978">
            <w:pPr>
              <w:pStyle w:val="TableParagraph"/>
              <w:ind w:left="123" w:right="122"/>
              <w:rPr>
                <w:sz w:val="20"/>
              </w:rPr>
            </w:pPr>
            <w:r>
              <w:rPr>
                <w:sz w:val="20"/>
              </w:rPr>
              <w:t>6777</w:t>
            </w:r>
          </w:p>
        </w:tc>
        <w:tc>
          <w:tcPr>
            <w:tcW w:w="900" w:type="dxa"/>
          </w:tcPr>
          <w:p w:rsidR="00804282" w:rsidRDefault="00F87978">
            <w:pPr>
              <w:pStyle w:val="TableParagraph"/>
              <w:ind w:left="244" w:right="102"/>
              <w:jc w:val="left"/>
              <w:rPr>
                <w:sz w:val="20"/>
              </w:rPr>
            </w:pPr>
            <w:r>
              <w:rPr>
                <w:sz w:val="20"/>
              </w:rPr>
              <w:t>5093</w:t>
            </w:r>
          </w:p>
        </w:tc>
        <w:tc>
          <w:tcPr>
            <w:tcW w:w="1080" w:type="dxa"/>
          </w:tcPr>
          <w:p w:rsidR="00804282" w:rsidRDefault="00F87978">
            <w:pPr>
              <w:pStyle w:val="TableParagraph"/>
              <w:ind w:left="208" w:right="206"/>
              <w:rPr>
                <w:sz w:val="20"/>
              </w:rPr>
            </w:pPr>
            <w:r>
              <w:rPr>
                <w:sz w:val="20"/>
              </w:rPr>
              <w:t>-1684</w:t>
            </w:r>
          </w:p>
        </w:tc>
        <w:tc>
          <w:tcPr>
            <w:tcW w:w="812" w:type="dxa"/>
          </w:tcPr>
          <w:p w:rsidR="00804282" w:rsidRDefault="00F87978">
            <w:pPr>
              <w:pStyle w:val="TableParagraph"/>
              <w:ind w:left="223"/>
              <w:jc w:val="left"/>
              <w:rPr>
                <w:sz w:val="20"/>
              </w:rPr>
            </w:pPr>
            <w:r>
              <w:rPr>
                <w:sz w:val="20"/>
              </w:rPr>
              <w:t>87,7</w:t>
            </w:r>
          </w:p>
        </w:tc>
        <w:tc>
          <w:tcPr>
            <w:tcW w:w="850" w:type="dxa"/>
          </w:tcPr>
          <w:p w:rsidR="00804282" w:rsidRDefault="00F87978">
            <w:pPr>
              <w:pStyle w:val="TableParagraph"/>
              <w:ind w:right="244"/>
              <w:jc w:val="right"/>
              <w:rPr>
                <w:sz w:val="20"/>
              </w:rPr>
            </w:pPr>
            <w:r>
              <w:rPr>
                <w:sz w:val="20"/>
              </w:rPr>
              <w:t>62,1</w:t>
            </w:r>
          </w:p>
        </w:tc>
        <w:tc>
          <w:tcPr>
            <w:tcW w:w="850" w:type="dxa"/>
          </w:tcPr>
          <w:p w:rsidR="00804282" w:rsidRDefault="00F87978">
            <w:pPr>
              <w:pStyle w:val="TableParagraph"/>
              <w:ind w:left="211"/>
              <w:jc w:val="left"/>
              <w:rPr>
                <w:sz w:val="20"/>
              </w:rPr>
            </w:pPr>
            <w:r>
              <w:rPr>
                <w:sz w:val="20"/>
              </w:rPr>
              <w:t>-25,6</w:t>
            </w:r>
          </w:p>
        </w:tc>
        <w:tc>
          <w:tcPr>
            <w:tcW w:w="711" w:type="dxa"/>
          </w:tcPr>
          <w:p w:rsidR="00804282" w:rsidRDefault="00F87978">
            <w:pPr>
              <w:pStyle w:val="TableParagraph"/>
              <w:ind w:left="109" w:right="110"/>
              <w:rPr>
                <w:sz w:val="20"/>
              </w:rPr>
            </w:pPr>
            <w:r>
              <w:rPr>
                <w:sz w:val="20"/>
              </w:rPr>
              <w:t>1,7</w:t>
            </w:r>
          </w:p>
        </w:tc>
        <w:tc>
          <w:tcPr>
            <w:tcW w:w="708" w:type="dxa"/>
          </w:tcPr>
          <w:p w:rsidR="00804282" w:rsidRDefault="00F87978">
            <w:pPr>
              <w:pStyle w:val="TableParagraph"/>
              <w:ind w:left="97" w:right="101"/>
              <w:rPr>
                <w:sz w:val="20"/>
              </w:rPr>
            </w:pPr>
            <w:r>
              <w:rPr>
                <w:sz w:val="20"/>
              </w:rPr>
              <w:t>1,3</w:t>
            </w:r>
          </w:p>
        </w:tc>
        <w:tc>
          <w:tcPr>
            <w:tcW w:w="751" w:type="dxa"/>
          </w:tcPr>
          <w:p w:rsidR="00804282" w:rsidRDefault="00F87978">
            <w:pPr>
              <w:pStyle w:val="TableParagraph"/>
              <w:ind w:left="163" w:right="165"/>
              <w:rPr>
                <w:sz w:val="20"/>
              </w:rPr>
            </w:pPr>
            <w:r>
              <w:rPr>
                <w:sz w:val="20"/>
              </w:rPr>
              <w:t>-0,4</w:t>
            </w:r>
          </w:p>
        </w:tc>
      </w:tr>
      <w:tr w:rsidR="00804282">
        <w:trPr>
          <w:trHeight w:hRule="exact" w:val="240"/>
        </w:trPr>
        <w:tc>
          <w:tcPr>
            <w:tcW w:w="2693" w:type="dxa"/>
          </w:tcPr>
          <w:p w:rsidR="00804282" w:rsidRDefault="00F87978">
            <w:pPr>
              <w:pStyle w:val="TableParagraph"/>
              <w:ind w:left="100" w:right="508"/>
              <w:jc w:val="left"/>
              <w:rPr>
                <w:sz w:val="20"/>
              </w:rPr>
            </w:pPr>
            <w:r>
              <w:rPr>
                <w:sz w:val="20"/>
              </w:rPr>
              <w:t>Новохоперский</w:t>
            </w:r>
          </w:p>
        </w:tc>
        <w:tc>
          <w:tcPr>
            <w:tcW w:w="896" w:type="dxa"/>
          </w:tcPr>
          <w:p w:rsidR="00804282" w:rsidRDefault="00F87978">
            <w:pPr>
              <w:pStyle w:val="TableParagraph"/>
              <w:ind w:left="123" w:right="122"/>
              <w:rPr>
                <w:sz w:val="20"/>
              </w:rPr>
            </w:pPr>
            <w:r>
              <w:rPr>
                <w:sz w:val="20"/>
              </w:rPr>
              <w:t>2335</w:t>
            </w:r>
          </w:p>
        </w:tc>
        <w:tc>
          <w:tcPr>
            <w:tcW w:w="900" w:type="dxa"/>
          </w:tcPr>
          <w:p w:rsidR="00804282" w:rsidRDefault="00F87978">
            <w:pPr>
              <w:pStyle w:val="TableParagraph"/>
              <w:ind w:left="244" w:right="102"/>
              <w:jc w:val="left"/>
              <w:rPr>
                <w:sz w:val="20"/>
              </w:rPr>
            </w:pPr>
            <w:r>
              <w:rPr>
                <w:sz w:val="20"/>
              </w:rPr>
              <w:t>1356</w:t>
            </w:r>
          </w:p>
        </w:tc>
        <w:tc>
          <w:tcPr>
            <w:tcW w:w="1080" w:type="dxa"/>
          </w:tcPr>
          <w:p w:rsidR="00804282" w:rsidRDefault="00F87978">
            <w:pPr>
              <w:pStyle w:val="TableParagraph"/>
              <w:ind w:left="208" w:right="208"/>
              <w:rPr>
                <w:sz w:val="20"/>
              </w:rPr>
            </w:pPr>
            <w:r>
              <w:rPr>
                <w:sz w:val="20"/>
              </w:rPr>
              <w:t>-979</w:t>
            </w:r>
          </w:p>
        </w:tc>
        <w:tc>
          <w:tcPr>
            <w:tcW w:w="812" w:type="dxa"/>
          </w:tcPr>
          <w:p w:rsidR="00804282" w:rsidRDefault="00F87978">
            <w:pPr>
              <w:pStyle w:val="TableParagraph"/>
              <w:ind w:left="223"/>
              <w:jc w:val="left"/>
              <w:rPr>
                <w:sz w:val="20"/>
              </w:rPr>
            </w:pPr>
            <w:r>
              <w:rPr>
                <w:sz w:val="20"/>
              </w:rPr>
              <w:t>59,4</w:t>
            </w:r>
          </w:p>
        </w:tc>
        <w:tc>
          <w:tcPr>
            <w:tcW w:w="850" w:type="dxa"/>
          </w:tcPr>
          <w:p w:rsidR="00804282" w:rsidRDefault="00F87978">
            <w:pPr>
              <w:pStyle w:val="TableParagraph"/>
              <w:ind w:right="244"/>
              <w:jc w:val="right"/>
              <w:rPr>
                <w:sz w:val="20"/>
              </w:rPr>
            </w:pPr>
            <w:r>
              <w:rPr>
                <w:sz w:val="20"/>
              </w:rPr>
              <w:t>35,7</w:t>
            </w:r>
          </w:p>
        </w:tc>
        <w:tc>
          <w:tcPr>
            <w:tcW w:w="850" w:type="dxa"/>
          </w:tcPr>
          <w:p w:rsidR="00804282" w:rsidRDefault="00F87978">
            <w:pPr>
              <w:pStyle w:val="TableParagraph"/>
              <w:ind w:left="211"/>
              <w:jc w:val="left"/>
              <w:rPr>
                <w:sz w:val="20"/>
              </w:rPr>
            </w:pPr>
            <w:r>
              <w:rPr>
                <w:sz w:val="20"/>
              </w:rPr>
              <w:t>-23,7</w:t>
            </w:r>
          </w:p>
        </w:tc>
        <w:tc>
          <w:tcPr>
            <w:tcW w:w="711" w:type="dxa"/>
          </w:tcPr>
          <w:p w:rsidR="00804282" w:rsidRDefault="00F87978">
            <w:pPr>
              <w:pStyle w:val="TableParagraph"/>
              <w:ind w:left="109" w:right="110"/>
              <w:rPr>
                <w:sz w:val="20"/>
              </w:rPr>
            </w:pPr>
            <w:r>
              <w:rPr>
                <w:sz w:val="20"/>
              </w:rPr>
              <w:t>0,6</w:t>
            </w:r>
          </w:p>
        </w:tc>
        <w:tc>
          <w:tcPr>
            <w:tcW w:w="708" w:type="dxa"/>
          </w:tcPr>
          <w:p w:rsidR="00804282" w:rsidRDefault="00F87978">
            <w:pPr>
              <w:pStyle w:val="TableParagraph"/>
              <w:ind w:left="97" w:right="101"/>
              <w:rPr>
                <w:sz w:val="20"/>
              </w:rPr>
            </w:pPr>
            <w:r>
              <w:rPr>
                <w:sz w:val="20"/>
              </w:rPr>
              <w:t>0,4</w:t>
            </w:r>
          </w:p>
        </w:tc>
        <w:tc>
          <w:tcPr>
            <w:tcW w:w="751" w:type="dxa"/>
          </w:tcPr>
          <w:p w:rsidR="00804282" w:rsidRDefault="00F87978">
            <w:pPr>
              <w:pStyle w:val="TableParagraph"/>
              <w:ind w:left="163" w:right="165"/>
              <w:rPr>
                <w:sz w:val="20"/>
              </w:rPr>
            </w:pPr>
            <w:r>
              <w:rPr>
                <w:sz w:val="20"/>
              </w:rPr>
              <w:t>-0,2</w:t>
            </w:r>
          </w:p>
        </w:tc>
      </w:tr>
      <w:tr w:rsidR="00804282">
        <w:trPr>
          <w:trHeight w:hRule="exact" w:val="240"/>
        </w:trPr>
        <w:tc>
          <w:tcPr>
            <w:tcW w:w="2693" w:type="dxa"/>
          </w:tcPr>
          <w:p w:rsidR="00804282" w:rsidRDefault="00F87978">
            <w:pPr>
              <w:pStyle w:val="TableParagraph"/>
              <w:ind w:left="100" w:right="508"/>
              <w:jc w:val="left"/>
              <w:rPr>
                <w:sz w:val="20"/>
              </w:rPr>
            </w:pPr>
            <w:r>
              <w:rPr>
                <w:sz w:val="20"/>
              </w:rPr>
              <w:t>Ольховатский</w:t>
            </w:r>
          </w:p>
        </w:tc>
        <w:tc>
          <w:tcPr>
            <w:tcW w:w="896" w:type="dxa"/>
          </w:tcPr>
          <w:p w:rsidR="00804282" w:rsidRDefault="00F87978">
            <w:pPr>
              <w:pStyle w:val="TableParagraph"/>
              <w:ind w:left="123" w:right="122"/>
              <w:rPr>
                <w:sz w:val="20"/>
              </w:rPr>
            </w:pPr>
            <w:r>
              <w:rPr>
                <w:sz w:val="20"/>
              </w:rPr>
              <w:t>2339</w:t>
            </w:r>
          </w:p>
        </w:tc>
        <w:tc>
          <w:tcPr>
            <w:tcW w:w="900" w:type="dxa"/>
          </w:tcPr>
          <w:p w:rsidR="00804282" w:rsidRDefault="00F87978">
            <w:pPr>
              <w:pStyle w:val="TableParagraph"/>
              <w:ind w:left="244" w:right="102"/>
              <w:jc w:val="left"/>
              <w:rPr>
                <w:sz w:val="20"/>
              </w:rPr>
            </w:pPr>
            <w:r>
              <w:rPr>
                <w:sz w:val="20"/>
              </w:rPr>
              <w:t>3326</w:t>
            </w:r>
          </w:p>
        </w:tc>
        <w:tc>
          <w:tcPr>
            <w:tcW w:w="1080" w:type="dxa"/>
          </w:tcPr>
          <w:p w:rsidR="00804282" w:rsidRDefault="00F87978">
            <w:pPr>
              <w:pStyle w:val="TableParagraph"/>
              <w:ind w:left="208" w:right="208"/>
              <w:rPr>
                <w:sz w:val="20"/>
              </w:rPr>
            </w:pPr>
            <w:r>
              <w:rPr>
                <w:sz w:val="20"/>
              </w:rPr>
              <w:t>+987</w:t>
            </w:r>
          </w:p>
        </w:tc>
        <w:tc>
          <w:tcPr>
            <w:tcW w:w="812" w:type="dxa"/>
          </w:tcPr>
          <w:p w:rsidR="00804282" w:rsidRDefault="00F87978">
            <w:pPr>
              <w:pStyle w:val="TableParagraph"/>
              <w:ind w:left="223"/>
              <w:jc w:val="left"/>
              <w:rPr>
                <w:sz w:val="20"/>
              </w:rPr>
            </w:pPr>
            <w:r>
              <w:rPr>
                <w:sz w:val="20"/>
              </w:rPr>
              <w:t>99,0</w:t>
            </w:r>
          </w:p>
        </w:tc>
        <w:tc>
          <w:tcPr>
            <w:tcW w:w="850" w:type="dxa"/>
          </w:tcPr>
          <w:p w:rsidR="00804282" w:rsidRDefault="00F87978">
            <w:pPr>
              <w:pStyle w:val="TableParagraph"/>
              <w:ind w:right="194"/>
              <w:jc w:val="right"/>
              <w:rPr>
                <w:sz w:val="20"/>
              </w:rPr>
            </w:pPr>
            <w:r>
              <w:rPr>
                <w:sz w:val="20"/>
              </w:rPr>
              <w:t>145,1</w:t>
            </w:r>
          </w:p>
        </w:tc>
        <w:tc>
          <w:tcPr>
            <w:tcW w:w="850" w:type="dxa"/>
          </w:tcPr>
          <w:p w:rsidR="00804282" w:rsidRDefault="00F87978">
            <w:pPr>
              <w:pStyle w:val="TableParagraph"/>
              <w:ind w:left="187"/>
              <w:jc w:val="left"/>
              <w:rPr>
                <w:sz w:val="20"/>
              </w:rPr>
            </w:pPr>
            <w:r>
              <w:rPr>
                <w:sz w:val="20"/>
              </w:rPr>
              <w:t>+46,1</w:t>
            </w:r>
          </w:p>
        </w:tc>
        <w:tc>
          <w:tcPr>
            <w:tcW w:w="711" w:type="dxa"/>
          </w:tcPr>
          <w:p w:rsidR="00804282" w:rsidRDefault="00F87978">
            <w:pPr>
              <w:pStyle w:val="TableParagraph"/>
              <w:ind w:left="109" w:right="110"/>
              <w:rPr>
                <w:sz w:val="20"/>
              </w:rPr>
            </w:pPr>
            <w:r>
              <w:rPr>
                <w:sz w:val="20"/>
              </w:rPr>
              <w:t>1,1</w:t>
            </w:r>
          </w:p>
        </w:tc>
        <w:tc>
          <w:tcPr>
            <w:tcW w:w="708" w:type="dxa"/>
          </w:tcPr>
          <w:p w:rsidR="00804282" w:rsidRDefault="00F87978">
            <w:pPr>
              <w:pStyle w:val="TableParagraph"/>
              <w:ind w:left="97" w:right="101"/>
              <w:rPr>
                <w:sz w:val="20"/>
              </w:rPr>
            </w:pPr>
            <w:r>
              <w:rPr>
                <w:sz w:val="20"/>
              </w:rPr>
              <w:t>1,5</w:t>
            </w:r>
          </w:p>
        </w:tc>
        <w:tc>
          <w:tcPr>
            <w:tcW w:w="751" w:type="dxa"/>
          </w:tcPr>
          <w:p w:rsidR="00804282" w:rsidRDefault="00F87978">
            <w:pPr>
              <w:pStyle w:val="TableParagraph"/>
              <w:ind w:left="165" w:right="165"/>
              <w:rPr>
                <w:sz w:val="20"/>
              </w:rPr>
            </w:pPr>
            <w:r>
              <w:rPr>
                <w:sz w:val="20"/>
              </w:rPr>
              <w:t>+0,4</w:t>
            </w:r>
          </w:p>
        </w:tc>
      </w:tr>
      <w:tr w:rsidR="00804282">
        <w:trPr>
          <w:trHeight w:hRule="exact" w:val="240"/>
        </w:trPr>
        <w:tc>
          <w:tcPr>
            <w:tcW w:w="2693" w:type="dxa"/>
          </w:tcPr>
          <w:p w:rsidR="00804282" w:rsidRDefault="00F87978">
            <w:pPr>
              <w:pStyle w:val="TableParagraph"/>
              <w:ind w:left="100" w:right="508"/>
              <w:jc w:val="left"/>
              <w:rPr>
                <w:sz w:val="20"/>
              </w:rPr>
            </w:pPr>
            <w:r>
              <w:rPr>
                <w:sz w:val="20"/>
              </w:rPr>
              <w:t>Острогожский</w:t>
            </w:r>
          </w:p>
        </w:tc>
        <w:tc>
          <w:tcPr>
            <w:tcW w:w="896" w:type="dxa"/>
          </w:tcPr>
          <w:p w:rsidR="00804282" w:rsidRDefault="00F87978">
            <w:pPr>
              <w:pStyle w:val="TableParagraph"/>
              <w:ind w:left="123" w:right="122"/>
              <w:rPr>
                <w:sz w:val="20"/>
              </w:rPr>
            </w:pPr>
            <w:r>
              <w:rPr>
                <w:sz w:val="20"/>
              </w:rPr>
              <w:t>9137</w:t>
            </w:r>
          </w:p>
        </w:tc>
        <w:tc>
          <w:tcPr>
            <w:tcW w:w="900" w:type="dxa"/>
          </w:tcPr>
          <w:p w:rsidR="00804282" w:rsidRDefault="00F87978">
            <w:pPr>
              <w:pStyle w:val="TableParagraph"/>
              <w:ind w:left="244" w:right="102"/>
              <w:jc w:val="left"/>
              <w:rPr>
                <w:sz w:val="20"/>
              </w:rPr>
            </w:pPr>
            <w:r>
              <w:rPr>
                <w:sz w:val="20"/>
              </w:rPr>
              <w:t>7593</w:t>
            </w:r>
          </w:p>
        </w:tc>
        <w:tc>
          <w:tcPr>
            <w:tcW w:w="1080" w:type="dxa"/>
          </w:tcPr>
          <w:p w:rsidR="00804282" w:rsidRDefault="00F87978">
            <w:pPr>
              <w:pStyle w:val="TableParagraph"/>
              <w:ind w:left="208" w:right="206"/>
              <w:rPr>
                <w:sz w:val="20"/>
              </w:rPr>
            </w:pPr>
            <w:r>
              <w:rPr>
                <w:sz w:val="20"/>
              </w:rPr>
              <w:t>-1544</w:t>
            </w:r>
          </w:p>
        </w:tc>
        <w:tc>
          <w:tcPr>
            <w:tcW w:w="812" w:type="dxa"/>
          </w:tcPr>
          <w:p w:rsidR="00804282" w:rsidRDefault="00F87978">
            <w:pPr>
              <w:pStyle w:val="TableParagraph"/>
              <w:ind w:left="173"/>
              <w:jc w:val="left"/>
              <w:rPr>
                <w:sz w:val="20"/>
              </w:rPr>
            </w:pPr>
            <w:r>
              <w:rPr>
                <w:sz w:val="20"/>
              </w:rPr>
              <w:t>154,8</w:t>
            </w:r>
          </w:p>
        </w:tc>
        <w:tc>
          <w:tcPr>
            <w:tcW w:w="850" w:type="dxa"/>
          </w:tcPr>
          <w:p w:rsidR="00804282" w:rsidRDefault="00F87978">
            <w:pPr>
              <w:pStyle w:val="TableParagraph"/>
              <w:ind w:right="194"/>
              <w:jc w:val="right"/>
              <w:rPr>
                <w:sz w:val="20"/>
              </w:rPr>
            </w:pPr>
            <w:r>
              <w:rPr>
                <w:sz w:val="20"/>
              </w:rPr>
              <w:t>129,7</w:t>
            </w:r>
          </w:p>
        </w:tc>
        <w:tc>
          <w:tcPr>
            <w:tcW w:w="850" w:type="dxa"/>
          </w:tcPr>
          <w:p w:rsidR="00804282" w:rsidRDefault="00F87978">
            <w:pPr>
              <w:pStyle w:val="TableParagraph"/>
              <w:ind w:left="211"/>
              <w:jc w:val="left"/>
              <w:rPr>
                <w:sz w:val="20"/>
              </w:rPr>
            </w:pPr>
            <w:r>
              <w:rPr>
                <w:sz w:val="20"/>
              </w:rPr>
              <w:t>-25,1</w:t>
            </w:r>
          </w:p>
        </w:tc>
        <w:tc>
          <w:tcPr>
            <w:tcW w:w="711" w:type="dxa"/>
          </w:tcPr>
          <w:p w:rsidR="00804282" w:rsidRDefault="00F87978">
            <w:pPr>
              <w:pStyle w:val="TableParagraph"/>
              <w:ind w:left="109" w:right="110"/>
              <w:rPr>
                <w:sz w:val="20"/>
              </w:rPr>
            </w:pPr>
            <w:r>
              <w:rPr>
                <w:sz w:val="20"/>
              </w:rPr>
              <w:t>1,7</w:t>
            </w:r>
          </w:p>
        </w:tc>
        <w:tc>
          <w:tcPr>
            <w:tcW w:w="708" w:type="dxa"/>
          </w:tcPr>
          <w:p w:rsidR="00804282" w:rsidRDefault="00F87978">
            <w:pPr>
              <w:pStyle w:val="TableParagraph"/>
              <w:ind w:left="97" w:right="101"/>
              <w:rPr>
                <w:sz w:val="20"/>
              </w:rPr>
            </w:pPr>
            <w:r>
              <w:rPr>
                <w:sz w:val="20"/>
              </w:rPr>
              <w:t>1,4</w:t>
            </w:r>
          </w:p>
        </w:tc>
        <w:tc>
          <w:tcPr>
            <w:tcW w:w="751" w:type="dxa"/>
          </w:tcPr>
          <w:p w:rsidR="00804282" w:rsidRDefault="00F87978">
            <w:pPr>
              <w:pStyle w:val="TableParagraph"/>
              <w:ind w:left="163" w:right="165"/>
              <w:rPr>
                <w:sz w:val="20"/>
              </w:rPr>
            </w:pPr>
            <w:r>
              <w:rPr>
                <w:sz w:val="20"/>
              </w:rPr>
              <w:t>-0,3</w:t>
            </w:r>
          </w:p>
        </w:tc>
      </w:tr>
      <w:tr w:rsidR="00804282">
        <w:trPr>
          <w:trHeight w:hRule="exact" w:val="240"/>
        </w:trPr>
        <w:tc>
          <w:tcPr>
            <w:tcW w:w="2693" w:type="dxa"/>
          </w:tcPr>
          <w:p w:rsidR="00804282" w:rsidRDefault="00F87978">
            <w:pPr>
              <w:pStyle w:val="TableParagraph"/>
              <w:ind w:left="100" w:right="508"/>
              <w:jc w:val="left"/>
              <w:rPr>
                <w:sz w:val="20"/>
              </w:rPr>
            </w:pPr>
            <w:r>
              <w:rPr>
                <w:sz w:val="20"/>
              </w:rPr>
              <w:t>Павловский</w:t>
            </w:r>
          </w:p>
        </w:tc>
        <w:tc>
          <w:tcPr>
            <w:tcW w:w="896" w:type="dxa"/>
          </w:tcPr>
          <w:p w:rsidR="00804282" w:rsidRDefault="00F87978">
            <w:pPr>
              <w:pStyle w:val="TableParagraph"/>
              <w:ind w:left="123" w:right="122"/>
              <w:rPr>
                <w:sz w:val="20"/>
              </w:rPr>
            </w:pPr>
            <w:r>
              <w:rPr>
                <w:sz w:val="20"/>
              </w:rPr>
              <w:t>4257</w:t>
            </w:r>
          </w:p>
        </w:tc>
        <w:tc>
          <w:tcPr>
            <w:tcW w:w="900" w:type="dxa"/>
          </w:tcPr>
          <w:p w:rsidR="00804282" w:rsidRDefault="00F87978">
            <w:pPr>
              <w:pStyle w:val="TableParagraph"/>
              <w:ind w:left="244" w:right="102"/>
              <w:jc w:val="left"/>
              <w:rPr>
                <w:sz w:val="20"/>
              </w:rPr>
            </w:pPr>
            <w:r>
              <w:rPr>
                <w:sz w:val="20"/>
              </w:rPr>
              <w:t>5298</w:t>
            </w:r>
          </w:p>
        </w:tc>
        <w:tc>
          <w:tcPr>
            <w:tcW w:w="1080" w:type="dxa"/>
          </w:tcPr>
          <w:p w:rsidR="00804282" w:rsidRDefault="00F87978">
            <w:pPr>
              <w:pStyle w:val="TableParagraph"/>
              <w:ind w:left="208" w:right="208"/>
              <w:rPr>
                <w:sz w:val="20"/>
              </w:rPr>
            </w:pPr>
            <w:r>
              <w:rPr>
                <w:sz w:val="20"/>
              </w:rPr>
              <w:t>+1041</w:t>
            </w:r>
          </w:p>
        </w:tc>
        <w:tc>
          <w:tcPr>
            <w:tcW w:w="812" w:type="dxa"/>
          </w:tcPr>
          <w:p w:rsidR="00804282" w:rsidRDefault="00F87978">
            <w:pPr>
              <w:pStyle w:val="TableParagraph"/>
              <w:ind w:left="223"/>
              <w:jc w:val="left"/>
              <w:rPr>
                <w:sz w:val="20"/>
              </w:rPr>
            </w:pPr>
            <w:r>
              <w:rPr>
                <w:sz w:val="20"/>
              </w:rPr>
              <w:t>75,7</w:t>
            </w:r>
          </w:p>
        </w:tc>
        <w:tc>
          <w:tcPr>
            <w:tcW w:w="850" w:type="dxa"/>
          </w:tcPr>
          <w:p w:rsidR="00804282" w:rsidRDefault="00F87978">
            <w:pPr>
              <w:pStyle w:val="TableParagraph"/>
              <w:ind w:left="100"/>
              <w:jc w:val="left"/>
              <w:rPr>
                <w:sz w:val="20"/>
              </w:rPr>
            </w:pPr>
            <w:r>
              <w:rPr>
                <w:sz w:val="20"/>
              </w:rPr>
              <w:t>95,7</w:t>
            </w:r>
          </w:p>
        </w:tc>
        <w:tc>
          <w:tcPr>
            <w:tcW w:w="850" w:type="dxa"/>
          </w:tcPr>
          <w:p w:rsidR="00804282" w:rsidRDefault="00F87978">
            <w:pPr>
              <w:pStyle w:val="TableParagraph"/>
              <w:ind w:left="187"/>
              <w:jc w:val="left"/>
              <w:rPr>
                <w:sz w:val="20"/>
              </w:rPr>
            </w:pPr>
            <w:r>
              <w:rPr>
                <w:sz w:val="20"/>
              </w:rPr>
              <w:t>+20,0</w:t>
            </w:r>
          </w:p>
        </w:tc>
        <w:tc>
          <w:tcPr>
            <w:tcW w:w="711" w:type="dxa"/>
          </w:tcPr>
          <w:p w:rsidR="00804282" w:rsidRDefault="00F87978">
            <w:pPr>
              <w:pStyle w:val="TableParagraph"/>
              <w:ind w:left="109" w:right="110"/>
              <w:rPr>
                <w:sz w:val="20"/>
              </w:rPr>
            </w:pPr>
            <w:r>
              <w:rPr>
                <w:sz w:val="20"/>
              </w:rPr>
              <w:t>1,0</w:t>
            </w:r>
          </w:p>
        </w:tc>
        <w:tc>
          <w:tcPr>
            <w:tcW w:w="708" w:type="dxa"/>
          </w:tcPr>
          <w:p w:rsidR="00804282" w:rsidRDefault="00F87978">
            <w:pPr>
              <w:pStyle w:val="TableParagraph"/>
              <w:ind w:left="97" w:right="101"/>
              <w:rPr>
                <w:sz w:val="20"/>
              </w:rPr>
            </w:pPr>
            <w:r>
              <w:rPr>
                <w:sz w:val="20"/>
              </w:rPr>
              <w:t>1,2</w:t>
            </w:r>
          </w:p>
        </w:tc>
        <w:tc>
          <w:tcPr>
            <w:tcW w:w="751" w:type="dxa"/>
          </w:tcPr>
          <w:p w:rsidR="00804282" w:rsidRDefault="00F87978">
            <w:pPr>
              <w:pStyle w:val="TableParagraph"/>
              <w:ind w:left="165" w:right="165"/>
              <w:rPr>
                <w:sz w:val="20"/>
              </w:rPr>
            </w:pPr>
            <w:r>
              <w:rPr>
                <w:sz w:val="20"/>
              </w:rPr>
              <w:t>+0,2</w:t>
            </w:r>
          </w:p>
        </w:tc>
      </w:tr>
      <w:tr w:rsidR="00804282">
        <w:trPr>
          <w:trHeight w:hRule="exact" w:val="240"/>
        </w:trPr>
        <w:tc>
          <w:tcPr>
            <w:tcW w:w="2693" w:type="dxa"/>
          </w:tcPr>
          <w:p w:rsidR="00804282" w:rsidRDefault="00F87978">
            <w:pPr>
              <w:pStyle w:val="TableParagraph"/>
              <w:ind w:left="100" w:right="508"/>
              <w:jc w:val="left"/>
              <w:rPr>
                <w:sz w:val="20"/>
              </w:rPr>
            </w:pPr>
            <w:r>
              <w:rPr>
                <w:sz w:val="20"/>
              </w:rPr>
              <w:t>Панинский</w:t>
            </w:r>
          </w:p>
        </w:tc>
        <w:tc>
          <w:tcPr>
            <w:tcW w:w="896" w:type="dxa"/>
          </w:tcPr>
          <w:p w:rsidR="00804282" w:rsidRDefault="00F87978">
            <w:pPr>
              <w:pStyle w:val="TableParagraph"/>
              <w:ind w:left="123" w:right="122"/>
              <w:rPr>
                <w:sz w:val="20"/>
              </w:rPr>
            </w:pPr>
            <w:r>
              <w:rPr>
                <w:sz w:val="20"/>
              </w:rPr>
              <w:t>2450</w:t>
            </w:r>
          </w:p>
        </w:tc>
        <w:tc>
          <w:tcPr>
            <w:tcW w:w="900" w:type="dxa"/>
          </w:tcPr>
          <w:p w:rsidR="00804282" w:rsidRDefault="00F87978">
            <w:pPr>
              <w:pStyle w:val="TableParagraph"/>
              <w:ind w:left="244" w:right="102"/>
              <w:jc w:val="left"/>
              <w:rPr>
                <w:sz w:val="20"/>
              </w:rPr>
            </w:pPr>
            <w:r>
              <w:rPr>
                <w:sz w:val="20"/>
              </w:rPr>
              <w:t>1167</w:t>
            </w:r>
          </w:p>
        </w:tc>
        <w:tc>
          <w:tcPr>
            <w:tcW w:w="1080" w:type="dxa"/>
          </w:tcPr>
          <w:p w:rsidR="00804282" w:rsidRDefault="00F87978">
            <w:pPr>
              <w:pStyle w:val="TableParagraph"/>
              <w:ind w:left="208" w:right="206"/>
              <w:rPr>
                <w:sz w:val="20"/>
              </w:rPr>
            </w:pPr>
            <w:r>
              <w:rPr>
                <w:sz w:val="20"/>
              </w:rPr>
              <w:t>-1283</w:t>
            </w:r>
          </w:p>
        </w:tc>
        <w:tc>
          <w:tcPr>
            <w:tcW w:w="812" w:type="dxa"/>
          </w:tcPr>
          <w:p w:rsidR="00804282" w:rsidRDefault="00F87978">
            <w:pPr>
              <w:pStyle w:val="TableParagraph"/>
              <w:ind w:left="223"/>
              <w:jc w:val="left"/>
              <w:rPr>
                <w:sz w:val="20"/>
              </w:rPr>
            </w:pPr>
            <w:r>
              <w:rPr>
                <w:sz w:val="20"/>
              </w:rPr>
              <w:t>91,4</w:t>
            </w:r>
          </w:p>
        </w:tc>
        <w:tc>
          <w:tcPr>
            <w:tcW w:w="850" w:type="dxa"/>
          </w:tcPr>
          <w:p w:rsidR="00804282" w:rsidRDefault="00F87978">
            <w:pPr>
              <w:pStyle w:val="TableParagraph"/>
              <w:ind w:right="244"/>
              <w:jc w:val="right"/>
              <w:rPr>
                <w:sz w:val="20"/>
              </w:rPr>
            </w:pPr>
            <w:r>
              <w:rPr>
                <w:sz w:val="20"/>
              </w:rPr>
              <w:t>45,1</w:t>
            </w:r>
          </w:p>
        </w:tc>
        <w:tc>
          <w:tcPr>
            <w:tcW w:w="850" w:type="dxa"/>
          </w:tcPr>
          <w:p w:rsidR="00804282" w:rsidRDefault="00F87978">
            <w:pPr>
              <w:pStyle w:val="TableParagraph"/>
              <w:ind w:left="211"/>
              <w:jc w:val="left"/>
              <w:rPr>
                <w:sz w:val="20"/>
              </w:rPr>
            </w:pPr>
            <w:r>
              <w:rPr>
                <w:sz w:val="20"/>
              </w:rPr>
              <w:t>-46,3</w:t>
            </w:r>
          </w:p>
        </w:tc>
        <w:tc>
          <w:tcPr>
            <w:tcW w:w="711" w:type="dxa"/>
          </w:tcPr>
          <w:p w:rsidR="00804282" w:rsidRDefault="00F87978">
            <w:pPr>
              <w:pStyle w:val="TableParagraph"/>
              <w:ind w:left="109" w:right="110"/>
              <w:rPr>
                <w:sz w:val="20"/>
              </w:rPr>
            </w:pPr>
            <w:r>
              <w:rPr>
                <w:sz w:val="20"/>
              </w:rPr>
              <w:t>1,3</w:t>
            </w:r>
          </w:p>
        </w:tc>
        <w:tc>
          <w:tcPr>
            <w:tcW w:w="708" w:type="dxa"/>
          </w:tcPr>
          <w:p w:rsidR="00804282" w:rsidRDefault="00F87978">
            <w:pPr>
              <w:pStyle w:val="TableParagraph"/>
              <w:ind w:left="97" w:right="101"/>
              <w:rPr>
                <w:sz w:val="20"/>
              </w:rPr>
            </w:pPr>
            <w:r>
              <w:rPr>
                <w:sz w:val="20"/>
              </w:rPr>
              <w:t>0,7</w:t>
            </w:r>
          </w:p>
        </w:tc>
        <w:tc>
          <w:tcPr>
            <w:tcW w:w="751" w:type="dxa"/>
          </w:tcPr>
          <w:p w:rsidR="00804282" w:rsidRDefault="00F87978">
            <w:pPr>
              <w:pStyle w:val="TableParagraph"/>
              <w:ind w:left="163" w:right="165"/>
              <w:rPr>
                <w:sz w:val="20"/>
              </w:rPr>
            </w:pPr>
            <w:r>
              <w:rPr>
                <w:sz w:val="20"/>
              </w:rPr>
              <w:t>-0,6</w:t>
            </w:r>
          </w:p>
        </w:tc>
      </w:tr>
      <w:tr w:rsidR="00804282">
        <w:trPr>
          <w:trHeight w:hRule="exact" w:val="240"/>
        </w:trPr>
        <w:tc>
          <w:tcPr>
            <w:tcW w:w="2693" w:type="dxa"/>
          </w:tcPr>
          <w:p w:rsidR="00804282" w:rsidRDefault="00F87978">
            <w:pPr>
              <w:pStyle w:val="TableParagraph"/>
              <w:ind w:left="100" w:right="508"/>
              <w:jc w:val="left"/>
              <w:rPr>
                <w:sz w:val="20"/>
              </w:rPr>
            </w:pPr>
            <w:r>
              <w:rPr>
                <w:sz w:val="20"/>
              </w:rPr>
              <w:t>Петропавловский</w:t>
            </w:r>
          </w:p>
        </w:tc>
        <w:tc>
          <w:tcPr>
            <w:tcW w:w="896" w:type="dxa"/>
          </w:tcPr>
          <w:p w:rsidR="00804282" w:rsidRDefault="00F87978">
            <w:pPr>
              <w:pStyle w:val="TableParagraph"/>
              <w:ind w:left="123" w:right="122"/>
              <w:rPr>
                <w:sz w:val="20"/>
              </w:rPr>
            </w:pPr>
            <w:r>
              <w:rPr>
                <w:sz w:val="20"/>
              </w:rPr>
              <w:t>2238</w:t>
            </w:r>
          </w:p>
        </w:tc>
        <w:tc>
          <w:tcPr>
            <w:tcW w:w="900" w:type="dxa"/>
          </w:tcPr>
          <w:p w:rsidR="00804282" w:rsidRDefault="00F87978">
            <w:pPr>
              <w:pStyle w:val="TableParagraph"/>
              <w:ind w:left="244" w:right="102"/>
              <w:jc w:val="left"/>
              <w:rPr>
                <w:sz w:val="20"/>
              </w:rPr>
            </w:pPr>
            <w:r>
              <w:rPr>
                <w:sz w:val="20"/>
              </w:rPr>
              <w:t>2349</w:t>
            </w:r>
          </w:p>
        </w:tc>
        <w:tc>
          <w:tcPr>
            <w:tcW w:w="1080" w:type="dxa"/>
          </w:tcPr>
          <w:p w:rsidR="00804282" w:rsidRDefault="00F87978">
            <w:pPr>
              <w:pStyle w:val="TableParagraph"/>
              <w:ind w:left="208" w:right="208"/>
              <w:rPr>
                <w:sz w:val="20"/>
              </w:rPr>
            </w:pPr>
            <w:r>
              <w:rPr>
                <w:sz w:val="20"/>
              </w:rPr>
              <w:t>+111</w:t>
            </w:r>
          </w:p>
        </w:tc>
        <w:tc>
          <w:tcPr>
            <w:tcW w:w="812" w:type="dxa"/>
          </w:tcPr>
          <w:p w:rsidR="00804282" w:rsidRDefault="00F87978">
            <w:pPr>
              <w:pStyle w:val="TableParagraph"/>
              <w:ind w:left="173"/>
              <w:jc w:val="left"/>
              <w:rPr>
                <w:sz w:val="20"/>
              </w:rPr>
            </w:pPr>
            <w:r>
              <w:rPr>
                <w:sz w:val="20"/>
              </w:rPr>
              <w:t>120,8</w:t>
            </w:r>
          </w:p>
        </w:tc>
        <w:tc>
          <w:tcPr>
            <w:tcW w:w="850" w:type="dxa"/>
          </w:tcPr>
          <w:p w:rsidR="00804282" w:rsidRDefault="00F87978">
            <w:pPr>
              <w:pStyle w:val="TableParagraph"/>
              <w:ind w:right="194"/>
              <w:jc w:val="right"/>
              <w:rPr>
                <w:sz w:val="20"/>
              </w:rPr>
            </w:pPr>
            <w:r>
              <w:rPr>
                <w:sz w:val="20"/>
              </w:rPr>
              <w:t>134,5</w:t>
            </w:r>
          </w:p>
        </w:tc>
        <w:tc>
          <w:tcPr>
            <w:tcW w:w="850" w:type="dxa"/>
          </w:tcPr>
          <w:p w:rsidR="00804282" w:rsidRDefault="00F87978">
            <w:pPr>
              <w:pStyle w:val="TableParagraph"/>
              <w:ind w:left="187"/>
              <w:jc w:val="left"/>
              <w:rPr>
                <w:sz w:val="20"/>
              </w:rPr>
            </w:pPr>
            <w:r>
              <w:rPr>
                <w:sz w:val="20"/>
              </w:rPr>
              <w:t>+13,7</w:t>
            </w:r>
          </w:p>
        </w:tc>
        <w:tc>
          <w:tcPr>
            <w:tcW w:w="711" w:type="dxa"/>
          </w:tcPr>
          <w:p w:rsidR="00804282" w:rsidRDefault="00F87978">
            <w:pPr>
              <w:pStyle w:val="TableParagraph"/>
              <w:ind w:left="109" w:right="110"/>
              <w:rPr>
                <w:sz w:val="20"/>
              </w:rPr>
            </w:pPr>
            <w:r>
              <w:rPr>
                <w:sz w:val="20"/>
              </w:rPr>
              <w:t>1,2</w:t>
            </w:r>
          </w:p>
        </w:tc>
        <w:tc>
          <w:tcPr>
            <w:tcW w:w="708" w:type="dxa"/>
          </w:tcPr>
          <w:p w:rsidR="00804282" w:rsidRDefault="00F87978">
            <w:pPr>
              <w:pStyle w:val="TableParagraph"/>
              <w:ind w:left="97" w:right="101"/>
              <w:rPr>
                <w:sz w:val="20"/>
              </w:rPr>
            </w:pPr>
            <w:r>
              <w:rPr>
                <w:sz w:val="20"/>
              </w:rPr>
              <w:t>1,2</w:t>
            </w:r>
          </w:p>
        </w:tc>
        <w:tc>
          <w:tcPr>
            <w:tcW w:w="751" w:type="dxa"/>
          </w:tcPr>
          <w:p w:rsidR="00804282" w:rsidRDefault="00F87978">
            <w:pPr>
              <w:pStyle w:val="TableParagraph"/>
              <w:ind w:right="1"/>
              <w:rPr>
                <w:sz w:val="20"/>
              </w:rPr>
            </w:pPr>
            <w:r>
              <w:rPr>
                <w:w w:val="99"/>
                <w:sz w:val="20"/>
              </w:rPr>
              <w:t>-</w:t>
            </w:r>
          </w:p>
        </w:tc>
      </w:tr>
      <w:tr w:rsidR="00804282">
        <w:trPr>
          <w:trHeight w:hRule="exact" w:val="240"/>
        </w:trPr>
        <w:tc>
          <w:tcPr>
            <w:tcW w:w="2693" w:type="dxa"/>
          </w:tcPr>
          <w:p w:rsidR="00804282" w:rsidRDefault="00F87978">
            <w:pPr>
              <w:pStyle w:val="TableParagraph"/>
              <w:ind w:left="100" w:right="508"/>
              <w:jc w:val="left"/>
              <w:rPr>
                <w:sz w:val="20"/>
              </w:rPr>
            </w:pPr>
            <w:r>
              <w:rPr>
                <w:sz w:val="20"/>
              </w:rPr>
              <w:t>Поворинский</w:t>
            </w:r>
          </w:p>
        </w:tc>
        <w:tc>
          <w:tcPr>
            <w:tcW w:w="896" w:type="dxa"/>
          </w:tcPr>
          <w:p w:rsidR="00804282" w:rsidRDefault="00F87978">
            <w:pPr>
              <w:pStyle w:val="TableParagraph"/>
              <w:ind w:left="123" w:right="122"/>
              <w:rPr>
                <w:sz w:val="20"/>
              </w:rPr>
            </w:pPr>
            <w:r>
              <w:rPr>
                <w:sz w:val="20"/>
              </w:rPr>
              <w:t>4116</w:t>
            </w:r>
          </w:p>
        </w:tc>
        <w:tc>
          <w:tcPr>
            <w:tcW w:w="900" w:type="dxa"/>
          </w:tcPr>
          <w:p w:rsidR="00804282" w:rsidRDefault="00F87978">
            <w:pPr>
              <w:pStyle w:val="TableParagraph"/>
              <w:ind w:left="244" w:right="102"/>
              <w:jc w:val="left"/>
              <w:rPr>
                <w:sz w:val="20"/>
              </w:rPr>
            </w:pPr>
            <w:r>
              <w:rPr>
                <w:sz w:val="20"/>
              </w:rPr>
              <w:t>4812</w:t>
            </w:r>
          </w:p>
        </w:tc>
        <w:tc>
          <w:tcPr>
            <w:tcW w:w="1080" w:type="dxa"/>
          </w:tcPr>
          <w:p w:rsidR="00804282" w:rsidRDefault="00F87978">
            <w:pPr>
              <w:pStyle w:val="TableParagraph"/>
              <w:ind w:left="208" w:right="208"/>
              <w:rPr>
                <w:sz w:val="20"/>
              </w:rPr>
            </w:pPr>
            <w:r>
              <w:rPr>
                <w:sz w:val="20"/>
              </w:rPr>
              <w:t>+696</w:t>
            </w:r>
          </w:p>
        </w:tc>
        <w:tc>
          <w:tcPr>
            <w:tcW w:w="812" w:type="dxa"/>
          </w:tcPr>
          <w:p w:rsidR="00804282" w:rsidRDefault="00F87978">
            <w:pPr>
              <w:pStyle w:val="TableParagraph"/>
              <w:ind w:left="173"/>
              <w:jc w:val="left"/>
              <w:rPr>
                <w:sz w:val="20"/>
              </w:rPr>
            </w:pPr>
            <w:r>
              <w:rPr>
                <w:sz w:val="20"/>
              </w:rPr>
              <w:t>124,4</w:t>
            </w:r>
          </w:p>
        </w:tc>
        <w:tc>
          <w:tcPr>
            <w:tcW w:w="850" w:type="dxa"/>
          </w:tcPr>
          <w:p w:rsidR="00804282" w:rsidRDefault="00F87978">
            <w:pPr>
              <w:pStyle w:val="TableParagraph"/>
              <w:ind w:left="100"/>
              <w:jc w:val="left"/>
              <w:rPr>
                <w:sz w:val="20"/>
              </w:rPr>
            </w:pPr>
            <w:r>
              <w:rPr>
                <w:sz w:val="20"/>
              </w:rPr>
              <w:t>149,2</w:t>
            </w:r>
          </w:p>
        </w:tc>
        <w:tc>
          <w:tcPr>
            <w:tcW w:w="850" w:type="dxa"/>
          </w:tcPr>
          <w:p w:rsidR="00804282" w:rsidRDefault="00F87978">
            <w:pPr>
              <w:pStyle w:val="TableParagraph"/>
              <w:ind w:left="187"/>
              <w:jc w:val="left"/>
              <w:rPr>
                <w:sz w:val="20"/>
              </w:rPr>
            </w:pPr>
            <w:r>
              <w:rPr>
                <w:sz w:val="20"/>
              </w:rPr>
              <w:t>+24,8</w:t>
            </w:r>
          </w:p>
        </w:tc>
        <w:tc>
          <w:tcPr>
            <w:tcW w:w="711" w:type="dxa"/>
          </w:tcPr>
          <w:p w:rsidR="00804282" w:rsidRDefault="00F87978">
            <w:pPr>
              <w:pStyle w:val="TableParagraph"/>
              <w:ind w:left="109" w:right="110"/>
              <w:rPr>
                <w:sz w:val="20"/>
              </w:rPr>
            </w:pPr>
            <w:r>
              <w:rPr>
                <w:sz w:val="20"/>
              </w:rPr>
              <w:t>1,8</w:t>
            </w:r>
          </w:p>
        </w:tc>
        <w:tc>
          <w:tcPr>
            <w:tcW w:w="708" w:type="dxa"/>
          </w:tcPr>
          <w:p w:rsidR="00804282" w:rsidRDefault="00F87978">
            <w:pPr>
              <w:pStyle w:val="TableParagraph"/>
              <w:ind w:left="97" w:right="101"/>
              <w:rPr>
                <w:sz w:val="20"/>
              </w:rPr>
            </w:pPr>
            <w:r>
              <w:rPr>
                <w:sz w:val="20"/>
              </w:rPr>
              <w:t>2,1</w:t>
            </w:r>
          </w:p>
        </w:tc>
        <w:tc>
          <w:tcPr>
            <w:tcW w:w="751" w:type="dxa"/>
          </w:tcPr>
          <w:p w:rsidR="00804282" w:rsidRDefault="00F87978">
            <w:pPr>
              <w:pStyle w:val="TableParagraph"/>
              <w:ind w:left="165" w:right="165"/>
              <w:rPr>
                <w:sz w:val="20"/>
              </w:rPr>
            </w:pPr>
            <w:r>
              <w:rPr>
                <w:sz w:val="20"/>
              </w:rPr>
              <w:t>+0,3</w:t>
            </w:r>
          </w:p>
        </w:tc>
      </w:tr>
      <w:tr w:rsidR="00804282">
        <w:trPr>
          <w:trHeight w:hRule="exact" w:val="240"/>
        </w:trPr>
        <w:tc>
          <w:tcPr>
            <w:tcW w:w="2693" w:type="dxa"/>
          </w:tcPr>
          <w:p w:rsidR="00804282" w:rsidRDefault="00F87978">
            <w:pPr>
              <w:pStyle w:val="TableParagraph"/>
              <w:ind w:left="100" w:right="508"/>
              <w:jc w:val="left"/>
              <w:rPr>
                <w:sz w:val="20"/>
              </w:rPr>
            </w:pPr>
            <w:r>
              <w:rPr>
                <w:sz w:val="20"/>
              </w:rPr>
              <w:t>Подгоренский</w:t>
            </w:r>
          </w:p>
        </w:tc>
        <w:tc>
          <w:tcPr>
            <w:tcW w:w="896" w:type="dxa"/>
          </w:tcPr>
          <w:p w:rsidR="00804282" w:rsidRDefault="00F87978">
            <w:pPr>
              <w:pStyle w:val="TableParagraph"/>
              <w:ind w:left="123" w:right="122"/>
              <w:rPr>
                <w:sz w:val="20"/>
              </w:rPr>
            </w:pPr>
            <w:r>
              <w:rPr>
                <w:sz w:val="20"/>
              </w:rPr>
              <w:t>3354</w:t>
            </w:r>
          </w:p>
        </w:tc>
        <w:tc>
          <w:tcPr>
            <w:tcW w:w="900" w:type="dxa"/>
          </w:tcPr>
          <w:p w:rsidR="00804282" w:rsidRDefault="00F87978">
            <w:pPr>
              <w:pStyle w:val="TableParagraph"/>
              <w:ind w:right="194"/>
              <w:jc w:val="right"/>
              <w:rPr>
                <w:sz w:val="20"/>
              </w:rPr>
            </w:pPr>
            <w:r>
              <w:rPr>
                <w:w w:val="95"/>
                <w:sz w:val="20"/>
              </w:rPr>
              <w:t>22390</w:t>
            </w:r>
          </w:p>
        </w:tc>
        <w:tc>
          <w:tcPr>
            <w:tcW w:w="1080" w:type="dxa"/>
          </w:tcPr>
          <w:p w:rsidR="00804282" w:rsidRDefault="00F87978">
            <w:pPr>
              <w:pStyle w:val="TableParagraph"/>
              <w:ind w:left="207" w:right="208"/>
              <w:rPr>
                <w:sz w:val="20"/>
              </w:rPr>
            </w:pPr>
            <w:r>
              <w:rPr>
                <w:sz w:val="20"/>
              </w:rPr>
              <w:t>+19036</w:t>
            </w:r>
          </w:p>
        </w:tc>
        <w:tc>
          <w:tcPr>
            <w:tcW w:w="812" w:type="dxa"/>
          </w:tcPr>
          <w:p w:rsidR="00804282" w:rsidRDefault="00F87978">
            <w:pPr>
              <w:pStyle w:val="TableParagraph"/>
              <w:ind w:left="173"/>
              <w:jc w:val="left"/>
              <w:rPr>
                <w:sz w:val="20"/>
              </w:rPr>
            </w:pPr>
            <w:r>
              <w:rPr>
                <w:sz w:val="20"/>
              </w:rPr>
              <w:t>130,4</w:t>
            </w:r>
          </w:p>
        </w:tc>
        <w:tc>
          <w:tcPr>
            <w:tcW w:w="850" w:type="dxa"/>
          </w:tcPr>
          <w:p w:rsidR="00804282" w:rsidRDefault="00F87978">
            <w:pPr>
              <w:pStyle w:val="TableParagraph"/>
              <w:ind w:left="100"/>
              <w:jc w:val="left"/>
              <w:rPr>
                <w:sz w:val="20"/>
              </w:rPr>
            </w:pPr>
            <w:r>
              <w:rPr>
                <w:sz w:val="20"/>
              </w:rPr>
              <w:t>142,7</w:t>
            </w:r>
          </w:p>
        </w:tc>
        <w:tc>
          <w:tcPr>
            <w:tcW w:w="850" w:type="dxa"/>
          </w:tcPr>
          <w:p w:rsidR="00804282" w:rsidRDefault="00F87978">
            <w:pPr>
              <w:pStyle w:val="TableParagraph"/>
              <w:ind w:left="187"/>
              <w:jc w:val="left"/>
              <w:rPr>
                <w:sz w:val="20"/>
              </w:rPr>
            </w:pPr>
            <w:r>
              <w:rPr>
                <w:sz w:val="20"/>
              </w:rPr>
              <w:t>+12,3</w:t>
            </w:r>
          </w:p>
        </w:tc>
        <w:tc>
          <w:tcPr>
            <w:tcW w:w="711" w:type="dxa"/>
          </w:tcPr>
          <w:p w:rsidR="00804282" w:rsidRDefault="00F87978">
            <w:pPr>
              <w:pStyle w:val="TableParagraph"/>
              <w:ind w:left="109" w:right="110"/>
              <w:rPr>
                <w:sz w:val="20"/>
              </w:rPr>
            </w:pPr>
            <w:r>
              <w:rPr>
                <w:sz w:val="20"/>
              </w:rPr>
              <w:t>1,2</w:t>
            </w:r>
          </w:p>
        </w:tc>
        <w:tc>
          <w:tcPr>
            <w:tcW w:w="708" w:type="dxa"/>
          </w:tcPr>
          <w:p w:rsidR="00804282" w:rsidRDefault="00F87978">
            <w:pPr>
              <w:pStyle w:val="TableParagraph"/>
              <w:ind w:left="97" w:right="101"/>
              <w:rPr>
                <w:sz w:val="20"/>
              </w:rPr>
            </w:pPr>
            <w:r>
              <w:rPr>
                <w:sz w:val="20"/>
              </w:rPr>
              <w:t>1,5</w:t>
            </w:r>
          </w:p>
        </w:tc>
        <w:tc>
          <w:tcPr>
            <w:tcW w:w="751" w:type="dxa"/>
          </w:tcPr>
          <w:p w:rsidR="00804282" w:rsidRDefault="00F87978">
            <w:pPr>
              <w:pStyle w:val="TableParagraph"/>
              <w:ind w:left="165" w:right="165"/>
              <w:rPr>
                <w:sz w:val="20"/>
              </w:rPr>
            </w:pPr>
            <w:r>
              <w:rPr>
                <w:sz w:val="20"/>
              </w:rPr>
              <w:t>+0,3</w:t>
            </w:r>
          </w:p>
        </w:tc>
      </w:tr>
      <w:tr w:rsidR="00804282">
        <w:trPr>
          <w:trHeight w:hRule="exact" w:val="240"/>
        </w:trPr>
        <w:tc>
          <w:tcPr>
            <w:tcW w:w="2693" w:type="dxa"/>
          </w:tcPr>
          <w:p w:rsidR="00804282" w:rsidRDefault="00F87978">
            <w:pPr>
              <w:pStyle w:val="TableParagraph"/>
              <w:ind w:left="100" w:right="508"/>
              <w:jc w:val="left"/>
              <w:rPr>
                <w:sz w:val="20"/>
              </w:rPr>
            </w:pPr>
            <w:r>
              <w:rPr>
                <w:sz w:val="20"/>
              </w:rPr>
              <w:t>Рамонский</w:t>
            </w:r>
          </w:p>
        </w:tc>
        <w:tc>
          <w:tcPr>
            <w:tcW w:w="896" w:type="dxa"/>
          </w:tcPr>
          <w:p w:rsidR="00804282" w:rsidRDefault="00F87978">
            <w:pPr>
              <w:pStyle w:val="TableParagraph"/>
              <w:ind w:left="123" w:right="122"/>
              <w:rPr>
                <w:sz w:val="20"/>
              </w:rPr>
            </w:pPr>
            <w:r>
              <w:rPr>
                <w:sz w:val="20"/>
              </w:rPr>
              <w:t>4150</w:t>
            </w:r>
          </w:p>
        </w:tc>
        <w:tc>
          <w:tcPr>
            <w:tcW w:w="900" w:type="dxa"/>
          </w:tcPr>
          <w:p w:rsidR="00804282" w:rsidRDefault="00F87978">
            <w:pPr>
              <w:pStyle w:val="TableParagraph"/>
              <w:ind w:left="244" w:right="102"/>
              <w:jc w:val="left"/>
              <w:rPr>
                <w:sz w:val="20"/>
              </w:rPr>
            </w:pPr>
            <w:r>
              <w:rPr>
                <w:sz w:val="20"/>
              </w:rPr>
              <w:t>4460</w:t>
            </w:r>
          </w:p>
        </w:tc>
        <w:tc>
          <w:tcPr>
            <w:tcW w:w="1080" w:type="dxa"/>
          </w:tcPr>
          <w:p w:rsidR="00804282" w:rsidRDefault="00F87978">
            <w:pPr>
              <w:pStyle w:val="TableParagraph"/>
              <w:ind w:left="208" w:right="208"/>
              <w:rPr>
                <w:sz w:val="20"/>
              </w:rPr>
            </w:pPr>
            <w:r>
              <w:rPr>
                <w:sz w:val="20"/>
              </w:rPr>
              <w:t>+310</w:t>
            </w:r>
          </w:p>
        </w:tc>
        <w:tc>
          <w:tcPr>
            <w:tcW w:w="812" w:type="dxa"/>
          </w:tcPr>
          <w:p w:rsidR="00804282" w:rsidRDefault="00F87978">
            <w:pPr>
              <w:pStyle w:val="TableParagraph"/>
              <w:ind w:left="173"/>
              <w:jc w:val="left"/>
              <w:rPr>
                <w:sz w:val="20"/>
              </w:rPr>
            </w:pPr>
            <w:r>
              <w:rPr>
                <w:sz w:val="20"/>
              </w:rPr>
              <w:t>129,0</w:t>
            </w:r>
          </w:p>
        </w:tc>
        <w:tc>
          <w:tcPr>
            <w:tcW w:w="850" w:type="dxa"/>
          </w:tcPr>
          <w:p w:rsidR="00804282" w:rsidRDefault="00F87978">
            <w:pPr>
              <w:pStyle w:val="TableParagraph"/>
              <w:ind w:right="194"/>
              <w:jc w:val="right"/>
              <w:rPr>
                <w:sz w:val="20"/>
              </w:rPr>
            </w:pPr>
            <w:r>
              <w:rPr>
                <w:sz w:val="20"/>
              </w:rPr>
              <w:t>134,1</w:t>
            </w:r>
          </w:p>
        </w:tc>
        <w:tc>
          <w:tcPr>
            <w:tcW w:w="850" w:type="dxa"/>
          </w:tcPr>
          <w:p w:rsidR="00804282" w:rsidRDefault="00F87978">
            <w:pPr>
              <w:pStyle w:val="TableParagraph"/>
              <w:ind w:left="237"/>
              <w:jc w:val="left"/>
              <w:rPr>
                <w:sz w:val="20"/>
              </w:rPr>
            </w:pPr>
            <w:r>
              <w:rPr>
                <w:sz w:val="20"/>
              </w:rPr>
              <w:t>+5,1</w:t>
            </w:r>
          </w:p>
        </w:tc>
        <w:tc>
          <w:tcPr>
            <w:tcW w:w="711" w:type="dxa"/>
          </w:tcPr>
          <w:p w:rsidR="00804282" w:rsidRDefault="00F87978">
            <w:pPr>
              <w:pStyle w:val="TableParagraph"/>
              <w:ind w:left="109" w:right="110"/>
              <w:rPr>
                <w:sz w:val="20"/>
              </w:rPr>
            </w:pPr>
            <w:r>
              <w:rPr>
                <w:sz w:val="20"/>
              </w:rPr>
              <w:t>2,0</w:t>
            </w:r>
          </w:p>
        </w:tc>
        <w:tc>
          <w:tcPr>
            <w:tcW w:w="708" w:type="dxa"/>
          </w:tcPr>
          <w:p w:rsidR="00804282" w:rsidRDefault="00F87978">
            <w:pPr>
              <w:pStyle w:val="TableParagraph"/>
              <w:ind w:left="97" w:right="101"/>
              <w:rPr>
                <w:sz w:val="20"/>
              </w:rPr>
            </w:pPr>
            <w:r>
              <w:rPr>
                <w:sz w:val="20"/>
              </w:rPr>
              <w:t>2,1</w:t>
            </w:r>
          </w:p>
        </w:tc>
        <w:tc>
          <w:tcPr>
            <w:tcW w:w="751" w:type="dxa"/>
          </w:tcPr>
          <w:p w:rsidR="00804282" w:rsidRDefault="00F87978">
            <w:pPr>
              <w:pStyle w:val="TableParagraph"/>
              <w:ind w:left="165" w:right="165"/>
              <w:rPr>
                <w:sz w:val="20"/>
              </w:rPr>
            </w:pPr>
            <w:r>
              <w:rPr>
                <w:sz w:val="20"/>
              </w:rPr>
              <w:t>+0,1</w:t>
            </w:r>
          </w:p>
        </w:tc>
      </w:tr>
      <w:tr w:rsidR="00804282">
        <w:trPr>
          <w:trHeight w:hRule="exact" w:val="240"/>
        </w:trPr>
        <w:tc>
          <w:tcPr>
            <w:tcW w:w="2693" w:type="dxa"/>
          </w:tcPr>
          <w:p w:rsidR="00804282" w:rsidRDefault="00F87978">
            <w:pPr>
              <w:pStyle w:val="TableParagraph"/>
              <w:spacing w:before="1"/>
              <w:ind w:left="100" w:right="508"/>
              <w:jc w:val="left"/>
              <w:rPr>
                <w:sz w:val="20"/>
              </w:rPr>
            </w:pPr>
            <w:r>
              <w:rPr>
                <w:sz w:val="20"/>
              </w:rPr>
              <w:t>Репьевский</w:t>
            </w:r>
          </w:p>
        </w:tc>
        <w:tc>
          <w:tcPr>
            <w:tcW w:w="896" w:type="dxa"/>
          </w:tcPr>
          <w:p w:rsidR="00804282" w:rsidRDefault="00F87978">
            <w:pPr>
              <w:pStyle w:val="TableParagraph"/>
              <w:spacing w:before="1"/>
              <w:ind w:left="123" w:right="122"/>
              <w:rPr>
                <w:sz w:val="20"/>
              </w:rPr>
            </w:pPr>
            <w:r>
              <w:rPr>
                <w:sz w:val="20"/>
              </w:rPr>
              <w:t>1662</w:t>
            </w:r>
          </w:p>
        </w:tc>
        <w:tc>
          <w:tcPr>
            <w:tcW w:w="900" w:type="dxa"/>
          </w:tcPr>
          <w:p w:rsidR="00804282" w:rsidRDefault="00F87978">
            <w:pPr>
              <w:pStyle w:val="TableParagraph"/>
              <w:spacing w:before="1"/>
              <w:ind w:left="244" w:right="102"/>
              <w:jc w:val="left"/>
              <w:rPr>
                <w:sz w:val="20"/>
              </w:rPr>
            </w:pPr>
            <w:r>
              <w:rPr>
                <w:sz w:val="20"/>
              </w:rPr>
              <w:t>1997</w:t>
            </w:r>
          </w:p>
        </w:tc>
        <w:tc>
          <w:tcPr>
            <w:tcW w:w="1080" w:type="dxa"/>
          </w:tcPr>
          <w:p w:rsidR="00804282" w:rsidRDefault="00F87978">
            <w:pPr>
              <w:pStyle w:val="TableParagraph"/>
              <w:spacing w:before="1"/>
              <w:ind w:left="208" w:right="208"/>
              <w:rPr>
                <w:sz w:val="20"/>
              </w:rPr>
            </w:pPr>
            <w:r>
              <w:rPr>
                <w:sz w:val="20"/>
              </w:rPr>
              <w:t>+335</w:t>
            </w:r>
          </w:p>
        </w:tc>
        <w:tc>
          <w:tcPr>
            <w:tcW w:w="812" w:type="dxa"/>
          </w:tcPr>
          <w:p w:rsidR="00804282" w:rsidRDefault="00F87978">
            <w:pPr>
              <w:pStyle w:val="TableParagraph"/>
              <w:spacing w:before="1"/>
              <w:ind w:left="173"/>
              <w:jc w:val="left"/>
              <w:rPr>
                <w:sz w:val="20"/>
              </w:rPr>
            </w:pPr>
            <w:r>
              <w:rPr>
                <w:sz w:val="20"/>
              </w:rPr>
              <w:t>105,3</w:t>
            </w:r>
          </w:p>
        </w:tc>
        <w:tc>
          <w:tcPr>
            <w:tcW w:w="850" w:type="dxa"/>
          </w:tcPr>
          <w:p w:rsidR="00804282" w:rsidRDefault="00F87978">
            <w:pPr>
              <w:pStyle w:val="TableParagraph"/>
              <w:spacing w:before="1"/>
              <w:ind w:left="100"/>
              <w:jc w:val="left"/>
              <w:rPr>
                <w:sz w:val="20"/>
              </w:rPr>
            </w:pPr>
            <w:r>
              <w:rPr>
                <w:sz w:val="20"/>
              </w:rPr>
              <w:t>126,3</w:t>
            </w:r>
          </w:p>
        </w:tc>
        <w:tc>
          <w:tcPr>
            <w:tcW w:w="850" w:type="dxa"/>
          </w:tcPr>
          <w:p w:rsidR="00804282" w:rsidRDefault="00F87978">
            <w:pPr>
              <w:pStyle w:val="TableParagraph"/>
              <w:spacing w:before="1"/>
              <w:ind w:left="187"/>
              <w:jc w:val="left"/>
              <w:rPr>
                <w:sz w:val="20"/>
              </w:rPr>
            </w:pPr>
            <w:r>
              <w:rPr>
                <w:sz w:val="20"/>
              </w:rPr>
              <w:t>+21,0</w:t>
            </w:r>
          </w:p>
        </w:tc>
        <w:tc>
          <w:tcPr>
            <w:tcW w:w="711" w:type="dxa"/>
          </w:tcPr>
          <w:p w:rsidR="00804282" w:rsidRDefault="00F87978">
            <w:pPr>
              <w:pStyle w:val="TableParagraph"/>
              <w:spacing w:before="1"/>
              <w:ind w:left="109" w:right="110"/>
              <w:rPr>
                <w:sz w:val="20"/>
              </w:rPr>
            </w:pPr>
            <w:r>
              <w:rPr>
                <w:sz w:val="20"/>
              </w:rPr>
              <w:t>1,1</w:t>
            </w:r>
          </w:p>
        </w:tc>
        <w:tc>
          <w:tcPr>
            <w:tcW w:w="708" w:type="dxa"/>
          </w:tcPr>
          <w:p w:rsidR="00804282" w:rsidRDefault="00F87978">
            <w:pPr>
              <w:pStyle w:val="TableParagraph"/>
              <w:spacing w:before="1"/>
              <w:ind w:left="97" w:right="101"/>
              <w:rPr>
                <w:sz w:val="20"/>
              </w:rPr>
            </w:pPr>
            <w:r>
              <w:rPr>
                <w:sz w:val="20"/>
              </w:rPr>
              <w:t>1,4</w:t>
            </w:r>
          </w:p>
        </w:tc>
        <w:tc>
          <w:tcPr>
            <w:tcW w:w="751" w:type="dxa"/>
          </w:tcPr>
          <w:p w:rsidR="00804282" w:rsidRDefault="00F87978">
            <w:pPr>
              <w:pStyle w:val="TableParagraph"/>
              <w:spacing w:before="1"/>
              <w:ind w:left="165" w:right="165"/>
              <w:rPr>
                <w:sz w:val="20"/>
              </w:rPr>
            </w:pPr>
            <w:r>
              <w:rPr>
                <w:sz w:val="20"/>
              </w:rPr>
              <w:t>+0,3</w:t>
            </w:r>
          </w:p>
        </w:tc>
      </w:tr>
      <w:tr w:rsidR="00804282">
        <w:trPr>
          <w:trHeight w:hRule="exact" w:val="240"/>
        </w:trPr>
        <w:tc>
          <w:tcPr>
            <w:tcW w:w="2693" w:type="dxa"/>
          </w:tcPr>
          <w:p w:rsidR="00804282" w:rsidRDefault="00F87978">
            <w:pPr>
              <w:pStyle w:val="TableParagraph"/>
              <w:ind w:left="100" w:right="508"/>
              <w:jc w:val="left"/>
              <w:rPr>
                <w:sz w:val="20"/>
              </w:rPr>
            </w:pPr>
            <w:r>
              <w:rPr>
                <w:sz w:val="20"/>
              </w:rPr>
              <w:t>Россошанский</w:t>
            </w:r>
          </w:p>
        </w:tc>
        <w:tc>
          <w:tcPr>
            <w:tcW w:w="896" w:type="dxa"/>
          </w:tcPr>
          <w:p w:rsidR="00804282" w:rsidRDefault="00F87978">
            <w:pPr>
              <w:pStyle w:val="TableParagraph"/>
              <w:ind w:left="123" w:right="122"/>
              <w:rPr>
                <w:sz w:val="20"/>
              </w:rPr>
            </w:pPr>
            <w:r>
              <w:rPr>
                <w:sz w:val="20"/>
              </w:rPr>
              <w:t>7467</w:t>
            </w:r>
          </w:p>
        </w:tc>
        <w:tc>
          <w:tcPr>
            <w:tcW w:w="900" w:type="dxa"/>
          </w:tcPr>
          <w:p w:rsidR="00804282" w:rsidRDefault="00F87978">
            <w:pPr>
              <w:pStyle w:val="TableParagraph"/>
              <w:ind w:right="194"/>
              <w:jc w:val="right"/>
              <w:rPr>
                <w:sz w:val="20"/>
              </w:rPr>
            </w:pPr>
            <w:r>
              <w:rPr>
                <w:w w:val="95"/>
                <w:sz w:val="20"/>
              </w:rPr>
              <w:t>13685</w:t>
            </w:r>
          </w:p>
        </w:tc>
        <w:tc>
          <w:tcPr>
            <w:tcW w:w="1080" w:type="dxa"/>
          </w:tcPr>
          <w:p w:rsidR="00804282" w:rsidRDefault="00F87978">
            <w:pPr>
              <w:pStyle w:val="TableParagraph"/>
              <w:ind w:left="208" w:right="208"/>
              <w:rPr>
                <w:sz w:val="20"/>
              </w:rPr>
            </w:pPr>
            <w:r>
              <w:rPr>
                <w:sz w:val="20"/>
              </w:rPr>
              <w:t>+6218</w:t>
            </w:r>
          </w:p>
        </w:tc>
        <w:tc>
          <w:tcPr>
            <w:tcW w:w="812" w:type="dxa"/>
          </w:tcPr>
          <w:p w:rsidR="00804282" w:rsidRDefault="00F87978">
            <w:pPr>
              <w:pStyle w:val="TableParagraph"/>
              <w:ind w:left="223"/>
              <w:jc w:val="left"/>
              <w:rPr>
                <w:sz w:val="20"/>
              </w:rPr>
            </w:pPr>
            <w:r>
              <w:rPr>
                <w:sz w:val="20"/>
              </w:rPr>
              <w:t>80,0</w:t>
            </w:r>
          </w:p>
        </w:tc>
        <w:tc>
          <w:tcPr>
            <w:tcW w:w="850" w:type="dxa"/>
          </w:tcPr>
          <w:p w:rsidR="00804282" w:rsidRDefault="00F87978">
            <w:pPr>
              <w:pStyle w:val="TableParagraph"/>
              <w:ind w:right="194"/>
              <w:jc w:val="right"/>
              <w:rPr>
                <w:sz w:val="20"/>
              </w:rPr>
            </w:pPr>
            <w:r>
              <w:rPr>
                <w:sz w:val="20"/>
              </w:rPr>
              <w:t>146,6</w:t>
            </w:r>
          </w:p>
        </w:tc>
        <w:tc>
          <w:tcPr>
            <w:tcW w:w="850" w:type="dxa"/>
          </w:tcPr>
          <w:p w:rsidR="00804282" w:rsidRDefault="00F87978">
            <w:pPr>
              <w:pStyle w:val="TableParagraph"/>
              <w:ind w:left="187"/>
              <w:jc w:val="left"/>
              <w:rPr>
                <w:sz w:val="20"/>
              </w:rPr>
            </w:pPr>
            <w:r>
              <w:rPr>
                <w:sz w:val="20"/>
              </w:rPr>
              <w:t>+66,6</w:t>
            </w:r>
          </w:p>
        </w:tc>
        <w:tc>
          <w:tcPr>
            <w:tcW w:w="711" w:type="dxa"/>
          </w:tcPr>
          <w:p w:rsidR="00804282" w:rsidRDefault="00F87978">
            <w:pPr>
              <w:pStyle w:val="TableParagraph"/>
              <w:ind w:left="109" w:right="110"/>
              <w:rPr>
                <w:sz w:val="20"/>
              </w:rPr>
            </w:pPr>
            <w:r>
              <w:rPr>
                <w:sz w:val="20"/>
              </w:rPr>
              <w:t>1,9</w:t>
            </w:r>
          </w:p>
        </w:tc>
        <w:tc>
          <w:tcPr>
            <w:tcW w:w="708" w:type="dxa"/>
          </w:tcPr>
          <w:p w:rsidR="00804282" w:rsidRDefault="00F87978">
            <w:pPr>
              <w:pStyle w:val="TableParagraph"/>
              <w:ind w:left="97" w:right="101"/>
              <w:rPr>
                <w:sz w:val="20"/>
              </w:rPr>
            </w:pPr>
            <w:r>
              <w:rPr>
                <w:sz w:val="20"/>
              </w:rPr>
              <w:t>3,5</w:t>
            </w:r>
          </w:p>
        </w:tc>
        <w:tc>
          <w:tcPr>
            <w:tcW w:w="751" w:type="dxa"/>
          </w:tcPr>
          <w:p w:rsidR="00804282" w:rsidRDefault="00F87978">
            <w:pPr>
              <w:pStyle w:val="TableParagraph"/>
              <w:ind w:left="165" w:right="165"/>
              <w:rPr>
                <w:sz w:val="20"/>
              </w:rPr>
            </w:pPr>
            <w:r>
              <w:rPr>
                <w:sz w:val="20"/>
              </w:rPr>
              <w:t>+1,6</w:t>
            </w:r>
          </w:p>
        </w:tc>
      </w:tr>
      <w:tr w:rsidR="00804282">
        <w:trPr>
          <w:trHeight w:hRule="exact" w:val="240"/>
        </w:trPr>
        <w:tc>
          <w:tcPr>
            <w:tcW w:w="2693" w:type="dxa"/>
          </w:tcPr>
          <w:p w:rsidR="00804282" w:rsidRDefault="00F87978">
            <w:pPr>
              <w:pStyle w:val="TableParagraph"/>
              <w:ind w:left="100" w:right="508"/>
              <w:jc w:val="left"/>
              <w:rPr>
                <w:sz w:val="20"/>
              </w:rPr>
            </w:pPr>
            <w:r>
              <w:rPr>
                <w:sz w:val="20"/>
              </w:rPr>
              <w:t>Семилукский</w:t>
            </w:r>
          </w:p>
        </w:tc>
        <w:tc>
          <w:tcPr>
            <w:tcW w:w="896" w:type="dxa"/>
          </w:tcPr>
          <w:p w:rsidR="00804282" w:rsidRDefault="00F87978">
            <w:pPr>
              <w:pStyle w:val="TableParagraph"/>
              <w:ind w:left="123" w:right="122"/>
              <w:rPr>
                <w:sz w:val="20"/>
              </w:rPr>
            </w:pPr>
            <w:r>
              <w:rPr>
                <w:sz w:val="20"/>
              </w:rPr>
              <w:t>4989</w:t>
            </w:r>
          </w:p>
        </w:tc>
        <w:tc>
          <w:tcPr>
            <w:tcW w:w="900" w:type="dxa"/>
          </w:tcPr>
          <w:p w:rsidR="00804282" w:rsidRDefault="00F87978">
            <w:pPr>
              <w:pStyle w:val="TableParagraph"/>
              <w:ind w:left="244" w:right="102"/>
              <w:jc w:val="left"/>
              <w:rPr>
                <w:sz w:val="20"/>
              </w:rPr>
            </w:pPr>
            <w:r>
              <w:rPr>
                <w:sz w:val="20"/>
              </w:rPr>
              <w:t>4638</w:t>
            </w:r>
          </w:p>
        </w:tc>
        <w:tc>
          <w:tcPr>
            <w:tcW w:w="1080" w:type="dxa"/>
          </w:tcPr>
          <w:p w:rsidR="00804282" w:rsidRDefault="00F87978">
            <w:pPr>
              <w:pStyle w:val="TableParagraph"/>
              <w:ind w:left="208" w:right="208"/>
              <w:rPr>
                <w:sz w:val="20"/>
              </w:rPr>
            </w:pPr>
            <w:r>
              <w:rPr>
                <w:sz w:val="20"/>
              </w:rPr>
              <w:t>-351</w:t>
            </w:r>
          </w:p>
        </w:tc>
        <w:tc>
          <w:tcPr>
            <w:tcW w:w="812" w:type="dxa"/>
          </w:tcPr>
          <w:p w:rsidR="00804282" w:rsidRDefault="00F87978">
            <w:pPr>
              <w:pStyle w:val="TableParagraph"/>
              <w:ind w:left="223"/>
              <w:jc w:val="left"/>
              <w:rPr>
                <w:sz w:val="20"/>
              </w:rPr>
            </w:pPr>
            <w:r>
              <w:rPr>
                <w:sz w:val="20"/>
              </w:rPr>
              <w:t>74,8</w:t>
            </w:r>
          </w:p>
        </w:tc>
        <w:tc>
          <w:tcPr>
            <w:tcW w:w="850" w:type="dxa"/>
          </w:tcPr>
          <w:p w:rsidR="00804282" w:rsidRDefault="00F87978">
            <w:pPr>
              <w:pStyle w:val="TableParagraph"/>
              <w:ind w:left="100"/>
              <w:jc w:val="left"/>
              <w:rPr>
                <w:sz w:val="20"/>
              </w:rPr>
            </w:pPr>
            <w:r>
              <w:rPr>
                <w:sz w:val="20"/>
              </w:rPr>
              <w:t>68,4</w:t>
            </w:r>
          </w:p>
        </w:tc>
        <w:tc>
          <w:tcPr>
            <w:tcW w:w="850" w:type="dxa"/>
          </w:tcPr>
          <w:p w:rsidR="00804282" w:rsidRDefault="00F87978">
            <w:pPr>
              <w:pStyle w:val="TableParagraph"/>
              <w:ind w:left="261"/>
              <w:jc w:val="left"/>
              <w:rPr>
                <w:sz w:val="20"/>
              </w:rPr>
            </w:pPr>
            <w:r>
              <w:rPr>
                <w:sz w:val="20"/>
              </w:rPr>
              <w:t>-6,4</w:t>
            </w:r>
          </w:p>
        </w:tc>
        <w:tc>
          <w:tcPr>
            <w:tcW w:w="711" w:type="dxa"/>
          </w:tcPr>
          <w:p w:rsidR="00804282" w:rsidRDefault="00F87978">
            <w:pPr>
              <w:pStyle w:val="TableParagraph"/>
              <w:ind w:left="109" w:right="110"/>
              <w:rPr>
                <w:sz w:val="20"/>
              </w:rPr>
            </w:pPr>
            <w:r>
              <w:rPr>
                <w:sz w:val="20"/>
              </w:rPr>
              <w:t>1,6</w:t>
            </w:r>
          </w:p>
        </w:tc>
        <w:tc>
          <w:tcPr>
            <w:tcW w:w="708" w:type="dxa"/>
          </w:tcPr>
          <w:p w:rsidR="00804282" w:rsidRDefault="00F87978">
            <w:pPr>
              <w:pStyle w:val="TableParagraph"/>
              <w:ind w:left="97" w:right="101"/>
              <w:rPr>
                <w:sz w:val="20"/>
              </w:rPr>
            </w:pPr>
            <w:r>
              <w:rPr>
                <w:sz w:val="20"/>
              </w:rPr>
              <w:t>1,5</w:t>
            </w:r>
          </w:p>
        </w:tc>
        <w:tc>
          <w:tcPr>
            <w:tcW w:w="751" w:type="dxa"/>
          </w:tcPr>
          <w:p w:rsidR="00804282" w:rsidRDefault="00F87978">
            <w:pPr>
              <w:pStyle w:val="TableParagraph"/>
              <w:ind w:left="163" w:right="165"/>
              <w:rPr>
                <w:sz w:val="20"/>
              </w:rPr>
            </w:pPr>
            <w:r>
              <w:rPr>
                <w:sz w:val="20"/>
              </w:rPr>
              <w:t>-0,1</w:t>
            </w:r>
          </w:p>
        </w:tc>
      </w:tr>
      <w:tr w:rsidR="00804282">
        <w:trPr>
          <w:trHeight w:hRule="exact" w:val="240"/>
        </w:trPr>
        <w:tc>
          <w:tcPr>
            <w:tcW w:w="2693" w:type="dxa"/>
          </w:tcPr>
          <w:p w:rsidR="00804282" w:rsidRDefault="00F87978">
            <w:pPr>
              <w:pStyle w:val="TableParagraph"/>
              <w:ind w:left="100" w:right="508"/>
              <w:jc w:val="left"/>
              <w:rPr>
                <w:sz w:val="20"/>
              </w:rPr>
            </w:pPr>
            <w:r>
              <w:rPr>
                <w:sz w:val="20"/>
              </w:rPr>
              <w:t>Таловский</w:t>
            </w:r>
          </w:p>
        </w:tc>
        <w:tc>
          <w:tcPr>
            <w:tcW w:w="896" w:type="dxa"/>
          </w:tcPr>
          <w:p w:rsidR="00804282" w:rsidRDefault="00F87978">
            <w:pPr>
              <w:pStyle w:val="TableParagraph"/>
              <w:ind w:left="123" w:right="122"/>
              <w:rPr>
                <w:sz w:val="20"/>
              </w:rPr>
            </w:pPr>
            <w:r>
              <w:rPr>
                <w:sz w:val="20"/>
              </w:rPr>
              <w:t>1080</w:t>
            </w:r>
          </w:p>
        </w:tc>
        <w:tc>
          <w:tcPr>
            <w:tcW w:w="900" w:type="dxa"/>
          </w:tcPr>
          <w:p w:rsidR="00804282" w:rsidRDefault="00F87978">
            <w:pPr>
              <w:pStyle w:val="TableParagraph"/>
              <w:ind w:left="244" w:right="102"/>
              <w:jc w:val="left"/>
              <w:rPr>
                <w:sz w:val="20"/>
              </w:rPr>
            </w:pPr>
            <w:r>
              <w:rPr>
                <w:sz w:val="20"/>
              </w:rPr>
              <w:t>2582</w:t>
            </w:r>
          </w:p>
        </w:tc>
        <w:tc>
          <w:tcPr>
            <w:tcW w:w="1080" w:type="dxa"/>
          </w:tcPr>
          <w:p w:rsidR="00804282" w:rsidRDefault="00F87978">
            <w:pPr>
              <w:pStyle w:val="TableParagraph"/>
              <w:ind w:left="208" w:right="208"/>
              <w:rPr>
                <w:sz w:val="20"/>
              </w:rPr>
            </w:pPr>
            <w:r>
              <w:rPr>
                <w:sz w:val="20"/>
              </w:rPr>
              <w:t>+1502</w:t>
            </w:r>
          </w:p>
        </w:tc>
        <w:tc>
          <w:tcPr>
            <w:tcW w:w="812" w:type="dxa"/>
          </w:tcPr>
          <w:p w:rsidR="00804282" w:rsidRDefault="00F87978">
            <w:pPr>
              <w:pStyle w:val="TableParagraph"/>
              <w:ind w:left="223"/>
              <w:jc w:val="left"/>
              <w:rPr>
                <w:sz w:val="20"/>
              </w:rPr>
            </w:pPr>
            <w:r>
              <w:rPr>
                <w:sz w:val="20"/>
              </w:rPr>
              <w:t>26,7</w:t>
            </w:r>
          </w:p>
        </w:tc>
        <w:tc>
          <w:tcPr>
            <w:tcW w:w="850" w:type="dxa"/>
          </w:tcPr>
          <w:p w:rsidR="00804282" w:rsidRDefault="00F87978">
            <w:pPr>
              <w:pStyle w:val="TableParagraph"/>
              <w:ind w:right="244"/>
              <w:jc w:val="right"/>
              <w:rPr>
                <w:sz w:val="20"/>
              </w:rPr>
            </w:pPr>
            <w:r>
              <w:rPr>
                <w:sz w:val="20"/>
              </w:rPr>
              <w:t>67,0</w:t>
            </w:r>
          </w:p>
        </w:tc>
        <w:tc>
          <w:tcPr>
            <w:tcW w:w="850" w:type="dxa"/>
          </w:tcPr>
          <w:p w:rsidR="00804282" w:rsidRDefault="00F87978">
            <w:pPr>
              <w:pStyle w:val="TableParagraph"/>
              <w:ind w:left="187"/>
              <w:jc w:val="left"/>
              <w:rPr>
                <w:sz w:val="20"/>
              </w:rPr>
            </w:pPr>
            <w:r>
              <w:rPr>
                <w:sz w:val="20"/>
              </w:rPr>
              <w:t>+40,3</w:t>
            </w:r>
          </w:p>
        </w:tc>
        <w:tc>
          <w:tcPr>
            <w:tcW w:w="711" w:type="dxa"/>
          </w:tcPr>
          <w:p w:rsidR="00804282" w:rsidRDefault="00F87978">
            <w:pPr>
              <w:pStyle w:val="TableParagraph"/>
              <w:ind w:left="109" w:right="110"/>
              <w:rPr>
                <w:sz w:val="20"/>
              </w:rPr>
            </w:pPr>
            <w:r>
              <w:rPr>
                <w:sz w:val="20"/>
              </w:rPr>
              <w:t>0,2</w:t>
            </w:r>
          </w:p>
        </w:tc>
        <w:tc>
          <w:tcPr>
            <w:tcW w:w="708" w:type="dxa"/>
          </w:tcPr>
          <w:p w:rsidR="00804282" w:rsidRDefault="00F87978">
            <w:pPr>
              <w:pStyle w:val="TableParagraph"/>
              <w:ind w:left="97" w:right="101"/>
              <w:rPr>
                <w:sz w:val="20"/>
              </w:rPr>
            </w:pPr>
            <w:r>
              <w:rPr>
                <w:sz w:val="20"/>
              </w:rPr>
              <w:t>0,6</w:t>
            </w:r>
          </w:p>
        </w:tc>
        <w:tc>
          <w:tcPr>
            <w:tcW w:w="751" w:type="dxa"/>
          </w:tcPr>
          <w:p w:rsidR="00804282" w:rsidRDefault="00F87978">
            <w:pPr>
              <w:pStyle w:val="TableParagraph"/>
              <w:ind w:left="165" w:right="165"/>
              <w:rPr>
                <w:sz w:val="20"/>
              </w:rPr>
            </w:pPr>
            <w:r>
              <w:rPr>
                <w:sz w:val="20"/>
              </w:rPr>
              <w:t>+0,4</w:t>
            </w:r>
          </w:p>
        </w:tc>
      </w:tr>
      <w:tr w:rsidR="00804282">
        <w:trPr>
          <w:trHeight w:hRule="exact" w:val="240"/>
        </w:trPr>
        <w:tc>
          <w:tcPr>
            <w:tcW w:w="2693" w:type="dxa"/>
          </w:tcPr>
          <w:p w:rsidR="00804282" w:rsidRDefault="00F87978">
            <w:pPr>
              <w:pStyle w:val="TableParagraph"/>
              <w:ind w:left="100" w:right="508"/>
              <w:jc w:val="left"/>
              <w:rPr>
                <w:sz w:val="20"/>
              </w:rPr>
            </w:pPr>
            <w:r>
              <w:rPr>
                <w:sz w:val="20"/>
              </w:rPr>
              <w:t>Терновcкий</w:t>
            </w:r>
          </w:p>
        </w:tc>
        <w:tc>
          <w:tcPr>
            <w:tcW w:w="896" w:type="dxa"/>
          </w:tcPr>
          <w:p w:rsidR="00804282" w:rsidRDefault="00F87978">
            <w:pPr>
              <w:pStyle w:val="TableParagraph"/>
              <w:ind w:left="123" w:right="122"/>
              <w:rPr>
                <w:sz w:val="20"/>
              </w:rPr>
            </w:pPr>
            <w:r>
              <w:rPr>
                <w:sz w:val="20"/>
              </w:rPr>
              <w:t>4234</w:t>
            </w:r>
          </w:p>
        </w:tc>
        <w:tc>
          <w:tcPr>
            <w:tcW w:w="900" w:type="dxa"/>
          </w:tcPr>
          <w:p w:rsidR="00804282" w:rsidRDefault="00F87978">
            <w:pPr>
              <w:pStyle w:val="TableParagraph"/>
              <w:ind w:left="244" w:right="102"/>
              <w:jc w:val="left"/>
              <w:rPr>
                <w:sz w:val="20"/>
              </w:rPr>
            </w:pPr>
            <w:r>
              <w:rPr>
                <w:sz w:val="20"/>
              </w:rPr>
              <w:t>2864</w:t>
            </w:r>
          </w:p>
        </w:tc>
        <w:tc>
          <w:tcPr>
            <w:tcW w:w="1080" w:type="dxa"/>
          </w:tcPr>
          <w:p w:rsidR="00804282" w:rsidRDefault="00F87978">
            <w:pPr>
              <w:pStyle w:val="TableParagraph"/>
              <w:ind w:left="208" w:right="206"/>
              <w:rPr>
                <w:sz w:val="20"/>
              </w:rPr>
            </w:pPr>
            <w:r>
              <w:rPr>
                <w:sz w:val="20"/>
              </w:rPr>
              <w:t>-1370</w:t>
            </w:r>
          </w:p>
        </w:tc>
        <w:tc>
          <w:tcPr>
            <w:tcW w:w="812" w:type="dxa"/>
          </w:tcPr>
          <w:p w:rsidR="00804282" w:rsidRDefault="00F87978">
            <w:pPr>
              <w:pStyle w:val="TableParagraph"/>
              <w:ind w:left="173"/>
              <w:jc w:val="left"/>
              <w:rPr>
                <w:sz w:val="20"/>
              </w:rPr>
            </w:pPr>
            <w:r>
              <w:rPr>
                <w:sz w:val="20"/>
              </w:rPr>
              <w:t>208,0</w:t>
            </w:r>
          </w:p>
        </w:tc>
        <w:tc>
          <w:tcPr>
            <w:tcW w:w="850" w:type="dxa"/>
          </w:tcPr>
          <w:p w:rsidR="00804282" w:rsidRDefault="00F87978">
            <w:pPr>
              <w:pStyle w:val="TableParagraph"/>
              <w:ind w:right="194"/>
              <w:jc w:val="right"/>
              <w:rPr>
                <w:sz w:val="20"/>
              </w:rPr>
            </w:pPr>
            <w:r>
              <w:rPr>
                <w:sz w:val="20"/>
              </w:rPr>
              <w:t>149,8</w:t>
            </w:r>
          </w:p>
        </w:tc>
        <w:tc>
          <w:tcPr>
            <w:tcW w:w="850" w:type="dxa"/>
          </w:tcPr>
          <w:p w:rsidR="00804282" w:rsidRDefault="00F87978">
            <w:pPr>
              <w:pStyle w:val="TableParagraph"/>
              <w:ind w:left="211"/>
              <w:jc w:val="left"/>
              <w:rPr>
                <w:sz w:val="20"/>
              </w:rPr>
            </w:pPr>
            <w:r>
              <w:rPr>
                <w:sz w:val="20"/>
              </w:rPr>
              <w:t>-58,2</w:t>
            </w:r>
          </w:p>
        </w:tc>
        <w:tc>
          <w:tcPr>
            <w:tcW w:w="711" w:type="dxa"/>
          </w:tcPr>
          <w:p w:rsidR="00804282" w:rsidRDefault="00F87978">
            <w:pPr>
              <w:pStyle w:val="TableParagraph"/>
              <w:ind w:left="109" w:right="110"/>
              <w:rPr>
                <w:sz w:val="20"/>
              </w:rPr>
            </w:pPr>
            <w:r>
              <w:rPr>
                <w:sz w:val="20"/>
              </w:rPr>
              <w:t>1,9</w:t>
            </w:r>
          </w:p>
        </w:tc>
        <w:tc>
          <w:tcPr>
            <w:tcW w:w="708" w:type="dxa"/>
          </w:tcPr>
          <w:p w:rsidR="00804282" w:rsidRDefault="00F87978">
            <w:pPr>
              <w:pStyle w:val="TableParagraph"/>
              <w:ind w:left="97" w:right="101"/>
              <w:rPr>
                <w:sz w:val="20"/>
              </w:rPr>
            </w:pPr>
            <w:r>
              <w:rPr>
                <w:sz w:val="20"/>
              </w:rPr>
              <w:t>1,3</w:t>
            </w:r>
          </w:p>
        </w:tc>
        <w:tc>
          <w:tcPr>
            <w:tcW w:w="751" w:type="dxa"/>
          </w:tcPr>
          <w:p w:rsidR="00804282" w:rsidRDefault="00F87978">
            <w:pPr>
              <w:pStyle w:val="TableParagraph"/>
              <w:ind w:left="163" w:right="165"/>
              <w:rPr>
                <w:sz w:val="20"/>
              </w:rPr>
            </w:pPr>
            <w:r>
              <w:rPr>
                <w:sz w:val="20"/>
              </w:rPr>
              <w:t>-0,6</w:t>
            </w:r>
          </w:p>
        </w:tc>
      </w:tr>
      <w:tr w:rsidR="00804282">
        <w:trPr>
          <w:trHeight w:hRule="exact" w:val="240"/>
        </w:trPr>
        <w:tc>
          <w:tcPr>
            <w:tcW w:w="2693" w:type="dxa"/>
          </w:tcPr>
          <w:p w:rsidR="00804282" w:rsidRDefault="00F87978">
            <w:pPr>
              <w:pStyle w:val="TableParagraph"/>
              <w:ind w:left="100" w:right="508"/>
              <w:jc w:val="left"/>
              <w:rPr>
                <w:sz w:val="20"/>
              </w:rPr>
            </w:pPr>
            <w:r>
              <w:rPr>
                <w:sz w:val="20"/>
              </w:rPr>
              <w:t>Хохольский</w:t>
            </w:r>
          </w:p>
        </w:tc>
        <w:tc>
          <w:tcPr>
            <w:tcW w:w="896" w:type="dxa"/>
          </w:tcPr>
          <w:p w:rsidR="00804282" w:rsidRDefault="00F87978">
            <w:pPr>
              <w:pStyle w:val="TableParagraph"/>
              <w:ind w:left="123" w:right="122"/>
              <w:rPr>
                <w:sz w:val="20"/>
              </w:rPr>
            </w:pPr>
            <w:r>
              <w:rPr>
                <w:sz w:val="20"/>
              </w:rPr>
              <w:t>1476</w:t>
            </w:r>
          </w:p>
        </w:tc>
        <w:tc>
          <w:tcPr>
            <w:tcW w:w="900" w:type="dxa"/>
          </w:tcPr>
          <w:p w:rsidR="00804282" w:rsidRDefault="00F87978">
            <w:pPr>
              <w:pStyle w:val="TableParagraph"/>
              <w:ind w:left="244" w:right="102"/>
              <w:jc w:val="left"/>
              <w:rPr>
                <w:sz w:val="20"/>
              </w:rPr>
            </w:pPr>
            <w:r>
              <w:rPr>
                <w:sz w:val="20"/>
              </w:rPr>
              <w:t>1503</w:t>
            </w:r>
          </w:p>
        </w:tc>
        <w:tc>
          <w:tcPr>
            <w:tcW w:w="1080" w:type="dxa"/>
          </w:tcPr>
          <w:p w:rsidR="00804282" w:rsidRDefault="00F87978">
            <w:pPr>
              <w:pStyle w:val="TableParagraph"/>
              <w:ind w:left="208" w:right="208"/>
              <w:rPr>
                <w:sz w:val="20"/>
              </w:rPr>
            </w:pPr>
            <w:r>
              <w:rPr>
                <w:sz w:val="20"/>
              </w:rPr>
              <w:t>+27</w:t>
            </w:r>
          </w:p>
        </w:tc>
        <w:tc>
          <w:tcPr>
            <w:tcW w:w="812" w:type="dxa"/>
          </w:tcPr>
          <w:p w:rsidR="00804282" w:rsidRDefault="00F87978">
            <w:pPr>
              <w:pStyle w:val="TableParagraph"/>
              <w:ind w:left="223"/>
              <w:jc w:val="left"/>
              <w:rPr>
                <w:sz w:val="20"/>
              </w:rPr>
            </w:pPr>
            <w:r>
              <w:rPr>
                <w:sz w:val="20"/>
              </w:rPr>
              <w:t>49,9</w:t>
            </w:r>
          </w:p>
        </w:tc>
        <w:tc>
          <w:tcPr>
            <w:tcW w:w="850" w:type="dxa"/>
          </w:tcPr>
          <w:p w:rsidR="00804282" w:rsidRDefault="00F87978">
            <w:pPr>
              <w:pStyle w:val="TableParagraph"/>
              <w:ind w:right="244"/>
              <w:jc w:val="right"/>
              <w:rPr>
                <w:sz w:val="20"/>
              </w:rPr>
            </w:pPr>
            <w:r>
              <w:rPr>
                <w:sz w:val="20"/>
              </w:rPr>
              <w:t>50,6</w:t>
            </w:r>
          </w:p>
        </w:tc>
        <w:tc>
          <w:tcPr>
            <w:tcW w:w="850" w:type="dxa"/>
          </w:tcPr>
          <w:p w:rsidR="00804282" w:rsidRDefault="00F87978">
            <w:pPr>
              <w:pStyle w:val="TableParagraph"/>
              <w:ind w:left="237"/>
              <w:jc w:val="left"/>
              <w:rPr>
                <w:sz w:val="20"/>
              </w:rPr>
            </w:pPr>
            <w:r>
              <w:rPr>
                <w:sz w:val="20"/>
              </w:rPr>
              <w:t>+0,7</w:t>
            </w:r>
          </w:p>
        </w:tc>
        <w:tc>
          <w:tcPr>
            <w:tcW w:w="711" w:type="dxa"/>
          </w:tcPr>
          <w:p w:rsidR="00804282" w:rsidRDefault="00F87978">
            <w:pPr>
              <w:pStyle w:val="TableParagraph"/>
              <w:ind w:left="109" w:right="110"/>
              <w:rPr>
                <w:sz w:val="20"/>
              </w:rPr>
            </w:pPr>
            <w:r>
              <w:rPr>
                <w:sz w:val="20"/>
              </w:rPr>
              <w:t>0,9</w:t>
            </w:r>
          </w:p>
        </w:tc>
        <w:tc>
          <w:tcPr>
            <w:tcW w:w="708" w:type="dxa"/>
          </w:tcPr>
          <w:p w:rsidR="00804282" w:rsidRDefault="00F87978">
            <w:pPr>
              <w:pStyle w:val="TableParagraph"/>
              <w:ind w:left="97" w:right="101"/>
              <w:rPr>
                <w:sz w:val="20"/>
              </w:rPr>
            </w:pPr>
            <w:r>
              <w:rPr>
                <w:sz w:val="20"/>
              </w:rPr>
              <w:t>0,9</w:t>
            </w:r>
          </w:p>
        </w:tc>
        <w:tc>
          <w:tcPr>
            <w:tcW w:w="751" w:type="dxa"/>
          </w:tcPr>
          <w:p w:rsidR="00804282" w:rsidRDefault="00F87978">
            <w:pPr>
              <w:pStyle w:val="TableParagraph"/>
              <w:ind w:right="1"/>
              <w:rPr>
                <w:sz w:val="20"/>
              </w:rPr>
            </w:pPr>
            <w:r>
              <w:rPr>
                <w:w w:val="99"/>
                <w:sz w:val="20"/>
              </w:rPr>
              <w:t>-</w:t>
            </w:r>
          </w:p>
        </w:tc>
      </w:tr>
      <w:tr w:rsidR="00804282">
        <w:trPr>
          <w:trHeight w:hRule="exact" w:val="240"/>
        </w:trPr>
        <w:tc>
          <w:tcPr>
            <w:tcW w:w="2693" w:type="dxa"/>
          </w:tcPr>
          <w:p w:rsidR="00804282" w:rsidRDefault="00F87978">
            <w:pPr>
              <w:pStyle w:val="TableParagraph"/>
              <w:ind w:left="100" w:right="508"/>
              <w:jc w:val="left"/>
              <w:rPr>
                <w:sz w:val="20"/>
              </w:rPr>
            </w:pPr>
            <w:r>
              <w:rPr>
                <w:sz w:val="20"/>
              </w:rPr>
              <w:t>Эртильский</w:t>
            </w:r>
          </w:p>
        </w:tc>
        <w:tc>
          <w:tcPr>
            <w:tcW w:w="896" w:type="dxa"/>
          </w:tcPr>
          <w:p w:rsidR="00804282" w:rsidRDefault="00F87978">
            <w:pPr>
              <w:pStyle w:val="TableParagraph"/>
              <w:ind w:left="123" w:right="122"/>
              <w:rPr>
                <w:sz w:val="20"/>
              </w:rPr>
            </w:pPr>
            <w:r>
              <w:rPr>
                <w:sz w:val="20"/>
              </w:rPr>
              <w:t>3322</w:t>
            </w:r>
          </w:p>
        </w:tc>
        <w:tc>
          <w:tcPr>
            <w:tcW w:w="900" w:type="dxa"/>
          </w:tcPr>
          <w:p w:rsidR="00804282" w:rsidRDefault="00F87978">
            <w:pPr>
              <w:pStyle w:val="TableParagraph"/>
              <w:ind w:left="244" w:right="102"/>
              <w:jc w:val="left"/>
              <w:rPr>
                <w:sz w:val="20"/>
              </w:rPr>
            </w:pPr>
            <w:r>
              <w:rPr>
                <w:sz w:val="20"/>
              </w:rPr>
              <w:t>2160</w:t>
            </w:r>
          </w:p>
        </w:tc>
        <w:tc>
          <w:tcPr>
            <w:tcW w:w="1080" w:type="dxa"/>
          </w:tcPr>
          <w:p w:rsidR="00804282" w:rsidRDefault="00F87978">
            <w:pPr>
              <w:pStyle w:val="TableParagraph"/>
              <w:ind w:left="208" w:right="206"/>
              <w:rPr>
                <w:sz w:val="20"/>
              </w:rPr>
            </w:pPr>
            <w:r>
              <w:rPr>
                <w:sz w:val="20"/>
              </w:rPr>
              <w:t>-1162</w:t>
            </w:r>
          </w:p>
        </w:tc>
        <w:tc>
          <w:tcPr>
            <w:tcW w:w="812" w:type="dxa"/>
          </w:tcPr>
          <w:p w:rsidR="00804282" w:rsidRDefault="00F87978">
            <w:pPr>
              <w:pStyle w:val="TableParagraph"/>
              <w:ind w:left="173"/>
              <w:jc w:val="left"/>
              <w:rPr>
                <w:sz w:val="20"/>
              </w:rPr>
            </w:pPr>
            <w:r>
              <w:rPr>
                <w:sz w:val="20"/>
              </w:rPr>
              <w:t>137,7</w:t>
            </w:r>
          </w:p>
        </w:tc>
        <w:tc>
          <w:tcPr>
            <w:tcW w:w="850" w:type="dxa"/>
          </w:tcPr>
          <w:p w:rsidR="00804282" w:rsidRDefault="00F87978">
            <w:pPr>
              <w:pStyle w:val="TableParagraph"/>
              <w:ind w:right="244"/>
              <w:jc w:val="right"/>
              <w:rPr>
                <w:sz w:val="20"/>
              </w:rPr>
            </w:pPr>
            <w:r>
              <w:rPr>
                <w:sz w:val="20"/>
              </w:rPr>
              <w:t>93,5</w:t>
            </w:r>
          </w:p>
        </w:tc>
        <w:tc>
          <w:tcPr>
            <w:tcW w:w="850" w:type="dxa"/>
          </w:tcPr>
          <w:p w:rsidR="00804282" w:rsidRDefault="00F87978">
            <w:pPr>
              <w:pStyle w:val="TableParagraph"/>
              <w:ind w:left="211"/>
              <w:jc w:val="left"/>
              <w:rPr>
                <w:sz w:val="20"/>
              </w:rPr>
            </w:pPr>
            <w:r>
              <w:rPr>
                <w:sz w:val="20"/>
              </w:rPr>
              <w:t>-44,2</w:t>
            </w:r>
          </w:p>
        </w:tc>
        <w:tc>
          <w:tcPr>
            <w:tcW w:w="711" w:type="dxa"/>
          </w:tcPr>
          <w:p w:rsidR="00804282" w:rsidRDefault="00F87978">
            <w:pPr>
              <w:pStyle w:val="TableParagraph"/>
              <w:ind w:left="109" w:right="110"/>
              <w:rPr>
                <w:sz w:val="20"/>
              </w:rPr>
            </w:pPr>
            <w:r>
              <w:rPr>
                <w:sz w:val="20"/>
              </w:rPr>
              <w:t>1,5</w:t>
            </w:r>
          </w:p>
        </w:tc>
        <w:tc>
          <w:tcPr>
            <w:tcW w:w="708" w:type="dxa"/>
          </w:tcPr>
          <w:p w:rsidR="00804282" w:rsidRDefault="00F87978">
            <w:pPr>
              <w:pStyle w:val="TableParagraph"/>
              <w:ind w:left="97" w:right="101"/>
              <w:rPr>
                <w:sz w:val="20"/>
              </w:rPr>
            </w:pPr>
            <w:r>
              <w:rPr>
                <w:sz w:val="20"/>
              </w:rPr>
              <w:t>1,0</w:t>
            </w:r>
          </w:p>
        </w:tc>
        <w:tc>
          <w:tcPr>
            <w:tcW w:w="751" w:type="dxa"/>
          </w:tcPr>
          <w:p w:rsidR="00804282" w:rsidRDefault="00F87978">
            <w:pPr>
              <w:pStyle w:val="TableParagraph"/>
              <w:ind w:left="163" w:right="165"/>
              <w:rPr>
                <w:sz w:val="20"/>
              </w:rPr>
            </w:pPr>
            <w:r>
              <w:rPr>
                <w:sz w:val="20"/>
              </w:rPr>
              <w:t>-0,5</w:t>
            </w:r>
          </w:p>
        </w:tc>
      </w:tr>
      <w:tr w:rsidR="00804282">
        <w:trPr>
          <w:trHeight w:hRule="exact" w:val="240"/>
        </w:trPr>
        <w:tc>
          <w:tcPr>
            <w:tcW w:w="2693" w:type="dxa"/>
          </w:tcPr>
          <w:p w:rsidR="00804282" w:rsidRDefault="00F87978">
            <w:pPr>
              <w:pStyle w:val="TableParagraph"/>
              <w:ind w:left="100" w:right="508"/>
              <w:jc w:val="left"/>
              <w:rPr>
                <w:b/>
                <w:sz w:val="20"/>
              </w:rPr>
            </w:pPr>
            <w:r>
              <w:rPr>
                <w:b/>
                <w:sz w:val="20"/>
              </w:rPr>
              <w:t>ИТОГО по р-на</w:t>
            </w:r>
          </w:p>
        </w:tc>
        <w:tc>
          <w:tcPr>
            <w:tcW w:w="896" w:type="dxa"/>
          </w:tcPr>
          <w:p w:rsidR="00804282" w:rsidRDefault="00F87978">
            <w:pPr>
              <w:pStyle w:val="TableParagraph"/>
              <w:ind w:left="123" w:right="123"/>
              <w:rPr>
                <w:b/>
                <w:sz w:val="20"/>
              </w:rPr>
            </w:pPr>
            <w:r>
              <w:rPr>
                <w:b/>
                <w:sz w:val="20"/>
              </w:rPr>
              <w:t>120108</w:t>
            </w:r>
          </w:p>
        </w:tc>
        <w:tc>
          <w:tcPr>
            <w:tcW w:w="900" w:type="dxa"/>
          </w:tcPr>
          <w:p w:rsidR="00804282" w:rsidRDefault="00F87978">
            <w:pPr>
              <w:pStyle w:val="TableParagraph"/>
              <w:ind w:right="144"/>
              <w:jc w:val="right"/>
              <w:rPr>
                <w:b/>
                <w:sz w:val="20"/>
              </w:rPr>
            </w:pPr>
            <w:r>
              <w:rPr>
                <w:b/>
                <w:w w:val="95"/>
                <w:sz w:val="20"/>
              </w:rPr>
              <w:t>163658</w:t>
            </w:r>
          </w:p>
        </w:tc>
        <w:tc>
          <w:tcPr>
            <w:tcW w:w="1080" w:type="dxa"/>
          </w:tcPr>
          <w:p w:rsidR="00804282" w:rsidRDefault="00F87978">
            <w:pPr>
              <w:pStyle w:val="TableParagraph"/>
              <w:ind w:left="208" w:right="208"/>
              <w:rPr>
                <w:b/>
                <w:sz w:val="20"/>
              </w:rPr>
            </w:pPr>
            <w:r>
              <w:rPr>
                <w:b/>
                <w:sz w:val="20"/>
              </w:rPr>
              <w:t>+43550</w:t>
            </w:r>
          </w:p>
        </w:tc>
        <w:tc>
          <w:tcPr>
            <w:tcW w:w="812" w:type="dxa"/>
          </w:tcPr>
          <w:p w:rsidR="00804282" w:rsidRDefault="00F87978">
            <w:pPr>
              <w:pStyle w:val="TableParagraph"/>
              <w:ind w:left="223"/>
              <w:jc w:val="left"/>
              <w:rPr>
                <w:b/>
                <w:sz w:val="20"/>
              </w:rPr>
            </w:pPr>
            <w:r>
              <w:rPr>
                <w:b/>
                <w:sz w:val="20"/>
              </w:rPr>
              <w:t>99,5</w:t>
            </w:r>
          </w:p>
        </w:tc>
        <w:tc>
          <w:tcPr>
            <w:tcW w:w="850" w:type="dxa"/>
          </w:tcPr>
          <w:p w:rsidR="00804282" w:rsidRDefault="00F87978">
            <w:pPr>
              <w:pStyle w:val="TableParagraph"/>
              <w:ind w:right="194"/>
              <w:jc w:val="right"/>
              <w:rPr>
                <w:b/>
                <w:sz w:val="20"/>
              </w:rPr>
            </w:pPr>
            <w:r>
              <w:rPr>
                <w:b/>
                <w:sz w:val="20"/>
              </w:rPr>
              <w:t>111,4</w:t>
            </w:r>
          </w:p>
        </w:tc>
        <w:tc>
          <w:tcPr>
            <w:tcW w:w="850" w:type="dxa"/>
          </w:tcPr>
          <w:p w:rsidR="00804282" w:rsidRDefault="00F87978">
            <w:pPr>
              <w:pStyle w:val="TableParagraph"/>
              <w:ind w:left="187"/>
              <w:jc w:val="left"/>
              <w:rPr>
                <w:b/>
                <w:sz w:val="20"/>
              </w:rPr>
            </w:pPr>
            <w:r>
              <w:rPr>
                <w:b/>
                <w:sz w:val="20"/>
              </w:rPr>
              <w:t>+11,9</w:t>
            </w:r>
          </w:p>
        </w:tc>
        <w:tc>
          <w:tcPr>
            <w:tcW w:w="711" w:type="dxa"/>
          </w:tcPr>
          <w:p w:rsidR="00804282" w:rsidRDefault="00F87978">
            <w:pPr>
              <w:pStyle w:val="TableParagraph"/>
              <w:ind w:left="109" w:right="110"/>
              <w:rPr>
                <w:b/>
                <w:sz w:val="20"/>
              </w:rPr>
            </w:pPr>
            <w:r>
              <w:rPr>
                <w:b/>
                <w:sz w:val="20"/>
              </w:rPr>
              <w:t>1,3</w:t>
            </w:r>
          </w:p>
        </w:tc>
        <w:tc>
          <w:tcPr>
            <w:tcW w:w="708" w:type="dxa"/>
          </w:tcPr>
          <w:p w:rsidR="00804282" w:rsidRDefault="00F87978">
            <w:pPr>
              <w:pStyle w:val="TableParagraph"/>
              <w:ind w:left="97" w:right="101"/>
              <w:rPr>
                <w:b/>
                <w:sz w:val="20"/>
              </w:rPr>
            </w:pPr>
            <w:r>
              <w:rPr>
                <w:b/>
                <w:sz w:val="20"/>
              </w:rPr>
              <w:t>1,8</w:t>
            </w:r>
          </w:p>
        </w:tc>
        <w:tc>
          <w:tcPr>
            <w:tcW w:w="751" w:type="dxa"/>
          </w:tcPr>
          <w:p w:rsidR="00804282" w:rsidRDefault="00F87978">
            <w:pPr>
              <w:pStyle w:val="TableParagraph"/>
              <w:ind w:left="163" w:right="165"/>
              <w:rPr>
                <w:b/>
                <w:sz w:val="20"/>
              </w:rPr>
            </w:pPr>
            <w:r>
              <w:rPr>
                <w:b/>
                <w:sz w:val="20"/>
              </w:rPr>
              <w:t>+0,5</w:t>
            </w:r>
          </w:p>
        </w:tc>
      </w:tr>
      <w:tr w:rsidR="00804282">
        <w:trPr>
          <w:trHeight w:hRule="exact" w:val="240"/>
        </w:trPr>
        <w:tc>
          <w:tcPr>
            <w:tcW w:w="2693" w:type="dxa"/>
          </w:tcPr>
          <w:p w:rsidR="00804282" w:rsidRDefault="00F87978">
            <w:pPr>
              <w:pStyle w:val="TableParagraph"/>
              <w:ind w:left="100" w:right="508"/>
              <w:jc w:val="left"/>
              <w:rPr>
                <w:sz w:val="20"/>
              </w:rPr>
            </w:pPr>
            <w:r>
              <w:rPr>
                <w:sz w:val="20"/>
              </w:rPr>
              <w:t>г. Воронеж</w:t>
            </w:r>
          </w:p>
        </w:tc>
        <w:tc>
          <w:tcPr>
            <w:tcW w:w="896" w:type="dxa"/>
          </w:tcPr>
          <w:p w:rsidR="00804282" w:rsidRDefault="00F87978">
            <w:pPr>
              <w:pStyle w:val="TableParagraph"/>
              <w:ind w:left="123" w:right="123"/>
              <w:rPr>
                <w:sz w:val="20"/>
              </w:rPr>
            </w:pPr>
            <w:r>
              <w:rPr>
                <w:sz w:val="20"/>
              </w:rPr>
              <w:t>32159</w:t>
            </w:r>
          </w:p>
        </w:tc>
        <w:tc>
          <w:tcPr>
            <w:tcW w:w="900" w:type="dxa"/>
          </w:tcPr>
          <w:p w:rsidR="00804282" w:rsidRDefault="00F87978">
            <w:pPr>
              <w:pStyle w:val="TableParagraph"/>
              <w:ind w:right="194"/>
              <w:jc w:val="right"/>
              <w:rPr>
                <w:sz w:val="20"/>
              </w:rPr>
            </w:pPr>
            <w:r>
              <w:rPr>
                <w:w w:val="95"/>
                <w:sz w:val="20"/>
              </w:rPr>
              <w:t>25633</w:t>
            </w:r>
          </w:p>
        </w:tc>
        <w:tc>
          <w:tcPr>
            <w:tcW w:w="1080" w:type="dxa"/>
          </w:tcPr>
          <w:p w:rsidR="00804282" w:rsidRDefault="00F87978">
            <w:pPr>
              <w:pStyle w:val="TableParagraph"/>
              <w:ind w:left="208" w:right="206"/>
              <w:rPr>
                <w:sz w:val="20"/>
              </w:rPr>
            </w:pPr>
            <w:r>
              <w:rPr>
                <w:sz w:val="20"/>
              </w:rPr>
              <w:t>-6526</w:t>
            </w:r>
          </w:p>
        </w:tc>
        <w:tc>
          <w:tcPr>
            <w:tcW w:w="812" w:type="dxa"/>
          </w:tcPr>
          <w:p w:rsidR="00804282" w:rsidRDefault="00F87978">
            <w:pPr>
              <w:pStyle w:val="TableParagraph"/>
              <w:ind w:left="223"/>
              <w:jc w:val="left"/>
              <w:rPr>
                <w:sz w:val="20"/>
              </w:rPr>
            </w:pPr>
            <w:r>
              <w:rPr>
                <w:sz w:val="20"/>
              </w:rPr>
              <w:t>31,7</w:t>
            </w:r>
          </w:p>
        </w:tc>
        <w:tc>
          <w:tcPr>
            <w:tcW w:w="850" w:type="dxa"/>
          </w:tcPr>
          <w:p w:rsidR="00804282" w:rsidRDefault="00F87978">
            <w:pPr>
              <w:pStyle w:val="TableParagraph"/>
              <w:ind w:right="244"/>
              <w:jc w:val="right"/>
              <w:rPr>
                <w:sz w:val="20"/>
              </w:rPr>
            </w:pPr>
            <w:r>
              <w:rPr>
                <w:sz w:val="20"/>
              </w:rPr>
              <w:t>24,7</w:t>
            </w:r>
          </w:p>
        </w:tc>
        <w:tc>
          <w:tcPr>
            <w:tcW w:w="850" w:type="dxa"/>
          </w:tcPr>
          <w:p w:rsidR="00804282" w:rsidRDefault="00F87978">
            <w:pPr>
              <w:pStyle w:val="TableParagraph"/>
              <w:ind w:left="261"/>
              <w:jc w:val="left"/>
              <w:rPr>
                <w:sz w:val="20"/>
              </w:rPr>
            </w:pPr>
            <w:r>
              <w:rPr>
                <w:sz w:val="20"/>
              </w:rPr>
              <w:t>-7,0</w:t>
            </w:r>
          </w:p>
        </w:tc>
        <w:tc>
          <w:tcPr>
            <w:tcW w:w="711" w:type="dxa"/>
          </w:tcPr>
          <w:p w:rsidR="00804282" w:rsidRDefault="00F87978">
            <w:pPr>
              <w:pStyle w:val="TableParagraph"/>
              <w:ind w:left="109" w:right="110"/>
              <w:rPr>
                <w:sz w:val="20"/>
              </w:rPr>
            </w:pPr>
            <w:r>
              <w:rPr>
                <w:sz w:val="20"/>
              </w:rPr>
              <w:t>1,7</w:t>
            </w:r>
          </w:p>
        </w:tc>
        <w:tc>
          <w:tcPr>
            <w:tcW w:w="708" w:type="dxa"/>
          </w:tcPr>
          <w:p w:rsidR="00804282" w:rsidRDefault="00F87978">
            <w:pPr>
              <w:pStyle w:val="TableParagraph"/>
              <w:ind w:left="97" w:right="101"/>
              <w:rPr>
                <w:sz w:val="20"/>
              </w:rPr>
            </w:pPr>
            <w:r>
              <w:rPr>
                <w:sz w:val="20"/>
              </w:rPr>
              <w:t>1,3</w:t>
            </w:r>
          </w:p>
        </w:tc>
        <w:tc>
          <w:tcPr>
            <w:tcW w:w="751" w:type="dxa"/>
          </w:tcPr>
          <w:p w:rsidR="00804282" w:rsidRDefault="00F87978">
            <w:pPr>
              <w:pStyle w:val="TableParagraph"/>
              <w:ind w:left="163" w:right="165"/>
              <w:rPr>
                <w:sz w:val="20"/>
              </w:rPr>
            </w:pPr>
            <w:r>
              <w:rPr>
                <w:sz w:val="20"/>
              </w:rPr>
              <w:t>-0,4</w:t>
            </w:r>
          </w:p>
        </w:tc>
      </w:tr>
      <w:tr w:rsidR="00804282">
        <w:trPr>
          <w:trHeight w:hRule="exact" w:val="240"/>
        </w:trPr>
        <w:tc>
          <w:tcPr>
            <w:tcW w:w="2693" w:type="dxa"/>
          </w:tcPr>
          <w:p w:rsidR="00804282" w:rsidRDefault="00F87978">
            <w:pPr>
              <w:pStyle w:val="TableParagraph"/>
              <w:ind w:left="100" w:right="508"/>
              <w:jc w:val="left"/>
              <w:rPr>
                <w:sz w:val="20"/>
              </w:rPr>
            </w:pPr>
            <w:r>
              <w:rPr>
                <w:sz w:val="20"/>
              </w:rPr>
              <w:t>Борисоглебский г.о.</w:t>
            </w:r>
          </w:p>
        </w:tc>
        <w:tc>
          <w:tcPr>
            <w:tcW w:w="896" w:type="dxa"/>
          </w:tcPr>
          <w:p w:rsidR="00804282" w:rsidRDefault="00F87978">
            <w:pPr>
              <w:pStyle w:val="TableParagraph"/>
              <w:ind w:left="123" w:right="122"/>
              <w:rPr>
                <w:sz w:val="20"/>
              </w:rPr>
            </w:pPr>
            <w:r>
              <w:rPr>
                <w:sz w:val="20"/>
              </w:rPr>
              <w:t>7613</w:t>
            </w:r>
          </w:p>
        </w:tc>
        <w:tc>
          <w:tcPr>
            <w:tcW w:w="900" w:type="dxa"/>
          </w:tcPr>
          <w:p w:rsidR="00804282" w:rsidRDefault="00F87978">
            <w:pPr>
              <w:pStyle w:val="TableParagraph"/>
              <w:ind w:left="244" w:right="102"/>
              <w:jc w:val="left"/>
              <w:rPr>
                <w:sz w:val="20"/>
              </w:rPr>
            </w:pPr>
            <w:r>
              <w:rPr>
                <w:sz w:val="20"/>
              </w:rPr>
              <w:t>4564</w:t>
            </w:r>
          </w:p>
        </w:tc>
        <w:tc>
          <w:tcPr>
            <w:tcW w:w="1080" w:type="dxa"/>
          </w:tcPr>
          <w:p w:rsidR="00804282" w:rsidRDefault="00F87978">
            <w:pPr>
              <w:pStyle w:val="TableParagraph"/>
              <w:ind w:left="208" w:right="206"/>
              <w:rPr>
                <w:sz w:val="20"/>
              </w:rPr>
            </w:pPr>
            <w:r>
              <w:rPr>
                <w:sz w:val="20"/>
              </w:rPr>
              <w:t>-3049</w:t>
            </w:r>
          </w:p>
        </w:tc>
        <w:tc>
          <w:tcPr>
            <w:tcW w:w="812" w:type="dxa"/>
          </w:tcPr>
          <w:p w:rsidR="00804282" w:rsidRDefault="00F87978">
            <w:pPr>
              <w:pStyle w:val="TableParagraph"/>
              <w:ind w:left="173"/>
              <w:jc w:val="left"/>
              <w:rPr>
                <w:sz w:val="20"/>
              </w:rPr>
            </w:pPr>
            <w:r>
              <w:rPr>
                <w:sz w:val="20"/>
              </w:rPr>
              <w:t>100,0</w:t>
            </w:r>
          </w:p>
        </w:tc>
        <w:tc>
          <w:tcPr>
            <w:tcW w:w="850" w:type="dxa"/>
          </w:tcPr>
          <w:p w:rsidR="00804282" w:rsidRDefault="00F87978">
            <w:pPr>
              <w:pStyle w:val="TableParagraph"/>
              <w:ind w:right="244"/>
              <w:jc w:val="right"/>
              <w:rPr>
                <w:sz w:val="20"/>
              </w:rPr>
            </w:pPr>
            <w:r>
              <w:rPr>
                <w:sz w:val="20"/>
              </w:rPr>
              <w:t>61,5</w:t>
            </w:r>
          </w:p>
        </w:tc>
        <w:tc>
          <w:tcPr>
            <w:tcW w:w="850" w:type="dxa"/>
          </w:tcPr>
          <w:p w:rsidR="00804282" w:rsidRDefault="00F87978">
            <w:pPr>
              <w:pStyle w:val="TableParagraph"/>
              <w:ind w:left="211"/>
              <w:jc w:val="left"/>
              <w:rPr>
                <w:sz w:val="20"/>
              </w:rPr>
            </w:pPr>
            <w:r>
              <w:rPr>
                <w:sz w:val="20"/>
              </w:rPr>
              <w:t>-38,5</w:t>
            </w:r>
          </w:p>
        </w:tc>
        <w:tc>
          <w:tcPr>
            <w:tcW w:w="711" w:type="dxa"/>
          </w:tcPr>
          <w:p w:rsidR="00804282" w:rsidRDefault="00F87978">
            <w:pPr>
              <w:pStyle w:val="TableParagraph"/>
              <w:ind w:left="109" w:right="110"/>
              <w:rPr>
                <w:sz w:val="20"/>
              </w:rPr>
            </w:pPr>
            <w:r>
              <w:rPr>
                <w:sz w:val="20"/>
              </w:rPr>
              <w:t>2,3</w:t>
            </w:r>
          </w:p>
        </w:tc>
        <w:tc>
          <w:tcPr>
            <w:tcW w:w="708" w:type="dxa"/>
          </w:tcPr>
          <w:p w:rsidR="00804282" w:rsidRDefault="00F87978">
            <w:pPr>
              <w:pStyle w:val="TableParagraph"/>
              <w:ind w:left="97" w:right="101"/>
              <w:rPr>
                <w:sz w:val="20"/>
              </w:rPr>
            </w:pPr>
            <w:r>
              <w:rPr>
                <w:sz w:val="20"/>
              </w:rPr>
              <w:t>1,6</w:t>
            </w:r>
          </w:p>
        </w:tc>
        <w:tc>
          <w:tcPr>
            <w:tcW w:w="751" w:type="dxa"/>
          </w:tcPr>
          <w:p w:rsidR="00804282" w:rsidRDefault="00F87978">
            <w:pPr>
              <w:pStyle w:val="TableParagraph"/>
              <w:ind w:left="163" w:right="165"/>
              <w:rPr>
                <w:sz w:val="20"/>
              </w:rPr>
            </w:pPr>
            <w:r>
              <w:rPr>
                <w:sz w:val="20"/>
              </w:rPr>
              <w:t>-0,7</w:t>
            </w:r>
          </w:p>
        </w:tc>
      </w:tr>
      <w:tr w:rsidR="00804282">
        <w:trPr>
          <w:trHeight w:hRule="exact" w:val="240"/>
        </w:trPr>
        <w:tc>
          <w:tcPr>
            <w:tcW w:w="2693" w:type="dxa"/>
          </w:tcPr>
          <w:p w:rsidR="00804282" w:rsidRDefault="00F87978">
            <w:pPr>
              <w:pStyle w:val="TableParagraph"/>
              <w:ind w:left="100" w:right="508"/>
              <w:jc w:val="left"/>
              <w:rPr>
                <w:sz w:val="20"/>
              </w:rPr>
            </w:pPr>
            <w:r>
              <w:rPr>
                <w:sz w:val="20"/>
              </w:rPr>
              <w:t>г. Нововоронеж</w:t>
            </w:r>
          </w:p>
        </w:tc>
        <w:tc>
          <w:tcPr>
            <w:tcW w:w="896" w:type="dxa"/>
          </w:tcPr>
          <w:p w:rsidR="00804282" w:rsidRDefault="00F87978">
            <w:pPr>
              <w:pStyle w:val="TableParagraph"/>
              <w:ind w:left="123" w:right="122"/>
              <w:rPr>
                <w:sz w:val="20"/>
              </w:rPr>
            </w:pPr>
            <w:r>
              <w:rPr>
                <w:sz w:val="20"/>
              </w:rPr>
              <w:t>1270</w:t>
            </w:r>
          </w:p>
        </w:tc>
        <w:tc>
          <w:tcPr>
            <w:tcW w:w="900" w:type="dxa"/>
          </w:tcPr>
          <w:p w:rsidR="00804282" w:rsidRDefault="00F87978">
            <w:pPr>
              <w:pStyle w:val="TableParagraph"/>
              <w:ind w:left="244" w:right="102"/>
              <w:jc w:val="left"/>
              <w:rPr>
                <w:sz w:val="20"/>
              </w:rPr>
            </w:pPr>
            <w:r>
              <w:rPr>
                <w:sz w:val="20"/>
              </w:rPr>
              <w:t>3263</w:t>
            </w:r>
          </w:p>
        </w:tc>
        <w:tc>
          <w:tcPr>
            <w:tcW w:w="1080" w:type="dxa"/>
          </w:tcPr>
          <w:p w:rsidR="00804282" w:rsidRDefault="00F87978">
            <w:pPr>
              <w:pStyle w:val="TableParagraph"/>
              <w:ind w:left="208" w:right="208"/>
              <w:rPr>
                <w:sz w:val="20"/>
              </w:rPr>
            </w:pPr>
            <w:r>
              <w:rPr>
                <w:sz w:val="20"/>
              </w:rPr>
              <w:t>+1993</w:t>
            </w:r>
          </w:p>
        </w:tc>
        <w:tc>
          <w:tcPr>
            <w:tcW w:w="812" w:type="dxa"/>
          </w:tcPr>
          <w:p w:rsidR="00804282" w:rsidRDefault="00F87978">
            <w:pPr>
              <w:pStyle w:val="TableParagraph"/>
              <w:ind w:left="223"/>
              <w:jc w:val="left"/>
              <w:rPr>
                <w:sz w:val="20"/>
              </w:rPr>
            </w:pPr>
            <w:r>
              <w:rPr>
                <w:sz w:val="20"/>
              </w:rPr>
              <w:t>40,0</w:t>
            </w:r>
          </w:p>
        </w:tc>
        <w:tc>
          <w:tcPr>
            <w:tcW w:w="850" w:type="dxa"/>
          </w:tcPr>
          <w:p w:rsidR="00804282" w:rsidRDefault="00F87978">
            <w:pPr>
              <w:pStyle w:val="TableParagraph"/>
              <w:ind w:right="194"/>
              <w:jc w:val="right"/>
              <w:rPr>
                <w:sz w:val="20"/>
              </w:rPr>
            </w:pPr>
            <w:r>
              <w:rPr>
                <w:sz w:val="20"/>
              </w:rPr>
              <w:t>103,2</w:t>
            </w:r>
          </w:p>
        </w:tc>
        <w:tc>
          <w:tcPr>
            <w:tcW w:w="850" w:type="dxa"/>
          </w:tcPr>
          <w:p w:rsidR="00804282" w:rsidRDefault="00F87978">
            <w:pPr>
              <w:pStyle w:val="TableParagraph"/>
              <w:ind w:left="187"/>
              <w:jc w:val="left"/>
              <w:rPr>
                <w:sz w:val="20"/>
              </w:rPr>
            </w:pPr>
            <w:r>
              <w:rPr>
                <w:sz w:val="20"/>
              </w:rPr>
              <w:t>+63,2</w:t>
            </w:r>
          </w:p>
        </w:tc>
        <w:tc>
          <w:tcPr>
            <w:tcW w:w="711" w:type="dxa"/>
          </w:tcPr>
          <w:p w:rsidR="00804282" w:rsidRDefault="00F87978">
            <w:pPr>
              <w:pStyle w:val="TableParagraph"/>
              <w:ind w:left="109" w:right="110"/>
              <w:rPr>
                <w:sz w:val="20"/>
              </w:rPr>
            </w:pPr>
            <w:r>
              <w:rPr>
                <w:sz w:val="20"/>
              </w:rPr>
              <w:t>1,1</w:t>
            </w:r>
          </w:p>
        </w:tc>
        <w:tc>
          <w:tcPr>
            <w:tcW w:w="708" w:type="dxa"/>
          </w:tcPr>
          <w:p w:rsidR="00804282" w:rsidRDefault="00F87978">
            <w:pPr>
              <w:pStyle w:val="TableParagraph"/>
              <w:ind w:left="97" w:right="101"/>
              <w:rPr>
                <w:sz w:val="20"/>
              </w:rPr>
            </w:pPr>
            <w:r>
              <w:rPr>
                <w:sz w:val="20"/>
              </w:rPr>
              <w:t>2,8</w:t>
            </w:r>
          </w:p>
        </w:tc>
        <w:tc>
          <w:tcPr>
            <w:tcW w:w="751" w:type="dxa"/>
          </w:tcPr>
          <w:p w:rsidR="00804282" w:rsidRDefault="00F87978">
            <w:pPr>
              <w:pStyle w:val="TableParagraph"/>
              <w:ind w:left="165" w:right="165"/>
              <w:rPr>
                <w:sz w:val="20"/>
              </w:rPr>
            </w:pPr>
            <w:r>
              <w:rPr>
                <w:sz w:val="20"/>
              </w:rPr>
              <w:t>+1,7</w:t>
            </w:r>
          </w:p>
        </w:tc>
      </w:tr>
      <w:tr w:rsidR="00804282">
        <w:trPr>
          <w:trHeight w:hRule="exact" w:val="470"/>
        </w:trPr>
        <w:tc>
          <w:tcPr>
            <w:tcW w:w="2693" w:type="dxa"/>
          </w:tcPr>
          <w:p w:rsidR="00804282" w:rsidRDefault="00F87978">
            <w:pPr>
              <w:pStyle w:val="TableParagraph"/>
              <w:ind w:left="100" w:right="508"/>
              <w:jc w:val="left"/>
              <w:rPr>
                <w:b/>
                <w:sz w:val="20"/>
              </w:rPr>
            </w:pPr>
            <w:r>
              <w:rPr>
                <w:b/>
                <w:sz w:val="20"/>
              </w:rPr>
              <w:t>ИТОГО по г/округам</w:t>
            </w:r>
          </w:p>
        </w:tc>
        <w:tc>
          <w:tcPr>
            <w:tcW w:w="896" w:type="dxa"/>
          </w:tcPr>
          <w:p w:rsidR="00804282" w:rsidRDefault="00F87978">
            <w:pPr>
              <w:pStyle w:val="TableParagraph"/>
              <w:spacing w:before="115"/>
              <w:ind w:left="123" w:right="123"/>
              <w:rPr>
                <w:b/>
                <w:sz w:val="20"/>
              </w:rPr>
            </w:pPr>
            <w:r>
              <w:rPr>
                <w:b/>
                <w:sz w:val="20"/>
              </w:rPr>
              <w:t>41042</w:t>
            </w:r>
          </w:p>
        </w:tc>
        <w:tc>
          <w:tcPr>
            <w:tcW w:w="900" w:type="dxa"/>
          </w:tcPr>
          <w:p w:rsidR="00804282" w:rsidRDefault="00F87978">
            <w:pPr>
              <w:pStyle w:val="TableParagraph"/>
              <w:spacing w:before="115"/>
              <w:ind w:right="194"/>
              <w:jc w:val="right"/>
              <w:rPr>
                <w:b/>
                <w:sz w:val="20"/>
              </w:rPr>
            </w:pPr>
            <w:r>
              <w:rPr>
                <w:b/>
                <w:w w:val="95"/>
                <w:sz w:val="20"/>
              </w:rPr>
              <w:t>33460</w:t>
            </w:r>
          </w:p>
        </w:tc>
        <w:tc>
          <w:tcPr>
            <w:tcW w:w="1080" w:type="dxa"/>
          </w:tcPr>
          <w:p w:rsidR="00804282" w:rsidRDefault="00F87978">
            <w:pPr>
              <w:pStyle w:val="TableParagraph"/>
              <w:spacing w:before="115"/>
              <w:ind w:left="208" w:right="208"/>
              <w:rPr>
                <w:b/>
                <w:sz w:val="20"/>
              </w:rPr>
            </w:pPr>
            <w:r>
              <w:rPr>
                <w:b/>
                <w:sz w:val="20"/>
              </w:rPr>
              <w:t>-7582</w:t>
            </w:r>
          </w:p>
        </w:tc>
        <w:tc>
          <w:tcPr>
            <w:tcW w:w="812" w:type="dxa"/>
          </w:tcPr>
          <w:p w:rsidR="00804282" w:rsidRDefault="00F87978">
            <w:pPr>
              <w:pStyle w:val="TableParagraph"/>
              <w:spacing w:before="115"/>
              <w:ind w:left="223"/>
              <w:jc w:val="left"/>
              <w:rPr>
                <w:b/>
                <w:sz w:val="20"/>
              </w:rPr>
            </w:pPr>
            <w:r>
              <w:rPr>
                <w:b/>
                <w:sz w:val="20"/>
              </w:rPr>
              <w:t>70,7</w:t>
            </w:r>
          </w:p>
        </w:tc>
        <w:tc>
          <w:tcPr>
            <w:tcW w:w="850" w:type="dxa"/>
          </w:tcPr>
          <w:p w:rsidR="00804282" w:rsidRDefault="00F87978">
            <w:pPr>
              <w:pStyle w:val="TableParagraph"/>
              <w:spacing w:before="115"/>
              <w:ind w:right="244"/>
              <w:jc w:val="right"/>
              <w:rPr>
                <w:b/>
                <w:sz w:val="20"/>
              </w:rPr>
            </w:pPr>
            <w:r>
              <w:rPr>
                <w:b/>
                <w:sz w:val="20"/>
              </w:rPr>
              <w:t>45,2</w:t>
            </w:r>
          </w:p>
        </w:tc>
        <w:tc>
          <w:tcPr>
            <w:tcW w:w="850" w:type="dxa"/>
          </w:tcPr>
          <w:p w:rsidR="00804282" w:rsidRDefault="00F87978">
            <w:pPr>
              <w:pStyle w:val="TableParagraph"/>
              <w:spacing w:before="115"/>
              <w:ind w:left="211"/>
              <w:jc w:val="left"/>
              <w:rPr>
                <w:b/>
                <w:sz w:val="20"/>
              </w:rPr>
            </w:pPr>
            <w:r>
              <w:rPr>
                <w:b/>
                <w:sz w:val="20"/>
              </w:rPr>
              <w:t>-25,5</w:t>
            </w:r>
          </w:p>
        </w:tc>
        <w:tc>
          <w:tcPr>
            <w:tcW w:w="711" w:type="dxa"/>
          </w:tcPr>
          <w:p w:rsidR="00804282" w:rsidRDefault="00F87978">
            <w:pPr>
              <w:pStyle w:val="TableParagraph"/>
              <w:spacing w:before="115"/>
              <w:ind w:left="109" w:right="110"/>
              <w:rPr>
                <w:b/>
                <w:sz w:val="20"/>
              </w:rPr>
            </w:pPr>
            <w:r>
              <w:rPr>
                <w:b/>
                <w:sz w:val="20"/>
              </w:rPr>
              <w:t>1,7</w:t>
            </w:r>
          </w:p>
        </w:tc>
        <w:tc>
          <w:tcPr>
            <w:tcW w:w="708" w:type="dxa"/>
          </w:tcPr>
          <w:p w:rsidR="00804282" w:rsidRDefault="00F87978">
            <w:pPr>
              <w:pStyle w:val="TableParagraph"/>
              <w:spacing w:before="115"/>
              <w:ind w:left="97" w:right="101"/>
              <w:rPr>
                <w:b/>
                <w:sz w:val="20"/>
              </w:rPr>
            </w:pPr>
            <w:r>
              <w:rPr>
                <w:b/>
                <w:sz w:val="20"/>
              </w:rPr>
              <w:t>1,4</w:t>
            </w:r>
          </w:p>
        </w:tc>
        <w:tc>
          <w:tcPr>
            <w:tcW w:w="751" w:type="dxa"/>
          </w:tcPr>
          <w:p w:rsidR="00804282" w:rsidRDefault="00F87978">
            <w:pPr>
              <w:pStyle w:val="TableParagraph"/>
              <w:spacing w:before="115"/>
              <w:ind w:left="164" w:right="165"/>
              <w:rPr>
                <w:b/>
                <w:sz w:val="20"/>
              </w:rPr>
            </w:pPr>
            <w:r>
              <w:rPr>
                <w:b/>
                <w:sz w:val="20"/>
              </w:rPr>
              <w:t>-0,3</w:t>
            </w:r>
          </w:p>
        </w:tc>
      </w:tr>
      <w:tr w:rsidR="00804282">
        <w:trPr>
          <w:trHeight w:hRule="exact" w:val="470"/>
        </w:trPr>
        <w:tc>
          <w:tcPr>
            <w:tcW w:w="2693" w:type="dxa"/>
          </w:tcPr>
          <w:p w:rsidR="00804282" w:rsidRPr="00C90C17" w:rsidRDefault="00F87978">
            <w:pPr>
              <w:pStyle w:val="TableParagraph"/>
              <w:ind w:left="100"/>
              <w:jc w:val="left"/>
              <w:rPr>
                <w:b/>
                <w:sz w:val="20"/>
                <w:lang w:val="ru-RU"/>
              </w:rPr>
            </w:pPr>
            <w:r w:rsidRPr="00C90C17">
              <w:rPr>
                <w:b/>
                <w:sz w:val="20"/>
                <w:lang w:val="ru-RU"/>
              </w:rPr>
              <w:t>ИТОГО по муниц. б-кам</w:t>
            </w:r>
          </w:p>
        </w:tc>
        <w:tc>
          <w:tcPr>
            <w:tcW w:w="896" w:type="dxa"/>
          </w:tcPr>
          <w:p w:rsidR="00804282" w:rsidRDefault="00F87978">
            <w:pPr>
              <w:pStyle w:val="TableParagraph"/>
              <w:spacing w:before="115"/>
              <w:ind w:left="123" w:right="123"/>
              <w:rPr>
                <w:b/>
                <w:sz w:val="20"/>
              </w:rPr>
            </w:pPr>
            <w:r>
              <w:rPr>
                <w:b/>
                <w:sz w:val="20"/>
              </w:rPr>
              <w:t>161150</w:t>
            </w:r>
          </w:p>
        </w:tc>
        <w:tc>
          <w:tcPr>
            <w:tcW w:w="900" w:type="dxa"/>
          </w:tcPr>
          <w:p w:rsidR="00804282" w:rsidRDefault="00F87978">
            <w:pPr>
              <w:pStyle w:val="TableParagraph"/>
              <w:spacing w:before="115"/>
              <w:ind w:right="144"/>
              <w:jc w:val="right"/>
              <w:rPr>
                <w:b/>
                <w:sz w:val="20"/>
              </w:rPr>
            </w:pPr>
            <w:r>
              <w:rPr>
                <w:b/>
                <w:w w:val="95"/>
                <w:sz w:val="20"/>
              </w:rPr>
              <w:t>197118</w:t>
            </w:r>
          </w:p>
        </w:tc>
        <w:tc>
          <w:tcPr>
            <w:tcW w:w="1080" w:type="dxa"/>
          </w:tcPr>
          <w:p w:rsidR="00804282" w:rsidRDefault="00F87978">
            <w:pPr>
              <w:pStyle w:val="TableParagraph"/>
              <w:spacing w:before="115"/>
              <w:ind w:left="208" w:right="208"/>
              <w:rPr>
                <w:b/>
                <w:sz w:val="20"/>
              </w:rPr>
            </w:pPr>
            <w:r>
              <w:rPr>
                <w:b/>
                <w:sz w:val="20"/>
              </w:rPr>
              <w:t>+35968</w:t>
            </w:r>
          </w:p>
        </w:tc>
        <w:tc>
          <w:tcPr>
            <w:tcW w:w="812" w:type="dxa"/>
          </w:tcPr>
          <w:p w:rsidR="00804282" w:rsidRDefault="00F87978">
            <w:pPr>
              <w:pStyle w:val="TableParagraph"/>
              <w:spacing w:before="115"/>
              <w:ind w:left="223"/>
              <w:jc w:val="left"/>
              <w:rPr>
                <w:b/>
                <w:sz w:val="20"/>
              </w:rPr>
            </w:pPr>
            <w:r>
              <w:rPr>
                <w:b/>
                <w:sz w:val="20"/>
              </w:rPr>
              <w:t>69,2</w:t>
            </w:r>
          </w:p>
        </w:tc>
        <w:tc>
          <w:tcPr>
            <w:tcW w:w="850" w:type="dxa"/>
          </w:tcPr>
          <w:p w:rsidR="00804282" w:rsidRDefault="00F87978">
            <w:pPr>
              <w:pStyle w:val="TableParagraph"/>
              <w:spacing w:before="115"/>
              <w:ind w:right="244"/>
              <w:jc w:val="right"/>
              <w:rPr>
                <w:b/>
                <w:sz w:val="20"/>
              </w:rPr>
            </w:pPr>
            <w:r>
              <w:rPr>
                <w:b/>
                <w:sz w:val="20"/>
              </w:rPr>
              <w:t>84,0</w:t>
            </w:r>
          </w:p>
        </w:tc>
        <w:tc>
          <w:tcPr>
            <w:tcW w:w="850" w:type="dxa"/>
          </w:tcPr>
          <w:p w:rsidR="00804282" w:rsidRDefault="00F87978">
            <w:pPr>
              <w:pStyle w:val="TableParagraph"/>
              <w:spacing w:before="115"/>
              <w:ind w:left="187"/>
              <w:jc w:val="left"/>
              <w:rPr>
                <w:b/>
                <w:sz w:val="20"/>
              </w:rPr>
            </w:pPr>
            <w:r>
              <w:rPr>
                <w:b/>
                <w:sz w:val="20"/>
              </w:rPr>
              <w:t>+14,8</w:t>
            </w:r>
          </w:p>
        </w:tc>
        <w:tc>
          <w:tcPr>
            <w:tcW w:w="711" w:type="dxa"/>
          </w:tcPr>
          <w:p w:rsidR="00804282" w:rsidRDefault="00F87978">
            <w:pPr>
              <w:pStyle w:val="TableParagraph"/>
              <w:spacing w:before="115"/>
              <w:ind w:left="109" w:right="110"/>
              <w:rPr>
                <w:b/>
                <w:sz w:val="20"/>
              </w:rPr>
            </w:pPr>
            <w:r>
              <w:rPr>
                <w:b/>
                <w:sz w:val="20"/>
              </w:rPr>
              <w:t>1,4</w:t>
            </w:r>
          </w:p>
        </w:tc>
        <w:tc>
          <w:tcPr>
            <w:tcW w:w="708" w:type="dxa"/>
          </w:tcPr>
          <w:p w:rsidR="00804282" w:rsidRDefault="00F87978">
            <w:pPr>
              <w:pStyle w:val="TableParagraph"/>
              <w:spacing w:before="115"/>
              <w:ind w:left="97" w:right="101"/>
              <w:rPr>
                <w:b/>
                <w:sz w:val="20"/>
              </w:rPr>
            </w:pPr>
            <w:r>
              <w:rPr>
                <w:b/>
                <w:sz w:val="20"/>
              </w:rPr>
              <w:t>1,7</w:t>
            </w:r>
          </w:p>
        </w:tc>
        <w:tc>
          <w:tcPr>
            <w:tcW w:w="751" w:type="dxa"/>
          </w:tcPr>
          <w:p w:rsidR="00804282" w:rsidRDefault="00F87978">
            <w:pPr>
              <w:pStyle w:val="TableParagraph"/>
              <w:spacing w:before="115"/>
              <w:ind w:left="163" w:right="165"/>
              <w:rPr>
                <w:b/>
                <w:sz w:val="20"/>
              </w:rPr>
            </w:pPr>
            <w:r>
              <w:rPr>
                <w:b/>
                <w:sz w:val="20"/>
              </w:rPr>
              <w:t>+0,3</w:t>
            </w:r>
          </w:p>
        </w:tc>
      </w:tr>
      <w:tr w:rsidR="00804282">
        <w:trPr>
          <w:trHeight w:hRule="exact" w:val="240"/>
        </w:trPr>
        <w:tc>
          <w:tcPr>
            <w:tcW w:w="2693" w:type="dxa"/>
          </w:tcPr>
          <w:p w:rsidR="00804282" w:rsidRPr="00C90C17" w:rsidRDefault="00F87978">
            <w:pPr>
              <w:pStyle w:val="TableParagraph"/>
              <w:ind w:left="100" w:right="508"/>
              <w:jc w:val="left"/>
              <w:rPr>
                <w:b/>
                <w:sz w:val="20"/>
                <w:lang w:val="ru-RU"/>
              </w:rPr>
            </w:pPr>
            <w:r w:rsidRPr="00C90C17">
              <w:rPr>
                <w:b/>
                <w:sz w:val="20"/>
                <w:lang w:val="ru-RU"/>
              </w:rPr>
              <w:t xml:space="preserve">В т.ч. </w:t>
            </w:r>
            <w:proofErr w:type="gramStart"/>
            <w:r w:rsidRPr="00C90C17">
              <w:rPr>
                <w:b/>
                <w:sz w:val="20"/>
                <w:lang w:val="ru-RU"/>
              </w:rPr>
              <w:t>в</w:t>
            </w:r>
            <w:proofErr w:type="gramEnd"/>
            <w:r w:rsidRPr="00C90C17">
              <w:rPr>
                <w:b/>
                <w:sz w:val="20"/>
                <w:lang w:val="ru-RU"/>
              </w:rPr>
              <w:t xml:space="preserve"> с/местности</w:t>
            </w:r>
          </w:p>
        </w:tc>
        <w:tc>
          <w:tcPr>
            <w:tcW w:w="896" w:type="dxa"/>
          </w:tcPr>
          <w:p w:rsidR="00804282" w:rsidRDefault="00F87978">
            <w:pPr>
              <w:pStyle w:val="TableParagraph"/>
              <w:ind w:left="123" w:right="123"/>
              <w:rPr>
                <w:b/>
                <w:sz w:val="20"/>
              </w:rPr>
            </w:pPr>
            <w:r>
              <w:rPr>
                <w:b/>
                <w:sz w:val="20"/>
              </w:rPr>
              <w:t>72207</w:t>
            </w:r>
          </w:p>
        </w:tc>
        <w:tc>
          <w:tcPr>
            <w:tcW w:w="900" w:type="dxa"/>
          </w:tcPr>
          <w:p w:rsidR="00804282" w:rsidRDefault="00F87978">
            <w:pPr>
              <w:pStyle w:val="TableParagraph"/>
              <w:ind w:right="194"/>
              <w:jc w:val="right"/>
              <w:rPr>
                <w:b/>
                <w:sz w:val="20"/>
              </w:rPr>
            </w:pPr>
            <w:r>
              <w:rPr>
                <w:b/>
                <w:w w:val="95"/>
                <w:sz w:val="20"/>
              </w:rPr>
              <w:t>74654</w:t>
            </w:r>
          </w:p>
        </w:tc>
        <w:tc>
          <w:tcPr>
            <w:tcW w:w="1080" w:type="dxa"/>
          </w:tcPr>
          <w:p w:rsidR="00804282" w:rsidRDefault="00F87978">
            <w:pPr>
              <w:pStyle w:val="TableParagraph"/>
              <w:ind w:left="208" w:right="208"/>
              <w:rPr>
                <w:b/>
                <w:sz w:val="20"/>
              </w:rPr>
            </w:pPr>
            <w:r>
              <w:rPr>
                <w:b/>
                <w:sz w:val="20"/>
              </w:rPr>
              <w:t>+2447</w:t>
            </w:r>
          </w:p>
        </w:tc>
        <w:tc>
          <w:tcPr>
            <w:tcW w:w="812" w:type="dxa"/>
          </w:tcPr>
          <w:p w:rsidR="00804282" w:rsidRDefault="00F87978">
            <w:pPr>
              <w:pStyle w:val="TableParagraph"/>
              <w:ind w:left="223"/>
              <w:jc w:val="left"/>
              <w:rPr>
                <w:b/>
                <w:sz w:val="20"/>
              </w:rPr>
            </w:pPr>
            <w:r>
              <w:rPr>
                <w:b/>
                <w:sz w:val="20"/>
              </w:rPr>
              <w:t>93,0</w:t>
            </w:r>
          </w:p>
        </w:tc>
        <w:tc>
          <w:tcPr>
            <w:tcW w:w="850" w:type="dxa"/>
          </w:tcPr>
          <w:p w:rsidR="00804282" w:rsidRDefault="00F87978">
            <w:pPr>
              <w:pStyle w:val="TableParagraph"/>
              <w:ind w:right="244"/>
              <w:jc w:val="right"/>
              <w:rPr>
                <w:b/>
                <w:sz w:val="20"/>
              </w:rPr>
            </w:pPr>
            <w:r>
              <w:rPr>
                <w:b/>
                <w:sz w:val="20"/>
              </w:rPr>
              <w:t>97,4</w:t>
            </w:r>
          </w:p>
        </w:tc>
        <w:tc>
          <w:tcPr>
            <w:tcW w:w="850" w:type="dxa"/>
          </w:tcPr>
          <w:p w:rsidR="00804282" w:rsidRDefault="00F87978">
            <w:pPr>
              <w:pStyle w:val="TableParagraph"/>
              <w:ind w:left="237"/>
              <w:jc w:val="left"/>
              <w:rPr>
                <w:b/>
                <w:sz w:val="20"/>
              </w:rPr>
            </w:pPr>
            <w:r>
              <w:rPr>
                <w:b/>
                <w:sz w:val="20"/>
              </w:rPr>
              <w:t>+4,4</w:t>
            </w:r>
          </w:p>
        </w:tc>
        <w:tc>
          <w:tcPr>
            <w:tcW w:w="711" w:type="dxa"/>
          </w:tcPr>
          <w:p w:rsidR="00804282" w:rsidRDefault="00F87978">
            <w:pPr>
              <w:pStyle w:val="TableParagraph"/>
              <w:ind w:left="109" w:right="110"/>
              <w:rPr>
                <w:b/>
                <w:sz w:val="20"/>
              </w:rPr>
            </w:pPr>
            <w:r>
              <w:rPr>
                <w:b/>
                <w:sz w:val="20"/>
              </w:rPr>
              <w:t>1,0</w:t>
            </w:r>
          </w:p>
        </w:tc>
        <w:tc>
          <w:tcPr>
            <w:tcW w:w="708" w:type="dxa"/>
          </w:tcPr>
          <w:p w:rsidR="00804282" w:rsidRDefault="00F87978">
            <w:pPr>
              <w:pStyle w:val="TableParagraph"/>
              <w:ind w:left="97" w:right="101"/>
              <w:rPr>
                <w:b/>
                <w:sz w:val="20"/>
              </w:rPr>
            </w:pPr>
            <w:r>
              <w:rPr>
                <w:b/>
                <w:sz w:val="20"/>
              </w:rPr>
              <w:t>1,1</w:t>
            </w:r>
          </w:p>
        </w:tc>
        <w:tc>
          <w:tcPr>
            <w:tcW w:w="751" w:type="dxa"/>
          </w:tcPr>
          <w:p w:rsidR="00804282" w:rsidRDefault="00F87978">
            <w:pPr>
              <w:pStyle w:val="TableParagraph"/>
              <w:ind w:left="163" w:right="165"/>
              <w:rPr>
                <w:b/>
                <w:sz w:val="20"/>
              </w:rPr>
            </w:pPr>
            <w:r>
              <w:rPr>
                <w:b/>
                <w:sz w:val="20"/>
              </w:rPr>
              <w:t>+0,1</w:t>
            </w:r>
          </w:p>
        </w:tc>
      </w:tr>
      <w:tr w:rsidR="00804282">
        <w:trPr>
          <w:trHeight w:hRule="exact" w:val="241"/>
        </w:trPr>
        <w:tc>
          <w:tcPr>
            <w:tcW w:w="2693" w:type="dxa"/>
          </w:tcPr>
          <w:p w:rsidR="00804282" w:rsidRDefault="00F87978">
            <w:pPr>
              <w:pStyle w:val="TableParagraph"/>
              <w:spacing w:before="1"/>
              <w:ind w:left="100" w:right="508"/>
              <w:jc w:val="left"/>
              <w:rPr>
                <w:sz w:val="20"/>
              </w:rPr>
            </w:pPr>
            <w:r>
              <w:rPr>
                <w:sz w:val="20"/>
              </w:rPr>
              <w:t>ВОУНБ</w:t>
            </w:r>
          </w:p>
        </w:tc>
        <w:tc>
          <w:tcPr>
            <w:tcW w:w="896" w:type="dxa"/>
          </w:tcPr>
          <w:p w:rsidR="00804282" w:rsidRDefault="00F87978">
            <w:pPr>
              <w:pStyle w:val="TableParagraph"/>
              <w:spacing w:before="1"/>
              <w:ind w:left="123" w:right="123"/>
              <w:rPr>
                <w:sz w:val="20"/>
              </w:rPr>
            </w:pPr>
            <w:r>
              <w:rPr>
                <w:sz w:val="20"/>
              </w:rPr>
              <w:t>18600</w:t>
            </w:r>
          </w:p>
        </w:tc>
        <w:tc>
          <w:tcPr>
            <w:tcW w:w="900" w:type="dxa"/>
          </w:tcPr>
          <w:p w:rsidR="00804282" w:rsidRDefault="00F87978">
            <w:pPr>
              <w:pStyle w:val="TableParagraph"/>
              <w:spacing w:before="1"/>
              <w:ind w:right="194"/>
              <w:jc w:val="right"/>
              <w:rPr>
                <w:sz w:val="20"/>
              </w:rPr>
            </w:pPr>
            <w:r>
              <w:rPr>
                <w:w w:val="95"/>
                <w:sz w:val="20"/>
              </w:rPr>
              <w:t>10586</w:t>
            </w:r>
          </w:p>
        </w:tc>
        <w:tc>
          <w:tcPr>
            <w:tcW w:w="1080" w:type="dxa"/>
          </w:tcPr>
          <w:p w:rsidR="00804282" w:rsidRDefault="00F87978">
            <w:pPr>
              <w:pStyle w:val="TableParagraph"/>
              <w:spacing w:before="1"/>
              <w:ind w:left="208" w:right="206"/>
              <w:rPr>
                <w:sz w:val="20"/>
              </w:rPr>
            </w:pPr>
            <w:r>
              <w:rPr>
                <w:sz w:val="20"/>
              </w:rPr>
              <w:t>-8014</w:t>
            </w:r>
          </w:p>
        </w:tc>
        <w:tc>
          <w:tcPr>
            <w:tcW w:w="812" w:type="dxa"/>
          </w:tcPr>
          <w:p w:rsidR="00804282" w:rsidRDefault="00F87978">
            <w:pPr>
              <w:pStyle w:val="TableParagraph"/>
              <w:spacing w:before="1"/>
              <w:ind w:left="255" w:right="256"/>
              <w:rPr>
                <w:sz w:val="20"/>
              </w:rPr>
            </w:pPr>
            <w:r>
              <w:rPr>
                <w:sz w:val="20"/>
              </w:rPr>
              <w:t>8,0</w:t>
            </w:r>
          </w:p>
        </w:tc>
        <w:tc>
          <w:tcPr>
            <w:tcW w:w="850" w:type="dxa"/>
          </w:tcPr>
          <w:p w:rsidR="00804282" w:rsidRDefault="00F87978">
            <w:pPr>
              <w:pStyle w:val="TableParagraph"/>
              <w:spacing w:before="1"/>
              <w:ind w:left="83" w:right="85"/>
              <w:rPr>
                <w:sz w:val="20"/>
              </w:rPr>
            </w:pPr>
            <w:r>
              <w:rPr>
                <w:sz w:val="20"/>
              </w:rPr>
              <w:t>4,5</w:t>
            </w:r>
          </w:p>
        </w:tc>
        <w:tc>
          <w:tcPr>
            <w:tcW w:w="850" w:type="dxa"/>
          </w:tcPr>
          <w:p w:rsidR="00804282" w:rsidRDefault="00F87978">
            <w:pPr>
              <w:pStyle w:val="TableParagraph"/>
              <w:spacing w:before="1"/>
              <w:ind w:left="261"/>
              <w:jc w:val="left"/>
              <w:rPr>
                <w:sz w:val="20"/>
              </w:rPr>
            </w:pPr>
            <w:r>
              <w:rPr>
                <w:sz w:val="20"/>
              </w:rPr>
              <w:t>-3,5</w:t>
            </w:r>
          </w:p>
        </w:tc>
        <w:tc>
          <w:tcPr>
            <w:tcW w:w="711" w:type="dxa"/>
          </w:tcPr>
          <w:p w:rsidR="00804282" w:rsidRDefault="00F87978">
            <w:pPr>
              <w:pStyle w:val="TableParagraph"/>
              <w:spacing w:before="1"/>
              <w:ind w:left="109" w:right="110"/>
              <w:rPr>
                <w:sz w:val="20"/>
              </w:rPr>
            </w:pPr>
            <w:r>
              <w:rPr>
                <w:sz w:val="20"/>
              </w:rPr>
              <w:t>0,6</w:t>
            </w:r>
          </w:p>
        </w:tc>
        <w:tc>
          <w:tcPr>
            <w:tcW w:w="708" w:type="dxa"/>
          </w:tcPr>
          <w:p w:rsidR="00804282" w:rsidRDefault="00F87978">
            <w:pPr>
              <w:pStyle w:val="TableParagraph"/>
              <w:spacing w:before="1"/>
              <w:ind w:left="97" w:right="101"/>
              <w:rPr>
                <w:sz w:val="20"/>
              </w:rPr>
            </w:pPr>
            <w:r>
              <w:rPr>
                <w:sz w:val="20"/>
              </w:rPr>
              <w:t>0,3</w:t>
            </w:r>
          </w:p>
        </w:tc>
        <w:tc>
          <w:tcPr>
            <w:tcW w:w="751" w:type="dxa"/>
          </w:tcPr>
          <w:p w:rsidR="00804282" w:rsidRDefault="00F87978">
            <w:pPr>
              <w:pStyle w:val="TableParagraph"/>
              <w:spacing w:before="1"/>
              <w:ind w:left="163" w:right="165"/>
              <w:rPr>
                <w:sz w:val="20"/>
              </w:rPr>
            </w:pPr>
            <w:r>
              <w:rPr>
                <w:sz w:val="20"/>
              </w:rPr>
              <w:t>-0,3</w:t>
            </w:r>
          </w:p>
        </w:tc>
      </w:tr>
      <w:tr w:rsidR="00804282">
        <w:trPr>
          <w:trHeight w:hRule="exact" w:val="240"/>
        </w:trPr>
        <w:tc>
          <w:tcPr>
            <w:tcW w:w="2693" w:type="dxa"/>
          </w:tcPr>
          <w:p w:rsidR="00804282" w:rsidRDefault="00F87978">
            <w:pPr>
              <w:pStyle w:val="TableParagraph"/>
              <w:ind w:left="100" w:right="508"/>
              <w:jc w:val="left"/>
              <w:rPr>
                <w:sz w:val="20"/>
              </w:rPr>
            </w:pPr>
            <w:r>
              <w:rPr>
                <w:sz w:val="20"/>
              </w:rPr>
              <w:t>ВОДБ</w:t>
            </w:r>
          </w:p>
        </w:tc>
        <w:tc>
          <w:tcPr>
            <w:tcW w:w="896" w:type="dxa"/>
          </w:tcPr>
          <w:p w:rsidR="00804282" w:rsidRDefault="00F87978">
            <w:pPr>
              <w:pStyle w:val="TableParagraph"/>
              <w:ind w:left="123" w:right="122"/>
              <w:rPr>
                <w:sz w:val="20"/>
              </w:rPr>
            </w:pPr>
            <w:r>
              <w:rPr>
                <w:sz w:val="20"/>
              </w:rPr>
              <w:t>6264</w:t>
            </w:r>
          </w:p>
        </w:tc>
        <w:tc>
          <w:tcPr>
            <w:tcW w:w="900" w:type="dxa"/>
          </w:tcPr>
          <w:p w:rsidR="00804282" w:rsidRDefault="00F87978">
            <w:pPr>
              <w:pStyle w:val="TableParagraph"/>
              <w:ind w:left="244" w:right="102"/>
              <w:jc w:val="left"/>
              <w:rPr>
                <w:sz w:val="20"/>
              </w:rPr>
            </w:pPr>
            <w:r>
              <w:rPr>
                <w:sz w:val="20"/>
              </w:rPr>
              <w:t>4193</w:t>
            </w:r>
          </w:p>
        </w:tc>
        <w:tc>
          <w:tcPr>
            <w:tcW w:w="1080" w:type="dxa"/>
          </w:tcPr>
          <w:p w:rsidR="00804282" w:rsidRDefault="00F87978">
            <w:pPr>
              <w:pStyle w:val="TableParagraph"/>
              <w:ind w:left="208" w:right="206"/>
              <w:rPr>
                <w:sz w:val="20"/>
              </w:rPr>
            </w:pPr>
            <w:r>
              <w:rPr>
                <w:sz w:val="20"/>
              </w:rPr>
              <w:t>-2071</w:t>
            </w:r>
          </w:p>
        </w:tc>
        <w:tc>
          <w:tcPr>
            <w:tcW w:w="812" w:type="dxa"/>
          </w:tcPr>
          <w:p w:rsidR="00804282" w:rsidRDefault="00F87978">
            <w:pPr>
              <w:pStyle w:val="TableParagraph"/>
              <w:ind w:left="223"/>
              <w:jc w:val="left"/>
              <w:rPr>
                <w:sz w:val="20"/>
              </w:rPr>
            </w:pPr>
            <w:r>
              <w:rPr>
                <w:sz w:val="20"/>
              </w:rPr>
              <w:t>19,8</w:t>
            </w:r>
          </w:p>
        </w:tc>
        <w:tc>
          <w:tcPr>
            <w:tcW w:w="850" w:type="dxa"/>
          </w:tcPr>
          <w:p w:rsidR="00804282" w:rsidRDefault="00F87978">
            <w:pPr>
              <w:pStyle w:val="TableParagraph"/>
              <w:ind w:right="244"/>
              <w:jc w:val="right"/>
              <w:rPr>
                <w:sz w:val="20"/>
              </w:rPr>
            </w:pPr>
            <w:r>
              <w:rPr>
                <w:sz w:val="20"/>
              </w:rPr>
              <w:t>12,6</w:t>
            </w:r>
          </w:p>
        </w:tc>
        <w:tc>
          <w:tcPr>
            <w:tcW w:w="850" w:type="dxa"/>
          </w:tcPr>
          <w:p w:rsidR="00804282" w:rsidRDefault="00F87978">
            <w:pPr>
              <w:pStyle w:val="TableParagraph"/>
              <w:ind w:left="261"/>
              <w:jc w:val="left"/>
              <w:rPr>
                <w:sz w:val="20"/>
              </w:rPr>
            </w:pPr>
            <w:r>
              <w:rPr>
                <w:sz w:val="20"/>
              </w:rPr>
              <w:t>-7,2</w:t>
            </w:r>
          </w:p>
        </w:tc>
        <w:tc>
          <w:tcPr>
            <w:tcW w:w="711" w:type="dxa"/>
          </w:tcPr>
          <w:p w:rsidR="00804282" w:rsidRDefault="00F87978">
            <w:pPr>
              <w:pStyle w:val="TableParagraph"/>
              <w:ind w:left="109" w:right="110"/>
              <w:rPr>
                <w:sz w:val="20"/>
              </w:rPr>
            </w:pPr>
            <w:r>
              <w:rPr>
                <w:sz w:val="20"/>
              </w:rPr>
              <w:t>5,4</w:t>
            </w:r>
          </w:p>
        </w:tc>
        <w:tc>
          <w:tcPr>
            <w:tcW w:w="708" w:type="dxa"/>
          </w:tcPr>
          <w:p w:rsidR="00804282" w:rsidRDefault="00F87978">
            <w:pPr>
              <w:pStyle w:val="TableParagraph"/>
              <w:ind w:left="97" w:right="101"/>
              <w:rPr>
                <w:sz w:val="20"/>
              </w:rPr>
            </w:pPr>
            <w:r>
              <w:rPr>
                <w:sz w:val="20"/>
              </w:rPr>
              <w:t>3,5</w:t>
            </w:r>
          </w:p>
        </w:tc>
        <w:tc>
          <w:tcPr>
            <w:tcW w:w="751" w:type="dxa"/>
          </w:tcPr>
          <w:p w:rsidR="00804282" w:rsidRDefault="00F87978">
            <w:pPr>
              <w:pStyle w:val="TableParagraph"/>
              <w:ind w:left="163" w:right="165"/>
              <w:rPr>
                <w:sz w:val="20"/>
              </w:rPr>
            </w:pPr>
            <w:r>
              <w:rPr>
                <w:sz w:val="20"/>
              </w:rPr>
              <w:t>-1,9</w:t>
            </w:r>
          </w:p>
        </w:tc>
      </w:tr>
      <w:tr w:rsidR="00804282">
        <w:trPr>
          <w:trHeight w:hRule="exact" w:val="240"/>
        </w:trPr>
        <w:tc>
          <w:tcPr>
            <w:tcW w:w="2693" w:type="dxa"/>
          </w:tcPr>
          <w:p w:rsidR="00804282" w:rsidRDefault="00F87978">
            <w:pPr>
              <w:pStyle w:val="TableParagraph"/>
              <w:ind w:left="100" w:right="508"/>
              <w:jc w:val="left"/>
              <w:rPr>
                <w:sz w:val="20"/>
              </w:rPr>
            </w:pPr>
            <w:r>
              <w:rPr>
                <w:sz w:val="20"/>
              </w:rPr>
              <w:t>ВОЮБ</w:t>
            </w:r>
          </w:p>
        </w:tc>
        <w:tc>
          <w:tcPr>
            <w:tcW w:w="896" w:type="dxa"/>
          </w:tcPr>
          <w:p w:rsidR="00804282" w:rsidRDefault="00F87978">
            <w:pPr>
              <w:pStyle w:val="TableParagraph"/>
              <w:ind w:left="123" w:right="122"/>
              <w:rPr>
                <w:sz w:val="20"/>
              </w:rPr>
            </w:pPr>
            <w:r>
              <w:rPr>
                <w:sz w:val="20"/>
              </w:rPr>
              <w:t>4500</w:t>
            </w:r>
          </w:p>
        </w:tc>
        <w:tc>
          <w:tcPr>
            <w:tcW w:w="900" w:type="dxa"/>
          </w:tcPr>
          <w:p w:rsidR="00804282" w:rsidRDefault="00F87978">
            <w:pPr>
              <w:pStyle w:val="TableParagraph"/>
              <w:ind w:left="244" w:right="102"/>
              <w:jc w:val="left"/>
              <w:rPr>
                <w:sz w:val="20"/>
              </w:rPr>
            </w:pPr>
            <w:r>
              <w:rPr>
                <w:sz w:val="20"/>
              </w:rPr>
              <w:t>1600</w:t>
            </w:r>
          </w:p>
        </w:tc>
        <w:tc>
          <w:tcPr>
            <w:tcW w:w="1080" w:type="dxa"/>
          </w:tcPr>
          <w:p w:rsidR="00804282" w:rsidRDefault="00F87978">
            <w:pPr>
              <w:pStyle w:val="TableParagraph"/>
              <w:ind w:left="208" w:right="206"/>
              <w:rPr>
                <w:sz w:val="20"/>
              </w:rPr>
            </w:pPr>
            <w:r>
              <w:rPr>
                <w:sz w:val="20"/>
              </w:rPr>
              <w:t>-2900</w:t>
            </w:r>
          </w:p>
        </w:tc>
        <w:tc>
          <w:tcPr>
            <w:tcW w:w="812" w:type="dxa"/>
          </w:tcPr>
          <w:p w:rsidR="00804282" w:rsidRDefault="00F87978">
            <w:pPr>
              <w:pStyle w:val="TableParagraph"/>
              <w:ind w:left="255" w:right="256"/>
              <w:rPr>
                <w:sz w:val="20"/>
              </w:rPr>
            </w:pPr>
            <w:r>
              <w:rPr>
                <w:sz w:val="20"/>
              </w:rPr>
              <w:t>9,6</w:t>
            </w:r>
          </w:p>
        </w:tc>
        <w:tc>
          <w:tcPr>
            <w:tcW w:w="850" w:type="dxa"/>
          </w:tcPr>
          <w:p w:rsidR="00804282" w:rsidRDefault="00F87978">
            <w:pPr>
              <w:pStyle w:val="TableParagraph"/>
              <w:ind w:left="83" w:right="85"/>
              <w:rPr>
                <w:sz w:val="20"/>
              </w:rPr>
            </w:pPr>
            <w:r>
              <w:rPr>
                <w:sz w:val="20"/>
              </w:rPr>
              <w:t>3,7</w:t>
            </w:r>
          </w:p>
        </w:tc>
        <w:tc>
          <w:tcPr>
            <w:tcW w:w="850" w:type="dxa"/>
          </w:tcPr>
          <w:p w:rsidR="00804282" w:rsidRDefault="00F87978">
            <w:pPr>
              <w:pStyle w:val="TableParagraph"/>
              <w:ind w:left="261"/>
              <w:jc w:val="left"/>
              <w:rPr>
                <w:sz w:val="20"/>
              </w:rPr>
            </w:pPr>
            <w:r>
              <w:rPr>
                <w:sz w:val="20"/>
              </w:rPr>
              <w:t>-5,9</w:t>
            </w:r>
          </w:p>
        </w:tc>
        <w:tc>
          <w:tcPr>
            <w:tcW w:w="711" w:type="dxa"/>
          </w:tcPr>
          <w:p w:rsidR="00804282" w:rsidRDefault="00F87978">
            <w:pPr>
              <w:pStyle w:val="TableParagraph"/>
              <w:ind w:left="109" w:right="110"/>
              <w:rPr>
                <w:sz w:val="20"/>
              </w:rPr>
            </w:pPr>
            <w:r>
              <w:rPr>
                <w:sz w:val="20"/>
              </w:rPr>
              <w:t>2,6</w:t>
            </w:r>
          </w:p>
        </w:tc>
        <w:tc>
          <w:tcPr>
            <w:tcW w:w="708" w:type="dxa"/>
          </w:tcPr>
          <w:p w:rsidR="00804282" w:rsidRDefault="00F87978">
            <w:pPr>
              <w:pStyle w:val="TableParagraph"/>
              <w:ind w:left="97" w:right="101"/>
              <w:rPr>
                <w:sz w:val="20"/>
              </w:rPr>
            </w:pPr>
            <w:r>
              <w:rPr>
                <w:sz w:val="20"/>
              </w:rPr>
              <w:t>0,9</w:t>
            </w:r>
          </w:p>
        </w:tc>
        <w:tc>
          <w:tcPr>
            <w:tcW w:w="751" w:type="dxa"/>
          </w:tcPr>
          <w:p w:rsidR="00804282" w:rsidRDefault="00F87978">
            <w:pPr>
              <w:pStyle w:val="TableParagraph"/>
              <w:ind w:left="163" w:right="165"/>
              <w:rPr>
                <w:sz w:val="20"/>
              </w:rPr>
            </w:pPr>
            <w:r>
              <w:rPr>
                <w:sz w:val="20"/>
              </w:rPr>
              <w:t>-1,7</w:t>
            </w:r>
          </w:p>
        </w:tc>
      </w:tr>
      <w:tr w:rsidR="00804282">
        <w:trPr>
          <w:trHeight w:hRule="exact" w:val="240"/>
        </w:trPr>
        <w:tc>
          <w:tcPr>
            <w:tcW w:w="2693" w:type="dxa"/>
          </w:tcPr>
          <w:p w:rsidR="00804282" w:rsidRDefault="00F87978">
            <w:pPr>
              <w:pStyle w:val="TableParagraph"/>
              <w:ind w:left="100" w:right="508"/>
              <w:jc w:val="left"/>
              <w:rPr>
                <w:sz w:val="20"/>
              </w:rPr>
            </w:pPr>
            <w:r>
              <w:rPr>
                <w:sz w:val="20"/>
              </w:rPr>
              <w:t>ВОСБС</w:t>
            </w:r>
          </w:p>
        </w:tc>
        <w:tc>
          <w:tcPr>
            <w:tcW w:w="896" w:type="dxa"/>
          </w:tcPr>
          <w:p w:rsidR="00804282" w:rsidRDefault="00F87978">
            <w:pPr>
              <w:pStyle w:val="TableParagraph"/>
              <w:ind w:left="123" w:right="122"/>
              <w:rPr>
                <w:sz w:val="20"/>
              </w:rPr>
            </w:pPr>
            <w:r>
              <w:rPr>
                <w:sz w:val="20"/>
              </w:rPr>
              <w:t>5250</w:t>
            </w:r>
          </w:p>
        </w:tc>
        <w:tc>
          <w:tcPr>
            <w:tcW w:w="900" w:type="dxa"/>
          </w:tcPr>
          <w:p w:rsidR="00804282" w:rsidRDefault="00F87978">
            <w:pPr>
              <w:pStyle w:val="TableParagraph"/>
              <w:ind w:left="244" w:right="102"/>
              <w:jc w:val="left"/>
              <w:rPr>
                <w:sz w:val="20"/>
              </w:rPr>
            </w:pPr>
            <w:r>
              <w:rPr>
                <w:sz w:val="20"/>
              </w:rPr>
              <w:t>1884</w:t>
            </w:r>
          </w:p>
        </w:tc>
        <w:tc>
          <w:tcPr>
            <w:tcW w:w="1080" w:type="dxa"/>
          </w:tcPr>
          <w:p w:rsidR="00804282" w:rsidRDefault="00F87978">
            <w:pPr>
              <w:pStyle w:val="TableParagraph"/>
              <w:ind w:left="208" w:right="206"/>
              <w:rPr>
                <w:sz w:val="20"/>
              </w:rPr>
            </w:pPr>
            <w:r>
              <w:rPr>
                <w:sz w:val="20"/>
              </w:rPr>
              <w:t>-3366</w:t>
            </w:r>
          </w:p>
        </w:tc>
        <w:tc>
          <w:tcPr>
            <w:tcW w:w="812" w:type="dxa"/>
          </w:tcPr>
          <w:p w:rsidR="00804282" w:rsidRDefault="00F87978">
            <w:pPr>
              <w:pStyle w:val="TableParagraph"/>
              <w:ind w:left="125"/>
              <w:jc w:val="left"/>
              <w:rPr>
                <w:sz w:val="20"/>
              </w:rPr>
            </w:pPr>
            <w:r>
              <w:rPr>
                <w:sz w:val="20"/>
              </w:rPr>
              <w:t>1726,4</w:t>
            </w:r>
          </w:p>
        </w:tc>
        <w:tc>
          <w:tcPr>
            <w:tcW w:w="850" w:type="dxa"/>
          </w:tcPr>
          <w:p w:rsidR="00804282" w:rsidRDefault="00F87978">
            <w:pPr>
              <w:pStyle w:val="TableParagraph"/>
              <w:ind w:right="194"/>
              <w:jc w:val="right"/>
              <w:rPr>
                <w:sz w:val="20"/>
              </w:rPr>
            </w:pPr>
            <w:r>
              <w:rPr>
                <w:sz w:val="20"/>
              </w:rPr>
              <w:t>645,0</w:t>
            </w:r>
          </w:p>
        </w:tc>
        <w:tc>
          <w:tcPr>
            <w:tcW w:w="850" w:type="dxa"/>
          </w:tcPr>
          <w:p w:rsidR="00804282" w:rsidRDefault="00F87978">
            <w:pPr>
              <w:pStyle w:val="TableParagraph"/>
              <w:ind w:right="110"/>
              <w:jc w:val="right"/>
              <w:rPr>
                <w:sz w:val="20"/>
              </w:rPr>
            </w:pPr>
            <w:r>
              <w:rPr>
                <w:w w:val="95"/>
                <w:sz w:val="20"/>
              </w:rPr>
              <w:t>-1081,4</w:t>
            </w:r>
          </w:p>
        </w:tc>
        <w:tc>
          <w:tcPr>
            <w:tcW w:w="711" w:type="dxa"/>
          </w:tcPr>
          <w:p w:rsidR="00804282" w:rsidRDefault="00F87978">
            <w:pPr>
              <w:pStyle w:val="TableParagraph"/>
              <w:ind w:left="109" w:right="110"/>
              <w:rPr>
                <w:sz w:val="20"/>
              </w:rPr>
            </w:pPr>
            <w:r>
              <w:rPr>
                <w:sz w:val="20"/>
              </w:rPr>
              <w:t>3,8</w:t>
            </w:r>
          </w:p>
        </w:tc>
        <w:tc>
          <w:tcPr>
            <w:tcW w:w="708" w:type="dxa"/>
          </w:tcPr>
          <w:p w:rsidR="00804282" w:rsidRDefault="00F87978">
            <w:pPr>
              <w:pStyle w:val="TableParagraph"/>
              <w:ind w:left="97" w:right="101"/>
              <w:rPr>
                <w:sz w:val="20"/>
              </w:rPr>
            </w:pPr>
            <w:r>
              <w:rPr>
                <w:sz w:val="20"/>
              </w:rPr>
              <w:t>1,3</w:t>
            </w:r>
          </w:p>
        </w:tc>
        <w:tc>
          <w:tcPr>
            <w:tcW w:w="751" w:type="dxa"/>
          </w:tcPr>
          <w:p w:rsidR="00804282" w:rsidRDefault="00F87978">
            <w:pPr>
              <w:pStyle w:val="TableParagraph"/>
              <w:ind w:left="163" w:right="165"/>
              <w:rPr>
                <w:sz w:val="20"/>
              </w:rPr>
            </w:pPr>
            <w:r>
              <w:rPr>
                <w:sz w:val="20"/>
              </w:rPr>
              <w:t>-2,5</w:t>
            </w:r>
          </w:p>
        </w:tc>
      </w:tr>
      <w:tr w:rsidR="00804282">
        <w:trPr>
          <w:trHeight w:hRule="exact" w:val="240"/>
        </w:trPr>
        <w:tc>
          <w:tcPr>
            <w:tcW w:w="2693" w:type="dxa"/>
          </w:tcPr>
          <w:p w:rsidR="00804282" w:rsidRPr="00C90C17" w:rsidRDefault="00F87978">
            <w:pPr>
              <w:pStyle w:val="TableParagraph"/>
              <w:ind w:left="100" w:right="508"/>
              <w:jc w:val="left"/>
              <w:rPr>
                <w:b/>
                <w:sz w:val="20"/>
                <w:lang w:val="ru-RU"/>
              </w:rPr>
            </w:pPr>
            <w:r w:rsidRPr="00C90C17">
              <w:rPr>
                <w:b/>
                <w:sz w:val="20"/>
                <w:lang w:val="ru-RU"/>
              </w:rPr>
              <w:t>ИТОГО по гос. б-кам</w:t>
            </w:r>
          </w:p>
        </w:tc>
        <w:tc>
          <w:tcPr>
            <w:tcW w:w="896" w:type="dxa"/>
          </w:tcPr>
          <w:p w:rsidR="00804282" w:rsidRDefault="00F87978">
            <w:pPr>
              <w:pStyle w:val="TableParagraph"/>
              <w:ind w:left="123" w:right="123"/>
              <w:rPr>
                <w:b/>
                <w:sz w:val="20"/>
              </w:rPr>
            </w:pPr>
            <w:r>
              <w:rPr>
                <w:b/>
                <w:sz w:val="20"/>
              </w:rPr>
              <w:t>34614</w:t>
            </w:r>
          </w:p>
        </w:tc>
        <w:tc>
          <w:tcPr>
            <w:tcW w:w="900" w:type="dxa"/>
          </w:tcPr>
          <w:p w:rsidR="00804282" w:rsidRDefault="00F87978">
            <w:pPr>
              <w:pStyle w:val="TableParagraph"/>
              <w:ind w:right="194"/>
              <w:jc w:val="right"/>
              <w:rPr>
                <w:b/>
                <w:sz w:val="20"/>
              </w:rPr>
            </w:pPr>
            <w:r>
              <w:rPr>
                <w:b/>
                <w:w w:val="95"/>
                <w:sz w:val="20"/>
              </w:rPr>
              <w:t>18263</w:t>
            </w:r>
          </w:p>
        </w:tc>
        <w:tc>
          <w:tcPr>
            <w:tcW w:w="1080" w:type="dxa"/>
          </w:tcPr>
          <w:p w:rsidR="00804282" w:rsidRDefault="00F87978">
            <w:pPr>
              <w:pStyle w:val="TableParagraph"/>
              <w:ind w:left="208" w:right="208"/>
              <w:rPr>
                <w:b/>
                <w:sz w:val="20"/>
              </w:rPr>
            </w:pPr>
            <w:r>
              <w:rPr>
                <w:b/>
                <w:sz w:val="20"/>
              </w:rPr>
              <w:t>-16351</w:t>
            </w:r>
          </w:p>
        </w:tc>
        <w:tc>
          <w:tcPr>
            <w:tcW w:w="812" w:type="dxa"/>
          </w:tcPr>
          <w:p w:rsidR="00804282" w:rsidRDefault="00F87978">
            <w:pPr>
              <w:pStyle w:val="TableParagraph"/>
              <w:ind w:left="223"/>
              <w:jc w:val="left"/>
              <w:rPr>
                <w:b/>
                <w:sz w:val="20"/>
              </w:rPr>
            </w:pPr>
            <w:r>
              <w:rPr>
                <w:b/>
                <w:sz w:val="20"/>
              </w:rPr>
              <w:t>14,9</w:t>
            </w:r>
          </w:p>
        </w:tc>
        <w:tc>
          <w:tcPr>
            <w:tcW w:w="850" w:type="dxa"/>
          </w:tcPr>
          <w:p w:rsidR="00804282" w:rsidRDefault="00F87978">
            <w:pPr>
              <w:pStyle w:val="TableParagraph"/>
              <w:ind w:left="83" w:right="85"/>
              <w:rPr>
                <w:b/>
                <w:sz w:val="20"/>
              </w:rPr>
            </w:pPr>
            <w:r>
              <w:rPr>
                <w:b/>
                <w:sz w:val="20"/>
              </w:rPr>
              <w:t>7,8</w:t>
            </w:r>
          </w:p>
        </w:tc>
        <w:tc>
          <w:tcPr>
            <w:tcW w:w="850" w:type="dxa"/>
          </w:tcPr>
          <w:p w:rsidR="00804282" w:rsidRDefault="00F87978">
            <w:pPr>
              <w:pStyle w:val="TableParagraph"/>
              <w:ind w:left="261"/>
              <w:jc w:val="left"/>
              <w:rPr>
                <w:b/>
                <w:sz w:val="20"/>
              </w:rPr>
            </w:pPr>
            <w:r>
              <w:rPr>
                <w:b/>
                <w:sz w:val="20"/>
              </w:rPr>
              <w:t>-7,1</w:t>
            </w:r>
          </w:p>
        </w:tc>
        <w:tc>
          <w:tcPr>
            <w:tcW w:w="711" w:type="dxa"/>
          </w:tcPr>
          <w:p w:rsidR="00804282" w:rsidRDefault="00F87978">
            <w:pPr>
              <w:pStyle w:val="TableParagraph"/>
              <w:ind w:left="109" w:right="110"/>
              <w:rPr>
                <w:b/>
                <w:sz w:val="20"/>
              </w:rPr>
            </w:pPr>
            <w:r>
              <w:rPr>
                <w:b/>
                <w:sz w:val="20"/>
              </w:rPr>
              <w:t>1,0</w:t>
            </w:r>
          </w:p>
        </w:tc>
        <w:tc>
          <w:tcPr>
            <w:tcW w:w="708" w:type="dxa"/>
          </w:tcPr>
          <w:p w:rsidR="00804282" w:rsidRDefault="00F87978">
            <w:pPr>
              <w:pStyle w:val="TableParagraph"/>
              <w:ind w:left="97" w:right="101"/>
              <w:rPr>
                <w:b/>
                <w:sz w:val="20"/>
              </w:rPr>
            </w:pPr>
            <w:r>
              <w:rPr>
                <w:b/>
                <w:sz w:val="20"/>
              </w:rPr>
              <w:t>0,5</w:t>
            </w:r>
          </w:p>
        </w:tc>
        <w:tc>
          <w:tcPr>
            <w:tcW w:w="751" w:type="dxa"/>
          </w:tcPr>
          <w:p w:rsidR="00804282" w:rsidRDefault="00F87978">
            <w:pPr>
              <w:pStyle w:val="TableParagraph"/>
              <w:ind w:left="164" w:right="165"/>
              <w:rPr>
                <w:b/>
                <w:sz w:val="20"/>
              </w:rPr>
            </w:pPr>
            <w:r>
              <w:rPr>
                <w:b/>
                <w:sz w:val="20"/>
              </w:rPr>
              <w:t>-0,5</w:t>
            </w:r>
          </w:p>
        </w:tc>
      </w:tr>
      <w:tr w:rsidR="00804282">
        <w:trPr>
          <w:trHeight w:hRule="exact" w:val="470"/>
        </w:trPr>
        <w:tc>
          <w:tcPr>
            <w:tcW w:w="2693" w:type="dxa"/>
          </w:tcPr>
          <w:p w:rsidR="00804282" w:rsidRDefault="00F87978">
            <w:pPr>
              <w:pStyle w:val="TableParagraph"/>
              <w:ind w:left="100" w:right="508"/>
              <w:jc w:val="left"/>
              <w:rPr>
                <w:b/>
                <w:sz w:val="20"/>
              </w:rPr>
            </w:pPr>
            <w:r>
              <w:rPr>
                <w:b/>
                <w:sz w:val="20"/>
              </w:rPr>
              <w:t>ВСЕГО по региону</w:t>
            </w:r>
          </w:p>
        </w:tc>
        <w:tc>
          <w:tcPr>
            <w:tcW w:w="896" w:type="dxa"/>
          </w:tcPr>
          <w:p w:rsidR="00804282" w:rsidRDefault="00F87978">
            <w:pPr>
              <w:pStyle w:val="TableParagraph"/>
              <w:spacing w:before="115"/>
              <w:ind w:left="123" w:right="123"/>
              <w:rPr>
                <w:b/>
                <w:sz w:val="20"/>
              </w:rPr>
            </w:pPr>
            <w:r>
              <w:rPr>
                <w:b/>
                <w:sz w:val="20"/>
              </w:rPr>
              <w:t>195764</w:t>
            </w:r>
          </w:p>
        </w:tc>
        <w:tc>
          <w:tcPr>
            <w:tcW w:w="900" w:type="dxa"/>
          </w:tcPr>
          <w:p w:rsidR="00804282" w:rsidRDefault="00F87978">
            <w:pPr>
              <w:pStyle w:val="TableParagraph"/>
              <w:spacing w:before="115"/>
              <w:ind w:right="144"/>
              <w:jc w:val="right"/>
              <w:rPr>
                <w:b/>
                <w:sz w:val="20"/>
              </w:rPr>
            </w:pPr>
            <w:r>
              <w:rPr>
                <w:b/>
                <w:w w:val="95"/>
                <w:sz w:val="20"/>
              </w:rPr>
              <w:t>215381</w:t>
            </w:r>
          </w:p>
        </w:tc>
        <w:tc>
          <w:tcPr>
            <w:tcW w:w="1080" w:type="dxa"/>
          </w:tcPr>
          <w:p w:rsidR="00804282" w:rsidRDefault="00F87978">
            <w:pPr>
              <w:pStyle w:val="TableParagraph"/>
              <w:spacing w:before="115"/>
              <w:ind w:left="208" w:right="208"/>
              <w:rPr>
                <w:b/>
                <w:sz w:val="20"/>
              </w:rPr>
            </w:pPr>
            <w:r>
              <w:rPr>
                <w:b/>
                <w:sz w:val="20"/>
              </w:rPr>
              <w:t>+19617</w:t>
            </w:r>
          </w:p>
        </w:tc>
        <w:tc>
          <w:tcPr>
            <w:tcW w:w="812" w:type="dxa"/>
          </w:tcPr>
          <w:p w:rsidR="00804282" w:rsidRDefault="00F87978">
            <w:pPr>
              <w:pStyle w:val="TableParagraph"/>
              <w:spacing w:before="115"/>
              <w:ind w:left="223"/>
              <w:jc w:val="left"/>
              <w:rPr>
                <w:b/>
                <w:sz w:val="20"/>
              </w:rPr>
            </w:pPr>
            <w:r>
              <w:rPr>
                <w:b/>
                <w:sz w:val="20"/>
              </w:rPr>
              <w:t>84,1</w:t>
            </w:r>
          </w:p>
        </w:tc>
        <w:tc>
          <w:tcPr>
            <w:tcW w:w="850" w:type="dxa"/>
          </w:tcPr>
          <w:p w:rsidR="00804282" w:rsidRDefault="00F87978">
            <w:pPr>
              <w:pStyle w:val="TableParagraph"/>
              <w:spacing w:before="115"/>
              <w:ind w:right="244"/>
              <w:jc w:val="right"/>
              <w:rPr>
                <w:b/>
                <w:sz w:val="20"/>
              </w:rPr>
            </w:pPr>
            <w:r>
              <w:rPr>
                <w:b/>
                <w:sz w:val="20"/>
              </w:rPr>
              <w:t>78,9</w:t>
            </w:r>
          </w:p>
        </w:tc>
        <w:tc>
          <w:tcPr>
            <w:tcW w:w="850" w:type="dxa"/>
          </w:tcPr>
          <w:p w:rsidR="00804282" w:rsidRDefault="00F87978">
            <w:pPr>
              <w:pStyle w:val="TableParagraph"/>
              <w:spacing w:before="115"/>
              <w:ind w:left="261"/>
              <w:jc w:val="left"/>
              <w:rPr>
                <w:b/>
                <w:sz w:val="20"/>
              </w:rPr>
            </w:pPr>
            <w:r>
              <w:rPr>
                <w:b/>
                <w:sz w:val="20"/>
              </w:rPr>
              <w:t>-5,2</w:t>
            </w:r>
          </w:p>
        </w:tc>
        <w:tc>
          <w:tcPr>
            <w:tcW w:w="711" w:type="dxa"/>
          </w:tcPr>
          <w:p w:rsidR="00804282" w:rsidRDefault="00F87978">
            <w:pPr>
              <w:pStyle w:val="TableParagraph"/>
              <w:spacing w:before="115"/>
              <w:ind w:left="109" w:right="110"/>
              <w:rPr>
                <w:b/>
                <w:sz w:val="20"/>
              </w:rPr>
            </w:pPr>
            <w:r>
              <w:rPr>
                <w:b/>
                <w:sz w:val="20"/>
              </w:rPr>
              <w:t>1,3</w:t>
            </w:r>
          </w:p>
        </w:tc>
        <w:tc>
          <w:tcPr>
            <w:tcW w:w="708" w:type="dxa"/>
          </w:tcPr>
          <w:p w:rsidR="00804282" w:rsidRDefault="00F87978">
            <w:pPr>
              <w:pStyle w:val="TableParagraph"/>
              <w:spacing w:before="115"/>
              <w:ind w:left="97" w:right="101"/>
              <w:rPr>
                <w:b/>
                <w:sz w:val="20"/>
              </w:rPr>
            </w:pPr>
            <w:r>
              <w:rPr>
                <w:b/>
                <w:sz w:val="20"/>
              </w:rPr>
              <w:t>1,5</w:t>
            </w:r>
          </w:p>
        </w:tc>
        <w:tc>
          <w:tcPr>
            <w:tcW w:w="751" w:type="dxa"/>
          </w:tcPr>
          <w:p w:rsidR="00804282" w:rsidRDefault="00F87978">
            <w:pPr>
              <w:pStyle w:val="TableParagraph"/>
              <w:spacing w:before="115"/>
              <w:ind w:left="163" w:right="165"/>
              <w:rPr>
                <w:b/>
                <w:sz w:val="20"/>
              </w:rPr>
            </w:pPr>
            <w:r>
              <w:rPr>
                <w:b/>
                <w:sz w:val="20"/>
              </w:rPr>
              <w:t>+0,2</w:t>
            </w:r>
          </w:p>
        </w:tc>
      </w:tr>
    </w:tbl>
    <w:p w:rsidR="00804282" w:rsidRDefault="00804282">
      <w:pPr>
        <w:rPr>
          <w:sz w:val="20"/>
        </w:rPr>
        <w:sectPr w:rsidR="00804282">
          <w:pgSz w:w="11910" w:h="16840"/>
          <w:pgMar w:top="1040" w:right="540" w:bottom="1100" w:left="880" w:header="0" w:footer="914" w:gutter="0"/>
          <w:cols w:space="720"/>
        </w:sectPr>
      </w:pPr>
    </w:p>
    <w:p w:rsidR="00804282" w:rsidRDefault="00F87978">
      <w:pPr>
        <w:spacing w:before="54"/>
        <w:ind w:right="125"/>
        <w:jc w:val="right"/>
        <w:rPr>
          <w:b/>
          <w:i/>
        </w:rPr>
      </w:pPr>
      <w:proofErr w:type="gramStart"/>
      <w:r>
        <w:rPr>
          <w:b/>
          <w:i/>
        </w:rPr>
        <w:lastRenderedPageBreak/>
        <w:t>Таблица 4.</w:t>
      </w:r>
      <w:proofErr w:type="gramEnd"/>
    </w:p>
    <w:p w:rsidR="00804282" w:rsidRDefault="00804282">
      <w:pPr>
        <w:pStyle w:val="a3"/>
        <w:spacing w:before="8"/>
        <w:ind w:left="0"/>
        <w:jc w:val="left"/>
        <w:rPr>
          <w:b/>
          <w:i/>
          <w:sz w:val="17"/>
        </w:rPr>
      </w:pPr>
    </w:p>
    <w:p w:rsidR="00804282" w:rsidRPr="00C90C17" w:rsidRDefault="00F87978">
      <w:pPr>
        <w:pStyle w:val="Heading1"/>
        <w:spacing w:before="69"/>
        <w:ind w:left="1500" w:right="1611" w:firstLine="0"/>
        <w:jc w:val="center"/>
        <w:rPr>
          <w:lang w:val="ru-RU"/>
        </w:rPr>
      </w:pPr>
      <w:r w:rsidRPr="00C90C17">
        <w:rPr>
          <w:lang w:val="ru-RU"/>
        </w:rPr>
        <w:t>Ресурсы муниципальных библиотек Воронежской области Фонды</w:t>
      </w:r>
    </w:p>
    <w:p w:rsidR="00804282" w:rsidRDefault="00F87978">
      <w:pPr>
        <w:ind w:left="1500" w:right="1608"/>
        <w:jc w:val="center"/>
        <w:rPr>
          <w:b/>
          <w:sz w:val="24"/>
        </w:rPr>
      </w:pPr>
      <w:r>
        <w:rPr>
          <w:b/>
          <w:sz w:val="24"/>
        </w:rPr>
        <w:t>2014 – 2016 гг.</w:t>
      </w:r>
    </w:p>
    <w:p w:rsidR="00804282" w:rsidRDefault="00804282">
      <w:pPr>
        <w:pStyle w:val="a3"/>
        <w:spacing w:after="1"/>
        <w:ind w:left="0"/>
        <w:jc w:val="left"/>
        <w:rPr>
          <w:b/>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1"/>
        <w:gridCol w:w="1080"/>
        <w:gridCol w:w="1080"/>
        <w:gridCol w:w="1080"/>
        <w:gridCol w:w="1260"/>
        <w:gridCol w:w="1261"/>
        <w:gridCol w:w="1080"/>
      </w:tblGrid>
      <w:tr w:rsidR="00804282">
        <w:trPr>
          <w:trHeight w:hRule="exact" w:val="286"/>
        </w:trPr>
        <w:tc>
          <w:tcPr>
            <w:tcW w:w="2341" w:type="dxa"/>
            <w:vMerge w:val="restart"/>
          </w:tcPr>
          <w:p w:rsidR="00804282" w:rsidRDefault="00F87978">
            <w:pPr>
              <w:pStyle w:val="TableParagraph"/>
              <w:spacing w:before="18"/>
              <w:ind w:left="271" w:right="272"/>
              <w:rPr>
                <w:b/>
                <w:sz w:val="24"/>
              </w:rPr>
            </w:pPr>
            <w:r>
              <w:rPr>
                <w:b/>
                <w:sz w:val="24"/>
              </w:rPr>
              <w:t>Муниципальное образование (район/город)</w:t>
            </w:r>
          </w:p>
        </w:tc>
        <w:tc>
          <w:tcPr>
            <w:tcW w:w="6841" w:type="dxa"/>
            <w:gridSpan w:val="6"/>
          </w:tcPr>
          <w:p w:rsidR="00804282" w:rsidRDefault="00F87978">
            <w:pPr>
              <w:pStyle w:val="TableParagraph"/>
              <w:spacing w:line="275" w:lineRule="exact"/>
              <w:ind w:left="1975"/>
              <w:jc w:val="left"/>
              <w:rPr>
                <w:b/>
                <w:sz w:val="24"/>
              </w:rPr>
            </w:pPr>
            <w:r>
              <w:rPr>
                <w:b/>
                <w:sz w:val="24"/>
              </w:rPr>
              <w:t>Документообеспеченность</w:t>
            </w:r>
          </w:p>
        </w:tc>
      </w:tr>
      <w:tr w:rsidR="00804282">
        <w:trPr>
          <w:trHeight w:hRule="exact" w:val="286"/>
        </w:trPr>
        <w:tc>
          <w:tcPr>
            <w:tcW w:w="2341" w:type="dxa"/>
            <w:vMerge/>
          </w:tcPr>
          <w:p w:rsidR="00804282" w:rsidRDefault="00804282"/>
        </w:tc>
        <w:tc>
          <w:tcPr>
            <w:tcW w:w="3240" w:type="dxa"/>
            <w:gridSpan w:val="3"/>
          </w:tcPr>
          <w:p w:rsidR="00804282" w:rsidRDefault="00F87978">
            <w:pPr>
              <w:pStyle w:val="TableParagraph"/>
              <w:spacing w:line="275" w:lineRule="exact"/>
              <w:ind w:left="964" w:right="194"/>
              <w:jc w:val="left"/>
              <w:rPr>
                <w:b/>
                <w:sz w:val="24"/>
              </w:rPr>
            </w:pPr>
            <w:r>
              <w:rPr>
                <w:b/>
                <w:sz w:val="24"/>
              </w:rPr>
              <w:t>на 1 жителя</w:t>
            </w:r>
          </w:p>
        </w:tc>
        <w:tc>
          <w:tcPr>
            <w:tcW w:w="3601" w:type="dxa"/>
            <w:gridSpan w:val="3"/>
          </w:tcPr>
          <w:p w:rsidR="00804282" w:rsidRDefault="00F87978">
            <w:pPr>
              <w:pStyle w:val="TableParagraph"/>
              <w:spacing w:line="275" w:lineRule="exact"/>
              <w:ind w:left="808"/>
              <w:jc w:val="left"/>
              <w:rPr>
                <w:b/>
                <w:sz w:val="24"/>
              </w:rPr>
            </w:pPr>
            <w:r>
              <w:rPr>
                <w:b/>
                <w:sz w:val="24"/>
              </w:rPr>
              <w:t>на 1 пользователя</w:t>
            </w:r>
          </w:p>
        </w:tc>
      </w:tr>
      <w:tr w:rsidR="00804282">
        <w:trPr>
          <w:trHeight w:hRule="exact" w:val="286"/>
        </w:trPr>
        <w:tc>
          <w:tcPr>
            <w:tcW w:w="2341" w:type="dxa"/>
            <w:vMerge/>
          </w:tcPr>
          <w:p w:rsidR="00804282" w:rsidRDefault="00804282"/>
        </w:tc>
        <w:tc>
          <w:tcPr>
            <w:tcW w:w="1080" w:type="dxa"/>
          </w:tcPr>
          <w:p w:rsidR="00804282" w:rsidRDefault="00F87978">
            <w:pPr>
              <w:pStyle w:val="TableParagraph"/>
              <w:spacing w:line="275" w:lineRule="exact"/>
              <w:ind w:left="295"/>
              <w:jc w:val="left"/>
              <w:rPr>
                <w:b/>
                <w:sz w:val="24"/>
              </w:rPr>
            </w:pPr>
            <w:r>
              <w:rPr>
                <w:b/>
                <w:sz w:val="24"/>
              </w:rPr>
              <w:t>2014</w:t>
            </w:r>
          </w:p>
        </w:tc>
        <w:tc>
          <w:tcPr>
            <w:tcW w:w="1080" w:type="dxa"/>
          </w:tcPr>
          <w:p w:rsidR="00804282" w:rsidRDefault="00F87978">
            <w:pPr>
              <w:pStyle w:val="TableParagraph"/>
              <w:spacing w:line="275" w:lineRule="exact"/>
              <w:ind w:left="208" w:right="208"/>
              <w:rPr>
                <w:b/>
                <w:sz w:val="24"/>
              </w:rPr>
            </w:pPr>
            <w:r>
              <w:rPr>
                <w:b/>
                <w:sz w:val="24"/>
              </w:rPr>
              <w:t>2016</w:t>
            </w:r>
          </w:p>
        </w:tc>
        <w:tc>
          <w:tcPr>
            <w:tcW w:w="1080" w:type="dxa"/>
          </w:tcPr>
          <w:p w:rsidR="00804282" w:rsidRDefault="00F87978">
            <w:pPr>
              <w:pStyle w:val="TableParagraph"/>
              <w:spacing w:line="275" w:lineRule="exact"/>
              <w:ind w:left="290" w:right="289"/>
              <w:rPr>
                <w:b/>
                <w:sz w:val="24"/>
              </w:rPr>
            </w:pPr>
            <w:r>
              <w:rPr>
                <w:b/>
                <w:sz w:val="24"/>
              </w:rPr>
              <w:t>+ / -</w:t>
            </w:r>
          </w:p>
        </w:tc>
        <w:tc>
          <w:tcPr>
            <w:tcW w:w="1260" w:type="dxa"/>
          </w:tcPr>
          <w:p w:rsidR="00804282" w:rsidRDefault="00F87978">
            <w:pPr>
              <w:pStyle w:val="TableParagraph"/>
              <w:spacing w:line="275" w:lineRule="exact"/>
              <w:ind w:left="296" w:right="296"/>
              <w:rPr>
                <w:b/>
                <w:sz w:val="24"/>
              </w:rPr>
            </w:pPr>
            <w:r>
              <w:rPr>
                <w:b/>
                <w:sz w:val="24"/>
              </w:rPr>
              <w:t>2014</w:t>
            </w:r>
          </w:p>
        </w:tc>
        <w:tc>
          <w:tcPr>
            <w:tcW w:w="1261" w:type="dxa"/>
          </w:tcPr>
          <w:p w:rsidR="00804282" w:rsidRDefault="00F87978">
            <w:pPr>
              <w:pStyle w:val="TableParagraph"/>
              <w:spacing w:line="275" w:lineRule="exact"/>
              <w:ind w:right="386"/>
              <w:jc w:val="right"/>
              <w:rPr>
                <w:b/>
                <w:sz w:val="24"/>
              </w:rPr>
            </w:pPr>
            <w:r>
              <w:rPr>
                <w:b/>
                <w:sz w:val="24"/>
              </w:rPr>
              <w:t>2016</w:t>
            </w:r>
          </w:p>
        </w:tc>
        <w:tc>
          <w:tcPr>
            <w:tcW w:w="1080" w:type="dxa"/>
          </w:tcPr>
          <w:p w:rsidR="00804282" w:rsidRDefault="00F87978">
            <w:pPr>
              <w:pStyle w:val="TableParagraph"/>
              <w:spacing w:line="275" w:lineRule="exact"/>
              <w:ind w:left="208" w:right="208"/>
              <w:rPr>
                <w:b/>
                <w:sz w:val="24"/>
              </w:rPr>
            </w:pPr>
            <w:r>
              <w:rPr>
                <w:b/>
                <w:sz w:val="24"/>
              </w:rPr>
              <w:t>+ / -</w:t>
            </w:r>
          </w:p>
        </w:tc>
      </w:tr>
      <w:tr w:rsidR="00804282">
        <w:trPr>
          <w:trHeight w:hRule="exact" w:val="240"/>
        </w:trPr>
        <w:tc>
          <w:tcPr>
            <w:tcW w:w="2341" w:type="dxa"/>
          </w:tcPr>
          <w:p w:rsidR="00804282" w:rsidRDefault="00F87978">
            <w:pPr>
              <w:pStyle w:val="TableParagraph"/>
              <w:ind w:left="103"/>
              <w:jc w:val="left"/>
              <w:rPr>
                <w:sz w:val="20"/>
              </w:rPr>
            </w:pPr>
            <w:r>
              <w:rPr>
                <w:sz w:val="20"/>
              </w:rPr>
              <w:t>Аннинский</w:t>
            </w:r>
          </w:p>
        </w:tc>
        <w:tc>
          <w:tcPr>
            <w:tcW w:w="1080" w:type="dxa"/>
          </w:tcPr>
          <w:p w:rsidR="00804282" w:rsidRDefault="00F87978">
            <w:pPr>
              <w:pStyle w:val="TableParagraph"/>
              <w:ind w:left="410"/>
              <w:jc w:val="left"/>
              <w:rPr>
                <w:sz w:val="20"/>
              </w:rPr>
            </w:pPr>
            <w:r>
              <w:rPr>
                <w:sz w:val="20"/>
              </w:rPr>
              <w:t>7,6</w:t>
            </w:r>
          </w:p>
        </w:tc>
        <w:tc>
          <w:tcPr>
            <w:tcW w:w="1080" w:type="dxa"/>
          </w:tcPr>
          <w:p w:rsidR="00804282" w:rsidRDefault="00F87978">
            <w:pPr>
              <w:pStyle w:val="TableParagraph"/>
              <w:ind w:left="208" w:right="208"/>
              <w:rPr>
                <w:sz w:val="20"/>
              </w:rPr>
            </w:pPr>
            <w:r>
              <w:rPr>
                <w:sz w:val="20"/>
              </w:rPr>
              <w:t>7,8</w:t>
            </w:r>
          </w:p>
        </w:tc>
        <w:tc>
          <w:tcPr>
            <w:tcW w:w="1080" w:type="dxa"/>
          </w:tcPr>
          <w:p w:rsidR="00804282" w:rsidRDefault="00F87978">
            <w:pPr>
              <w:pStyle w:val="TableParagraph"/>
              <w:ind w:left="289" w:right="290"/>
              <w:rPr>
                <w:sz w:val="20"/>
              </w:rPr>
            </w:pPr>
            <w:r>
              <w:rPr>
                <w:sz w:val="20"/>
              </w:rPr>
              <w:t>+0,2</w:t>
            </w:r>
          </w:p>
        </w:tc>
        <w:tc>
          <w:tcPr>
            <w:tcW w:w="1260" w:type="dxa"/>
          </w:tcPr>
          <w:p w:rsidR="00804282" w:rsidRDefault="00F87978">
            <w:pPr>
              <w:pStyle w:val="TableParagraph"/>
              <w:ind w:left="295" w:right="296"/>
              <w:rPr>
                <w:sz w:val="20"/>
              </w:rPr>
            </w:pPr>
            <w:r>
              <w:rPr>
                <w:sz w:val="20"/>
              </w:rPr>
              <w:t>16,3</w:t>
            </w:r>
          </w:p>
        </w:tc>
        <w:tc>
          <w:tcPr>
            <w:tcW w:w="1261" w:type="dxa"/>
          </w:tcPr>
          <w:p w:rsidR="00804282" w:rsidRDefault="00F87978">
            <w:pPr>
              <w:pStyle w:val="TableParagraph"/>
              <w:ind w:right="449"/>
              <w:jc w:val="right"/>
              <w:rPr>
                <w:sz w:val="20"/>
              </w:rPr>
            </w:pPr>
            <w:r>
              <w:rPr>
                <w:sz w:val="20"/>
              </w:rPr>
              <w:t>16,2</w:t>
            </w:r>
          </w:p>
        </w:tc>
        <w:tc>
          <w:tcPr>
            <w:tcW w:w="1080" w:type="dxa"/>
          </w:tcPr>
          <w:p w:rsidR="00804282" w:rsidRDefault="00F87978">
            <w:pPr>
              <w:pStyle w:val="TableParagraph"/>
              <w:ind w:left="207" w:right="208"/>
              <w:rPr>
                <w:sz w:val="20"/>
              </w:rPr>
            </w:pPr>
            <w:r>
              <w:rPr>
                <w:sz w:val="20"/>
              </w:rPr>
              <w:t>-0,1</w:t>
            </w:r>
          </w:p>
        </w:tc>
      </w:tr>
      <w:tr w:rsidR="00804282">
        <w:trPr>
          <w:trHeight w:hRule="exact" w:val="240"/>
        </w:trPr>
        <w:tc>
          <w:tcPr>
            <w:tcW w:w="2341" w:type="dxa"/>
          </w:tcPr>
          <w:p w:rsidR="00804282" w:rsidRDefault="00F87978">
            <w:pPr>
              <w:pStyle w:val="TableParagraph"/>
              <w:ind w:left="103"/>
              <w:jc w:val="left"/>
              <w:rPr>
                <w:sz w:val="20"/>
              </w:rPr>
            </w:pPr>
            <w:r>
              <w:rPr>
                <w:sz w:val="20"/>
              </w:rPr>
              <w:t>Бобровский</w:t>
            </w:r>
          </w:p>
        </w:tc>
        <w:tc>
          <w:tcPr>
            <w:tcW w:w="1080" w:type="dxa"/>
          </w:tcPr>
          <w:p w:rsidR="00804282" w:rsidRDefault="00F87978">
            <w:pPr>
              <w:pStyle w:val="TableParagraph"/>
              <w:ind w:left="410"/>
              <w:jc w:val="left"/>
              <w:rPr>
                <w:sz w:val="20"/>
              </w:rPr>
            </w:pPr>
            <w:r>
              <w:rPr>
                <w:sz w:val="20"/>
              </w:rPr>
              <w:t>8,0</w:t>
            </w:r>
          </w:p>
        </w:tc>
        <w:tc>
          <w:tcPr>
            <w:tcW w:w="1080" w:type="dxa"/>
          </w:tcPr>
          <w:p w:rsidR="00804282" w:rsidRDefault="00F87978">
            <w:pPr>
              <w:pStyle w:val="TableParagraph"/>
              <w:ind w:left="208" w:right="208"/>
              <w:rPr>
                <w:sz w:val="20"/>
              </w:rPr>
            </w:pPr>
            <w:r>
              <w:rPr>
                <w:sz w:val="20"/>
              </w:rPr>
              <w:t>7,2</w:t>
            </w:r>
          </w:p>
        </w:tc>
        <w:tc>
          <w:tcPr>
            <w:tcW w:w="1080" w:type="dxa"/>
          </w:tcPr>
          <w:p w:rsidR="00804282" w:rsidRDefault="00F87978">
            <w:pPr>
              <w:pStyle w:val="TableParagraph"/>
              <w:ind w:left="289" w:right="290"/>
              <w:rPr>
                <w:sz w:val="20"/>
              </w:rPr>
            </w:pPr>
            <w:r>
              <w:rPr>
                <w:sz w:val="20"/>
              </w:rPr>
              <w:t>-0,4</w:t>
            </w:r>
          </w:p>
        </w:tc>
        <w:tc>
          <w:tcPr>
            <w:tcW w:w="1260" w:type="dxa"/>
          </w:tcPr>
          <w:p w:rsidR="00804282" w:rsidRDefault="00F87978">
            <w:pPr>
              <w:pStyle w:val="TableParagraph"/>
              <w:ind w:left="295" w:right="296"/>
              <w:rPr>
                <w:sz w:val="20"/>
              </w:rPr>
            </w:pPr>
            <w:r>
              <w:rPr>
                <w:sz w:val="20"/>
              </w:rPr>
              <w:t>14,8</w:t>
            </w:r>
          </w:p>
        </w:tc>
        <w:tc>
          <w:tcPr>
            <w:tcW w:w="1261" w:type="dxa"/>
          </w:tcPr>
          <w:p w:rsidR="00804282" w:rsidRDefault="00F87978">
            <w:pPr>
              <w:pStyle w:val="TableParagraph"/>
              <w:ind w:right="449"/>
              <w:jc w:val="right"/>
              <w:rPr>
                <w:sz w:val="20"/>
              </w:rPr>
            </w:pPr>
            <w:r>
              <w:rPr>
                <w:sz w:val="20"/>
              </w:rPr>
              <w:t>15,6</w:t>
            </w:r>
          </w:p>
        </w:tc>
        <w:tc>
          <w:tcPr>
            <w:tcW w:w="1080" w:type="dxa"/>
          </w:tcPr>
          <w:p w:rsidR="00804282" w:rsidRDefault="00F87978">
            <w:pPr>
              <w:pStyle w:val="TableParagraph"/>
              <w:ind w:left="207" w:right="208"/>
              <w:rPr>
                <w:sz w:val="20"/>
              </w:rPr>
            </w:pPr>
            <w:r>
              <w:rPr>
                <w:sz w:val="20"/>
              </w:rPr>
              <w:t>+0,8</w:t>
            </w:r>
          </w:p>
        </w:tc>
      </w:tr>
      <w:tr w:rsidR="00804282">
        <w:trPr>
          <w:trHeight w:hRule="exact" w:val="240"/>
        </w:trPr>
        <w:tc>
          <w:tcPr>
            <w:tcW w:w="2341" w:type="dxa"/>
          </w:tcPr>
          <w:p w:rsidR="00804282" w:rsidRDefault="00F87978">
            <w:pPr>
              <w:pStyle w:val="TableParagraph"/>
              <w:ind w:left="103"/>
              <w:jc w:val="left"/>
              <w:rPr>
                <w:sz w:val="20"/>
              </w:rPr>
            </w:pPr>
            <w:r>
              <w:rPr>
                <w:sz w:val="20"/>
              </w:rPr>
              <w:t>Богучарский</w:t>
            </w:r>
          </w:p>
        </w:tc>
        <w:tc>
          <w:tcPr>
            <w:tcW w:w="1080" w:type="dxa"/>
          </w:tcPr>
          <w:p w:rsidR="00804282" w:rsidRDefault="00F87978">
            <w:pPr>
              <w:pStyle w:val="TableParagraph"/>
              <w:ind w:left="360"/>
              <w:jc w:val="left"/>
              <w:rPr>
                <w:sz w:val="20"/>
              </w:rPr>
            </w:pPr>
            <w:r>
              <w:rPr>
                <w:sz w:val="20"/>
              </w:rPr>
              <w:t>10,0</w:t>
            </w:r>
          </w:p>
        </w:tc>
        <w:tc>
          <w:tcPr>
            <w:tcW w:w="1080" w:type="dxa"/>
          </w:tcPr>
          <w:p w:rsidR="00804282" w:rsidRDefault="00F87978">
            <w:pPr>
              <w:pStyle w:val="TableParagraph"/>
              <w:ind w:left="208" w:right="208"/>
              <w:rPr>
                <w:sz w:val="20"/>
              </w:rPr>
            </w:pPr>
            <w:r>
              <w:rPr>
                <w:sz w:val="20"/>
              </w:rPr>
              <w:t>9,8</w:t>
            </w:r>
          </w:p>
        </w:tc>
        <w:tc>
          <w:tcPr>
            <w:tcW w:w="1080" w:type="dxa"/>
          </w:tcPr>
          <w:p w:rsidR="00804282" w:rsidRDefault="00F87978">
            <w:pPr>
              <w:pStyle w:val="TableParagraph"/>
              <w:ind w:left="289" w:right="290"/>
              <w:rPr>
                <w:sz w:val="20"/>
              </w:rPr>
            </w:pPr>
            <w:r>
              <w:rPr>
                <w:sz w:val="20"/>
              </w:rPr>
              <w:t>+0,1</w:t>
            </w:r>
          </w:p>
        </w:tc>
        <w:tc>
          <w:tcPr>
            <w:tcW w:w="1260" w:type="dxa"/>
          </w:tcPr>
          <w:p w:rsidR="00804282" w:rsidRDefault="00F87978">
            <w:pPr>
              <w:pStyle w:val="TableParagraph"/>
              <w:ind w:left="295" w:right="296"/>
              <w:rPr>
                <w:sz w:val="20"/>
              </w:rPr>
            </w:pPr>
            <w:r>
              <w:rPr>
                <w:sz w:val="20"/>
              </w:rPr>
              <w:t>20,8</w:t>
            </w:r>
          </w:p>
        </w:tc>
        <w:tc>
          <w:tcPr>
            <w:tcW w:w="1261" w:type="dxa"/>
          </w:tcPr>
          <w:p w:rsidR="00804282" w:rsidRDefault="00F87978">
            <w:pPr>
              <w:pStyle w:val="TableParagraph"/>
              <w:ind w:right="449"/>
              <w:jc w:val="right"/>
              <w:rPr>
                <w:sz w:val="20"/>
              </w:rPr>
            </w:pPr>
            <w:r>
              <w:rPr>
                <w:sz w:val="20"/>
              </w:rPr>
              <w:t>20,8</w:t>
            </w:r>
          </w:p>
        </w:tc>
        <w:tc>
          <w:tcPr>
            <w:tcW w:w="1080" w:type="dxa"/>
          </w:tcPr>
          <w:p w:rsidR="00804282" w:rsidRDefault="00F87978">
            <w:pPr>
              <w:pStyle w:val="TableParagraph"/>
              <w:ind w:left="207" w:right="208"/>
              <w:rPr>
                <w:sz w:val="20"/>
              </w:rPr>
            </w:pPr>
            <w:r>
              <w:rPr>
                <w:sz w:val="20"/>
              </w:rPr>
              <w:t>+1,5</w:t>
            </w:r>
          </w:p>
        </w:tc>
      </w:tr>
      <w:tr w:rsidR="00804282">
        <w:trPr>
          <w:trHeight w:hRule="exact" w:val="240"/>
        </w:trPr>
        <w:tc>
          <w:tcPr>
            <w:tcW w:w="2341" w:type="dxa"/>
          </w:tcPr>
          <w:p w:rsidR="00804282" w:rsidRDefault="00F87978">
            <w:pPr>
              <w:pStyle w:val="TableParagraph"/>
              <w:ind w:left="103"/>
              <w:jc w:val="left"/>
              <w:rPr>
                <w:sz w:val="20"/>
              </w:rPr>
            </w:pPr>
            <w:r>
              <w:rPr>
                <w:sz w:val="20"/>
              </w:rPr>
              <w:t>Бутурлиновский</w:t>
            </w:r>
          </w:p>
        </w:tc>
        <w:tc>
          <w:tcPr>
            <w:tcW w:w="1080" w:type="dxa"/>
          </w:tcPr>
          <w:p w:rsidR="00804282" w:rsidRDefault="00F87978">
            <w:pPr>
              <w:pStyle w:val="TableParagraph"/>
              <w:ind w:left="410"/>
              <w:jc w:val="left"/>
              <w:rPr>
                <w:sz w:val="20"/>
              </w:rPr>
            </w:pPr>
            <w:r>
              <w:rPr>
                <w:sz w:val="20"/>
              </w:rPr>
              <w:t>4,2</w:t>
            </w:r>
          </w:p>
        </w:tc>
        <w:tc>
          <w:tcPr>
            <w:tcW w:w="1080" w:type="dxa"/>
          </w:tcPr>
          <w:p w:rsidR="00804282" w:rsidRDefault="00F87978">
            <w:pPr>
              <w:pStyle w:val="TableParagraph"/>
              <w:ind w:left="208" w:right="208"/>
              <w:rPr>
                <w:sz w:val="20"/>
              </w:rPr>
            </w:pPr>
            <w:r>
              <w:rPr>
                <w:sz w:val="20"/>
              </w:rPr>
              <w:t>4,1</w:t>
            </w:r>
          </w:p>
        </w:tc>
        <w:tc>
          <w:tcPr>
            <w:tcW w:w="1080" w:type="dxa"/>
          </w:tcPr>
          <w:p w:rsidR="00804282" w:rsidRDefault="00F87978">
            <w:pPr>
              <w:pStyle w:val="TableParagraph"/>
              <w:ind w:left="289" w:right="290"/>
              <w:rPr>
                <w:sz w:val="20"/>
              </w:rPr>
            </w:pPr>
            <w:r>
              <w:rPr>
                <w:sz w:val="20"/>
              </w:rPr>
              <w:t>-0,3</w:t>
            </w:r>
          </w:p>
        </w:tc>
        <w:tc>
          <w:tcPr>
            <w:tcW w:w="1260" w:type="dxa"/>
          </w:tcPr>
          <w:p w:rsidR="00804282" w:rsidRDefault="00F87978">
            <w:pPr>
              <w:pStyle w:val="TableParagraph"/>
              <w:ind w:left="295" w:right="296"/>
              <w:rPr>
                <w:sz w:val="20"/>
              </w:rPr>
            </w:pPr>
            <w:r>
              <w:rPr>
                <w:sz w:val="20"/>
              </w:rPr>
              <w:t>8,2</w:t>
            </w:r>
          </w:p>
        </w:tc>
        <w:tc>
          <w:tcPr>
            <w:tcW w:w="1261" w:type="dxa"/>
          </w:tcPr>
          <w:p w:rsidR="00804282" w:rsidRDefault="00F87978">
            <w:pPr>
              <w:pStyle w:val="TableParagraph"/>
              <w:ind w:left="480" w:right="480"/>
              <w:rPr>
                <w:sz w:val="20"/>
              </w:rPr>
            </w:pPr>
            <w:r>
              <w:rPr>
                <w:sz w:val="20"/>
              </w:rPr>
              <w:t>7,9</w:t>
            </w:r>
          </w:p>
        </w:tc>
        <w:tc>
          <w:tcPr>
            <w:tcW w:w="1080" w:type="dxa"/>
          </w:tcPr>
          <w:p w:rsidR="00804282" w:rsidRDefault="00F87978">
            <w:pPr>
              <w:pStyle w:val="TableParagraph"/>
              <w:ind w:left="207" w:right="208"/>
              <w:rPr>
                <w:sz w:val="20"/>
              </w:rPr>
            </w:pPr>
            <w:r>
              <w:rPr>
                <w:sz w:val="20"/>
              </w:rPr>
              <w:t>-1,0</w:t>
            </w:r>
          </w:p>
        </w:tc>
      </w:tr>
      <w:tr w:rsidR="00804282">
        <w:trPr>
          <w:trHeight w:hRule="exact" w:val="240"/>
        </w:trPr>
        <w:tc>
          <w:tcPr>
            <w:tcW w:w="2341" w:type="dxa"/>
          </w:tcPr>
          <w:p w:rsidR="00804282" w:rsidRDefault="00F87978">
            <w:pPr>
              <w:pStyle w:val="TableParagraph"/>
              <w:ind w:left="103"/>
              <w:jc w:val="left"/>
              <w:rPr>
                <w:sz w:val="20"/>
              </w:rPr>
            </w:pPr>
            <w:r>
              <w:rPr>
                <w:sz w:val="20"/>
              </w:rPr>
              <w:t>Верхнемамонский</w:t>
            </w:r>
          </w:p>
        </w:tc>
        <w:tc>
          <w:tcPr>
            <w:tcW w:w="1080" w:type="dxa"/>
          </w:tcPr>
          <w:p w:rsidR="00804282" w:rsidRDefault="00F87978">
            <w:pPr>
              <w:pStyle w:val="TableParagraph"/>
              <w:ind w:left="410"/>
              <w:jc w:val="left"/>
              <w:rPr>
                <w:sz w:val="20"/>
              </w:rPr>
            </w:pPr>
            <w:r>
              <w:rPr>
                <w:sz w:val="20"/>
              </w:rPr>
              <w:t>9,5</w:t>
            </w:r>
          </w:p>
        </w:tc>
        <w:tc>
          <w:tcPr>
            <w:tcW w:w="1080" w:type="dxa"/>
          </w:tcPr>
          <w:p w:rsidR="00804282" w:rsidRDefault="00F87978">
            <w:pPr>
              <w:pStyle w:val="TableParagraph"/>
              <w:ind w:left="208" w:right="208"/>
              <w:rPr>
                <w:sz w:val="20"/>
              </w:rPr>
            </w:pPr>
            <w:r>
              <w:rPr>
                <w:sz w:val="20"/>
              </w:rPr>
              <w:t>9,4</w:t>
            </w:r>
          </w:p>
        </w:tc>
        <w:tc>
          <w:tcPr>
            <w:tcW w:w="1080" w:type="dxa"/>
          </w:tcPr>
          <w:p w:rsidR="00804282" w:rsidRDefault="00F87978">
            <w:pPr>
              <w:pStyle w:val="TableParagraph"/>
              <w:ind w:left="289" w:right="290"/>
              <w:rPr>
                <w:sz w:val="20"/>
              </w:rPr>
            </w:pPr>
            <w:r>
              <w:rPr>
                <w:sz w:val="20"/>
              </w:rPr>
              <w:t>-0,2</w:t>
            </w:r>
          </w:p>
        </w:tc>
        <w:tc>
          <w:tcPr>
            <w:tcW w:w="1260" w:type="dxa"/>
          </w:tcPr>
          <w:p w:rsidR="00804282" w:rsidRDefault="00F87978">
            <w:pPr>
              <w:pStyle w:val="TableParagraph"/>
              <w:ind w:left="295" w:right="296"/>
              <w:rPr>
                <w:sz w:val="20"/>
              </w:rPr>
            </w:pPr>
            <w:r>
              <w:rPr>
                <w:sz w:val="20"/>
              </w:rPr>
              <w:t>19,3</w:t>
            </w:r>
          </w:p>
        </w:tc>
        <w:tc>
          <w:tcPr>
            <w:tcW w:w="1261" w:type="dxa"/>
          </w:tcPr>
          <w:p w:rsidR="00804282" w:rsidRDefault="00F87978">
            <w:pPr>
              <w:pStyle w:val="TableParagraph"/>
              <w:ind w:right="449"/>
              <w:jc w:val="right"/>
              <w:rPr>
                <w:sz w:val="20"/>
              </w:rPr>
            </w:pPr>
            <w:r>
              <w:rPr>
                <w:sz w:val="20"/>
              </w:rPr>
              <w:t>18,7</w:t>
            </w:r>
          </w:p>
        </w:tc>
        <w:tc>
          <w:tcPr>
            <w:tcW w:w="1080" w:type="dxa"/>
          </w:tcPr>
          <w:p w:rsidR="00804282" w:rsidRDefault="00F87978">
            <w:pPr>
              <w:pStyle w:val="TableParagraph"/>
              <w:ind w:left="207" w:right="208"/>
              <w:rPr>
                <w:sz w:val="20"/>
              </w:rPr>
            </w:pPr>
            <w:r>
              <w:rPr>
                <w:sz w:val="20"/>
              </w:rPr>
              <w:t>-2,0</w:t>
            </w:r>
          </w:p>
        </w:tc>
      </w:tr>
      <w:tr w:rsidR="00804282">
        <w:trPr>
          <w:trHeight w:hRule="exact" w:val="240"/>
        </w:trPr>
        <w:tc>
          <w:tcPr>
            <w:tcW w:w="2341" w:type="dxa"/>
          </w:tcPr>
          <w:p w:rsidR="00804282" w:rsidRDefault="00F87978">
            <w:pPr>
              <w:pStyle w:val="TableParagraph"/>
              <w:ind w:left="103"/>
              <w:jc w:val="left"/>
              <w:rPr>
                <w:sz w:val="20"/>
              </w:rPr>
            </w:pPr>
            <w:r>
              <w:rPr>
                <w:sz w:val="20"/>
              </w:rPr>
              <w:t>Верхнехавский</w:t>
            </w:r>
          </w:p>
        </w:tc>
        <w:tc>
          <w:tcPr>
            <w:tcW w:w="1080" w:type="dxa"/>
          </w:tcPr>
          <w:p w:rsidR="00804282" w:rsidRDefault="00F87978">
            <w:pPr>
              <w:pStyle w:val="TableParagraph"/>
              <w:ind w:left="410"/>
              <w:jc w:val="left"/>
              <w:rPr>
                <w:sz w:val="20"/>
              </w:rPr>
            </w:pPr>
            <w:r>
              <w:rPr>
                <w:sz w:val="20"/>
              </w:rPr>
              <w:t>9,8</w:t>
            </w:r>
          </w:p>
        </w:tc>
        <w:tc>
          <w:tcPr>
            <w:tcW w:w="1080" w:type="dxa"/>
          </w:tcPr>
          <w:p w:rsidR="00804282" w:rsidRDefault="00F87978">
            <w:pPr>
              <w:pStyle w:val="TableParagraph"/>
              <w:ind w:left="208" w:right="208"/>
              <w:rPr>
                <w:sz w:val="20"/>
              </w:rPr>
            </w:pPr>
            <w:r>
              <w:rPr>
                <w:sz w:val="20"/>
              </w:rPr>
              <w:t>9,3</w:t>
            </w:r>
          </w:p>
        </w:tc>
        <w:tc>
          <w:tcPr>
            <w:tcW w:w="1080" w:type="dxa"/>
          </w:tcPr>
          <w:p w:rsidR="00804282" w:rsidRDefault="00F87978">
            <w:pPr>
              <w:pStyle w:val="TableParagraph"/>
              <w:ind w:left="289" w:right="290"/>
              <w:rPr>
                <w:sz w:val="20"/>
              </w:rPr>
            </w:pPr>
            <w:r>
              <w:rPr>
                <w:sz w:val="20"/>
              </w:rPr>
              <w:t>+0,1</w:t>
            </w:r>
          </w:p>
        </w:tc>
        <w:tc>
          <w:tcPr>
            <w:tcW w:w="1260" w:type="dxa"/>
          </w:tcPr>
          <w:p w:rsidR="00804282" w:rsidRDefault="00F87978">
            <w:pPr>
              <w:pStyle w:val="TableParagraph"/>
              <w:ind w:left="295" w:right="296"/>
              <w:rPr>
                <w:sz w:val="20"/>
              </w:rPr>
            </w:pPr>
            <w:r>
              <w:rPr>
                <w:sz w:val="20"/>
              </w:rPr>
              <w:t>19,2</w:t>
            </w:r>
          </w:p>
        </w:tc>
        <w:tc>
          <w:tcPr>
            <w:tcW w:w="1261" w:type="dxa"/>
          </w:tcPr>
          <w:p w:rsidR="00804282" w:rsidRDefault="00F87978">
            <w:pPr>
              <w:pStyle w:val="TableParagraph"/>
              <w:ind w:right="449"/>
              <w:jc w:val="right"/>
              <w:rPr>
                <w:sz w:val="20"/>
              </w:rPr>
            </w:pPr>
            <w:r>
              <w:rPr>
                <w:sz w:val="20"/>
              </w:rPr>
              <w:t>22,4</w:t>
            </w:r>
          </w:p>
        </w:tc>
        <w:tc>
          <w:tcPr>
            <w:tcW w:w="1080" w:type="dxa"/>
          </w:tcPr>
          <w:p w:rsidR="00804282" w:rsidRDefault="00F87978">
            <w:pPr>
              <w:pStyle w:val="TableParagraph"/>
              <w:ind w:left="207" w:right="208"/>
              <w:rPr>
                <w:sz w:val="20"/>
              </w:rPr>
            </w:pPr>
            <w:r>
              <w:rPr>
                <w:sz w:val="20"/>
              </w:rPr>
              <w:t>+3,4</w:t>
            </w:r>
          </w:p>
        </w:tc>
      </w:tr>
      <w:tr w:rsidR="00804282">
        <w:trPr>
          <w:trHeight w:hRule="exact" w:val="240"/>
        </w:trPr>
        <w:tc>
          <w:tcPr>
            <w:tcW w:w="2341" w:type="dxa"/>
          </w:tcPr>
          <w:p w:rsidR="00804282" w:rsidRDefault="00F87978">
            <w:pPr>
              <w:pStyle w:val="TableParagraph"/>
              <w:ind w:left="103"/>
              <w:jc w:val="left"/>
              <w:rPr>
                <w:sz w:val="20"/>
              </w:rPr>
            </w:pPr>
            <w:r>
              <w:rPr>
                <w:sz w:val="20"/>
              </w:rPr>
              <w:t>Воробьевский</w:t>
            </w:r>
          </w:p>
        </w:tc>
        <w:tc>
          <w:tcPr>
            <w:tcW w:w="1080" w:type="dxa"/>
          </w:tcPr>
          <w:p w:rsidR="00804282" w:rsidRDefault="00F87978">
            <w:pPr>
              <w:pStyle w:val="TableParagraph"/>
              <w:ind w:left="410"/>
              <w:jc w:val="left"/>
              <w:rPr>
                <w:sz w:val="20"/>
              </w:rPr>
            </w:pPr>
            <w:r>
              <w:rPr>
                <w:sz w:val="20"/>
              </w:rPr>
              <w:t>9,0</w:t>
            </w:r>
          </w:p>
        </w:tc>
        <w:tc>
          <w:tcPr>
            <w:tcW w:w="1080" w:type="dxa"/>
          </w:tcPr>
          <w:p w:rsidR="00804282" w:rsidRDefault="00F87978">
            <w:pPr>
              <w:pStyle w:val="TableParagraph"/>
              <w:ind w:left="208" w:right="208"/>
              <w:rPr>
                <w:sz w:val="20"/>
              </w:rPr>
            </w:pPr>
            <w:r>
              <w:rPr>
                <w:sz w:val="20"/>
              </w:rPr>
              <w:t>9,8</w:t>
            </w:r>
          </w:p>
        </w:tc>
        <w:tc>
          <w:tcPr>
            <w:tcW w:w="1080" w:type="dxa"/>
          </w:tcPr>
          <w:p w:rsidR="00804282" w:rsidRDefault="00F87978">
            <w:pPr>
              <w:pStyle w:val="TableParagraph"/>
              <w:rPr>
                <w:sz w:val="20"/>
              </w:rPr>
            </w:pPr>
            <w:r>
              <w:rPr>
                <w:w w:val="99"/>
                <w:sz w:val="20"/>
              </w:rPr>
              <w:t>-</w:t>
            </w:r>
          </w:p>
        </w:tc>
        <w:tc>
          <w:tcPr>
            <w:tcW w:w="1260" w:type="dxa"/>
          </w:tcPr>
          <w:p w:rsidR="00804282" w:rsidRDefault="00F87978">
            <w:pPr>
              <w:pStyle w:val="TableParagraph"/>
              <w:ind w:left="295" w:right="296"/>
              <w:rPr>
                <w:sz w:val="20"/>
              </w:rPr>
            </w:pPr>
            <w:r>
              <w:rPr>
                <w:sz w:val="20"/>
              </w:rPr>
              <w:t>16,4</w:t>
            </w:r>
          </w:p>
        </w:tc>
        <w:tc>
          <w:tcPr>
            <w:tcW w:w="1261" w:type="dxa"/>
          </w:tcPr>
          <w:p w:rsidR="00804282" w:rsidRDefault="00F87978">
            <w:pPr>
              <w:pStyle w:val="TableParagraph"/>
              <w:ind w:right="449"/>
              <w:jc w:val="right"/>
              <w:rPr>
                <w:sz w:val="20"/>
              </w:rPr>
            </w:pPr>
            <w:r>
              <w:rPr>
                <w:sz w:val="20"/>
              </w:rPr>
              <w:t>17,4</w:t>
            </w:r>
          </w:p>
        </w:tc>
        <w:tc>
          <w:tcPr>
            <w:tcW w:w="1080" w:type="dxa"/>
          </w:tcPr>
          <w:p w:rsidR="00804282" w:rsidRDefault="00F87978">
            <w:pPr>
              <w:pStyle w:val="TableParagraph"/>
              <w:ind w:left="207" w:right="208"/>
              <w:rPr>
                <w:sz w:val="20"/>
              </w:rPr>
            </w:pPr>
            <w:r>
              <w:rPr>
                <w:sz w:val="20"/>
              </w:rPr>
              <w:t>+1,6</w:t>
            </w:r>
          </w:p>
        </w:tc>
      </w:tr>
      <w:tr w:rsidR="00804282">
        <w:trPr>
          <w:trHeight w:hRule="exact" w:val="240"/>
        </w:trPr>
        <w:tc>
          <w:tcPr>
            <w:tcW w:w="2341" w:type="dxa"/>
          </w:tcPr>
          <w:p w:rsidR="00804282" w:rsidRDefault="00F87978">
            <w:pPr>
              <w:pStyle w:val="TableParagraph"/>
              <w:ind w:left="103"/>
              <w:jc w:val="left"/>
              <w:rPr>
                <w:sz w:val="20"/>
              </w:rPr>
            </w:pPr>
            <w:r>
              <w:rPr>
                <w:sz w:val="20"/>
              </w:rPr>
              <w:t>Грибановский</w:t>
            </w:r>
          </w:p>
        </w:tc>
        <w:tc>
          <w:tcPr>
            <w:tcW w:w="1080" w:type="dxa"/>
          </w:tcPr>
          <w:p w:rsidR="00804282" w:rsidRDefault="00F87978">
            <w:pPr>
              <w:pStyle w:val="TableParagraph"/>
              <w:ind w:left="410"/>
              <w:jc w:val="left"/>
              <w:rPr>
                <w:sz w:val="20"/>
              </w:rPr>
            </w:pPr>
            <w:r>
              <w:rPr>
                <w:sz w:val="20"/>
              </w:rPr>
              <w:t>9,7</w:t>
            </w:r>
          </w:p>
        </w:tc>
        <w:tc>
          <w:tcPr>
            <w:tcW w:w="1080" w:type="dxa"/>
          </w:tcPr>
          <w:p w:rsidR="00804282" w:rsidRDefault="00F87978">
            <w:pPr>
              <w:pStyle w:val="TableParagraph"/>
              <w:ind w:left="208" w:right="208"/>
              <w:rPr>
                <w:sz w:val="20"/>
              </w:rPr>
            </w:pPr>
            <w:r>
              <w:rPr>
                <w:sz w:val="20"/>
              </w:rPr>
              <w:t>9,9</w:t>
            </w:r>
          </w:p>
        </w:tc>
        <w:tc>
          <w:tcPr>
            <w:tcW w:w="1080" w:type="dxa"/>
          </w:tcPr>
          <w:p w:rsidR="00804282" w:rsidRDefault="00F87978">
            <w:pPr>
              <w:pStyle w:val="TableParagraph"/>
              <w:ind w:left="289" w:right="290"/>
              <w:rPr>
                <w:sz w:val="20"/>
              </w:rPr>
            </w:pPr>
            <w:r>
              <w:rPr>
                <w:sz w:val="20"/>
              </w:rPr>
              <w:t>+0,2</w:t>
            </w:r>
          </w:p>
        </w:tc>
        <w:tc>
          <w:tcPr>
            <w:tcW w:w="1260" w:type="dxa"/>
          </w:tcPr>
          <w:p w:rsidR="00804282" w:rsidRDefault="00F87978">
            <w:pPr>
              <w:pStyle w:val="TableParagraph"/>
              <w:ind w:left="295" w:right="296"/>
              <w:rPr>
                <w:sz w:val="20"/>
              </w:rPr>
            </w:pPr>
            <w:r>
              <w:rPr>
                <w:sz w:val="20"/>
              </w:rPr>
              <w:t>21,8</w:t>
            </w:r>
          </w:p>
        </w:tc>
        <w:tc>
          <w:tcPr>
            <w:tcW w:w="1261" w:type="dxa"/>
          </w:tcPr>
          <w:p w:rsidR="00804282" w:rsidRDefault="00F87978">
            <w:pPr>
              <w:pStyle w:val="TableParagraph"/>
              <w:ind w:right="449"/>
              <w:jc w:val="right"/>
              <w:rPr>
                <w:sz w:val="20"/>
              </w:rPr>
            </w:pPr>
            <w:r>
              <w:rPr>
                <w:sz w:val="20"/>
              </w:rPr>
              <w:t>22,1</w:t>
            </w:r>
          </w:p>
        </w:tc>
        <w:tc>
          <w:tcPr>
            <w:tcW w:w="1080" w:type="dxa"/>
          </w:tcPr>
          <w:p w:rsidR="00804282" w:rsidRDefault="00F87978">
            <w:pPr>
              <w:pStyle w:val="TableParagraph"/>
              <w:ind w:left="207" w:right="208"/>
              <w:rPr>
                <w:sz w:val="20"/>
              </w:rPr>
            </w:pPr>
            <w:r>
              <w:rPr>
                <w:sz w:val="20"/>
              </w:rPr>
              <w:t>+0,5</w:t>
            </w:r>
          </w:p>
        </w:tc>
      </w:tr>
      <w:tr w:rsidR="00804282">
        <w:trPr>
          <w:trHeight w:hRule="exact" w:val="240"/>
        </w:trPr>
        <w:tc>
          <w:tcPr>
            <w:tcW w:w="2341" w:type="dxa"/>
          </w:tcPr>
          <w:p w:rsidR="00804282" w:rsidRDefault="00F87978">
            <w:pPr>
              <w:pStyle w:val="TableParagraph"/>
              <w:ind w:left="103"/>
              <w:jc w:val="left"/>
              <w:rPr>
                <w:sz w:val="20"/>
              </w:rPr>
            </w:pPr>
            <w:r>
              <w:rPr>
                <w:sz w:val="20"/>
              </w:rPr>
              <w:t>Калачеевский</w:t>
            </w:r>
          </w:p>
        </w:tc>
        <w:tc>
          <w:tcPr>
            <w:tcW w:w="1080" w:type="dxa"/>
          </w:tcPr>
          <w:p w:rsidR="00804282" w:rsidRDefault="00F87978">
            <w:pPr>
              <w:pStyle w:val="TableParagraph"/>
              <w:ind w:left="410"/>
              <w:jc w:val="left"/>
              <w:rPr>
                <w:sz w:val="20"/>
              </w:rPr>
            </w:pPr>
            <w:r>
              <w:rPr>
                <w:sz w:val="20"/>
              </w:rPr>
              <w:t>5,9</w:t>
            </w:r>
          </w:p>
        </w:tc>
        <w:tc>
          <w:tcPr>
            <w:tcW w:w="1080" w:type="dxa"/>
          </w:tcPr>
          <w:p w:rsidR="00804282" w:rsidRDefault="00F87978">
            <w:pPr>
              <w:pStyle w:val="TableParagraph"/>
              <w:ind w:left="208" w:right="208"/>
              <w:rPr>
                <w:sz w:val="20"/>
              </w:rPr>
            </w:pPr>
            <w:r>
              <w:rPr>
                <w:sz w:val="20"/>
              </w:rPr>
              <w:t>6,0</w:t>
            </w:r>
          </w:p>
        </w:tc>
        <w:tc>
          <w:tcPr>
            <w:tcW w:w="1080" w:type="dxa"/>
          </w:tcPr>
          <w:p w:rsidR="00804282" w:rsidRDefault="00F87978">
            <w:pPr>
              <w:pStyle w:val="TableParagraph"/>
              <w:rPr>
                <w:sz w:val="20"/>
              </w:rPr>
            </w:pPr>
            <w:r>
              <w:rPr>
                <w:w w:val="99"/>
                <w:sz w:val="20"/>
              </w:rPr>
              <w:t>-</w:t>
            </w:r>
          </w:p>
        </w:tc>
        <w:tc>
          <w:tcPr>
            <w:tcW w:w="1260" w:type="dxa"/>
          </w:tcPr>
          <w:p w:rsidR="00804282" w:rsidRDefault="00F87978">
            <w:pPr>
              <w:pStyle w:val="TableParagraph"/>
              <w:ind w:left="295" w:right="296"/>
              <w:rPr>
                <w:sz w:val="20"/>
              </w:rPr>
            </w:pPr>
            <w:r>
              <w:rPr>
                <w:sz w:val="20"/>
              </w:rPr>
              <w:t>13,4</w:t>
            </w:r>
          </w:p>
        </w:tc>
        <w:tc>
          <w:tcPr>
            <w:tcW w:w="1261" w:type="dxa"/>
          </w:tcPr>
          <w:p w:rsidR="00804282" w:rsidRDefault="00F87978">
            <w:pPr>
              <w:pStyle w:val="TableParagraph"/>
              <w:ind w:right="449"/>
              <w:jc w:val="right"/>
              <w:rPr>
                <w:sz w:val="20"/>
              </w:rPr>
            </w:pPr>
            <w:r>
              <w:rPr>
                <w:sz w:val="20"/>
              </w:rPr>
              <w:t>18,0</w:t>
            </w:r>
          </w:p>
        </w:tc>
        <w:tc>
          <w:tcPr>
            <w:tcW w:w="1080" w:type="dxa"/>
          </w:tcPr>
          <w:p w:rsidR="00804282" w:rsidRDefault="00F87978">
            <w:pPr>
              <w:pStyle w:val="TableParagraph"/>
              <w:ind w:left="207" w:right="208"/>
              <w:rPr>
                <w:sz w:val="20"/>
              </w:rPr>
            </w:pPr>
            <w:r>
              <w:rPr>
                <w:sz w:val="20"/>
              </w:rPr>
              <w:t>+2,4</w:t>
            </w:r>
          </w:p>
        </w:tc>
      </w:tr>
      <w:tr w:rsidR="00804282">
        <w:trPr>
          <w:trHeight w:hRule="exact" w:val="241"/>
        </w:trPr>
        <w:tc>
          <w:tcPr>
            <w:tcW w:w="2341" w:type="dxa"/>
          </w:tcPr>
          <w:p w:rsidR="00804282" w:rsidRDefault="00F87978">
            <w:pPr>
              <w:pStyle w:val="TableParagraph"/>
              <w:spacing w:before="1"/>
              <w:ind w:left="103"/>
              <w:jc w:val="left"/>
              <w:rPr>
                <w:sz w:val="20"/>
              </w:rPr>
            </w:pPr>
            <w:r>
              <w:rPr>
                <w:sz w:val="20"/>
              </w:rPr>
              <w:t>Каменский</w:t>
            </w:r>
          </w:p>
        </w:tc>
        <w:tc>
          <w:tcPr>
            <w:tcW w:w="1080" w:type="dxa"/>
          </w:tcPr>
          <w:p w:rsidR="00804282" w:rsidRDefault="00F87978">
            <w:pPr>
              <w:pStyle w:val="TableParagraph"/>
              <w:spacing w:before="1"/>
              <w:ind w:left="360"/>
              <w:jc w:val="left"/>
              <w:rPr>
                <w:sz w:val="20"/>
              </w:rPr>
            </w:pPr>
            <w:r>
              <w:rPr>
                <w:sz w:val="20"/>
              </w:rPr>
              <w:t>15,1</w:t>
            </w:r>
          </w:p>
        </w:tc>
        <w:tc>
          <w:tcPr>
            <w:tcW w:w="1080" w:type="dxa"/>
          </w:tcPr>
          <w:p w:rsidR="00804282" w:rsidRDefault="00F87978">
            <w:pPr>
              <w:pStyle w:val="TableParagraph"/>
              <w:spacing w:before="1"/>
              <w:ind w:left="208" w:right="208"/>
              <w:rPr>
                <w:sz w:val="20"/>
              </w:rPr>
            </w:pPr>
            <w:r>
              <w:rPr>
                <w:sz w:val="20"/>
              </w:rPr>
              <w:t>15,6</w:t>
            </w:r>
          </w:p>
        </w:tc>
        <w:tc>
          <w:tcPr>
            <w:tcW w:w="1080" w:type="dxa"/>
          </w:tcPr>
          <w:p w:rsidR="00804282" w:rsidRDefault="00F87978">
            <w:pPr>
              <w:pStyle w:val="TableParagraph"/>
              <w:spacing w:before="1"/>
              <w:ind w:left="289" w:right="290"/>
              <w:rPr>
                <w:sz w:val="20"/>
              </w:rPr>
            </w:pPr>
            <w:r>
              <w:rPr>
                <w:sz w:val="20"/>
              </w:rPr>
              <w:t>+0,6</w:t>
            </w:r>
          </w:p>
        </w:tc>
        <w:tc>
          <w:tcPr>
            <w:tcW w:w="1260" w:type="dxa"/>
          </w:tcPr>
          <w:p w:rsidR="00804282" w:rsidRDefault="00F87978">
            <w:pPr>
              <w:pStyle w:val="TableParagraph"/>
              <w:spacing w:before="1"/>
              <w:ind w:left="295" w:right="296"/>
              <w:rPr>
                <w:sz w:val="20"/>
              </w:rPr>
            </w:pPr>
            <w:r>
              <w:rPr>
                <w:sz w:val="20"/>
              </w:rPr>
              <w:t>22,3</w:t>
            </w:r>
          </w:p>
        </w:tc>
        <w:tc>
          <w:tcPr>
            <w:tcW w:w="1261" w:type="dxa"/>
          </w:tcPr>
          <w:p w:rsidR="00804282" w:rsidRDefault="00F87978">
            <w:pPr>
              <w:pStyle w:val="TableParagraph"/>
              <w:spacing w:before="1"/>
              <w:ind w:right="449"/>
              <w:jc w:val="right"/>
              <w:rPr>
                <w:sz w:val="20"/>
              </w:rPr>
            </w:pPr>
            <w:r>
              <w:rPr>
                <w:sz w:val="20"/>
              </w:rPr>
              <w:t>39,1</w:t>
            </w:r>
          </w:p>
        </w:tc>
        <w:tc>
          <w:tcPr>
            <w:tcW w:w="1080" w:type="dxa"/>
          </w:tcPr>
          <w:p w:rsidR="00804282" w:rsidRDefault="00F87978">
            <w:pPr>
              <w:pStyle w:val="TableParagraph"/>
              <w:spacing w:before="1"/>
              <w:ind w:left="207" w:right="208"/>
              <w:rPr>
                <w:sz w:val="20"/>
              </w:rPr>
            </w:pPr>
            <w:r>
              <w:rPr>
                <w:sz w:val="20"/>
              </w:rPr>
              <w:t>+16,9</w:t>
            </w:r>
          </w:p>
        </w:tc>
      </w:tr>
      <w:tr w:rsidR="00804282">
        <w:trPr>
          <w:trHeight w:hRule="exact" w:val="240"/>
        </w:trPr>
        <w:tc>
          <w:tcPr>
            <w:tcW w:w="2341" w:type="dxa"/>
          </w:tcPr>
          <w:p w:rsidR="00804282" w:rsidRDefault="00F87978">
            <w:pPr>
              <w:pStyle w:val="TableParagraph"/>
              <w:ind w:left="103"/>
              <w:jc w:val="left"/>
              <w:rPr>
                <w:sz w:val="20"/>
              </w:rPr>
            </w:pPr>
            <w:r>
              <w:rPr>
                <w:sz w:val="20"/>
              </w:rPr>
              <w:t>Кантемировский</w:t>
            </w:r>
          </w:p>
        </w:tc>
        <w:tc>
          <w:tcPr>
            <w:tcW w:w="1080" w:type="dxa"/>
          </w:tcPr>
          <w:p w:rsidR="00804282" w:rsidRDefault="00F87978">
            <w:pPr>
              <w:pStyle w:val="TableParagraph"/>
              <w:ind w:left="360"/>
              <w:jc w:val="left"/>
              <w:rPr>
                <w:sz w:val="20"/>
              </w:rPr>
            </w:pPr>
            <w:r>
              <w:rPr>
                <w:sz w:val="20"/>
              </w:rPr>
              <w:t>11,1</w:t>
            </w:r>
          </w:p>
        </w:tc>
        <w:tc>
          <w:tcPr>
            <w:tcW w:w="1080" w:type="dxa"/>
          </w:tcPr>
          <w:p w:rsidR="00804282" w:rsidRDefault="00F87978">
            <w:pPr>
              <w:pStyle w:val="TableParagraph"/>
              <w:ind w:left="208" w:right="208"/>
              <w:rPr>
                <w:sz w:val="20"/>
              </w:rPr>
            </w:pPr>
            <w:r>
              <w:rPr>
                <w:sz w:val="20"/>
              </w:rPr>
              <w:t>11,1</w:t>
            </w:r>
          </w:p>
        </w:tc>
        <w:tc>
          <w:tcPr>
            <w:tcW w:w="1080" w:type="dxa"/>
          </w:tcPr>
          <w:p w:rsidR="00804282" w:rsidRDefault="00F87978">
            <w:pPr>
              <w:pStyle w:val="TableParagraph"/>
              <w:ind w:left="289" w:right="290"/>
              <w:rPr>
                <w:sz w:val="20"/>
              </w:rPr>
            </w:pPr>
            <w:r>
              <w:rPr>
                <w:sz w:val="20"/>
              </w:rPr>
              <w:t>-0,1</w:t>
            </w:r>
          </w:p>
        </w:tc>
        <w:tc>
          <w:tcPr>
            <w:tcW w:w="1260" w:type="dxa"/>
          </w:tcPr>
          <w:p w:rsidR="00804282" w:rsidRDefault="00F87978">
            <w:pPr>
              <w:pStyle w:val="TableParagraph"/>
              <w:ind w:left="295" w:right="296"/>
              <w:rPr>
                <w:sz w:val="20"/>
              </w:rPr>
            </w:pPr>
            <w:r>
              <w:rPr>
                <w:sz w:val="20"/>
              </w:rPr>
              <w:t>28,2</w:t>
            </w:r>
          </w:p>
        </w:tc>
        <w:tc>
          <w:tcPr>
            <w:tcW w:w="1261" w:type="dxa"/>
          </w:tcPr>
          <w:p w:rsidR="00804282" w:rsidRDefault="00F87978">
            <w:pPr>
              <w:pStyle w:val="TableParagraph"/>
              <w:ind w:right="449"/>
              <w:jc w:val="right"/>
              <w:rPr>
                <w:sz w:val="20"/>
              </w:rPr>
            </w:pPr>
            <w:r>
              <w:rPr>
                <w:sz w:val="20"/>
              </w:rPr>
              <w:t>27,3</w:t>
            </w:r>
          </w:p>
        </w:tc>
        <w:tc>
          <w:tcPr>
            <w:tcW w:w="1080" w:type="dxa"/>
          </w:tcPr>
          <w:p w:rsidR="00804282" w:rsidRDefault="00F87978">
            <w:pPr>
              <w:pStyle w:val="TableParagraph"/>
              <w:ind w:left="207" w:right="208"/>
              <w:rPr>
                <w:sz w:val="20"/>
              </w:rPr>
            </w:pPr>
            <w:r>
              <w:rPr>
                <w:sz w:val="20"/>
              </w:rPr>
              <w:t>+1,7</w:t>
            </w:r>
          </w:p>
        </w:tc>
      </w:tr>
      <w:tr w:rsidR="00804282">
        <w:trPr>
          <w:trHeight w:hRule="exact" w:val="240"/>
        </w:trPr>
        <w:tc>
          <w:tcPr>
            <w:tcW w:w="2341" w:type="dxa"/>
          </w:tcPr>
          <w:p w:rsidR="00804282" w:rsidRDefault="00F87978">
            <w:pPr>
              <w:pStyle w:val="TableParagraph"/>
              <w:ind w:left="103"/>
              <w:jc w:val="left"/>
              <w:rPr>
                <w:sz w:val="20"/>
              </w:rPr>
            </w:pPr>
            <w:r>
              <w:rPr>
                <w:sz w:val="20"/>
              </w:rPr>
              <w:t>Каширский</w:t>
            </w:r>
          </w:p>
        </w:tc>
        <w:tc>
          <w:tcPr>
            <w:tcW w:w="1080" w:type="dxa"/>
          </w:tcPr>
          <w:p w:rsidR="00804282" w:rsidRDefault="00F87978">
            <w:pPr>
              <w:pStyle w:val="TableParagraph"/>
              <w:ind w:left="360"/>
              <w:jc w:val="left"/>
              <w:rPr>
                <w:sz w:val="20"/>
              </w:rPr>
            </w:pPr>
            <w:r>
              <w:rPr>
                <w:sz w:val="20"/>
              </w:rPr>
              <w:t>11,0</w:t>
            </w:r>
          </w:p>
        </w:tc>
        <w:tc>
          <w:tcPr>
            <w:tcW w:w="1080" w:type="dxa"/>
          </w:tcPr>
          <w:p w:rsidR="00804282" w:rsidRDefault="00F87978">
            <w:pPr>
              <w:pStyle w:val="TableParagraph"/>
              <w:ind w:left="208" w:right="208"/>
              <w:rPr>
                <w:sz w:val="20"/>
              </w:rPr>
            </w:pPr>
            <w:r>
              <w:rPr>
                <w:sz w:val="20"/>
              </w:rPr>
              <w:t>10,8</w:t>
            </w:r>
          </w:p>
        </w:tc>
        <w:tc>
          <w:tcPr>
            <w:tcW w:w="1080" w:type="dxa"/>
          </w:tcPr>
          <w:p w:rsidR="00804282" w:rsidRDefault="00F87978">
            <w:pPr>
              <w:pStyle w:val="TableParagraph"/>
              <w:ind w:left="289" w:right="290"/>
              <w:rPr>
                <w:sz w:val="20"/>
              </w:rPr>
            </w:pPr>
            <w:r>
              <w:rPr>
                <w:sz w:val="20"/>
              </w:rPr>
              <w:t>-0,2</w:t>
            </w:r>
          </w:p>
        </w:tc>
        <w:tc>
          <w:tcPr>
            <w:tcW w:w="1260" w:type="dxa"/>
          </w:tcPr>
          <w:p w:rsidR="00804282" w:rsidRDefault="00F87978">
            <w:pPr>
              <w:pStyle w:val="TableParagraph"/>
              <w:ind w:left="295" w:right="296"/>
              <w:rPr>
                <w:sz w:val="20"/>
              </w:rPr>
            </w:pPr>
            <w:r>
              <w:rPr>
                <w:sz w:val="20"/>
              </w:rPr>
              <w:t>20,8</w:t>
            </w:r>
          </w:p>
        </w:tc>
        <w:tc>
          <w:tcPr>
            <w:tcW w:w="1261" w:type="dxa"/>
          </w:tcPr>
          <w:p w:rsidR="00804282" w:rsidRDefault="00F87978">
            <w:pPr>
              <w:pStyle w:val="TableParagraph"/>
              <w:ind w:right="449"/>
              <w:jc w:val="right"/>
              <w:rPr>
                <w:sz w:val="20"/>
              </w:rPr>
            </w:pPr>
            <w:r>
              <w:rPr>
                <w:sz w:val="20"/>
              </w:rPr>
              <w:t>21,2</w:t>
            </w:r>
          </w:p>
        </w:tc>
        <w:tc>
          <w:tcPr>
            <w:tcW w:w="1080" w:type="dxa"/>
          </w:tcPr>
          <w:p w:rsidR="00804282" w:rsidRDefault="00F87978">
            <w:pPr>
              <w:pStyle w:val="TableParagraph"/>
              <w:ind w:left="207" w:right="208"/>
              <w:rPr>
                <w:sz w:val="20"/>
              </w:rPr>
            </w:pPr>
            <w:r>
              <w:rPr>
                <w:sz w:val="20"/>
              </w:rPr>
              <w:t>+1,1</w:t>
            </w:r>
          </w:p>
        </w:tc>
      </w:tr>
      <w:tr w:rsidR="00804282">
        <w:trPr>
          <w:trHeight w:hRule="exact" w:val="240"/>
        </w:trPr>
        <w:tc>
          <w:tcPr>
            <w:tcW w:w="2341" w:type="dxa"/>
          </w:tcPr>
          <w:p w:rsidR="00804282" w:rsidRDefault="00F87978">
            <w:pPr>
              <w:pStyle w:val="TableParagraph"/>
              <w:ind w:left="103"/>
              <w:jc w:val="left"/>
              <w:rPr>
                <w:sz w:val="20"/>
              </w:rPr>
            </w:pPr>
            <w:r>
              <w:rPr>
                <w:sz w:val="20"/>
              </w:rPr>
              <w:t>Лискинский</w:t>
            </w:r>
          </w:p>
        </w:tc>
        <w:tc>
          <w:tcPr>
            <w:tcW w:w="1080" w:type="dxa"/>
          </w:tcPr>
          <w:p w:rsidR="00804282" w:rsidRDefault="00F87978">
            <w:pPr>
              <w:pStyle w:val="TableParagraph"/>
              <w:ind w:left="410"/>
              <w:jc w:val="left"/>
              <w:rPr>
                <w:sz w:val="20"/>
              </w:rPr>
            </w:pPr>
            <w:r>
              <w:rPr>
                <w:sz w:val="20"/>
              </w:rPr>
              <w:t>5,2</w:t>
            </w:r>
          </w:p>
        </w:tc>
        <w:tc>
          <w:tcPr>
            <w:tcW w:w="1080" w:type="dxa"/>
          </w:tcPr>
          <w:p w:rsidR="00804282" w:rsidRDefault="00F87978">
            <w:pPr>
              <w:pStyle w:val="TableParagraph"/>
              <w:ind w:left="208" w:right="208"/>
              <w:rPr>
                <w:sz w:val="20"/>
              </w:rPr>
            </w:pPr>
            <w:r>
              <w:rPr>
                <w:sz w:val="20"/>
              </w:rPr>
              <w:t>5,4</w:t>
            </w:r>
          </w:p>
        </w:tc>
        <w:tc>
          <w:tcPr>
            <w:tcW w:w="1080" w:type="dxa"/>
          </w:tcPr>
          <w:p w:rsidR="00804282" w:rsidRDefault="00F87978">
            <w:pPr>
              <w:pStyle w:val="TableParagraph"/>
              <w:ind w:left="289" w:right="290"/>
              <w:rPr>
                <w:sz w:val="20"/>
              </w:rPr>
            </w:pPr>
            <w:r>
              <w:rPr>
                <w:sz w:val="20"/>
              </w:rPr>
              <w:t>+0,1</w:t>
            </w:r>
          </w:p>
        </w:tc>
        <w:tc>
          <w:tcPr>
            <w:tcW w:w="1260" w:type="dxa"/>
          </w:tcPr>
          <w:p w:rsidR="00804282" w:rsidRDefault="00F87978">
            <w:pPr>
              <w:pStyle w:val="TableParagraph"/>
              <w:ind w:left="295" w:right="296"/>
              <w:rPr>
                <w:sz w:val="20"/>
              </w:rPr>
            </w:pPr>
            <w:r>
              <w:rPr>
                <w:sz w:val="20"/>
              </w:rPr>
              <w:t>16,0</w:t>
            </w:r>
          </w:p>
        </w:tc>
        <w:tc>
          <w:tcPr>
            <w:tcW w:w="1261" w:type="dxa"/>
          </w:tcPr>
          <w:p w:rsidR="00804282" w:rsidRDefault="00F87978">
            <w:pPr>
              <w:pStyle w:val="TableParagraph"/>
              <w:ind w:right="449"/>
              <w:jc w:val="right"/>
              <w:rPr>
                <w:sz w:val="20"/>
              </w:rPr>
            </w:pPr>
            <w:r>
              <w:rPr>
                <w:sz w:val="20"/>
              </w:rPr>
              <w:t>16,6</w:t>
            </w:r>
          </w:p>
        </w:tc>
        <w:tc>
          <w:tcPr>
            <w:tcW w:w="1080" w:type="dxa"/>
          </w:tcPr>
          <w:p w:rsidR="00804282" w:rsidRDefault="00F87978">
            <w:pPr>
              <w:pStyle w:val="TableParagraph"/>
              <w:ind w:left="207" w:right="208"/>
              <w:rPr>
                <w:sz w:val="20"/>
              </w:rPr>
            </w:pPr>
            <w:r>
              <w:rPr>
                <w:sz w:val="20"/>
              </w:rPr>
              <w:t>+0,7</w:t>
            </w:r>
          </w:p>
        </w:tc>
      </w:tr>
      <w:tr w:rsidR="00804282">
        <w:trPr>
          <w:trHeight w:hRule="exact" w:val="240"/>
        </w:trPr>
        <w:tc>
          <w:tcPr>
            <w:tcW w:w="2341" w:type="dxa"/>
          </w:tcPr>
          <w:p w:rsidR="00804282" w:rsidRDefault="00F87978">
            <w:pPr>
              <w:pStyle w:val="TableParagraph"/>
              <w:ind w:left="103"/>
              <w:jc w:val="left"/>
              <w:rPr>
                <w:sz w:val="20"/>
              </w:rPr>
            </w:pPr>
            <w:r>
              <w:rPr>
                <w:sz w:val="20"/>
              </w:rPr>
              <w:t>Нижнедевицкий</w:t>
            </w:r>
          </w:p>
        </w:tc>
        <w:tc>
          <w:tcPr>
            <w:tcW w:w="1080" w:type="dxa"/>
          </w:tcPr>
          <w:p w:rsidR="00804282" w:rsidRDefault="00F87978">
            <w:pPr>
              <w:pStyle w:val="TableParagraph"/>
              <w:ind w:left="360"/>
              <w:jc w:val="left"/>
              <w:rPr>
                <w:sz w:val="20"/>
              </w:rPr>
            </w:pPr>
            <w:r>
              <w:rPr>
                <w:sz w:val="20"/>
              </w:rPr>
              <w:t>11,5</w:t>
            </w:r>
          </w:p>
        </w:tc>
        <w:tc>
          <w:tcPr>
            <w:tcW w:w="1080" w:type="dxa"/>
          </w:tcPr>
          <w:p w:rsidR="00804282" w:rsidRDefault="00F87978">
            <w:pPr>
              <w:pStyle w:val="TableParagraph"/>
              <w:ind w:left="208" w:right="208"/>
              <w:rPr>
                <w:sz w:val="20"/>
              </w:rPr>
            </w:pPr>
            <w:r>
              <w:rPr>
                <w:sz w:val="20"/>
              </w:rPr>
              <w:t>10,8</w:t>
            </w:r>
          </w:p>
        </w:tc>
        <w:tc>
          <w:tcPr>
            <w:tcW w:w="1080" w:type="dxa"/>
          </w:tcPr>
          <w:p w:rsidR="00804282" w:rsidRDefault="00F87978">
            <w:pPr>
              <w:pStyle w:val="TableParagraph"/>
              <w:ind w:left="289" w:right="290"/>
              <w:rPr>
                <w:sz w:val="20"/>
              </w:rPr>
            </w:pPr>
            <w:r>
              <w:rPr>
                <w:sz w:val="20"/>
              </w:rPr>
              <w:t>+0,5</w:t>
            </w:r>
          </w:p>
        </w:tc>
        <w:tc>
          <w:tcPr>
            <w:tcW w:w="1260" w:type="dxa"/>
          </w:tcPr>
          <w:p w:rsidR="00804282" w:rsidRDefault="00F87978">
            <w:pPr>
              <w:pStyle w:val="TableParagraph"/>
              <w:ind w:left="295" w:right="296"/>
              <w:rPr>
                <w:sz w:val="20"/>
              </w:rPr>
            </w:pPr>
            <w:r>
              <w:rPr>
                <w:sz w:val="20"/>
              </w:rPr>
              <w:t>14,3</w:t>
            </w:r>
          </w:p>
        </w:tc>
        <w:tc>
          <w:tcPr>
            <w:tcW w:w="1261" w:type="dxa"/>
          </w:tcPr>
          <w:p w:rsidR="00804282" w:rsidRDefault="00F87978">
            <w:pPr>
              <w:pStyle w:val="TableParagraph"/>
              <w:ind w:right="449"/>
              <w:jc w:val="right"/>
              <w:rPr>
                <w:sz w:val="20"/>
              </w:rPr>
            </w:pPr>
            <w:r>
              <w:rPr>
                <w:sz w:val="20"/>
              </w:rPr>
              <w:t>14,3</w:t>
            </w:r>
          </w:p>
        </w:tc>
        <w:tc>
          <w:tcPr>
            <w:tcW w:w="1080" w:type="dxa"/>
          </w:tcPr>
          <w:p w:rsidR="00804282" w:rsidRDefault="00F87978">
            <w:pPr>
              <w:pStyle w:val="TableParagraph"/>
              <w:ind w:left="207" w:right="208"/>
              <w:rPr>
                <w:sz w:val="20"/>
              </w:rPr>
            </w:pPr>
            <w:r>
              <w:rPr>
                <w:sz w:val="20"/>
              </w:rPr>
              <w:t>+0,1</w:t>
            </w:r>
          </w:p>
        </w:tc>
      </w:tr>
      <w:tr w:rsidR="00804282">
        <w:trPr>
          <w:trHeight w:hRule="exact" w:val="240"/>
        </w:trPr>
        <w:tc>
          <w:tcPr>
            <w:tcW w:w="2341" w:type="dxa"/>
          </w:tcPr>
          <w:p w:rsidR="00804282" w:rsidRDefault="00F87978">
            <w:pPr>
              <w:pStyle w:val="TableParagraph"/>
              <w:ind w:left="103"/>
              <w:jc w:val="left"/>
              <w:rPr>
                <w:sz w:val="20"/>
              </w:rPr>
            </w:pPr>
            <w:r>
              <w:rPr>
                <w:sz w:val="20"/>
              </w:rPr>
              <w:t>Новоусманский</w:t>
            </w:r>
          </w:p>
        </w:tc>
        <w:tc>
          <w:tcPr>
            <w:tcW w:w="1080" w:type="dxa"/>
          </w:tcPr>
          <w:p w:rsidR="00804282" w:rsidRDefault="00F87978">
            <w:pPr>
              <w:pStyle w:val="TableParagraph"/>
              <w:ind w:left="410"/>
              <w:jc w:val="left"/>
              <w:rPr>
                <w:sz w:val="20"/>
              </w:rPr>
            </w:pPr>
            <w:r>
              <w:rPr>
                <w:sz w:val="20"/>
              </w:rPr>
              <w:t>5,3</w:t>
            </w:r>
          </w:p>
        </w:tc>
        <w:tc>
          <w:tcPr>
            <w:tcW w:w="1080" w:type="dxa"/>
          </w:tcPr>
          <w:p w:rsidR="00804282" w:rsidRDefault="00F87978">
            <w:pPr>
              <w:pStyle w:val="TableParagraph"/>
              <w:ind w:left="208" w:right="208"/>
              <w:rPr>
                <w:sz w:val="20"/>
              </w:rPr>
            </w:pPr>
            <w:r>
              <w:rPr>
                <w:sz w:val="20"/>
              </w:rPr>
              <w:t>4,9</w:t>
            </w:r>
          </w:p>
        </w:tc>
        <w:tc>
          <w:tcPr>
            <w:tcW w:w="1080" w:type="dxa"/>
          </w:tcPr>
          <w:p w:rsidR="00804282" w:rsidRDefault="00F87978">
            <w:pPr>
              <w:pStyle w:val="TableParagraph"/>
              <w:ind w:left="289" w:right="290"/>
              <w:rPr>
                <w:sz w:val="20"/>
              </w:rPr>
            </w:pPr>
            <w:r>
              <w:rPr>
                <w:sz w:val="20"/>
              </w:rPr>
              <w:t>-0,4</w:t>
            </w:r>
          </w:p>
        </w:tc>
        <w:tc>
          <w:tcPr>
            <w:tcW w:w="1260" w:type="dxa"/>
          </w:tcPr>
          <w:p w:rsidR="00804282" w:rsidRDefault="00F87978">
            <w:pPr>
              <w:pStyle w:val="TableParagraph"/>
              <w:ind w:left="295" w:right="296"/>
              <w:rPr>
                <w:sz w:val="20"/>
              </w:rPr>
            </w:pPr>
            <w:r>
              <w:rPr>
                <w:sz w:val="20"/>
              </w:rPr>
              <w:t>16,0</w:t>
            </w:r>
          </w:p>
        </w:tc>
        <w:tc>
          <w:tcPr>
            <w:tcW w:w="1261" w:type="dxa"/>
          </w:tcPr>
          <w:p w:rsidR="00804282" w:rsidRDefault="00F87978">
            <w:pPr>
              <w:pStyle w:val="TableParagraph"/>
              <w:ind w:right="449"/>
              <w:jc w:val="right"/>
              <w:rPr>
                <w:sz w:val="20"/>
              </w:rPr>
            </w:pPr>
            <w:r>
              <w:rPr>
                <w:sz w:val="20"/>
              </w:rPr>
              <w:t>16,0</w:t>
            </w:r>
          </w:p>
        </w:tc>
        <w:tc>
          <w:tcPr>
            <w:tcW w:w="1080" w:type="dxa"/>
          </w:tcPr>
          <w:p w:rsidR="00804282" w:rsidRDefault="00F87978">
            <w:pPr>
              <w:pStyle w:val="TableParagraph"/>
              <w:ind w:left="207" w:right="208"/>
              <w:rPr>
                <w:sz w:val="20"/>
              </w:rPr>
            </w:pPr>
            <w:r>
              <w:rPr>
                <w:sz w:val="20"/>
              </w:rPr>
              <w:t>-0,4</w:t>
            </w:r>
          </w:p>
        </w:tc>
      </w:tr>
      <w:tr w:rsidR="00804282">
        <w:trPr>
          <w:trHeight w:hRule="exact" w:val="240"/>
        </w:trPr>
        <w:tc>
          <w:tcPr>
            <w:tcW w:w="2341" w:type="dxa"/>
          </w:tcPr>
          <w:p w:rsidR="00804282" w:rsidRDefault="00F87978">
            <w:pPr>
              <w:pStyle w:val="TableParagraph"/>
              <w:ind w:left="103"/>
              <w:jc w:val="left"/>
              <w:rPr>
                <w:sz w:val="20"/>
              </w:rPr>
            </w:pPr>
            <w:r>
              <w:rPr>
                <w:sz w:val="20"/>
              </w:rPr>
              <w:t>Новохоперский</w:t>
            </w:r>
          </w:p>
        </w:tc>
        <w:tc>
          <w:tcPr>
            <w:tcW w:w="1080" w:type="dxa"/>
          </w:tcPr>
          <w:p w:rsidR="00804282" w:rsidRDefault="00F87978">
            <w:pPr>
              <w:pStyle w:val="TableParagraph"/>
              <w:ind w:left="410"/>
              <w:jc w:val="left"/>
              <w:rPr>
                <w:sz w:val="20"/>
              </w:rPr>
            </w:pPr>
            <w:r>
              <w:rPr>
                <w:sz w:val="20"/>
              </w:rPr>
              <w:t>9,8</w:t>
            </w:r>
          </w:p>
        </w:tc>
        <w:tc>
          <w:tcPr>
            <w:tcW w:w="1080" w:type="dxa"/>
          </w:tcPr>
          <w:p w:rsidR="00804282" w:rsidRDefault="00F87978">
            <w:pPr>
              <w:pStyle w:val="TableParagraph"/>
              <w:ind w:left="208" w:right="208"/>
              <w:rPr>
                <w:sz w:val="20"/>
              </w:rPr>
            </w:pPr>
            <w:r>
              <w:rPr>
                <w:sz w:val="20"/>
              </w:rPr>
              <w:t>10,0</w:t>
            </w:r>
          </w:p>
        </w:tc>
        <w:tc>
          <w:tcPr>
            <w:tcW w:w="1080" w:type="dxa"/>
          </w:tcPr>
          <w:p w:rsidR="00804282" w:rsidRDefault="00F87978">
            <w:pPr>
              <w:pStyle w:val="TableParagraph"/>
              <w:ind w:left="289" w:right="290"/>
              <w:rPr>
                <w:sz w:val="20"/>
              </w:rPr>
            </w:pPr>
            <w:r>
              <w:rPr>
                <w:sz w:val="20"/>
              </w:rPr>
              <w:t>+0,2</w:t>
            </w:r>
          </w:p>
        </w:tc>
        <w:tc>
          <w:tcPr>
            <w:tcW w:w="1260" w:type="dxa"/>
          </w:tcPr>
          <w:p w:rsidR="00804282" w:rsidRDefault="00F87978">
            <w:pPr>
              <w:pStyle w:val="TableParagraph"/>
              <w:ind w:left="295" w:right="296"/>
              <w:rPr>
                <w:sz w:val="20"/>
              </w:rPr>
            </w:pPr>
            <w:r>
              <w:rPr>
                <w:sz w:val="20"/>
              </w:rPr>
              <w:t>17,5</w:t>
            </w:r>
          </w:p>
        </w:tc>
        <w:tc>
          <w:tcPr>
            <w:tcW w:w="1261" w:type="dxa"/>
          </w:tcPr>
          <w:p w:rsidR="00804282" w:rsidRDefault="00F87978">
            <w:pPr>
              <w:pStyle w:val="TableParagraph"/>
              <w:ind w:right="449"/>
              <w:jc w:val="right"/>
              <w:rPr>
                <w:sz w:val="20"/>
              </w:rPr>
            </w:pPr>
            <w:r>
              <w:rPr>
                <w:sz w:val="20"/>
              </w:rPr>
              <w:t>17,9</w:t>
            </w:r>
          </w:p>
        </w:tc>
        <w:tc>
          <w:tcPr>
            <w:tcW w:w="1080" w:type="dxa"/>
          </w:tcPr>
          <w:p w:rsidR="00804282" w:rsidRDefault="00F87978">
            <w:pPr>
              <w:pStyle w:val="TableParagraph"/>
              <w:ind w:left="207" w:right="208"/>
              <w:rPr>
                <w:sz w:val="20"/>
              </w:rPr>
            </w:pPr>
            <w:r>
              <w:rPr>
                <w:sz w:val="20"/>
              </w:rPr>
              <w:t>+0,5</w:t>
            </w:r>
          </w:p>
        </w:tc>
      </w:tr>
      <w:tr w:rsidR="00804282">
        <w:trPr>
          <w:trHeight w:hRule="exact" w:val="240"/>
        </w:trPr>
        <w:tc>
          <w:tcPr>
            <w:tcW w:w="2341" w:type="dxa"/>
          </w:tcPr>
          <w:p w:rsidR="00804282" w:rsidRDefault="00F87978">
            <w:pPr>
              <w:pStyle w:val="TableParagraph"/>
              <w:ind w:left="103"/>
              <w:jc w:val="left"/>
              <w:rPr>
                <w:sz w:val="20"/>
              </w:rPr>
            </w:pPr>
            <w:r>
              <w:rPr>
                <w:sz w:val="20"/>
              </w:rPr>
              <w:t>Ольховатский</w:t>
            </w:r>
          </w:p>
        </w:tc>
        <w:tc>
          <w:tcPr>
            <w:tcW w:w="1080" w:type="dxa"/>
          </w:tcPr>
          <w:p w:rsidR="00804282" w:rsidRDefault="00F87978">
            <w:pPr>
              <w:pStyle w:val="TableParagraph"/>
              <w:ind w:left="410"/>
              <w:jc w:val="left"/>
              <w:rPr>
                <w:sz w:val="20"/>
              </w:rPr>
            </w:pPr>
            <w:r>
              <w:rPr>
                <w:sz w:val="20"/>
              </w:rPr>
              <w:t>9,5</w:t>
            </w:r>
          </w:p>
        </w:tc>
        <w:tc>
          <w:tcPr>
            <w:tcW w:w="1080" w:type="dxa"/>
          </w:tcPr>
          <w:p w:rsidR="00804282" w:rsidRDefault="00F87978">
            <w:pPr>
              <w:pStyle w:val="TableParagraph"/>
              <w:ind w:left="208" w:right="208"/>
              <w:rPr>
                <w:sz w:val="20"/>
              </w:rPr>
            </w:pPr>
            <w:r>
              <w:rPr>
                <w:sz w:val="20"/>
              </w:rPr>
              <w:t>9,9</w:t>
            </w:r>
          </w:p>
        </w:tc>
        <w:tc>
          <w:tcPr>
            <w:tcW w:w="1080" w:type="dxa"/>
          </w:tcPr>
          <w:p w:rsidR="00804282" w:rsidRDefault="00F87978">
            <w:pPr>
              <w:pStyle w:val="TableParagraph"/>
              <w:ind w:left="289" w:right="290"/>
              <w:rPr>
                <w:sz w:val="20"/>
              </w:rPr>
            </w:pPr>
            <w:r>
              <w:rPr>
                <w:sz w:val="20"/>
              </w:rPr>
              <w:t>+0,4</w:t>
            </w:r>
          </w:p>
        </w:tc>
        <w:tc>
          <w:tcPr>
            <w:tcW w:w="1260" w:type="dxa"/>
          </w:tcPr>
          <w:p w:rsidR="00804282" w:rsidRDefault="00F87978">
            <w:pPr>
              <w:pStyle w:val="TableParagraph"/>
              <w:ind w:left="295" w:right="296"/>
              <w:rPr>
                <w:sz w:val="20"/>
              </w:rPr>
            </w:pPr>
            <w:r>
              <w:rPr>
                <w:sz w:val="20"/>
              </w:rPr>
              <w:t>17,1</w:t>
            </w:r>
          </w:p>
        </w:tc>
        <w:tc>
          <w:tcPr>
            <w:tcW w:w="1261" w:type="dxa"/>
          </w:tcPr>
          <w:p w:rsidR="00804282" w:rsidRDefault="00F87978">
            <w:pPr>
              <w:pStyle w:val="TableParagraph"/>
              <w:ind w:right="449"/>
              <w:jc w:val="right"/>
              <w:rPr>
                <w:sz w:val="20"/>
              </w:rPr>
            </w:pPr>
            <w:r>
              <w:rPr>
                <w:sz w:val="20"/>
              </w:rPr>
              <w:t>17,6</w:t>
            </w:r>
          </w:p>
        </w:tc>
        <w:tc>
          <w:tcPr>
            <w:tcW w:w="1080" w:type="dxa"/>
          </w:tcPr>
          <w:p w:rsidR="00804282" w:rsidRDefault="00F87978">
            <w:pPr>
              <w:pStyle w:val="TableParagraph"/>
              <w:ind w:left="207" w:right="208"/>
              <w:rPr>
                <w:sz w:val="20"/>
              </w:rPr>
            </w:pPr>
            <w:r>
              <w:rPr>
                <w:sz w:val="20"/>
              </w:rPr>
              <w:t>+0,6</w:t>
            </w:r>
          </w:p>
        </w:tc>
      </w:tr>
      <w:tr w:rsidR="00804282">
        <w:trPr>
          <w:trHeight w:hRule="exact" w:val="240"/>
        </w:trPr>
        <w:tc>
          <w:tcPr>
            <w:tcW w:w="2341" w:type="dxa"/>
          </w:tcPr>
          <w:p w:rsidR="00804282" w:rsidRDefault="00F87978">
            <w:pPr>
              <w:pStyle w:val="TableParagraph"/>
              <w:ind w:left="103"/>
              <w:jc w:val="left"/>
              <w:rPr>
                <w:sz w:val="20"/>
              </w:rPr>
            </w:pPr>
            <w:r>
              <w:rPr>
                <w:sz w:val="20"/>
              </w:rPr>
              <w:t>Острогожский</w:t>
            </w:r>
          </w:p>
        </w:tc>
        <w:tc>
          <w:tcPr>
            <w:tcW w:w="1080" w:type="dxa"/>
          </w:tcPr>
          <w:p w:rsidR="00804282" w:rsidRDefault="00F87978">
            <w:pPr>
              <w:pStyle w:val="TableParagraph"/>
              <w:ind w:left="410"/>
              <w:jc w:val="left"/>
              <w:rPr>
                <w:sz w:val="20"/>
              </w:rPr>
            </w:pPr>
            <w:r>
              <w:rPr>
                <w:sz w:val="20"/>
              </w:rPr>
              <w:t>9,1</w:t>
            </w:r>
          </w:p>
        </w:tc>
        <w:tc>
          <w:tcPr>
            <w:tcW w:w="1080" w:type="dxa"/>
          </w:tcPr>
          <w:p w:rsidR="00804282" w:rsidRDefault="00F87978">
            <w:pPr>
              <w:pStyle w:val="TableParagraph"/>
              <w:ind w:left="208" w:right="208"/>
              <w:rPr>
                <w:sz w:val="20"/>
              </w:rPr>
            </w:pPr>
            <w:r>
              <w:rPr>
                <w:sz w:val="20"/>
              </w:rPr>
              <w:t>9,2</w:t>
            </w:r>
          </w:p>
        </w:tc>
        <w:tc>
          <w:tcPr>
            <w:tcW w:w="1080" w:type="dxa"/>
          </w:tcPr>
          <w:p w:rsidR="00804282" w:rsidRDefault="00F87978">
            <w:pPr>
              <w:pStyle w:val="TableParagraph"/>
              <w:ind w:left="289" w:right="290"/>
              <w:rPr>
                <w:sz w:val="20"/>
              </w:rPr>
            </w:pPr>
            <w:r>
              <w:rPr>
                <w:sz w:val="20"/>
              </w:rPr>
              <w:t>+0,1</w:t>
            </w:r>
          </w:p>
        </w:tc>
        <w:tc>
          <w:tcPr>
            <w:tcW w:w="1260" w:type="dxa"/>
          </w:tcPr>
          <w:p w:rsidR="00804282" w:rsidRDefault="00F87978">
            <w:pPr>
              <w:pStyle w:val="TableParagraph"/>
              <w:ind w:left="295" w:right="296"/>
              <w:rPr>
                <w:sz w:val="20"/>
              </w:rPr>
            </w:pPr>
            <w:r>
              <w:rPr>
                <w:sz w:val="20"/>
              </w:rPr>
              <w:t>16,7</w:t>
            </w:r>
          </w:p>
        </w:tc>
        <w:tc>
          <w:tcPr>
            <w:tcW w:w="1261" w:type="dxa"/>
          </w:tcPr>
          <w:p w:rsidR="00804282" w:rsidRDefault="00F87978">
            <w:pPr>
              <w:pStyle w:val="TableParagraph"/>
              <w:ind w:right="449"/>
              <w:jc w:val="right"/>
              <w:rPr>
                <w:sz w:val="20"/>
              </w:rPr>
            </w:pPr>
            <w:r>
              <w:rPr>
                <w:sz w:val="20"/>
              </w:rPr>
              <w:t>16,9</w:t>
            </w:r>
          </w:p>
        </w:tc>
        <w:tc>
          <w:tcPr>
            <w:tcW w:w="1080" w:type="dxa"/>
          </w:tcPr>
          <w:p w:rsidR="00804282" w:rsidRDefault="00F87978">
            <w:pPr>
              <w:pStyle w:val="TableParagraph"/>
              <w:ind w:left="207" w:right="208"/>
              <w:rPr>
                <w:sz w:val="20"/>
              </w:rPr>
            </w:pPr>
            <w:r>
              <w:rPr>
                <w:sz w:val="20"/>
              </w:rPr>
              <w:t>+0,5</w:t>
            </w:r>
          </w:p>
        </w:tc>
      </w:tr>
      <w:tr w:rsidR="00804282">
        <w:trPr>
          <w:trHeight w:hRule="exact" w:val="240"/>
        </w:trPr>
        <w:tc>
          <w:tcPr>
            <w:tcW w:w="2341" w:type="dxa"/>
          </w:tcPr>
          <w:p w:rsidR="00804282" w:rsidRDefault="00F87978">
            <w:pPr>
              <w:pStyle w:val="TableParagraph"/>
              <w:ind w:left="103"/>
              <w:jc w:val="left"/>
              <w:rPr>
                <w:sz w:val="20"/>
              </w:rPr>
            </w:pPr>
            <w:r>
              <w:rPr>
                <w:sz w:val="20"/>
              </w:rPr>
              <w:t>Павловский</w:t>
            </w:r>
          </w:p>
        </w:tc>
        <w:tc>
          <w:tcPr>
            <w:tcW w:w="1080" w:type="dxa"/>
          </w:tcPr>
          <w:p w:rsidR="00804282" w:rsidRDefault="00F87978">
            <w:pPr>
              <w:pStyle w:val="TableParagraph"/>
              <w:ind w:left="410"/>
              <w:jc w:val="left"/>
              <w:rPr>
                <w:sz w:val="20"/>
              </w:rPr>
            </w:pPr>
            <w:r>
              <w:rPr>
                <w:sz w:val="20"/>
              </w:rPr>
              <w:t>7,8</w:t>
            </w:r>
          </w:p>
        </w:tc>
        <w:tc>
          <w:tcPr>
            <w:tcW w:w="1080" w:type="dxa"/>
          </w:tcPr>
          <w:p w:rsidR="00804282" w:rsidRDefault="00F87978">
            <w:pPr>
              <w:pStyle w:val="TableParagraph"/>
              <w:ind w:left="208" w:right="208"/>
              <w:rPr>
                <w:sz w:val="20"/>
              </w:rPr>
            </w:pPr>
            <w:r>
              <w:rPr>
                <w:sz w:val="20"/>
              </w:rPr>
              <w:t>7,7</w:t>
            </w:r>
          </w:p>
        </w:tc>
        <w:tc>
          <w:tcPr>
            <w:tcW w:w="1080" w:type="dxa"/>
          </w:tcPr>
          <w:p w:rsidR="00804282" w:rsidRDefault="00F87978">
            <w:pPr>
              <w:pStyle w:val="TableParagraph"/>
              <w:ind w:left="289" w:right="290"/>
              <w:rPr>
                <w:sz w:val="20"/>
              </w:rPr>
            </w:pPr>
            <w:r>
              <w:rPr>
                <w:sz w:val="20"/>
              </w:rPr>
              <w:t>-0,2</w:t>
            </w:r>
          </w:p>
        </w:tc>
        <w:tc>
          <w:tcPr>
            <w:tcW w:w="1260" w:type="dxa"/>
          </w:tcPr>
          <w:p w:rsidR="00804282" w:rsidRDefault="00F87978">
            <w:pPr>
              <w:pStyle w:val="TableParagraph"/>
              <w:ind w:left="295" w:right="296"/>
              <w:rPr>
                <w:sz w:val="20"/>
              </w:rPr>
            </w:pPr>
            <w:r>
              <w:rPr>
                <w:sz w:val="20"/>
              </w:rPr>
              <w:t>18,4</w:t>
            </w:r>
          </w:p>
        </w:tc>
        <w:tc>
          <w:tcPr>
            <w:tcW w:w="1261" w:type="dxa"/>
          </w:tcPr>
          <w:p w:rsidR="00804282" w:rsidRDefault="00F87978">
            <w:pPr>
              <w:pStyle w:val="TableParagraph"/>
              <w:ind w:right="449"/>
              <w:jc w:val="right"/>
              <w:rPr>
                <w:sz w:val="20"/>
              </w:rPr>
            </w:pPr>
            <w:r>
              <w:rPr>
                <w:sz w:val="20"/>
              </w:rPr>
              <w:t>17,5</w:t>
            </w:r>
          </w:p>
        </w:tc>
        <w:tc>
          <w:tcPr>
            <w:tcW w:w="1080" w:type="dxa"/>
          </w:tcPr>
          <w:p w:rsidR="00804282" w:rsidRDefault="00F87978">
            <w:pPr>
              <w:pStyle w:val="TableParagraph"/>
              <w:ind w:left="207" w:right="208"/>
              <w:rPr>
                <w:sz w:val="20"/>
              </w:rPr>
            </w:pPr>
            <w:r>
              <w:rPr>
                <w:sz w:val="20"/>
              </w:rPr>
              <w:t>-0,1</w:t>
            </w:r>
          </w:p>
        </w:tc>
      </w:tr>
      <w:tr w:rsidR="00804282">
        <w:trPr>
          <w:trHeight w:hRule="exact" w:val="240"/>
        </w:trPr>
        <w:tc>
          <w:tcPr>
            <w:tcW w:w="2341" w:type="dxa"/>
          </w:tcPr>
          <w:p w:rsidR="00804282" w:rsidRDefault="00F87978">
            <w:pPr>
              <w:pStyle w:val="TableParagraph"/>
              <w:ind w:left="103"/>
              <w:jc w:val="left"/>
              <w:rPr>
                <w:sz w:val="20"/>
              </w:rPr>
            </w:pPr>
            <w:r>
              <w:rPr>
                <w:sz w:val="20"/>
              </w:rPr>
              <w:t>Панинский</w:t>
            </w:r>
          </w:p>
        </w:tc>
        <w:tc>
          <w:tcPr>
            <w:tcW w:w="1080" w:type="dxa"/>
          </w:tcPr>
          <w:p w:rsidR="00804282" w:rsidRDefault="00F87978">
            <w:pPr>
              <w:pStyle w:val="TableParagraph"/>
              <w:ind w:left="410"/>
              <w:jc w:val="left"/>
              <w:rPr>
                <w:sz w:val="20"/>
              </w:rPr>
            </w:pPr>
            <w:r>
              <w:rPr>
                <w:sz w:val="20"/>
              </w:rPr>
              <w:t>6,9</w:t>
            </w:r>
          </w:p>
        </w:tc>
        <w:tc>
          <w:tcPr>
            <w:tcW w:w="1080" w:type="dxa"/>
          </w:tcPr>
          <w:p w:rsidR="00804282" w:rsidRDefault="00F87978">
            <w:pPr>
              <w:pStyle w:val="TableParagraph"/>
              <w:ind w:left="208" w:right="208"/>
              <w:rPr>
                <w:sz w:val="20"/>
              </w:rPr>
            </w:pPr>
            <w:r>
              <w:rPr>
                <w:sz w:val="20"/>
              </w:rPr>
              <w:t>6,9</w:t>
            </w:r>
          </w:p>
        </w:tc>
        <w:tc>
          <w:tcPr>
            <w:tcW w:w="1080" w:type="dxa"/>
          </w:tcPr>
          <w:p w:rsidR="00804282" w:rsidRDefault="00F87978">
            <w:pPr>
              <w:pStyle w:val="TableParagraph"/>
              <w:ind w:left="289" w:right="290"/>
              <w:rPr>
                <w:sz w:val="20"/>
              </w:rPr>
            </w:pPr>
            <w:r>
              <w:rPr>
                <w:sz w:val="20"/>
              </w:rPr>
              <w:t>+0,2</w:t>
            </w:r>
          </w:p>
        </w:tc>
        <w:tc>
          <w:tcPr>
            <w:tcW w:w="1260" w:type="dxa"/>
          </w:tcPr>
          <w:p w:rsidR="00804282" w:rsidRDefault="00F87978">
            <w:pPr>
              <w:pStyle w:val="TableParagraph"/>
              <w:ind w:left="295" w:right="296"/>
              <w:rPr>
                <w:sz w:val="20"/>
              </w:rPr>
            </w:pPr>
            <w:r>
              <w:rPr>
                <w:sz w:val="20"/>
              </w:rPr>
              <w:t>11,4</w:t>
            </w:r>
          </w:p>
        </w:tc>
        <w:tc>
          <w:tcPr>
            <w:tcW w:w="1261" w:type="dxa"/>
          </w:tcPr>
          <w:p w:rsidR="00804282" w:rsidRDefault="00F87978">
            <w:pPr>
              <w:pStyle w:val="TableParagraph"/>
              <w:ind w:right="449"/>
              <w:jc w:val="right"/>
              <w:rPr>
                <w:sz w:val="20"/>
              </w:rPr>
            </w:pPr>
            <w:r>
              <w:rPr>
                <w:sz w:val="20"/>
              </w:rPr>
              <w:t>12,0</w:t>
            </w:r>
          </w:p>
        </w:tc>
        <w:tc>
          <w:tcPr>
            <w:tcW w:w="1080" w:type="dxa"/>
          </w:tcPr>
          <w:p w:rsidR="00804282" w:rsidRDefault="00F87978">
            <w:pPr>
              <w:pStyle w:val="TableParagraph"/>
              <w:rPr>
                <w:sz w:val="20"/>
              </w:rPr>
            </w:pPr>
            <w:r>
              <w:rPr>
                <w:w w:val="99"/>
                <w:sz w:val="20"/>
              </w:rPr>
              <w:t>-</w:t>
            </w:r>
          </w:p>
        </w:tc>
      </w:tr>
      <w:tr w:rsidR="00804282">
        <w:trPr>
          <w:trHeight w:hRule="exact" w:val="240"/>
        </w:trPr>
        <w:tc>
          <w:tcPr>
            <w:tcW w:w="2341" w:type="dxa"/>
          </w:tcPr>
          <w:p w:rsidR="00804282" w:rsidRDefault="00F87978">
            <w:pPr>
              <w:pStyle w:val="TableParagraph"/>
              <w:ind w:left="103"/>
              <w:jc w:val="left"/>
              <w:rPr>
                <w:sz w:val="20"/>
              </w:rPr>
            </w:pPr>
            <w:r>
              <w:rPr>
                <w:sz w:val="20"/>
              </w:rPr>
              <w:t>Петропавловский</w:t>
            </w:r>
          </w:p>
        </w:tc>
        <w:tc>
          <w:tcPr>
            <w:tcW w:w="1080" w:type="dxa"/>
          </w:tcPr>
          <w:p w:rsidR="00804282" w:rsidRDefault="00F87978">
            <w:pPr>
              <w:pStyle w:val="TableParagraph"/>
              <w:ind w:left="360"/>
              <w:jc w:val="left"/>
              <w:rPr>
                <w:sz w:val="20"/>
              </w:rPr>
            </w:pPr>
            <w:r>
              <w:rPr>
                <w:sz w:val="20"/>
              </w:rPr>
              <w:t>10,4</w:t>
            </w:r>
          </w:p>
        </w:tc>
        <w:tc>
          <w:tcPr>
            <w:tcW w:w="1080" w:type="dxa"/>
          </w:tcPr>
          <w:p w:rsidR="00804282" w:rsidRDefault="00F87978">
            <w:pPr>
              <w:pStyle w:val="TableParagraph"/>
              <w:ind w:left="208" w:right="208"/>
              <w:rPr>
                <w:sz w:val="20"/>
              </w:rPr>
            </w:pPr>
            <w:r>
              <w:rPr>
                <w:sz w:val="20"/>
              </w:rPr>
              <w:t>11,2</w:t>
            </w:r>
          </w:p>
        </w:tc>
        <w:tc>
          <w:tcPr>
            <w:tcW w:w="1080" w:type="dxa"/>
          </w:tcPr>
          <w:p w:rsidR="00804282" w:rsidRDefault="00F87978">
            <w:pPr>
              <w:pStyle w:val="TableParagraph"/>
              <w:ind w:left="289" w:right="290"/>
              <w:rPr>
                <w:sz w:val="20"/>
              </w:rPr>
            </w:pPr>
            <w:r>
              <w:rPr>
                <w:sz w:val="20"/>
              </w:rPr>
              <w:t>+0,5</w:t>
            </w:r>
          </w:p>
        </w:tc>
        <w:tc>
          <w:tcPr>
            <w:tcW w:w="1260" w:type="dxa"/>
          </w:tcPr>
          <w:p w:rsidR="00804282" w:rsidRDefault="00F87978">
            <w:pPr>
              <w:pStyle w:val="TableParagraph"/>
              <w:ind w:left="295" w:right="296"/>
              <w:rPr>
                <w:sz w:val="20"/>
              </w:rPr>
            </w:pPr>
            <w:r>
              <w:rPr>
                <w:sz w:val="20"/>
              </w:rPr>
              <w:t>16,9</w:t>
            </w:r>
          </w:p>
        </w:tc>
        <w:tc>
          <w:tcPr>
            <w:tcW w:w="1261" w:type="dxa"/>
          </w:tcPr>
          <w:p w:rsidR="00804282" w:rsidRDefault="00F87978">
            <w:pPr>
              <w:pStyle w:val="TableParagraph"/>
              <w:ind w:right="449"/>
              <w:jc w:val="right"/>
              <w:rPr>
                <w:sz w:val="20"/>
              </w:rPr>
            </w:pPr>
            <w:r>
              <w:rPr>
                <w:sz w:val="20"/>
              </w:rPr>
              <w:t>17,1</w:t>
            </w:r>
          </w:p>
        </w:tc>
        <w:tc>
          <w:tcPr>
            <w:tcW w:w="1080" w:type="dxa"/>
          </w:tcPr>
          <w:p w:rsidR="00804282" w:rsidRDefault="00F87978">
            <w:pPr>
              <w:pStyle w:val="TableParagraph"/>
              <w:ind w:left="207" w:right="208"/>
              <w:rPr>
                <w:sz w:val="20"/>
              </w:rPr>
            </w:pPr>
            <w:r>
              <w:rPr>
                <w:sz w:val="20"/>
              </w:rPr>
              <w:t>+0,7</w:t>
            </w:r>
          </w:p>
        </w:tc>
      </w:tr>
      <w:tr w:rsidR="00804282">
        <w:trPr>
          <w:trHeight w:hRule="exact" w:val="240"/>
        </w:trPr>
        <w:tc>
          <w:tcPr>
            <w:tcW w:w="2341" w:type="dxa"/>
          </w:tcPr>
          <w:p w:rsidR="00804282" w:rsidRDefault="00F87978">
            <w:pPr>
              <w:pStyle w:val="TableParagraph"/>
              <w:ind w:left="103"/>
              <w:jc w:val="left"/>
              <w:rPr>
                <w:sz w:val="20"/>
              </w:rPr>
            </w:pPr>
            <w:r>
              <w:rPr>
                <w:sz w:val="20"/>
              </w:rPr>
              <w:t>Поворинский</w:t>
            </w:r>
          </w:p>
        </w:tc>
        <w:tc>
          <w:tcPr>
            <w:tcW w:w="1080" w:type="dxa"/>
          </w:tcPr>
          <w:p w:rsidR="00804282" w:rsidRDefault="00F87978">
            <w:pPr>
              <w:pStyle w:val="TableParagraph"/>
              <w:ind w:left="410"/>
              <w:jc w:val="left"/>
              <w:rPr>
                <w:sz w:val="20"/>
              </w:rPr>
            </w:pPr>
            <w:r>
              <w:rPr>
                <w:sz w:val="20"/>
              </w:rPr>
              <w:t>7,0</w:t>
            </w:r>
          </w:p>
        </w:tc>
        <w:tc>
          <w:tcPr>
            <w:tcW w:w="1080" w:type="dxa"/>
          </w:tcPr>
          <w:p w:rsidR="00804282" w:rsidRDefault="00F87978">
            <w:pPr>
              <w:pStyle w:val="TableParagraph"/>
              <w:ind w:left="208" w:right="208"/>
              <w:rPr>
                <w:sz w:val="20"/>
              </w:rPr>
            </w:pPr>
            <w:r>
              <w:rPr>
                <w:sz w:val="20"/>
              </w:rPr>
              <w:t>7,2</w:t>
            </w:r>
          </w:p>
        </w:tc>
        <w:tc>
          <w:tcPr>
            <w:tcW w:w="1080" w:type="dxa"/>
          </w:tcPr>
          <w:p w:rsidR="00804282" w:rsidRDefault="00F87978">
            <w:pPr>
              <w:pStyle w:val="TableParagraph"/>
              <w:ind w:left="289" w:right="290"/>
              <w:rPr>
                <w:sz w:val="20"/>
              </w:rPr>
            </w:pPr>
            <w:r>
              <w:rPr>
                <w:sz w:val="20"/>
              </w:rPr>
              <w:t>-0,1</w:t>
            </w:r>
          </w:p>
        </w:tc>
        <w:tc>
          <w:tcPr>
            <w:tcW w:w="1260" w:type="dxa"/>
          </w:tcPr>
          <w:p w:rsidR="00804282" w:rsidRDefault="00F87978">
            <w:pPr>
              <w:pStyle w:val="TableParagraph"/>
              <w:ind w:left="295" w:right="296"/>
              <w:rPr>
                <w:sz w:val="20"/>
              </w:rPr>
            </w:pPr>
            <w:r>
              <w:rPr>
                <w:sz w:val="20"/>
              </w:rPr>
              <w:t>19,2</w:t>
            </w:r>
          </w:p>
        </w:tc>
        <w:tc>
          <w:tcPr>
            <w:tcW w:w="1261" w:type="dxa"/>
          </w:tcPr>
          <w:p w:rsidR="00804282" w:rsidRDefault="00F87978">
            <w:pPr>
              <w:pStyle w:val="TableParagraph"/>
              <w:ind w:right="449"/>
              <w:jc w:val="right"/>
              <w:rPr>
                <w:sz w:val="20"/>
              </w:rPr>
            </w:pPr>
            <w:r>
              <w:rPr>
                <w:sz w:val="20"/>
              </w:rPr>
              <w:t>20,3</w:t>
            </w:r>
          </w:p>
        </w:tc>
        <w:tc>
          <w:tcPr>
            <w:tcW w:w="1080" w:type="dxa"/>
          </w:tcPr>
          <w:p w:rsidR="00804282" w:rsidRDefault="00F87978">
            <w:pPr>
              <w:pStyle w:val="TableParagraph"/>
              <w:ind w:left="207" w:right="208"/>
              <w:rPr>
                <w:sz w:val="20"/>
              </w:rPr>
            </w:pPr>
            <w:r>
              <w:rPr>
                <w:sz w:val="20"/>
              </w:rPr>
              <w:t>+1,2</w:t>
            </w:r>
          </w:p>
        </w:tc>
      </w:tr>
      <w:tr w:rsidR="00804282">
        <w:trPr>
          <w:trHeight w:hRule="exact" w:val="240"/>
        </w:trPr>
        <w:tc>
          <w:tcPr>
            <w:tcW w:w="2341" w:type="dxa"/>
          </w:tcPr>
          <w:p w:rsidR="00804282" w:rsidRDefault="00F87978">
            <w:pPr>
              <w:pStyle w:val="TableParagraph"/>
              <w:ind w:left="103"/>
              <w:jc w:val="left"/>
              <w:rPr>
                <w:sz w:val="20"/>
              </w:rPr>
            </w:pPr>
            <w:r>
              <w:rPr>
                <w:sz w:val="20"/>
              </w:rPr>
              <w:t>Подгоренский</w:t>
            </w:r>
          </w:p>
        </w:tc>
        <w:tc>
          <w:tcPr>
            <w:tcW w:w="1080" w:type="dxa"/>
          </w:tcPr>
          <w:p w:rsidR="00804282" w:rsidRDefault="00F87978">
            <w:pPr>
              <w:pStyle w:val="TableParagraph"/>
              <w:ind w:left="360"/>
              <w:jc w:val="left"/>
              <w:rPr>
                <w:sz w:val="20"/>
              </w:rPr>
            </w:pPr>
            <w:r>
              <w:rPr>
                <w:sz w:val="20"/>
              </w:rPr>
              <w:t>10,7</w:t>
            </w:r>
          </w:p>
        </w:tc>
        <w:tc>
          <w:tcPr>
            <w:tcW w:w="1080" w:type="dxa"/>
          </w:tcPr>
          <w:p w:rsidR="00804282" w:rsidRDefault="00F87978">
            <w:pPr>
              <w:pStyle w:val="TableParagraph"/>
              <w:ind w:left="208" w:right="208"/>
              <w:rPr>
                <w:sz w:val="20"/>
              </w:rPr>
            </w:pPr>
            <w:r>
              <w:rPr>
                <w:sz w:val="20"/>
              </w:rPr>
              <w:t>9,8</w:t>
            </w:r>
          </w:p>
        </w:tc>
        <w:tc>
          <w:tcPr>
            <w:tcW w:w="1080" w:type="dxa"/>
          </w:tcPr>
          <w:p w:rsidR="00804282" w:rsidRDefault="00F87978">
            <w:pPr>
              <w:pStyle w:val="TableParagraph"/>
              <w:ind w:left="289" w:right="290"/>
              <w:rPr>
                <w:sz w:val="20"/>
              </w:rPr>
            </w:pPr>
            <w:r>
              <w:rPr>
                <w:sz w:val="20"/>
              </w:rPr>
              <w:t>-1,5</w:t>
            </w:r>
          </w:p>
        </w:tc>
        <w:tc>
          <w:tcPr>
            <w:tcW w:w="1260" w:type="dxa"/>
          </w:tcPr>
          <w:p w:rsidR="00804282" w:rsidRDefault="00F87978">
            <w:pPr>
              <w:pStyle w:val="TableParagraph"/>
              <w:ind w:left="295" w:right="296"/>
              <w:rPr>
                <w:sz w:val="20"/>
              </w:rPr>
            </w:pPr>
            <w:r>
              <w:rPr>
                <w:sz w:val="20"/>
              </w:rPr>
              <w:t>17,1</w:t>
            </w:r>
          </w:p>
        </w:tc>
        <w:tc>
          <w:tcPr>
            <w:tcW w:w="1261" w:type="dxa"/>
          </w:tcPr>
          <w:p w:rsidR="00804282" w:rsidRDefault="00F87978">
            <w:pPr>
              <w:pStyle w:val="TableParagraph"/>
              <w:ind w:right="449"/>
              <w:jc w:val="right"/>
              <w:rPr>
                <w:sz w:val="20"/>
              </w:rPr>
            </w:pPr>
            <w:r>
              <w:rPr>
                <w:sz w:val="20"/>
              </w:rPr>
              <w:t>16,6</w:t>
            </w:r>
          </w:p>
        </w:tc>
        <w:tc>
          <w:tcPr>
            <w:tcW w:w="1080" w:type="dxa"/>
          </w:tcPr>
          <w:p w:rsidR="00804282" w:rsidRDefault="00F87978">
            <w:pPr>
              <w:pStyle w:val="TableParagraph"/>
              <w:ind w:left="207" w:right="208"/>
              <w:rPr>
                <w:sz w:val="20"/>
              </w:rPr>
            </w:pPr>
            <w:r>
              <w:rPr>
                <w:sz w:val="20"/>
              </w:rPr>
              <w:t>-1,8</w:t>
            </w:r>
          </w:p>
        </w:tc>
      </w:tr>
      <w:tr w:rsidR="00804282">
        <w:trPr>
          <w:trHeight w:hRule="exact" w:val="240"/>
        </w:trPr>
        <w:tc>
          <w:tcPr>
            <w:tcW w:w="2341" w:type="dxa"/>
          </w:tcPr>
          <w:p w:rsidR="00804282" w:rsidRDefault="00F87978">
            <w:pPr>
              <w:pStyle w:val="TableParagraph"/>
              <w:ind w:left="103"/>
              <w:jc w:val="left"/>
              <w:rPr>
                <w:sz w:val="20"/>
              </w:rPr>
            </w:pPr>
            <w:r>
              <w:rPr>
                <w:sz w:val="20"/>
              </w:rPr>
              <w:t>Рамонский</w:t>
            </w:r>
          </w:p>
        </w:tc>
        <w:tc>
          <w:tcPr>
            <w:tcW w:w="1080" w:type="dxa"/>
          </w:tcPr>
          <w:p w:rsidR="00804282" w:rsidRDefault="00F87978">
            <w:pPr>
              <w:pStyle w:val="TableParagraph"/>
              <w:ind w:left="410"/>
              <w:jc w:val="left"/>
              <w:rPr>
                <w:sz w:val="20"/>
              </w:rPr>
            </w:pPr>
            <w:r>
              <w:rPr>
                <w:sz w:val="20"/>
              </w:rPr>
              <w:t>6,5</w:t>
            </w:r>
          </w:p>
        </w:tc>
        <w:tc>
          <w:tcPr>
            <w:tcW w:w="1080" w:type="dxa"/>
          </w:tcPr>
          <w:p w:rsidR="00804282" w:rsidRDefault="00F87978">
            <w:pPr>
              <w:pStyle w:val="TableParagraph"/>
              <w:ind w:left="208" w:right="208"/>
              <w:rPr>
                <w:sz w:val="20"/>
              </w:rPr>
            </w:pPr>
            <w:r>
              <w:rPr>
                <w:sz w:val="20"/>
              </w:rPr>
              <w:t>6,3</w:t>
            </w:r>
          </w:p>
        </w:tc>
        <w:tc>
          <w:tcPr>
            <w:tcW w:w="1080" w:type="dxa"/>
          </w:tcPr>
          <w:p w:rsidR="00804282" w:rsidRDefault="00F87978">
            <w:pPr>
              <w:pStyle w:val="TableParagraph"/>
              <w:rPr>
                <w:sz w:val="20"/>
              </w:rPr>
            </w:pPr>
            <w:r>
              <w:rPr>
                <w:w w:val="99"/>
                <w:sz w:val="20"/>
              </w:rPr>
              <w:t>-</w:t>
            </w:r>
          </w:p>
        </w:tc>
        <w:tc>
          <w:tcPr>
            <w:tcW w:w="1260" w:type="dxa"/>
          </w:tcPr>
          <w:p w:rsidR="00804282" w:rsidRDefault="00F87978">
            <w:pPr>
              <w:pStyle w:val="TableParagraph"/>
              <w:ind w:left="295" w:right="296"/>
              <w:rPr>
                <w:sz w:val="20"/>
              </w:rPr>
            </w:pPr>
            <w:r>
              <w:rPr>
                <w:sz w:val="20"/>
              </w:rPr>
              <w:t>13,2</w:t>
            </w:r>
          </w:p>
        </w:tc>
        <w:tc>
          <w:tcPr>
            <w:tcW w:w="1261" w:type="dxa"/>
          </w:tcPr>
          <w:p w:rsidR="00804282" w:rsidRDefault="00F87978">
            <w:pPr>
              <w:pStyle w:val="TableParagraph"/>
              <w:ind w:right="449"/>
              <w:jc w:val="right"/>
              <w:rPr>
                <w:sz w:val="20"/>
              </w:rPr>
            </w:pPr>
            <w:r>
              <w:rPr>
                <w:sz w:val="20"/>
              </w:rPr>
              <w:t>13,1</w:t>
            </w:r>
          </w:p>
        </w:tc>
        <w:tc>
          <w:tcPr>
            <w:tcW w:w="1080" w:type="dxa"/>
          </w:tcPr>
          <w:p w:rsidR="00804282" w:rsidRDefault="00F87978">
            <w:pPr>
              <w:pStyle w:val="TableParagraph"/>
              <w:ind w:left="207" w:right="208"/>
              <w:rPr>
                <w:sz w:val="20"/>
              </w:rPr>
            </w:pPr>
            <w:r>
              <w:rPr>
                <w:sz w:val="20"/>
              </w:rPr>
              <w:t>-0,1</w:t>
            </w:r>
          </w:p>
        </w:tc>
      </w:tr>
      <w:tr w:rsidR="00804282">
        <w:trPr>
          <w:trHeight w:hRule="exact" w:val="240"/>
        </w:trPr>
        <w:tc>
          <w:tcPr>
            <w:tcW w:w="2341" w:type="dxa"/>
          </w:tcPr>
          <w:p w:rsidR="00804282" w:rsidRDefault="00F87978">
            <w:pPr>
              <w:pStyle w:val="TableParagraph"/>
              <w:ind w:left="103"/>
              <w:jc w:val="left"/>
              <w:rPr>
                <w:sz w:val="20"/>
              </w:rPr>
            </w:pPr>
            <w:r>
              <w:rPr>
                <w:sz w:val="20"/>
              </w:rPr>
              <w:t>Репьевский</w:t>
            </w:r>
          </w:p>
        </w:tc>
        <w:tc>
          <w:tcPr>
            <w:tcW w:w="1080" w:type="dxa"/>
          </w:tcPr>
          <w:p w:rsidR="00804282" w:rsidRDefault="00F87978">
            <w:pPr>
              <w:pStyle w:val="TableParagraph"/>
              <w:ind w:left="410"/>
              <w:jc w:val="left"/>
              <w:rPr>
                <w:sz w:val="20"/>
              </w:rPr>
            </w:pPr>
            <w:r>
              <w:rPr>
                <w:sz w:val="20"/>
              </w:rPr>
              <w:t>9,2</w:t>
            </w:r>
          </w:p>
        </w:tc>
        <w:tc>
          <w:tcPr>
            <w:tcW w:w="1080" w:type="dxa"/>
          </w:tcPr>
          <w:p w:rsidR="00804282" w:rsidRDefault="00F87978">
            <w:pPr>
              <w:pStyle w:val="TableParagraph"/>
              <w:ind w:left="208" w:right="208"/>
              <w:rPr>
                <w:sz w:val="20"/>
              </w:rPr>
            </w:pPr>
            <w:r>
              <w:rPr>
                <w:sz w:val="20"/>
              </w:rPr>
              <w:t>9,2</w:t>
            </w:r>
          </w:p>
        </w:tc>
        <w:tc>
          <w:tcPr>
            <w:tcW w:w="1080" w:type="dxa"/>
          </w:tcPr>
          <w:p w:rsidR="00804282" w:rsidRDefault="00F87978">
            <w:pPr>
              <w:pStyle w:val="TableParagraph"/>
              <w:ind w:left="289" w:right="290"/>
              <w:rPr>
                <w:sz w:val="20"/>
              </w:rPr>
            </w:pPr>
            <w:r>
              <w:rPr>
                <w:sz w:val="20"/>
              </w:rPr>
              <w:t>+0,2</w:t>
            </w:r>
          </w:p>
        </w:tc>
        <w:tc>
          <w:tcPr>
            <w:tcW w:w="1260" w:type="dxa"/>
          </w:tcPr>
          <w:p w:rsidR="00804282" w:rsidRDefault="00F87978">
            <w:pPr>
              <w:pStyle w:val="TableParagraph"/>
              <w:ind w:left="295" w:right="296"/>
              <w:rPr>
                <w:sz w:val="20"/>
              </w:rPr>
            </w:pPr>
            <w:r>
              <w:rPr>
                <w:sz w:val="20"/>
              </w:rPr>
              <w:t>14,7</w:t>
            </w:r>
          </w:p>
        </w:tc>
        <w:tc>
          <w:tcPr>
            <w:tcW w:w="1261" w:type="dxa"/>
          </w:tcPr>
          <w:p w:rsidR="00804282" w:rsidRDefault="00F87978">
            <w:pPr>
              <w:pStyle w:val="TableParagraph"/>
              <w:ind w:right="449"/>
              <w:jc w:val="right"/>
              <w:rPr>
                <w:sz w:val="20"/>
              </w:rPr>
            </w:pPr>
            <w:r>
              <w:rPr>
                <w:sz w:val="20"/>
              </w:rPr>
              <w:t>14,6</w:t>
            </w:r>
          </w:p>
        </w:tc>
        <w:tc>
          <w:tcPr>
            <w:tcW w:w="1080" w:type="dxa"/>
          </w:tcPr>
          <w:p w:rsidR="00804282" w:rsidRDefault="00F87978">
            <w:pPr>
              <w:pStyle w:val="TableParagraph"/>
              <w:rPr>
                <w:sz w:val="20"/>
              </w:rPr>
            </w:pPr>
            <w:r>
              <w:rPr>
                <w:w w:val="99"/>
                <w:sz w:val="20"/>
              </w:rPr>
              <w:t>-</w:t>
            </w:r>
          </w:p>
        </w:tc>
      </w:tr>
      <w:tr w:rsidR="00804282">
        <w:trPr>
          <w:trHeight w:hRule="exact" w:val="240"/>
        </w:trPr>
        <w:tc>
          <w:tcPr>
            <w:tcW w:w="2341" w:type="dxa"/>
          </w:tcPr>
          <w:p w:rsidR="00804282" w:rsidRDefault="00F87978">
            <w:pPr>
              <w:pStyle w:val="TableParagraph"/>
              <w:spacing w:before="1"/>
              <w:ind w:left="103"/>
              <w:jc w:val="left"/>
              <w:rPr>
                <w:sz w:val="20"/>
              </w:rPr>
            </w:pPr>
            <w:r>
              <w:rPr>
                <w:sz w:val="20"/>
              </w:rPr>
              <w:t>Россошанский</w:t>
            </w:r>
          </w:p>
        </w:tc>
        <w:tc>
          <w:tcPr>
            <w:tcW w:w="1080" w:type="dxa"/>
          </w:tcPr>
          <w:p w:rsidR="00804282" w:rsidRDefault="00F87978">
            <w:pPr>
              <w:pStyle w:val="TableParagraph"/>
              <w:spacing w:before="1"/>
              <w:ind w:left="410"/>
              <w:jc w:val="left"/>
              <w:rPr>
                <w:sz w:val="20"/>
              </w:rPr>
            </w:pPr>
            <w:r>
              <w:rPr>
                <w:sz w:val="20"/>
              </w:rPr>
              <w:t>4,2</w:t>
            </w:r>
          </w:p>
        </w:tc>
        <w:tc>
          <w:tcPr>
            <w:tcW w:w="1080" w:type="dxa"/>
          </w:tcPr>
          <w:p w:rsidR="00804282" w:rsidRDefault="00F87978">
            <w:pPr>
              <w:pStyle w:val="TableParagraph"/>
              <w:spacing w:before="1"/>
              <w:ind w:left="208" w:right="208"/>
              <w:rPr>
                <w:sz w:val="20"/>
              </w:rPr>
            </w:pPr>
            <w:r>
              <w:rPr>
                <w:sz w:val="20"/>
              </w:rPr>
              <w:t>4,2</w:t>
            </w:r>
          </w:p>
        </w:tc>
        <w:tc>
          <w:tcPr>
            <w:tcW w:w="1080" w:type="dxa"/>
          </w:tcPr>
          <w:p w:rsidR="00804282" w:rsidRDefault="00F87978">
            <w:pPr>
              <w:pStyle w:val="TableParagraph"/>
              <w:spacing w:before="1"/>
              <w:rPr>
                <w:sz w:val="20"/>
              </w:rPr>
            </w:pPr>
            <w:r>
              <w:rPr>
                <w:w w:val="99"/>
                <w:sz w:val="20"/>
              </w:rPr>
              <w:t>-</w:t>
            </w:r>
          </w:p>
        </w:tc>
        <w:tc>
          <w:tcPr>
            <w:tcW w:w="1260" w:type="dxa"/>
          </w:tcPr>
          <w:p w:rsidR="00804282" w:rsidRDefault="00F87978">
            <w:pPr>
              <w:pStyle w:val="TableParagraph"/>
              <w:spacing w:before="1"/>
              <w:ind w:left="295" w:right="296"/>
              <w:rPr>
                <w:sz w:val="20"/>
              </w:rPr>
            </w:pPr>
            <w:r>
              <w:rPr>
                <w:sz w:val="20"/>
              </w:rPr>
              <w:t>12,4</w:t>
            </w:r>
          </w:p>
        </w:tc>
        <w:tc>
          <w:tcPr>
            <w:tcW w:w="1261" w:type="dxa"/>
          </w:tcPr>
          <w:p w:rsidR="00804282" w:rsidRDefault="00F87978">
            <w:pPr>
              <w:pStyle w:val="TableParagraph"/>
              <w:spacing w:before="1"/>
              <w:ind w:right="449"/>
              <w:jc w:val="right"/>
              <w:rPr>
                <w:sz w:val="20"/>
              </w:rPr>
            </w:pPr>
            <w:r>
              <w:rPr>
                <w:sz w:val="20"/>
              </w:rPr>
              <w:t>12,1</w:t>
            </w:r>
          </w:p>
        </w:tc>
        <w:tc>
          <w:tcPr>
            <w:tcW w:w="1080" w:type="dxa"/>
          </w:tcPr>
          <w:p w:rsidR="00804282" w:rsidRDefault="00F87978">
            <w:pPr>
              <w:pStyle w:val="TableParagraph"/>
              <w:spacing w:before="1"/>
              <w:ind w:left="207" w:right="208"/>
              <w:rPr>
                <w:sz w:val="20"/>
              </w:rPr>
            </w:pPr>
            <w:r>
              <w:rPr>
                <w:sz w:val="20"/>
              </w:rPr>
              <w:t>+0,1</w:t>
            </w:r>
          </w:p>
        </w:tc>
      </w:tr>
      <w:tr w:rsidR="00804282">
        <w:trPr>
          <w:trHeight w:hRule="exact" w:val="240"/>
        </w:trPr>
        <w:tc>
          <w:tcPr>
            <w:tcW w:w="2341" w:type="dxa"/>
          </w:tcPr>
          <w:p w:rsidR="00804282" w:rsidRDefault="00F87978">
            <w:pPr>
              <w:pStyle w:val="TableParagraph"/>
              <w:ind w:left="103"/>
              <w:jc w:val="left"/>
              <w:rPr>
                <w:sz w:val="20"/>
              </w:rPr>
            </w:pPr>
            <w:r>
              <w:rPr>
                <w:sz w:val="20"/>
              </w:rPr>
              <w:t>Семилукский</w:t>
            </w:r>
          </w:p>
        </w:tc>
        <w:tc>
          <w:tcPr>
            <w:tcW w:w="1080" w:type="dxa"/>
          </w:tcPr>
          <w:p w:rsidR="00804282" w:rsidRDefault="00F87978">
            <w:pPr>
              <w:pStyle w:val="TableParagraph"/>
              <w:ind w:left="410"/>
              <w:jc w:val="left"/>
              <w:rPr>
                <w:sz w:val="20"/>
              </w:rPr>
            </w:pPr>
            <w:r>
              <w:rPr>
                <w:sz w:val="20"/>
              </w:rPr>
              <w:t>4,7</w:t>
            </w:r>
          </w:p>
        </w:tc>
        <w:tc>
          <w:tcPr>
            <w:tcW w:w="1080" w:type="dxa"/>
          </w:tcPr>
          <w:p w:rsidR="00804282" w:rsidRDefault="00F87978">
            <w:pPr>
              <w:pStyle w:val="TableParagraph"/>
              <w:ind w:left="208" w:right="208"/>
              <w:rPr>
                <w:sz w:val="20"/>
              </w:rPr>
            </w:pPr>
            <w:r>
              <w:rPr>
                <w:sz w:val="20"/>
              </w:rPr>
              <w:t>4,4</w:t>
            </w:r>
          </w:p>
        </w:tc>
        <w:tc>
          <w:tcPr>
            <w:tcW w:w="1080" w:type="dxa"/>
          </w:tcPr>
          <w:p w:rsidR="00804282" w:rsidRDefault="00F87978">
            <w:pPr>
              <w:pStyle w:val="TableParagraph"/>
              <w:ind w:left="289" w:right="290"/>
              <w:rPr>
                <w:sz w:val="20"/>
              </w:rPr>
            </w:pPr>
            <w:r>
              <w:rPr>
                <w:sz w:val="20"/>
              </w:rPr>
              <w:t>-0,4</w:t>
            </w:r>
          </w:p>
        </w:tc>
        <w:tc>
          <w:tcPr>
            <w:tcW w:w="1260" w:type="dxa"/>
          </w:tcPr>
          <w:p w:rsidR="00804282" w:rsidRDefault="00F87978">
            <w:pPr>
              <w:pStyle w:val="TableParagraph"/>
              <w:ind w:left="295" w:right="296"/>
              <w:rPr>
                <w:sz w:val="20"/>
              </w:rPr>
            </w:pPr>
            <w:r>
              <w:rPr>
                <w:sz w:val="20"/>
              </w:rPr>
              <w:t>12,2</w:t>
            </w:r>
          </w:p>
        </w:tc>
        <w:tc>
          <w:tcPr>
            <w:tcW w:w="1261" w:type="dxa"/>
          </w:tcPr>
          <w:p w:rsidR="00804282" w:rsidRDefault="00F87978">
            <w:pPr>
              <w:pStyle w:val="TableParagraph"/>
              <w:ind w:right="449"/>
              <w:jc w:val="right"/>
              <w:rPr>
                <w:sz w:val="20"/>
              </w:rPr>
            </w:pPr>
            <w:r>
              <w:rPr>
                <w:sz w:val="20"/>
              </w:rPr>
              <w:t>11,7</w:t>
            </w:r>
          </w:p>
        </w:tc>
        <w:tc>
          <w:tcPr>
            <w:tcW w:w="1080" w:type="dxa"/>
          </w:tcPr>
          <w:p w:rsidR="00804282" w:rsidRDefault="00F87978">
            <w:pPr>
              <w:pStyle w:val="TableParagraph"/>
              <w:ind w:left="207" w:right="208"/>
              <w:rPr>
                <w:sz w:val="20"/>
              </w:rPr>
            </w:pPr>
            <w:r>
              <w:rPr>
                <w:sz w:val="20"/>
              </w:rPr>
              <w:t>-1,1</w:t>
            </w:r>
          </w:p>
        </w:tc>
      </w:tr>
      <w:tr w:rsidR="00804282">
        <w:trPr>
          <w:trHeight w:hRule="exact" w:val="240"/>
        </w:trPr>
        <w:tc>
          <w:tcPr>
            <w:tcW w:w="2341" w:type="dxa"/>
          </w:tcPr>
          <w:p w:rsidR="00804282" w:rsidRDefault="00F87978">
            <w:pPr>
              <w:pStyle w:val="TableParagraph"/>
              <w:ind w:left="103"/>
              <w:jc w:val="left"/>
              <w:rPr>
                <w:sz w:val="20"/>
              </w:rPr>
            </w:pPr>
            <w:r>
              <w:rPr>
                <w:sz w:val="20"/>
              </w:rPr>
              <w:t>Таловский</w:t>
            </w:r>
          </w:p>
        </w:tc>
        <w:tc>
          <w:tcPr>
            <w:tcW w:w="1080" w:type="dxa"/>
          </w:tcPr>
          <w:p w:rsidR="00804282" w:rsidRDefault="00F87978">
            <w:pPr>
              <w:pStyle w:val="TableParagraph"/>
              <w:ind w:left="360"/>
              <w:jc w:val="left"/>
              <w:rPr>
                <w:sz w:val="20"/>
              </w:rPr>
            </w:pPr>
            <w:r>
              <w:rPr>
                <w:sz w:val="20"/>
              </w:rPr>
              <w:t>12,3</w:t>
            </w:r>
          </w:p>
        </w:tc>
        <w:tc>
          <w:tcPr>
            <w:tcW w:w="1080" w:type="dxa"/>
          </w:tcPr>
          <w:p w:rsidR="00804282" w:rsidRDefault="00F87978">
            <w:pPr>
              <w:pStyle w:val="TableParagraph"/>
              <w:ind w:left="208" w:right="208"/>
              <w:rPr>
                <w:sz w:val="20"/>
              </w:rPr>
            </w:pPr>
            <w:r>
              <w:rPr>
                <w:sz w:val="20"/>
              </w:rPr>
              <w:t>11,8</w:t>
            </w:r>
          </w:p>
        </w:tc>
        <w:tc>
          <w:tcPr>
            <w:tcW w:w="1080" w:type="dxa"/>
          </w:tcPr>
          <w:p w:rsidR="00804282" w:rsidRDefault="00F87978">
            <w:pPr>
              <w:pStyle w:val="TableParagraph"/>
              <w:ind w:left="289" w:right="290"/>
              <w:rPr>
                <w:sz w:val="20"/>
              </w:rPr>
            </w:pPr>
            <w:r>
              <w:rPr>
                <w:sz w:val="20"/>
              </w:rPr>
              <w:t>-0,6</w:t>
            </w:r>
          </w:p>
        </w:tc>
        <w:tc>
          <w:tcPr>
            <w:tcW w:w="1260" w:type="dxa"/>
          </w:tcPr>
          <w:p w:rsidR="00804282" w:rsidRDefault="00F87978">
            <w:pPr>
              <w:pStyle w:val="TableParagraph"/>
              <w:ind w:left="295" w:right="296"/>
              <w:rPr>
                <w:sz w:val="20"/>
              </w:rPr>
            </w:pPr>
            <w:r>
              <w:rPr>
                <w:sz w:val="20"/>
              </w:rPr>
              <w:t>28,3</w:t>
            </w:r>
          </w:p>
        </w:tc>
        <w:tc>
          <w:tcPr>
            <w:tcW w:w="1261" w:type="dxa"/>
          </w:tcPr>
          <w:p w:rsidR="00804282" w:rsidRDefault="00F87978">
            <w:pPr>
              <w:pStyle w:val="TableParagraph"/>
              <w:ind w:right="449"/>
              <w:jc w:val="right"/>
              <w:rPr>
                <w:sz w:val="20"/>
              </w:rPr>
            </w:pPr>
            <w:r>
              <w:rPr>
                <w:sz w:val="20"/>
              </w:rPr>
              <w:t>27,6</w:t>
            </w:r>
          </w:p>
        </w:tc>
        <w:tc>
          <w:tcPr>
            <w:tcW w:w="1080" w:type="dxa"/>
          </w:tcPr>
          <w:p w:rsidR="00804282" w:rsidRDefault="00F87978">
            <w:pPr>
              <w:pStyle w:val="TableParagraph"/>
              <w:ind w:left="207" w:right="208"/>
              <w:rPr>
                <w:sz w:val="20"/>
              </w:rPr>
            </w:pPr>
            <w:r>
              <w:rPr>
                <w:sz w:val="20"/>
              </w:rPr>
              <w:t>-0,3</w:t>
            </w:r>
          </w:p>
        </w:tc>
      </w:tr>
      <w:tr w:rsidR="00804282">
        <w:trPr>
          <w:trHeight w:hRule="exact" w:val="240"/>
        </w:trPr>
        <w:tc>
          <w:tcPr>
            <w:tcW w:w="2341" w:type="dxa"/>
          </w:tcPr>
          <w:p w:rsidR="00804282" w:rsidRDefault="00F87978">
            <w:pPr>
              <w:pStyle w:val="TableParagraph"/>
              <w:ind w:left="103"/>
              <w:jc w:val="left"/>
              <w:rPr>
                <w:sz w:val="20"/>
              </w:rPr>
            </w:pPr>
            <w:r>
              <w:rPr>
                <w:sz w:val="20"/>
              </w:rPr>
              <w:t>Терновcкий</w:t>
            </w:r>
          </w:p>
        </w:tc>
        <w:tc>
          <w:tcPr>
            <w:tcW w:w="1080" w:type="dxa"/>
          </w:tcPr>
          <w:p w:rsidR="00804282" w:rsidRDefault="00F87978">
            <w:pPr>
              <w:pStyle w:val="TableParagraph"/>
              <w:ind w:left="360"/>
              <w:jc w:val="left"/>
              <w:rPr>
                <w:sz w:val="20"/>
              </w:rPr>
            </w:pPr>
            <w:r>
              <w:rPr>
                <w:sz w:val="20"/>
              </w:rPr>
              <w:t>11,0</w:t>
            </w:r>
          </w:p>
        </w:tc>
        <w:tc>
          <w:tcPr>
            <w:tcW w:w="1080" w:type="dxa"/>
          </w:tcPr>
          <w:p w:rsidR="00804282" w:rsidRDefault="00F87978">
            <w:pPr>
              <w:pStyle w:val="TableParagraph"/>
              <w:ind w:left="208" w:right="208"/>
              <w:rPr>
                <w:sz w:val="20"/>
              </w:rPr>
            </w:pPr>
            <w:r>
              <w:rPr>
                <w:sz w:val="20"/>
              </w:rPr>
              <w:t>11,6</w:t>
            </w:r>
          </w:p>
        </w:tc>
        <w:tc>
          <w:tcPr>
            <w:tcW w:w="1080" w:type="dxa"/>
          </w:tcPr>
          <w:p w:rsidR="00804282" w:rsidRDefault="00F87978">
            <w:pPr>
              <w:pStyle w:val="TableParagraph"/>
              <w:ind w:left="289" w:right="290"/>
              <w:rPr>
                <w:sz w:val="20"/>
              </w:rPr>
            </w:pPr>
            <w:r>
              <w:rPr>
                <w:sz w:val="20"/>
              </w:rPr>
              <w:t>+0,3</w:t>
            </w:r>
          </w:p>
        </w:tc>
        <w:tc>
          <w:tcPr>
            <w:tcW w:w="1260" w:type="dxa"/>
          </w:tcPr>
          <w:p w:rsidR="00804282" w:rsidRDefault="00F87978">
            <w:pPr>
              <w:pStyle w:val="TableParagraph"/>
              <w:ind w:left="295" w:right="296"/>
              <w:rPr>
                <w:sz w:val="20"/>
              </w:rPr>
            </w:pPr>
            <w:r>
              <w:rPr>
                <w:sz w:val="20"/>
              </w:rPr>
              <w:t>21,8</w:t>
            </w:r>
          </w:p>
        </w:tc>
        <w:tc>
          <w:tcPr>
            <w:tcW w:w="1261" w:type="dxa"/>
          </w:tcPr>
          <w:p w:rsidR="00804282" w:rsidRDefault="00F87978">
            <w:pPr>
              <w:pStyle w:val="TableParagraph"/>
              <w:ind w:right="449"/>
              <w:jc w:val="right"/>
              <w:rPr>
                <w:sz w:val="20"/>
              </w:rPr>
            </w:pPr>
            <w:r>
              <w:rPr>
                <w:sz w:val="20"/>
              </w:rPr>
              <w:t>23,2</w:t>
            </w:r>
          </w:p>
        </w:tc>
        <w:tc>
          <w:tcPr>
            <w:tcW w:w="1080" w:type="dxa"/>
          </w:tcPr>
          <w:p w:rsidR="00804282" w:rsidRDefault="00F87978">
            <w:pPr>
              <w:pStyle w:val="TableParagraph"/>
              <w:ind w:left="207" w:right="208"/>
              <w:rPr>
                <w:sz w:val="20"/>
              </w:rPr>
            </w:pPr>
            <w:r>
              <w:rPr>
                <w:sz w:val="20"/>
              </w:rPr>
              <w:t>+0,8</w:t>
            </w:r>
          </w:p>
        </w:tc>
      </w:tr>
      <w:tr w:rsidR="00804282">
        <w:trPr>
          <w:trHeight w:hRule="exact" w:val="240"/>
        </w:trPr>
        <w:tc>
          <w:tcPr>
            <w:tcW w:w="2341" w:type="dxa"/>
          </w:tcPr>
          <w:p w:rsidR="00804282" w:rsidRDefault="00F87978">
            <w:pPr>
              <w:pStyle w:val="TableParagraph"/>
              <w:ind w:left="103"/>
              <w:jc w:val="left"/>
              <w:rPr>
                <w:sz w:val="20"/>
              </w:rPr>
            </w:pPr>
            <w:r>
              <w:rPr>
                <w:sz w:val="20"/>
              </w:rPr>
              <w:t>Хохольский</w:t>
            </w:r>
          </w:p>
        </w:tc>
        <w:tc>
          <w:tcPr>
            <w:tcW w:w="1080" w:type="dxa"/>
          </w:tcPr>
          <w:p w:rsidR="00804282" w:rsidRDefault="00F87978">
            <w:pPr>
              <w:pStyle w:val="TableParagraph"/>
              <w:ind w:left="410"/>
              <w:jc w:val="left"/>
              <w:rPr>
                <w:sz w:val="20"/>
              </w:rPr>
            </w:pPr>
            <w:r>
              <w:rPr>
                <w:sz w:val="20"/>
              </w:rPr>
              <w:t>5,9</w:t>
            </w:r>
          </w:p>
        </w:tc>
        <w:tc>
          <w:tcPr>
            <w:tcW w:w="1080" w:type="dxa"/>
          </w:tcPr>
          <w:p w:rsidR="00804282" w:rsidRDefault="00F87978">
            <w:pPr>
              <w:pStyle w:val="TableParagraph"/>
              <w:ind w:left="208" w:right="208"/>
              <w:rPr>
                <w:sz w:val="20"/>
              </w:rPr>
            </w:pPr>
            <w:r>
              <w:rPr>
                <w:sz w:val="20"/>
              </w:rPr>
              <w:t>5,8</w:t>
            </w:r>
          </w:p>
        </w:tc>
        <w:tc>
          <w:tcPr>
            <w:tcW w:w="1080" w:type="dxa"/>
          </w:tcPr>
          <w:p w:rsidR="00804282" w:rsidRDefault="00F87978">
            <w:pPr>
              <w:pStyle w:val="TableParagraph"/>
              <w:ind w:left="289" w:right="290"/>
              <w:rPr>
                <w:sz w:val="20"/>
              </w:rPr>
            </w:pPr>
            <w:r>
              <w:rPr>
                <w:sz w:val="20"/>
              </w:rPr>
              <w:t>-0,1</w:t>
            </w:r>
          </w:p>
        </w:tc>
        <w:tc>
          <w:tcPr>
            <w:tcW w:w="1260" w:type="dxa"/>
          </w:tcPr>
          <w:p w:rsidR="00804282" w:rsidRDefault="00F87978">
            <w:pPr>
              <w:pStyle w:val="TableParagraph"/>
              <w:ind w:left="295" w:right="296"/>
              <w:rPr>
                <w:sz w:val="20"/>
              </w:rPr>
            </w:pPr>
            <w:r>
              <w:rPr>
                <w:sz w:val="20"/>
              </w:rPr>
              <w:t>14,6</w:t>
            </w:r>
          </w:p>
        </w:tc>
        <w:tc>
          <w:tcPr>
            <w:tcW w:w="1261" w:type="dxa"/>
          </w:tcPr>
          <w:p w:rsidR="00804282" w:rsidRDefault="00F87978">
            <w:pPr>
              <w:pStyle w:val="TableParagraph"/>
              <w:ind w:right="449"/>
              <w:jc w:val="right"/>
              <w:rPr>
                <w:sz w:val="20"/>
              </w:rPr>
            </w:pPr>
            <w:r>
              <w:rPr>
                <w:sz w:val="20"/>
              </w:rPr>
              <w:t>14,6</w:t>
            </w:r>
          </w:p>
        </w:tc>
        <w:tc>
          <w:tcPr>
            <w:tcW w:w="1080" w:type="dxa"/>
          </w:tcPr>
          <w:p w:rsidR="00804282" w:rsidRDefault="00F87978">
            <w:pPr>
              <w:pStyle w:val="TableParagraph"/>
              <w:ind w:left="207" w:right="208"/>
              <w:rPr>
                <w:sz w:val="20"/>
              </w:rPr>
            </w:pPr>
            <w:r>
              <w:rPr>
                <w:sz w:val="20"/>
              </w:rPr>
              <w:t>-0,6</w:t>
            </w:r>
          </w:p>
        </w:tc>
      </w:tr>
      <w:tr w:rsidR="00804282">
        <w:trPr>
          <w:trHeight w:hRule="exact" w:val="240"/>
        </w:trPr>
        <w:tc>
          <w:tcPr>
            <w:tcW w:w="2341" w:type="dxa"/>
          </w:tcPr>
          <w:p w:rsidR="00804282" w:rsidRDefault="00F87978">
            <w:pPr>
              <w:pStyle w:val="TableParagraph"/>
              <w:ind w:left="103"/>
              <w:jc w:val="left"/>
              <w:rPr>
                <w:sz w:val="20"/>
              </w:rPr>
            </w:pPr>
            <w:r>
              <w:rPr>
                <w:sz w:val="20"/>
              </w:rPr>
              <w:t>Эртильский</w:t>
            </w:r>
          </w:p>
        </w:tc>
        <w:tc>
          <w:tcPr>
            <w:tcW w:w="1080" w:type="dxa"/>
          </w:tcPr>
          <w:p w:rsidR="00804282" w:rsidRDefault="00F87978">
            <w:pPr>
              <w:pStyle w:val="TableParagraph"/>
              <w:ind w:left="410"/>
              <w:jc w:val="left"/>
              <w:rPr>
                <w:sz w:val="20"/>
              </w:rPr>
            </w:pPr>
            <w:r>
              <w:rPr>
                <w:sz w:val="20"/>
              </w:rPr>
              <w:t>9,4</w:t>
            </w:r>
          </w:p>
        </w:tc>
        <w:tc>
          <w:tcPr>
            <w:tcW w:w="1080" w:type="dxa"/>
          </w:tcPr>
          <w:p w:rsidR="00804282" w:rsidRDefault="00F87978">
            <w:pPr>
              <w:pStyle w:val="TableParagraph"/>
              <w:ind w:left="208" w:right="208"/>
              <w:rPr>
                <w:sz w:val="20"/>
              </w:rPr>
            </w:pPr>
            <w:r>
              <w:rPr>
                <w:sz w:val="20"/>
              </w:rPr>
              <w:t>9,1</w:t>
            </w:r>
          </w:p>
        </w:tc>
        <w:tc>
          <w:tcPr>
            <w:tcW w:w="1080" w:type="dxa"/>
          </w:tcPr>
          <w:p w:rsidR="00804282" w:rsidRDefault="00F87978">
            <w:pPr>
              <w:pStyle w:val="TableParagraph"/>
              <w:ind w:left="289" w:right="290"/>
              <w:rPr>
                <w:sz w:val="20"/>
              </w:rPr>
            </w:pPr>
            <w:r>
              <w:rPr>
                <w:sz w:val="20"/>
              </w:rPr>
              <w:t>-0,1</w:t>
            </w:r>
          </w:p>
        </w:tc>
        <w:tc>
          <w:tcPr>
            <w:tcW w:w="1260" w:type="dxa"/>
          </w:tcPr>
          <w:p w:rsidR="00804282" w:rsidRDefault="00F87978">
            <w:pPr>
              <w:pStyle w:val="TableParagraph"/>
              <w:ind w:left="295" w:right="296"/>
              <w:rPr>
                <w:sz w:val="20"/>
              </w:rPr>
            </w:pPr>
            <w:r>
              <w:rPr>
                <w:sz w:val="20"/>
              </w:rPr>
              <w:t>16,8</w:t>
            </w:r>
          </w:p>
        </w:tc>
        <w:tc>
          <w:tcPr>
            <w:tcW w:w="1261" w:type="dxa"/>
          </w:tcPr>
          <w:p w:rsidR="00804282" w:rsidRDefault="00F87978">
            <w:pPr>
              <w:pStyle w:val="TableParagraph"/>
              <w:ind w:right="449"/>
              <w:jc w:val="right"/>
              <w:rPr>
                <w:sz w:val="20"/>
              </w:rPr>
            </w:pPr>
            <w:r>
              <w:rPr>
                <w:sz w:val="20"/>
              </w:rPr>
              <w:t>16,4</w:t>
            </w:r>
          </w:p>
        </w:tc>
        <w:tc>
          <w:tcPr>
            <w:tcW w:w="1080" w:type="dxa"/>
          </w:tcPr>
          <w:p w:rsidR="00804282" w:rsidRDefault="00F87978">
            <w:pPr>
              <w:pStyle w:val="TableParagraph"/>
              <w:ind w:left="207" w:right="208"/>
              <w:rPr>
                <w:sz w:val="20"/>
              </w:rPr>
            </w:pPr>
            <w:r>
              <w:rPr>
                <w:sz w:val="20"/>
              </w:rPr>
              <w:t>+1,5</w:t>
            </w:r>
          </w:p>
        </w:tc>
      </w:tr>
      <w:tr w:rsidR="00804282">
        <w:trPr>
          <w:trHeight w:hRule="exact" w:val="470"/>
        </w:trPr>
        <w:tc>
          <w:tcPr>
            <w:tcW w:w="2341" w:type="dxa"/>
          </w:tcPr>
          <w:p w:rsidR="00804282" w:rsidRDefault="00F87978">
            <w:pPr>
              <w:pStyle w:val="TableParagraph"/>
              <w:ind w:left="103"/>
              <w:jc w:val="left"/>
              <w:rPr>
                <w:b/>
                <w:sz w:val="20"/>
              </w:rPr>
            </w:pPr>
            <w:r>
              <w:rPr>
                <w:b/>
                <w:sz w:val="20"/>
              </w:rPr>
              <w:t>ИТОГО по районам</w:t>
            </w:r>
          </w:p>
        </w:tc>
        <w:tc>
          <w:tcPr>
            <w:tcW w:w="1080" w:type="dxa"/>
          </w:tcPr>
          <w:p w:rsidR="00804282" w:rsidRDefault="00F87978">
            <w:pPr>
              <w:pStyle w:val="TableParagraph"/>
              <w:spacing w:before="115"/>
              <w:ind w:left="410"/>
              <w:jc w:val="left"/>
              <w:rPr>
                <w:b/>
                <w:sz w:val="20"/>
              </w:rPr>
            </w:pPr>
            <w:r>
              <w:rPr>
                <w:b/>
                <w:sz w:val="20"/>
              </w:rPr>
              <w:t>7,5</w:t>
            </w:r>
          </w:p>
        </w:tc>
        <w:tc>
          <w:tcPr>
            <w:tcW w:w="1080" w:type="dxa"/>
          </w:tcPr>
          <w:p w:rsidR="00804282" w:rsidRDefault="00F87978">
            <w:pPr>
              <w:pStyle w:val="TableParagraph"/>
              <w:spacing w:before="115"/>
              <w:ind w:left="208" w:right="208"/>
              <w:rPr>
                <w:b/>
                <w:sz w:val="20"/>
              </w:rPr>
            </w:pPr>
            <w:r>
              <w:rPr>
                <w:b/>
                <w:sz w:val="20"/>
              </w:rPr>
              <w:t>7,6</w:t>
            </w:r>
          </w:p>
        </w:tc>
        <w:tc>
          <w:tcPr>
            <w:tcW w:w="1080" w:type="dxa"/>
          </w:tcPr>
          <w:p w:rsidR="00804282" w:rsidRDefault="00F87978">
            <w:pPr>
              <w:pStyle w:val="TableParagraph"/>
              <w:spacing w:before="115"/>
              <w:ind w:left="290" w:right="289"/>
              <w:rPr>
                <w:b/>
                <w:sz w:val="20"/>
              </w:rPr>
            </w:pPr>
            <w:r>
              <w:rPr>
                <w:b/>
                <w:sz w:val="20"/>
              </w:rPr>
              <w:t>-0,1</w:t>
            </w:r>
          </w:p>
        </w:tc>
        <w:tc>
          <w:tcPr>
            <w:tcW w:w="1260" w:type="dxa"/>
          </w:tcPr>
          <w:p w:rsidR="00804282" w:rsidRDefault="00F87978">
            <w:pPr>
              <w:pStyle w:val="TableParagraph"/>
              <w:spacing w:before="115"/>
              <w:ind w:left="295" w:right="296"/>
              <w:rPr>
                <w:b/>
                <w:sz w:val="20"/>
              </w:rPr>
            </w:pPr>
            <w:r>
              <w:rPr>
                <w:b/>
                <w:sz w:val="20"/>
              </w:rPr>
              <w:t>16,4</w:t>
            </w:r>
          </w:p>
        </w:tc>
        <w:tc>
          <w:tcPr>
            <w:tcW w:w="1261" w:type="dxa"/>
          </w:tcPr>
          <w:p w:rsidR="00804282" w:rsidRDefault="00F87978">
            <w:pPr>
              <w:pStyle w:val="TableParagraph"/>
              <w:spacing w:before="115"/>
              <w:ind w:right="449"/>
              <w:jc w:val="right"/>
              <w:rPr>
                <w:b/>
                <w:sz w:val="20"/>
              </w:rPr>
            </w:pPr>
            <w:r>
              <w:rPr>
                <w:b/>
                <w:sz w:val="20"/>
              </w:rPr>
              <w:t>16,8</w:t>
            </w:r>
          </w:p>
        </w:tc>
        <w:tc>
          <w:tcPr>
            <w:tcW w:w="1080" w:type="dxa"/>
          </w:tcPr>
          <w:p w:rsidR="00804282" w:rsidRDefault="00F87978">
            <w:pPr>
              <w:pStyle w:val="TableParagraph"/>
              <w:spacing w:before="115"/>
              <w:ind w:left="207" w:right="208"/>
              <w:rPr>
                <w:b/>
                <w:sz w:val="20"/>
              </w:rPr>
            </w:pPr>
            <w:r>
              <w:rPr>
                <w:b/>
                <w:sz w:val="20"/>
              </w:rPr>
              <w:t>+0,3</w:t>
            </w:r>
          </w:p>
        </w:tc>
      </w:tr>
      <w:tr w:rsidR="00804282">
        <w:trPr>
          <w:trHeight w:hRule="exact" w:val="240"/>
        </w:trPr>
        <w:tc>
          <w:tcPr>
            <w:tcW w:w="2341" w:type="dxa"/>
          </w:tcPr>
          <w:p w:rsidR="00804282" w:rsidRDefault="00F87978">
            <w:pPr>
              <w:pStyle w:val="TableParagraph"/>
              <w:ind w:left="103"/>
              <w:jc w:val="left"/>
              <w:rPr>
                <w:sz w:val="20"/>
              </w:rPr>
            </w:pPr>
            <w:r>
              <w:rPr>
                <w:sz w:val="20"/>
              </w:rPr>
              <w:t>г. Воронеж</w:t>
            </w:r>
          </w:p>
        </w:tc>
        <w:tc>
          <w:tcPr>
            <w:tcW w:w="1080" w:type="dxa"/>
          </w:tcPr>
          <w:p w:rsidR="00804282" w:rsidRDefault="00F87978">
            <w:pPr>
              <w:pStyle w:val="TableParagraph"/>
              <w:ind w:left="410"/>
              <w:jc w:val="left"/>
              <w:rPr>
                <w:sz w:val="20"/>
              </w:rPr>
            </w:pPr>
            <w:r>
              <w:rPr>
                <w:sz w:val="20"/>
              </w:rPr>
              <w:t>1,9</w:t>
            </w:r>
          </w:p>
        </w:tc>
        <w:tc>
          <w:tcPr>
            <w:tcW w:w="1080" w:type="dxa"/>
          </w:tcPr>
          <w:p w:rsidR="00804282" w:rsidRDefault="00F87978">
            <w:pPr>
              <w:pStyle w:val="TableParagraph"/>
              <w:ind w:left="208" w:right="207"/>
              <w:rPr>
                <w:sz w:val="20"/>
              </w:rPr>
            </w:pPr>
            <w:r>
              <w:rPr>
                <w:sz w:val="20"/>
              </w:rPr>
              <w:t>1,8</w:t>
            </w:r>
          </w:p>
        </w:tc>
        <w:tc>
          <w:tcPr>
            <w:tcW w:w="1080" w:type="dxa"/>
          </w:tcPr>
          <w:p w:rsidR="00804282" w:rsidRDefault="00F87978">
            <w:pPr>
              <w:pStyle w:val="TableParagraph"/>
              <w:ind w:left="289" w:right="290"/>
              <w:rPr>
                <w:sz w:val="20"/>
              </w:rPr>
            </w:pPr>
            <w:r>
              <w:rPr>
                <w:sz w:val="20"/>
              </w:rPr>
              <w:t>-0,1</w:t>
            </w:r>
          </w:p>
        </w:tc>
        <w:tc>
          <w:tcPr>
            <w:tcW w:w="1260" w:type="dxa"/>
          </w:tcPr>
          <w:p w:rsidR="00804282" w:rsidRDefault="00F87978">
            <w:pPr>
              <w:pStyle w:val="TableParagraph"/>
              <w:ind w:left="295" w:right="296"/>
              <w:rPr>
                <w:sz w:val="20"/>
              </w:rPr>
            </w:pPr>
            <w:r>
              <w:rPr>
                <w:sz w:val="20"/>
              </w:rPr>
              <w:t>10,4</w:t>
            </w:r>
          </w:p>
        </w:tc>
        <w:tc>
          <w:tcPr>
            <w:tcW w:w="1261" w:type="dxa"/>
          </w:tcPr>
          <w:p w:rsidR="00804282" w:rsidRDefault="00F87978">
            <w:pPr>
              <w:pStyle w:val="TableParagraph"/>
              <w:ind w:left="480" w:right="480"/>
              <w:rPr>
                <w:sz w:val="20"/>
              </w:rPr>
            </w:pPr>
            <w:r>
              <w:rPr>
                <w:sz w:val="20"/>
              </w:rPr>
              <w:t>9,8</w:t>
            </w:r>
          </w:p>
        </w:tc>
        <w:tc>
          <w:tcPr>
            <w:tcW w:w="1080" w:type="dxa"/>
          </w:tcPr>
          <w:p w:rsidR="00804282" w:rsidRDefault="00F87978">
            <w:pPr>
              <w:pStyle w:val="TableParagraph"/>
              <w:ind w:left="207" w:right="208"/>
              <w:rPr>
                <w:sz w:val="20"/>
              </w:rPr>
            </w:pPr>
            <w:r>
              <w:rPr>
                <w:sz w:val="20"/>
              </w:rPr>
              <w:t>-0,6</w:t>
            </w:r>
          </w:p>
        </w:tc>
      </w:tr>
      <w:tr w:rsidR="00804282">
        <w:trPr>
          <w:trHeight w:hRule="exact" w:val="240"/>
        </w:trPr>
        <w:tc>
          <w:tcPr>
            <w:tcW w:w="2341" w:type="dxa"/>
          </w:tcPr>
          <w:p w:rsidR="00804282" w:rsidRDefault="00F87978">
            <w:pPr>
              <w:pStyle w:val="TableParagraph"/>
              <w:ind w:left="103"/>
              <w:jc w:val="left"/>
              <w:rPr>
                <w:sz w:val="20"/>
              </w:rPr>
            </w:pPr>
            <w:r>
              <w:rPr>
                <w:sz w:val="20"/>
              </w:rPr>
              <w:t>Борисоглебский г.о.</w:t>
            </w:r>
          </w:p>
        </w:tc>
        <w:tc>
          <w:tcPr>
            <w:tcW w:w="1080" w:type="dxa"/>
          </w:tcPr>
          <w:p w:rsidR="00804282" w:rsidRDefault="00F87978">
            <w:pPr>
              <w:pStyle w:val="TableParagraph"/>
              <w:ind w:left="410"/>
              <w:jc w:val="left"/>
              <w:rPr>
                <w:sz w:val="20"/>
              </w:rPr>
            </w:pPr>
            <w:r>
              <w:rPr>
                <w:sz w:val="20"/>
              </w:rPr>
              <w:t>4,3</w:t>
            </w:r>
          </w:p>
        </w:tc>
        <w:tc>
          <w:tcPr>
            <w:tcW w:w="1080" w:type="dxa"/>
          </w:tcPr>
          <w:p w:rsidR="00804282" w:rsidRDefault="00F87978">
            <w:pPr>
              <w:pStyle w:val="TableParagraph"/>
              <w:ind w:left="208" w:right="208"/>
              <w:rPr>
                <w:sz w:val="20"/>
              </w:rPr>
            </w:pPr>
            <w:r>
              <w:rPr>
                <w:sz w:val="20"/>
              </w:rPr>
              <w:t>4,1</w:t>
            </w:r>
          </w:p>
        </w:tc>
        <w:tc>
          <w:tcPr>
            <w:tcW w:w="1080" w:type="dxa"/>
          </w:tcPr>
          <w:p w:rsidR="00804282" w:rsidRDefault="00F87978">
            <w:pPr>
              <w:pStyle w:val="TableParagraph"/>
              <w:ind w:left="289" w:right="290"/>
              <w:rPr>
                <w:sz w:val="20"/>
              </w:rPr>
            </w:pPr>
            <w:r>
              <w:rPr>
                <w:sz w:val="20"/>
              </w:rPr>
              <w:t>-0,5</w:t>
            </w:r>
          </w:p>
        </w:tc>
        <w:tc>
          <w:tcPr>
            <w:tcW w:w="1260" w:type="dxa"/>
          </w:tcPr>
          <w:p w:rsidR="00804282" w:rsidRDefault="00F87978">
            <w:pPr>
              <w:pStyle w:val="TableParagraph"/>
              <w:ind w:left="296" w:right="296"/>
              <w:rPr>
                <w:sz w:val="20"/>
              </w:rPr>
            </w:pPr>
            <w:r>
              <w:rPr>
                <w:sz w:val="20"/>
              </w:rPr>
              <w:t>11,9</w:t>
            </w:r>
          </w:p>
        </w:tc>
        <w:tc>
          <w:tcPr>
            <w:tcW w:w="1261" w:type="dxa"/>
          </w:tcPr>
          <w:p w:rsidR="00804282" w:rsidRDefault="00F87978">
            <w:pPr>
              <w:pStyle w:val="TableParagraph"/>
              <w:ind w:right="449"/>
              <w:jc w:val="right"/>
              <w:rPr>
                <w:sz w:val="20"/>
              </w:rPr>
            </w:pPr>
            <w:r>
              <w:rPr>
                <w:sz w:val="20"/>
              </w:rPr>
              <w:t>11,4</w:t>
            </w:r>
          </w:p>
        </w:tc>
        <w:tc>
          <w:tcPr>
            <w:tcW w:w="1080" w:type="dxa"/>
          </w:tcPr>
          <w:p w:rsidR="00804282" w:rsidRDefault="00F87978">
            <w:pPr>
              <w:pStyle w:val="TableParagraph"/>
              <w:ind w:left="207" w:right="208"/>
              <w:rPr>
                <w:sz w:val="20"/>
              </w:rPr>
            </w:pPr>
            <w:r>
              <w:rPr>
                <w:sz w:val="20"/>
              </w:rPr>
              <w:t>-1,5</w:t>
            </w:r>
          </w:p>
        </w:tc>
      </w:tr>
      <w:tr w:rsidR="00804282">
        <w:trPr>
          <w:trHeight w:hRule="exact" w:val="240"/>
        </w:trPr>
        <w:tc>
          <w:tcPr>
            <w:tcW w:w="2341" w:type="dxa"/>
          </w:tcPr>
          <w:p w:rsidR="00804282" w:rsidRDefault="00F87978">
            <w:pPr>
              <w:pStyle w:val="TableParagraph"/>
              <w:ind w:left="103"/>
              <w:jc w:val="left"/>
              <w:rPr>
                <w:sz w:val="20"/>
              </w:rPr>
            </w:pPr>
            <w:r>
              <w:rPr>
                <w:sz w:val="20"/>
              </w:rPr>
              <w:t>г. Нововоронеж</w:t>
            </w:r>
          </w:p>
        </w:tc>
        <w:tc>
          <w:tcPr>
            <w:tcW w:w="1080" w:type="dxa"/>
          </w:tcPr>
          <w:p w:rsidR="00804282" w:rsidRDefault="00F87978">
            <w:pPr>
              <w:pStyle w:val="TableParagraph"/>
              <w:ind w:left="410"/>
              <w:jc w:val="left"/>
              <w:rPr>
                <w:sz w:val="20"/>
              </w:rPr>
            </w:pPr>
            <w:r>
              <w:rPr>
                <w:sz w:val="20"/>
              </w:rPr>
              <w:t>3,5</w:t>
            </w:r>
          </w:p>
        </w:tc>
        <w:tc>
          <w:tcPr>
            <w:tcW w:w="1080" w:type="dxa"/>
          </w:tcPr>
          <w:p w:rsidR="00804282" w:rsidRDefault="00F87978">
            <w:pPr>
              <w:pStyle w:val="TableParagraph"/>
              <w:ind w:left="208" w:right="208"/>
              <w:rPr>
                <w:sz w:val="20"/>
              </w:rPr>
            </w:pPr>
            <w:r>
              <w:rPr>
                <w:sz w:val="20"/>
              </w:rPr>
              <w:t>3,6</w:t>
            </w:r>
          </w:p>
        </w:tc>
        <w:tc>
          <w:tcPr>
            <w:tcW w:w="1080" w:type="dxa"/>
          </w:tcPr>
          <w:p w:rsidR="00804282" w:rsidRDefault="00F87978">
            <w:pPr>
              <w:pStyle w:val="TableParagraph"/>
              <w:ind w:left="289" w:right="290"/>
              <w:rPr>
                <w:sz w:val="20"/>
              </w:rPr>
            </w:pPr>
            <w:r>
              <w:rPr>
                <w:sz w:val="20"/>
              </w:rPr>
              <w:t>+0,2</w:t>
            </w:r>
          </w:p>
        </w:tc>
        <w:tc>
          <w:tcPr>
            <w:tcW w:w="1260" w:type="dxa"/>
          </w:tcPr>
          <w:p w:rsidR="00804282" w:rsidRDefault="00F87978">
            <w:pPr>
              <w:pStyle w:val="TableParagraph"/>
              <w:ind w:left="295" w:right="296"/>
              <w:rPr>
                <w:sz w:val="20"/>
              </w:rPr>
            </w:pPr>
            <w:r>
              <w:rPr>
                <w:sz w:val="20"/>
              </w:rPr>
              <w:t>14,6</w:t>
            </w:r>
          </w:p>
        </w:tc>
        <w:tc>
          <w:tcPr>
            <w:tcW w:w="1261" w:type="dxa"/>
          </w:tcPr>
          <w:p w:rsidR="00804282" w:rsidRDefault="00F87978">
            <w:pPr>
              <w:pStyle w:val="TableParagraph"/>
              <w:ind w:right="449"/>
              <w:jc w:val="right"/>
              <w:rPr>
                <w:sz w:val="20"/>
              </w:rPr>
            </w:pPr>
            <w:r>
              <w:rPr>
                <w:sz w:val="20"/>
              </w:rPr>
              <w:t>14,4</w:t>
            </w:r>
          </w:p>
        </w:tc>
        <w:tc>
          <w:tcPr>
            <w:tcW w:w="1080" w:type="dxa"/>
          </w:tcPr>
          <w:p w:rsidR="00804282" w:rsidRDefault="00F87978">
            <w:pPr>
              <w:pStyle w:val="TableParagraph"/>
              <w:ind w:left="207" w:right="208"/>
              <w:rPr>
                <w:sz w:val="20"/>
              </w:rPr>
            </w:pPr>
            <w:r>
              <w:rPr>
                <w:sz w:val="20"/>
              </w:rPr>
              <w:t>-1,6</w:t>
            </w:r>
          </w:p>
        </w:tc>
      </w:tr>
      <w:tr w:rsidR="00804282">
        <w:trPr>
          <w:trHeight w:hRule="exact" w:val="470"/>
        </w:trPr>
        <w:tc>
          <w:tcPr>
            <w:tcW w:w="2341" w:type="dxa"/>
          </w:tcPr>
          <w:p w:rsidR="00804282" w:rsidRDefault="00F87978">
            <w:pPr>
              <w:pStyle w:val="TableParagraph"/>
              <w:ind w:left="103"/>
              <w:jc w:val="left"/>
              <w:rPr>
                <w:b/>
                <w:sz w:val="20"/>
              </w:rPr>
            </w:pPr>
            <w:r>
              <w:rPr>
                <w:b/>
                <w:sz w:val="20"/>
              </w:rPr>
              <w:t>ИТОГО по г/округам</w:t>
            </w:r>
          </w:p>
        </w:tc>
        <w:tc>
          <w:tcPr>
            <w:tcW w:w="1080" w:type="dxa"/>
          </w:tcPr>
          <w:p w:rsidR="00804282" w:rsidRDefault="00F87978">
            <w:pPr>
              <w:pStyle w:val="TableParagraph"/>
              <w:spacing w:before="115"/>
              <w:ind w:left="410"/>
              <w:jc w:val="left"/>
              <w:rPr>
                <w:b/>
                <w:sz w:val="20"/>
              </w:rPr>
            </w:pPr>
            <w:r>
              <w:rPr>
                <w:b/>
                <w:sz w:val="20"/>
              </w:rPr>
              <w:t>2,1</w:t>
            </w:r>
          </w:p>
        </w:tc>
        <w:tc>
          <w:tcPr>
            <w:tcW w:w="1080" w:type="dxa"/>
          </w:tcPr>
          <w:p w:rsidR="00804282" w:rsidRDefault="00F87978">
            <w:pPr>
              <w:pStyle w:val="TableParagraph"/>
              <w:spacing w:before="115"/>
              <w:ind w:left="208" w:right="208"/>
              <w:rPr>
                <w:b/>
                <w:sz w:val="20"/>
              </w:rPr>
            </w:pPr>
            <w:r>
              <w:rPr>
                <w:b/>
                <w:sz w:val="20"/>
              </w:rPr>
              <w:t>2,0</w:t>
            </w:r>
          </w:p>
        </w:tc>
        <w:tc>
          <w:tcPr>
            <w:tcW w:w="1080" w:type="dxa"/>
          </w:tcPr>
          <w:p w:rsidR="00804282" w:rsidRDefault="00F87978">
            <w:pPr>
              <w:pStyle w:val="TableParagraph"/>
              <w:spacing w:before="115"/>
              <w:ind w:left="290" w:right="234"/>
              <w:rPr>
                <w:b/>
                <w:sz w:val="20"/>
              </w:rPr>
            </w:pPr>
            <w:r>
              <w:rPr>
                <w:b/>
                <w:sz w:val="20"/>
              </w:rPr>
              <w:t>-0,1</w:t>
            </w:r>
          </w:p>
        </w:tc>
        <w:tc>
          <w:tcPr>
            <w:tcW w:w="1260" w:type="dxa"/>
          </w:tcPr>
          <w:p w:rsidR="00804282" w:rsidRDefault="00F87978">
            <w:pPr>
              <w:pStyle w:val="TableParagraph"/>
              <w:spacing w:before="115"/>
              <w:ind w:left="295" w:right="296"/>
              <w:rPr>
                <w:b/>
                <w:sz w:val="20"/>
              </w:rPr>
            </w:pPr>
            <w:r>
              <w:rPr>
                <w:b/>
                <w:sz w:val="20"/>
              </w:rPr>
              <w:t>10,8</w:t>
            </w:r>
          </w:p>
        </w:tc>
        <w:tc>
          <w:tcPr>
            <w:tcW w:w="1261" w:type="dxa"/>
          </w:tcPr>
          <w:p w:rsidR="00804282" w:rsidRDefault="00F87978">
            <w:pPr>
              <w:pStyle w:val="TableParagraph"/>
              <w:spacing w:before="115"/>
              <w:ind w:right="449"/>
              <w:jc w:val="right"/>
              <w:rPr>
                <w:b/>
                <w:sz w:val="20"/>
              </w:rPr>
            </w:pPr>
            <w:r>
              <w:rPr>
                <w:b/>
                <w:sz w:val="20"/>
              </w:rPr>
              <w:t>10,1</w:t>
            </w:r>
          </w:p>
        </w:tc>
        <w:tc>
          <w:tcPr>
            <w:tcW w:w="1080" w:type="dxa"/>
          </w:tcPr>
          <w:p w:rsidR="00804282" w:rsidRDefault="00F87978">
            <w:pPr>
              <w:pStyle w:val="TableParagraph"/>
              <w:spacing w:before="115"/>
              <w:ind w:left="166" w:right="208"/>
              <w:rPr>
                <w:b/>
                <w:sz w:val="20"/>
              </w:rPr>
            </w:pPr>
            <w:r>
              <w:rPr>
                <w:b/>
                <w:sz w:val="20"/>
              </w:rPr>
              <w:t>-0,7</w:t>
            </w:r>
          </w:p>
        </w:tc>
      </w:tr>
      <w:tr w:rsidR="00804282">
        <w:trPr>
          <w:trHeight w:hRule="exact" w:val="470"/>
        </w:trPr>
        <w:tc>
          <w:tcPr>
            <w:tcW w:w="2341" w:type="dxa"/>
          </w:tcPr>
          <w:p w:rsidR="00804282" w:rsidRPr="00C90C17" w:rsidRDefault="00F87978">
            <w:pPr>
              <w:pStyle w:val="TableParagraph"/>
              <w:ind w:left="103" w:right="550"/>
              <w:jc w:val="left"/>
              <w:rPr>
                <w:b/>
                <w:sz w:val="20"/>
                <w:lang w:val="ru-RU"/>
              </w:rPr>
            </w:pPr>
            <w:r w:rsidRPr="00C90C17">
              <w:rPr>
                <w:b/>
                <w:sz w:val="20"/>
                <w:lang w:val="ru-RU"/>
              </w:rPr>
              <w:t>ИТОГО по муниц. б-кам</w:t>
            </w:r>
          </w:p>
        </w:tc>
        <w:tc>
          <w:tcPr>
            <w:tcW w:w="1080" w:type="dxa"/>
          </w:tcPr>
          <w:p w:rsidR="00804282" w:rsidRPr="00C90C17" w:rsidRDefault="00804282">
            <w:pPr>
              <w:pStyle w:val="TableParagraph"/>
              <w:jc w:val="left"/>
              <w:rPr>
                <w:b/>
                <w:sz w:val="20"/>
                <w:lang w:val="ru-RU"/>
              </w:rPr>
            </w:pPr>
          </w:p>
          <w:p w:rsidR="00804282" w:rsidRDefault="00F87978">
            <w:pPr>
              <w:pStyle w:val="TableParagraph"/>
              <w:spacing w:before="1"/>
              <w:ind w:left="410"/>
              <w:jc w:val="left"/>
              <w:rPr>
                <w:b/>
                <w:sz w:val="20"/>
              </w:rPr>
            </w:pPr>
            <w:r>
              <w:rPr>
                <w:b/>
                <w:sz w:val="20"/>
              </w:rPr>
              <w:t>5,0</w:t>
            </w:r>
          </w:p>
        </w:tc>
        <w:tc>
          <w:tcPr>
            <w:tcW w:w="1080" w:type="dxa"/>
          </w:tcPr>
          <w:p w:rsidR="00804282" w:rsidRDefault="00804282">
            <w:pPr>
              <w:pStyle w:val="TableParagraph"/>
              <w:jc w:val="left"/>
              <w:rPr>
                <w:b/>
                <w:sz w:val="20"/>
              </w:rPr>
            </w:pPr>
          </w:p>
          <w:p w:rsidR="00804282" w:rsidRDefault="00F87978">
            <w:pPr>
              <w:pStyle w:val="TableParagraph"/>
              <w:spacing w:before="1"/>
              <w:ind w:left="208" w:right="208"/>
              <w:rPr>
                <w:b/>
                <w:sz w:val="20"/>
              </w:rPr>
            </w:pPr>
            <w:r>
              <w:rPr>
                <w:b/>
                <w:sz w:val="20"/>
              </w:rPr>
              <w:t>4,9</w:t>
            </w:r>
          </w:p>
        </w:tc>
        <w:tc>
          <w:tcPr>
            <w:tcW w:w="1080" w:type="dxa"/>
          </w:tcPr>
          <w:p w:rsidR="00804282" w:rsidRDefault="00804282">
            <w:pPr>
              <w:pStyle w:val="TableParagraph"/>
              <w:jc w:val="left"/>
              <w:rPr>
                <w:b/>
                <w:sz w:val="20"/>
              </w:rPr>
            </w:pPr>
          </w:p>
          <w:p w:rsidR="00804282" w:rsidRDefault="00F87978">
            <w:pPr>
              <w:pStyle w:val="TableParagraph"/>
              <w:spacing w:before="1"/>
              <w:ind w:left="290" w:right="289"/>
              <w:rPr>
                <w:b/>
                <w:sz w:val="20"/>
              </w:rPr>
            </w:pPr>
            <w:r>
              <w:rPr>
                <w:b/>
                <w:sz w:val="20"/>
              </w:rPr>
              <w:t>-0,2</w:t>
            </w:r>
          </w:p>
        </w:tc>
        <w:tc>
          <w:tcPr>
            <w:tcW w:w="1260" w:type="dxa"/>
          </w:tcPr>
          <w:p w:rsidR="00804282" w:rsidRDefault="00804282">
            <w:pPr>
              <w:pStyle w:val="TableParagraph"/>
              <w:jc w:val="left"/>
              <w:rPr>
                <w:b/>
                <w:sz w:val="20"/>
              </w:rPr>
            </w:pPr>
          </w:p>
          <w:p w:rsidR="00804282" w:rsidRDefault="00F87978">
            <w:pPr>
              <w:pStyle w:val="TableParagraph"/>
              <w:spacing w:before="1"/>
              <w:ind w:left="295" w:right="296"/>
              <w:rPr>
                <w:b/>
                <w:sz w:val="20"/>
              </w:rPr>
            </w:pPr>
            <w:r>
              <w:rPr>
                <w:b/>
                <w:sz w:val="20"/>
              </w:rPr>
              <w:t>15,0</w:t>
            </w:r>
          </w:p>
        </w:tc>
        <w:tc>
          <w:tcPr>
            <w:tcW w:w="1261" w:type="dxa"/>
          </w:tcPr>
          <w:p w:rsidR="00804282" w:rsidRDefault="00804282">
            <w:pPr>
              <w:pStyle w:val="TableParagraph"/>
              <w:jc w:val="left"/>
              <w:rPr>
                <w:b/>
                <w:sz w:val="20"/>
              </w:rPr>
            </w:pPr>
          </w:p>
          <w:p w:rsidR="00804282" w:rsidRDefault="00F87978">
            <w:pPr>
              <w:pStyle w:val="TableParagraph"/>
              <w:spacing w:before="1"/>
              <w:ind w:right="449"/>
              <w:jc w:val="right"/>
              <w:rPr>
                <w:b/>
                <w:sz w:val="20"/>
              </w:rPr>
            </w:pPr>
            <w:r>
              <w:rPr>
                <w:b/>
                <w:sz w:val="20"/>
              </w:rPr>
              <w:t>15,1</w:t>
            </w:r>
          </w:p>
        </w:tc>
        <w:tc>
          <w:tcPr>
            <w:tcW w:w="1080" w:type="dxa"/>
          </w:tcPr>
          <w:p w:rsidR="00804282" w:rsidRDefault="00804282">
            <w:pPr>
              <w:pStyle w:val="TableParagraph"/>
              <w:jc w:val="left"/>
              <w:rPr>
                <w:b/>
                <w:sz w:val="20"/>
              </w:rPr>
            </w:pPr>
          </w:p>
          <w:p w:rsidR="00804282" w:rsidRDefault="00F87978">
            <w:pPr>
              <w:pStyle w:val="TableParagraph"/>
              <w:spacing w:before="1"/>
              <w:ind w:left="207" w:right="208"/>
              <w:rPr>
                <w:b/>
                <w:sz w:val="20"/>
              </w:rPr>
            </w:pPr>
            <w:r>
              <w:rPr>
                <w:b/>
                <w:sz w:val="20"/>
              </w:rPr>
              <w:t>+0,1</w:t>
            </w:r>
          </w:p>
        </w:tc>
      </w:tr>
      <w:tr w:rsidR="00804282">
        <w:trPr>
          <w:trHeight w:hRule="exact" w:val="240"/>
        </w:trPr>
        <w:tc>
          <w:tcPr>
            <w:tcW w:w="2341" w:type="dxa"/>
          </w:tcPr>
          <w:p w:rsidR="00804282" w:rsidRDefault="00F87978">
            <w:pPr>
              <w:pStyle w:val="TableParagraph"/>
              <w:ind w:left="103"/>
              <w:jc w:val="left"/>
              <w:rPr>
                <w:sz w:val="20"/>
              </w:rPr>
            </w:pPr>
            <w:r>
              <w:rPr>
                <w:sz w:val="20"/>
              </w:rPr>
              <w:t>ВОУНБ</w:t>
            </w:r>
          </w:p>
        </w:tc>
        <w:tc>
          <w:tcPr>
            <w:tcW w:w="1080" w:type="dxa"/>
          </w:tcPr>
          <w:p w:rsidR="00804282" w:rsidRDefault="00F87978">
            <w:pPr>
              <w:pStyle w:val="TableParagraph"/>
              <w:ind w:left="410"/>
              <w:jc w:val="left"/>
              <w:rPr>
                <w:sz w:val="20"/>
              </w:rPr>
            </w:pPr>
            <w:r>
              <w:rPr>
                <w:sz w:val="20"/>
              </w:rPr>
              <w:t>1,3</w:t>
            </w:r>
          </w:p>
        </w:tc>
        <w:tc>
          <w:tcPr>
            <w:tcW w:w="1080" w:type="dxa"/>
          </w:tcPr>
          <w:p w:rsidR="00804282" w:rsidRDefault="00F87978">
            <w:pPr>
              <w:pStyle w:val="TableParagraph"/>
              <w:ind w:left="208" w:right="208"/>
              <w:rPr>
                <w:sz w:val="20"/>
              </w:rPr>
            </w:pPr>
            <w:r>
              <w:rPr>
                <w:sz w:val="20"/>
              </w:rPr>
              <w:t>1,3</w:t>
            </w:r>
          </w:p>
        </w:tc>
        <w:tc>
          <w:tcPr>
            <w:tcW w:w="1080" w:type="dxa"/>
          </w:tcPr>
          <w:p w:rsidR="00804282" w:rsidRDefault="00F87978">
            <w:pPr>
              <w:pStyle w:val="TableParagraph"/>
              <w:rPr>
                <w:sz w:val="20"/>
              </w:rPr>
            </w:pPr>
            <w:r>
              <w:rPr>
                <w:w w:val="99"/>
                <w:sz w:val="20"/>
              </w:rPr>
              <w:t>-</w:t>
            </w:r>
          </w:p>
        </w:tc>
        <w:tc>
          <w:tcPr>
            <w:tcW w:w="1260" w:type="dxa"/>
          </w:tcPr>
          <w:p w:rsidR="00804282" w:rsidRDefault="00F87978">
            <w:pPr>
              <w:pStyle w:val="TableParagraph"/>
              <w:ind w:left="295" w:right="296"/>
              <w:rPr>
                <w:sz w:val="20"/>
              </w:rPr>
            </w:pPr>
            <w:r>
              <w:rPr>
                <w:sz w:val="20"/>
              </w:rPr>
              <w:t>51,2</w:t>
            </w:r>
          </w:p>
        </w:tc>
        <w:tc>
          <w:tcPr>
            <w:tcW w:w="1261" w:type="dxa"/>
          </w:tcPr>
          <w:p w:rsidR="00804282" w:rsidRDefault="00F87978">
            <w:pPr>
              <w:pStyle w:val="TableParagraph"/>
              <w:ind w:right="449"/>
              <w:jc w:val="right"/>
              <w:rPr>
                <w:sz w:val="20"/>
              </w:rPr>
            </w:pPr>
            <w:r>
              <w:rPr>
                <w:sz w:val="20"/>
              </w:rPr>
              <w:t>54,1</w:t>
            </w:r>
          </w:p>
        </w:tc>
        <w:tc>
          <w:tcPr>
            <w:tcW w:w="1080" w:type="dxa"/>
          </w:tcPr>
          <w:p w:rsidR="00804282" w:rsidRDefault="00F87978">
            <w:pPr>
              <w:pStyle w:val="TableParagraph"/>
              <w:ind w:left="207" w:right="208"/>
              <w:rPr>
                <w:sz w:val="20"/>
              </w:rPr>
            </w:pPr>
            <w:r>
              <w:rPr>
                <w:sz w:val="20"/>
              </w:rPr>
              <w:t>+2,9</w:t>
            </w:r>
          </w:p>
        </w:tc>
      </w:tr>
      <w:tr w:rsidR="00804282">
        <w:trPr>
          <w:trHeight w:hRule="exact" w:val="241"/>
        </w:trPr>
        <w:tc>
          <w:tcPr>
            <w:tcW w:w="2341" w:type="dxa"/>
          </w:tcPr>
          <w:p w:rsidR="00804282" w:rsidRDefault="00F87978">
            <w:pPr>
              <w:pStyle w:val="TableParagraph"/>
              <w:spacing w:before="1"/>
              <w:ind w:left="103"/>
              <w:jc w:val="left"/>
              <w:rPr>
                <w:sz w:val="20"/>
              </w:rPr>
            </w:pPr>
            <w:r>
              <w:rPr>
                <w:sz w:val="20"/>
              </w:rPr>
              <w:t>ВОДБ</w:t>
            </w:r>
          </w:p>
        </w:tc>
        <w:tc>
          <w:tcPr>
            <w:tcW w:w="1080" w:type="dxa"/>
          </w:tcPr>
          <w:p w:rsidR="00804282" w:rsidRDefault="00F87978">
            <w:pPr>
              <w:pStyle w:val="TableParagraph"/>
              <w:spacing w:before="1"/>
              <w:ind w:left="410"/>
              <w:jc w:val="left"/>
              <w:rPr>
                <w:sz w:val="20"/>
              </w:rPr>
            </w:pPr>
            <w:r>
              <w:rPr>
                <w:sz w:val="20"/>
              </w:rPr>
              <w:t>0,4</w:t>
            </w:r>
          </w:p>
        </w:tc>
        <w:tc>
          <w:tcPr>
            <w:tcW w:w="1080" w:type="dxa"/>
          </w:tcPr>
          <w:p w:rsidR="00804282" w:rsidRDefault="00F87978">
            <w:pPr>
              <w:pStyle w:val="TableParagraph"/>
              <w:spacing w:before="1"/>
              <w:ind w:left="208" w:right="208"/>
              <w:rPr>
                <w:sz w:val="20"/>
              </w:rPr>
            </w:pPr>
            <w:r>
              <w:rPr>
                <w:sz w:val="20"/>
              </w:rPr>
              <w:t>0,4</w:t>
            </w:r>
          </w:p>
        </w:tc>
        <w:tc>
          <w:tcPr>
            <w:tcW w:w="1080" w:type="dxa"/>
          </w:tcPr>
          <w:p w:rsidR="00804282" w:rsidRDefault="00F87978">
            <w:pPr>
              <w:pStyle w:val="TableParagraph"/>
              <w:spacing w:before="1"/>
              <w:rPr>
                <w:sz w:val="20"/>
              </w:rPr>
            </w:pPr>
            <w:r>
              <w:rPr>
                <w:w w:val="99"/>
                <w:sz w:val="20"/>
              </w:rPr>
              <w:t>-</w:t>
            </w:r>
          </w:p>
        </w:tc>
        <w:tc>
          <w:tcPr>
            <w:tcW w:w="1260" w:type="dxa"/>
          </w:tcPr>
          <w:p w:rsidR="00804282" w:rsidRDefault="00F87978">
            <w:pPr>
              <w:pStyle w:val="TableParagraph"/>
              <w:spacing w:before="1"/>
              <w:ind w:left="295" w:right="296"/>
              <w:rPr>
                <w:sz w:val="20"/>
              </w:rPr>
            </w:pPr>
            <w:r>
              <w:rPr>
                <w:sz w:val="20"/>
              </w:rPr>
              <w:t>9,7</w:t>
            </w:r>
          </w:p>
        </w:tc>
        <w:tc>
          <w:tcPr>
            <w:tcW w:w="1261" w:type="dxa"/>
          </w:tcPr>
          <w:p w:rsidR="00804282" w:rsidRDefault="00F87978">
            <w:pPr>
              <w:pStyle w:val="TableParagraph"/>
              <w:spacing w:before="1"/>
              <w:ind w:right="449"/>
              <w:jc w:val="right"/>
              <w:rPr>
                <w:sz w:val="20"/>
              </w:rPr>
            </w:pPr>
            <w:r>
              <w:rPr>
                <w:sz w:val="20"/>
              </w:rPr>
              <w:t>10,0</w:t>
            </w:r>
          </w:p>
        </w:tc>
        <w:tc>
          <w:tcPr>
            <w:tcW w:w="1080" w:type="dxa"/>
          </w:tcPr>
          <w:p w:rsidR="00804282" w:rsidRDefault="00F87978">
            <w:pPr>
              <w:pStyle w:val="TableParagraph"/>
              <w:spacing w:before="1"/>
              <w:ind w:left="207" w:right="208"/>
              <w:rPr>
                <w:sz w:val="20"/>
              </w:rPr>
            </w:pPr>
            <w:r>
              <w:rPr>
                <w:sz w:val="20"/>
              </w:rPr>
              <w:t>+0,3</w:t>
            </w:r>
          </w:p>
        </w:tc>
      </w:tr>
      <w:tr w:rsidR="00804282">
        <w:trPr>
          <w:trHeight w:hRule="exact" w:val="240"/>
        </w:trPr>
        <w:tc>
          <w:tcPr>
            <w:tcW w:w="2341" w:type="dxa"/>
          </w:tcPr>
          <w:p w:rsidR="00804282" w:rsidRDefault="00F87978">
            <w:pPr>
              <w:pStyle w:val="TableParagraph"/>
              <w:ind w:left="103"/>
              <w:jc w:val="left"/>
              <w:rPr>
                <w:sz w:val="20"/>
              </w:rPr>
            </w:pPr>
            <w:r>
              <w:rPr>
                <w:sz w:val="20"/>
              </w:rPr>
              <w:t>ВОЮБ</w:t>
            </w:r>
          </w:p>
        </w:tc>
        <w:tc>
          <w:tcPr>
            <w:tcW w:w="1080" w:type="dxa"/>
          </w:tcPr>
          <w:p w:rsidR="00804282" w:rsidRDefault="00F87978">
            <w:pPr>
              <w:pStyle w:val="TableParagraph"/>
              <w:ind w:left="410"/>
              <w:jc w:val="left"/>
              <w:rPr>
                <w:sz w:val="20"/>
              </w:rPr>
            </w:pPr>
            <w:r>
              <w:rPr>
                <w:sz w:val="20"/>
              </w:rPr>
              <w:t>0,4</w:t>
            </w:r>
          </w:p>
        </w:tc>
        <w:tc>
          <w:tcPr>
            <w:tcW w:w="1080" w:type="dxa"/>
          </w:tcPr>
          <w:p w:rsidR="00804282" w:rsidRDefault="00F87978">
            <w:pPr>
              <w:pStyle w:val="TableParagraph"/>
              <w:ind w:left="208" w:right="208"/>
              <w:rPr>
                <w:sz w:val="20"/>
              </w:rPr>
            </w:pPr>
            <w:r>
              <w:rPr>
                <w:sz w:val="20"/>
              </w:rPr>
              <w:t>0,4</w:t>
            </w:r>
          </w:p>
        </w:tc>
        <w:tc>
          <w:tcPr>
            <w:tcW w:w="1080" w:type="dxa"/>
          </w:tcPr>
          <w:p w:rsidR="00804282" w:rsidRDefault="00F87978">
            <w:pPr>
              <w:pStyle w:val="TableParagraph"/>
              <w:rPr>
                <w:sz w:val="20"/>
              </w:rPr>
            </w:pPr>
            <w:r>
              <w:rPr>
                <w:w w:val="99"/>
                <w:sz w:val="20"/>
              </w:rPr>
              <w:t>-</w:t>
            </w:r>
          </w:p>
        </w:tc>
        <w:tc>
          <w:tcPr>
            <w:tcW w:w="1260" w:type="dxa"/>
          </w:tcPr>
          <w:p w:rsidR="00804282" w:rsidRDefault="00F87978">
            <w:pPr>
              <w:pStyle w:val="TableParagraph"/>
              <w:ind w:left="295" w:right="296"/>
              <w:rPr>
                <w:sz w:val="20"/>
              </w:rPr>
            </w:pPr>
            <w:r>
              <w:rPr>
                <w:sz w:val="20"/>
              </w:rPr>
              <w:t>17,1</w:t>
            </w:r>
          </w:p>
        </w:tc>
        <w:tc>
          <w:tcPr>
            <w:tcW w:w="1261" w:type="dxa"/>
          </w:tcPr>
          <w:p w:rsidR="00804282" w:rsidRDefault="00F87978">
            <w:pPr>
              <w:pStyle w:val="TableParagraph"/>
              <w:ind w:right="449"/>
              <w:jc w:val="right"/>
              <w:rPr>
                <w:sz w:val="20"/>
              </w:rPr>
            </w:pPr>
            <w:r>
              <w:rPr>
                <w:sz w:val="20"/>
              </w:rPr>
              <w:t>17,3</w:t>
            </w:r>
          </w:p>
        </w:tc>
        <w:tc>
          <w:tcPr>
            <w:tcW w:w="1080" w:type="dxa"/>
          </w:tcPr>
          <w:p w:rsidR="00804282" w:rsidRDefault="00F87978">
            <w:pPr>
              <w:pStyle w:val="TableParagraph"/>
              <w:ind w:left="207" w:right="208"/>
              <w:rPr>
                <w:sz w:val="20"/>
              </w:rPr>
            </w:pPr>
            <w:r>
              <w:rPr>
                <w:sz w:val="20"/>
              </w:rPr>
              <w:t>+0,2</w:t>
            </w:r>
          </w:p>
        </w:tc>
      </w:tr>
      <w:tr w:rsidR="00804282">
        <w:trPr>
          <w:trHeight w:hRule="exact" w:val="240"/>
        </w:trPr>
        <w:tc>
          <w:tcPr>
            <w:tcW w:w="2341" w:type="dxa"/>
          </w:tcPr>
          <w:p w:rsidR="00804282" w:rsidRDefault="00F87978">
            <w:pPr>
              <w:pStyle w:val="TableParagraph"/>
              <w:ind w:left="103"/>
              <w:jc w:val="left"/>
              <w:rPr>
                <w:sz w:val="20"/>
              </w:rPr>
            </w:pPr>
            <w:r>
              <w:rPr>
                <w:sz w:val="20"/>
              </w:rPr>
              <w:t>ВОСБС</w:t>
            </w:r>
          </w:p>
        </w:tc>
        <w:tc>
          <w:tcPr>
            <w:tcW w:w="1080" w:type="dxa"/>
          </w:tcPr>
          <w:p w:rsidR="00804282" w:rsidRDefault="00F87978">
            <w:pPr>
              <w:pStyle w:val="TableParagraph"/>
              <w:ind w:left="360"/>
              <w:jc w:val="left"/>
              <w:rPr>
                <w:sz w:val="20"/>
              </w:rPr>
            </w:pPr>
            <w:r>
              <w:rPr>
                <w:sz w:val="20"/>
              </w:rPr>
              <w:t>45,9</w:t>
            </w:r>
          </w:p>
        </w:tc>
        <w:tc>
          <w:tcPr>
            <w:tcW w:w="1080" w:type="dxa"/>
          </w:tcPr>
          <w:p w:rsidR="00804282" w:rsidRDefault="00F87978">
            <w:pPr>
              <w:pStyle w:val="TableParagraph"/>
              <w:ind w:left="208" w:right="208"/>
              <w:rPr>
                <w:sz w:val="20"/>
              </w:rPr>
            </w:pPr>
            <w:r>
              <w:rPr>
                <w:sz w:val="20"/>
              </w:rPr>
              <w:t>48,5</w:t>
            </w:r>
          </w:p>
        </w:tc>
        <w:tc>
          <w:tcPr>
            <w:tcW w:w="1080" w:type="dxa"/>
          </w:tcPr>
          <w:p w:rsidR="00804282" w:rsidRDefault="00F87978">
            <w:pPr>
              <w:pStyle w:val="TableParagraph"/>
              <w:ind w:left="289" w:right="290"/>
              <w:rPr>
                <w:sz w:val="20"/>
              </w:rPr>
            </w:pPr>
            <w:r>
              <w:rPr>
                <w:sz w:val="20"/>
              </w:rPr>
              <w:t>+2,6</w:t>
            </w:r>
          </w:p>
        </w:tc>
        <w:tc>
          <w:tcPr>
            <w:tcW w:w="1260" w:type="dxa"/>
          </w:tcPr>
          <w:p w:rsidR="00804282" w:rsidRDefault="00F87978">
            <w:pPr>
              <w:pStyle w:val="TableParagraph"/>
              <w:ind w:left="295" w:right="296"/>
              <w:rPr>
                <w:sz w:val="20"/>
              </w:rPr>
            </w:pPr>
            <w:r>
              <w:rPr>
                <w:sz w:val="20"/>
              </w:rPr>
              <w:t>39,7</w:t>
            </w:r>
          </w:p>
        </w:tc>
        <w:tc>
          <w:tcPr>
            <w:tcW w:w="1261" w:type="dxa"/>
          </w:tcPr>
          <w:p w:rsidR="00804282" w:rsidRDefault="00F87978">
            <w:pPr>
              <w:pStyle w:val="TableParagraph"/>
              <w:ind w:right="449"/>
              <w:jc w:val="right"/>
              <w:rPr>
                <w:sz w:val="20"/>
              </w:rPr>
            </w:pPr>
            <w:r>
              <w:rPr>
                <w:sz w:val="20"/>
              </w:rPr>
              <w:t>40,0</w:t>
            </w:r>
          </w:p>
        </w:tc>
        <w:tc>
          <w:tcPr>
            <w:tcW w:w="1080" w:type="dxa"/>
          </w:tcPr>
          <w:p w:rsidR="00804282" w:rsidRDefault="00F87978">
            <w:pPr>
              <w:pStyle w:val="TableParagraph"/>
              <w:ind w:left="207" w:right="208"/>
              <w:rPr>
                <w:sz w:val="20"/>
              </w:rPr>
            </w:pPr>
            <w:r>
              <w:rPr>
                <w:sz w:val="20"/>
              </w:rPr>
              <w:t>+0,3</w:t>
            </w:r>
          </w:p>
        </w:tc>
      </w:tr>
      <w:tr w:rsidR="00804282">
        <w:trPr>
          <w:trHeight w:hRule="exact" w:val="240"/>
        </w:trPr>
        <w:tc>
          <w:tcPr>
            <w:tcW w:w="2341" w:type="dxa"/>
          </w:tcPr>
          <w:p w:rsidR="00804282" w:rsidRPr="00C90C17" w:rsidRDefault="00F87978">
            <w:pPr>
              <w:pStyle w:val="TableParagraph"/>
              <w:ind w:left="103"/>
              <w:jc w:val="left"/>
              <w:rPr>
                <w:b/>
                <w:sz w:val="20"/>
                <w:lang w:val="ru-RU"/>
              </w:rPr>
            </w:pPr>
            <w:r w:rsidRPr="00C90C17">
              <w:rPr>
                <w:b/>
                <w:sz w:val="20"/>
                <w:lang w:val="ru-RU"/>
              </w:rPr>
              <w:t>ИТОГО по гос. б-кам</w:t>
            </w:r>
          </w:p>
        </w:tc>
        <w:tc>
          <w:tcPr>
            <w:tcW w:w="1080" w:type="dxa"/>
          </w:tcPr>
          <w:p w:rsidR="00804282" w:rsidRDefault="00F87978">
            <w:pPr>
              <w:pStyle w:val="TableParagraph"/>
              <w:ind w:left="410"/>
              <w:jc w:val="left"/>
              <w:rPr>
                <w:b/>
                <w:sz w:val="20"/>
              </w:rPr>
            </w:pPr>
            <w:r>
              <w:rPr>
                <w:b/>
                <w:sz w:val="20"/>
              </w:rPr>
              <w:t>1,5</w:t>
            </w:r>
          </w:p>
        </w:tc>
        <w:tc>
          <w:tcPr>
            <w:tcW w:w="1080" w:type="dxa"/>
          </w:tcPr>
          <w:p w:rsidR="00804282" w:rsidRDefault="00F87978">
            <w:pPr>
              <w:pStyle w:val="TableParagraph"/>
              <w:ind w:left="208" w:right="208"/>
              <w:rPr>
                <w:b/>
                <w:sz w:val="20"/>
              </w:rPr>
            </w:pPr>
            <w:r>
              <w:rPr>
                <w:b/>
                <w:sz w:val="20"/>
              </w:rPr>
              <w:t>1,5</w:t>
            </w:r>
          </w:p>
        </w:tc>
        <w:tc>
          <w:tcPr>
            <w:tcW w:w="1080" w:type="dxa"/>
          </w:tcPr>
          <w:p w:rsidR="00804282" w:rsidRDefault="00F87978">
            <w:pPr>
              <w:pStyle w:val="TableParagraph"/>
              <w:rPr>
                <w:b/>
                <w:sz w:val="20"/>
              </w:rPr>
            </w:pPr>
            <w:r>
              <w:rPr>
                <w:b/>
                <w:w w:val="99"/>
                <w:sz w:val="20"/>
              </w:rPr>
              <w:t>-</w:t>
            </w:r>
          </w:p>
        </w:tc>
        <w:tc>
          <w:tcPr>
            <w:tcW w:w="1260" w:type="dxa"/>
          </w:tcPr>
          <w:p w:rsidR="00804282" w:rsidRDefault="00F87978">
            <w:pPr>
              <w:pStyle w:val="TableParagraph"/>
              <w:ind w:left="295" w:right="296"/>
              <w:rPr>
                <w:b/>
                <w:sz w:val="20"/>
              </w:rPr>
            </w:pPr>
            <w:r>
              <w:rPr>
                <w:b/>
                <w:sz w:val="20"/>
              </w:rPr>
              <w:t>40,9</w:t>
            </w:r>
          </w:p>
        </w:tc>
        <w:tc>
          <w:tcPr>
            <w:tcW w:w="1261" w:type="dxa"/>
          </w:tcPr>
          <w:p w:rsidR="00804282" w:rsidRDefault="00F87978">
            <w:pPr>
              <w:pStyle w:val="TableParagraph"/>
              <w:ind w:right="449"/>
              <w:jc w:val="right"/>
              <w:rPr>
                <w:b/>
                <w:sz w:val="20"/>
              </w:rPr>
            </w:pPr>
            <w:r>
              <w:rPr>
                <w:b/>
                <w:sz w:val="20"/>
              </w:rPr>
              <w:t>42,7</w:t>
            </w:r>
          </w:p>
        </w:tc>
        <w:tc>
          <w:tcPr>
            <w:tcW w:w="1080" w:type="dxa"/>
          </w:tcPr>
          <w:p w:rsidR="00804282" w:rsidRDefault="00F87978">
            <w:pPr>
              <w:pStyle w:val="TableParagraph"/>
              <w:ind w:left="207" w:right="208"/>
              <w:rPr>
                <w:b/>
                <w:sz w:val="20"/>
              </w:rPr>
            </w:pPr>
            <w:r>
              <w:rPr>
                <w:b/>
                <w:sz w:val="20"/>
              </w:rPr>
              <w:t>+1,8</w:t>
            </w:r>
          </w:p>
        </w:tc>
      </w:tr>
      <w:tr w:rsidR="00804282">
        <w:trPr>
          <w:trHeight w:hRule="exact" w:val="470"/>
        </w:trPr>
        <w:tc>
          <w:tcPr>
            <w:tcW w:w="2341" w:type="dxa"/>
          </w:tcPr>
          <w:p w:rsidR="00804282" w:rsidRDefault="00F87978">
            <w:pPr>
              <w:pStyle w:val="TableParagraph"/>
              <w:ind w:left="103"/>
              <w:jc w:val="left"/>
              <w:rPr>
                <w:b/>
                <w:sz w:val="20"/>
              </w:rPr>
            </w:pPr>
            <w:r>
              <w:rPr>
                <w:b/>
                <w:sz w:val="20"/>
              </w:rPr>
              <w:t>ВСЕГО по региону</w:t>
            </w:r>
          </w:p>
        </w:tc>
        <w:tc>
          <w:tcPr>
            <w:tcW w:w="1080" w:type="dxa"/>
          </w:tcPr>
          <w:p w:rsidR="00804282" w:rsidRDefault="00F87978">
            <w:pPr>
              <w:pStyle w:val="TableParagraph"/>
              <w:ind w:left="410"/>
              <w:jc w:val="left"/>
              <w:rPr>
                <w:b/>
                <w:sz w:val="20"/>
              </w:rPr>
            </w:pPr>
            <w:r>
              <w:rPr>
                <w:b/>
                <w:sz w:val="20"/>
              </w:rPr>
              <w:t>6,5</w:t>
            </w:r>
          </w:p>
        </w:tc>
        <w:tc>
          <w:tcPr>
            <w:tcW w:w="1080" w:type="dxa"/>
          </w:tcPr>
          <w:p w:rsidR="00804282" w:rsidRDefault="00F87978">
            <w:pPr>
              <w:pStyle w:val="TableParagraph"/>
              <w:ind w:left="208" w:right="208"/>
              <w:rPr>
                <w:b/>
                <w:sz w:val="20"/>
              </w:rPr>
            </w:pPr>
            <w:r>
              <w:rPr>
                <w:b/>
                <w:sz w:val="20"/>
              </w:rPr>
              <w:t>6,4</w:t>
            </w:r>
          </w:p>
        </w:tc>
        <w:tc>
          <w:tcPr>
            <w:tcW w:w="1080" w:type="dxa"/>
          </w:tcPr>
          <w:p w:rsidR="00804282" w:rsidRDefault="00F87978">
            <w:pPr>
              <w:pStyle w:val="TableParagraph"/>
              <w:ind w:left="290" w:right="289"/>
              <w:rPr>
                <w:b/>
                <w:sz w:val="20"/>
              </w:rPr>
            </w:pPr>
            <w:r>
              <w:rPr>
                <w:b/>
                <w:sz w:val="20"/>
              </w:rPr>
              <w:t>-0,1</w:t>
            </w:r>
          </w:p>
        </w:tc>
        <w:tc>
          <w:tcPr>
            <w:tcW w:w="1260" w:type="dxa"/>
          </w:tcPr>
          <w:p w:rsidR="00804282" w:rsidRDefault="00F87978">
            <w:pPr>
              <w:pStyle w:val="TableParagraph"/>
              <w:ind w:left="295" w:right="296"/>
              <w:rPr>
                <w:b/>
                <w:sz w:val="20"/>
              </w:rPr>
            </w:pPr>
            <w:r>
              <w:rPr>
                <w:b/>
                <w:sz w:val="20"/>
              </w:rPr>
              <w:t>17,6</w:t>
            </w:r>
          </w:p>
        </w:tc>
        <w:tc>
          <w:tcPr>
            <w:tcW w:w="1261" w:type="dxa"/>
          </w:tcPr>
          <w:p w:rsidR="00804282" w:rsidRDefault="00F87978">
            <w:pPr>
              <w:pStyle w:val="TableParagraph"/>
              <w:ind w:right="449"/>
              <w:jc w:val="right"/>
              <w:rPr>
                <w:b/>
                <w:sz w:val="20"/>
              </w:rPr>
            </w:pPr>
            <w:r>
              <w:rPr>
                <w:b/>
                <w:sz w:val="20"/>
              </w:rPr>
              <w:t>17,8</w:t>
            </w:r>
          </w:p>
        </w:tc>
        <w:tc>
          <w:tcPr>
            <w:tcW w:w="1080" w:type="dxa"/>
          </w:tcPr>
          <w:p w:rsidR="00804282" w:rsidRDefault="00F87978">
            <w:pPr>
              <w:pStyle w:val="TableParagraph"/>
              <w:ind w:left="207" w:right="208"/>
              <w:rPr>
                <w:b/>
                <w:sz w:val="20"/>
              </w:rPr>
            </w:pPr>
            <w:r>
              <w:rPr>
                <w:b/>
                <w:sz w:val="20"/>
              </w:rPr>
              <w:t>+0,2</w:t>
            </w:r>
          </w:p>
        </w:tc>
      </w:tr>
    </w:tbl>
    <w:p w:rsidR="00804282" w:rsidRDefault="00804282">
      <w:pPr>
        <w:rPr>
          <w:sz w:val="20"/>
        </w:rPr>
        <w:sectPr w:rsidR="00804282">
          <w:pgSz w:w="11910" w:h="16840"/>
          <w:pgMar w:top="780" w:right="720" w:bottom="1100" w:left="1680" w:header="0" w:footer="914" w:gutter="0"/>
          <w:cols w:space="720"/>
        </w:sectPr>
      </w:pPr>
    </w:p>
    <w:p w:rsidR="00804282" w:rsidRDefault="00F87978">
      <w:pPr>
        <w:spacing w:before="54"/>
        <w:ind w:right="825"/>
        <w:jc w:val="right"/>
        <w:rPr>
          <w:b/>
          <w:i/>
        </w:rPr>
      </w:pPr>
      <w:proofErr w:type="gramStart"/>
      <w:r>
        <w:rPr>
          <w:b/>
          <w:i/>
        </w:rPr>
        <w:lastRenderedPageBreak/>
        <w:t>Таблица 5.</w:t>
      </w:r>
      <w:proofErr w:type="gramEnd"/>
    </w:p>
    <w:p w:rsidR="00804282" w:rsidRDefault="00804282">
      <w:pPr>
        <w:pStyle w:val="a3"/>
        <w:spacing w:before="8"/>
        <w:ind w:left="0"/>
        <w:jc w:val="left"/>
        <w:rPr>
          <w:b/>
          <w:i/>
          <w:sz w:val="17"/>
        </w:rPr>
      </w:pPr>
    </w:p>
    <w:p w:rsidR="00804282" w:rsidRPr="00C90C17" w:rsidRDefault="00F87978">
      <w:pPr>
        <w:pStyle w:val="Heading1"/>
        <w:spacing w:before="69"/>
        <w:ind w:left="1477" w:right="1071" w:firstLine="0"/>
        <w:jc w:val="center"/>
        <w:rPr>
          <w:lang w:val="ru-RU"/>
        </w:rPr>
      </w:pPr>
      <w:r w:rsidRPr="00C90C17">
        <w:rPr>
          <w:lang w:val="ru-RU"/>
        </w:rPr>
        <w:t>Финансирование комплектования библиотечного фонда, тыс. руб.</w:t>
      </w:r>
    </w:p>
    <w:p w:rsidR="00804282" w:rsidRDefault="00F87978">
      <w:pPr>
        <w:ind w:left="1477" w:right="1071"/>
        <w:jc w:val="center"/>
        <w:rPr>
          <w:b/>
          <w:sz w:val="24"/>
        </w:rPr>
      </w:pPr>
      <w:proofErr w:type="gramStart"/>
      <w:r>
        <w:rPr>
          <w:b/>
          <w:sz w:val="24"/>
        </w:rPr>
        <w:t>2014-2016 гг.</w:t>
      </w:r>
      <w:proofErr w:type="gramEnd"/>
    </w:p>
    <w:p w:rsidR="00804282" w:rsidRDefault="00804282">
      <w:pPr>
        <w:pStyle w:val="a3"/>
        <w:spacing w:before="1"/>
        <w:ind w:left="0"/>
        <w:jc w:val="left"/>
        <w:rPr>
          <w:b/>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847"/>
        <w:gridCol w:w="853"/>
        <w:gridCol w:w="982"/>
        <w:gridCol w:w="581"/>
        <w:gridCol w:w="722"/>
        <w:gridCol w:w="740"/>
        <w:gridCol w:w="720"/>
        <w:gridCol w:w="684"/>
        <w:gridCol w:w="622"/>
        <w:gridCol w:w="872"/>
        <w:gridCol w:w="871"/>
        <w:gridCol w:w="859"/>
      </w:tblGrid>
      <w:tr w:rsidR="00804282" w:rsidRPr="008A516E">
        <w:trPr>
          <w:trHeight w:hRule="exact" w:val="264"/>
        </w:trPr>
        <w:tc>
          <w:tcPr>
            <w:tcW w:w="1844" w:type="dxa"/>
            <w:vMerge w:val="restart"/>
          </w:tcPr>
          <w:p w:rsidR="00804282" w:rsidRDefault="00804282">
            <w:pPr>
              <w:pStyle w:val="TableParagraph"/>
              <w:jc w:val="left"/>
              <w:rPr>
                <w:b/>
                <w:sz w:val="18"/>
              </w:rPr>
            </w:pPr>
          </w:p>
          <w:p w:rsidR="00804282" w:rsidRDefault="00804282">
            <w:pPr>
              <w:pStyle w:val="TableParagraph"/>
              <w:spacing w:before="7"/>
              <w:jc w:val="left"/>
              <w:rPr>
                <w:b/>
                <w:sz w:val="26"/>
              </w:rPr>
            </w:pPr>
          </w:p>
          <w:p w:rsidR="00804282" w:rsidRDefault="00F87978">
            <w:pPr>
              <w:pStyle w:val="TableParagraph"/>
              <w:ind w:left="103" w:right="290"/>
              <w:jc w:val="left"/>
              <w:rPr>
                <w:b/>
                <w:sz w:val="18"/>
              </w:rPr>
            </w:pPr>
            <w:r>
              <w:rPr>
                <w:b/>
                <w:sz w:val="18"/>
              </w:rPr>
              <w:t>Районы и городские округа</w:t>
            </w:r>
          </w:p>
        </w:tc>
        <w:tc>
          <w:tcPr>
            <w:tcW w:w="2681" w:type="dxa"/>
            <w:gridSpan w:val="3"/>
            <w:vMerge w:val="restart"/>
          </w:tcPr>
          <w:p w:rsidR="00804282" w:rsidRDefault="00804282">
            <w:pPr>
              <w:pStyle w:val="TableParagraph"/>
              <w:spacing w:before="4"/>
              <w:jc w:val="left"/>
              <w:rPr>
                <w:b/>
                <w:sz w:val="24"/>
              </w:rPr>
            </w:pPr>
          </w:p>
          <w:p w:rsidR="00804282" w:rsidRDefault="00F87978">
            <w:pPr>
              <w:pStyle w:val="TableParagraph"/>
              <w:ind w:left="300"/>
              <w:jc w:val="left"/>
              <w:rPr>
                <w:b/>
                <w:sz w:val="18"/>
              </w:rPr>
            </w:pPr>
            <w:r>
              <w:rPr>
                <w:b/>
                <w:sz w:val="18"/>
              </w:rPr>
              <w:t>Поступило средств, всего</w:t>
            </w:r>
          </w:p>
        </w:tc>
        <w:tc>
          <w:tcPr>
            <w:tcW w:w="6671" w:type="dxa"/>
            <w:gridSpan w:val="9"/>
          </w:tcPr>
          <w:p w:rsidR="00804282" w:rsidRPr="00C90C17" w:rsidRDefault="00F87978">
            <w:pPr>
              <w:pStyle w:val="TableParagraph"/>
              <w:spacing w:before="24"/>
              <w:ind w:left="1642"/>
              <w:jc w:val="left"/>
              <w:rPr>
                <w:b/>
                <w:sz w:val="18"/>
                <w:lang w:val="ru-RU"/>
              </w:rPr>
            </w:pPr>
            <w:r w:rsidRPr="00C90C17">
              <w:rPr>
                <w:b/>
                <w:sz w:val="18"/>
                <w:lang w:val="ru-RU"/>
              </w:rPr>
              <w:t>в том числе из бюджетов разных уровней</w:t>
            </w:r>
          </w:p>
        </w:tc>
      </w:tr>
      <w:tr w:rsidR="00804282">
        <w:trPr>
          <w:trHeight w:hRule="exact" w:val="511"/>
        </w:trPr>
        <w:tc>
          <w:tcPr>
            <w:tcW w:w="1844" w:type="dxa"/>
            <w:vMerge/>
          </w:tcPr>
          <w:p w:rsidR="00804282" w:rsidRPr="00C90C17" w:rsidRDefault="00804282">
            <w:pPr>
              <w:rPr>
                <w:lang w:val="ru-RU"/>
              </w:rPr>
            </w:pPr>
          </w:p>
        </w:tc>
        <w:tc>
          <w:tcPr>
            <w:tcW w:w="2681" w:type="dxa"/>
            <w:gridSpan w:val="3"/>
            <w:vMerge/>
          </w:tcPr>
          <w:p w:rsidR="00804282" w:rsidRPr="00C90C17" w:rsidRDefault="00804282">
            <w:pPr>
              <w:rPr>
                <w:lang w:val="ru-RU"/>
              </w:rPr>
            </w:pPr>
          </w:p>
        </w:tc>
        <w:tc>
          <w:tcPr>
            <w:tcW w:w="2043" w:type="dxa"/>
            <w:gridSpan w:val="3"/>
          </w:tcPr>
          <w:p w:rsidR="00804282" w:rsidRDefault="00F87978">
            <w:pPr>
              <w:pStyle w:val="TableParagraph"/>
              <w:spacing w:before="45"/>
              <w:ind w:left="647" w:right="472" w:hanging="159"/>
              <w:jc w:val="left"/>
              <w:rPr>
                <w:b/>
                <w:sz w:val="18"/>
              </w:rPr>
            </w:pPr>
            <w:r>
              <w:rPr>
                <w:b/>
                <w:sz w:val="18"/>
              </w:rPr>
              <w:t>федеральная субсидия</w:t>
            </w:r>
          </w:p>
        </w:tc>
        <w:tc>
          <w:tcPr>
            <w:tcW w:w="2026" w:type="dxa"/>
            <w:gridSpan w:val="3"/>
          </w:tcPr>
          <w:p w:rsidR="00804282" w:rsidRDefault="00F87978">
            <w:pPr>
              <w:pStyle w:val="TableParagraph"/>
              <w:spacing w:before="148"/>
              <w:ind w:left="256"/>
              <w:jc w:val="left"/>
              <w:rPr>
                <w:b/>
                <w:sz w:val="18"/>
              </w:rPr>
            </w:pPr>
            <w:r>
              <w:rPr>
                <w:b/>
                <w:sz w:val="18"/>
              </w:rPr>
              <w:t>областной бюджет</w:t>
            </w:r>
          </w:p>
        </w:tc>
        <w:tc>
          <w:tcPr>
            <w:tcW w:w="2602" w:type="dxa"/>
            <w:gridSpan w:val="3"/>
          </w:tcPr>
          <w:p w:rsidR="00804282" w:rsidRDefault="00F87978">
            <w:pPr>
              <w:pStyle w:val="TableParagraph"/>
              <w:spacing w:before="45"/>
              <w:ind w:left="987" w:right="595" w:hanging="375"/>
              <w:jc w:val="left"/>
              <w:rPr>
                <w:b/>
                <w:sz w:val="18"/>
              </w:rPr>
            </w:pPr>
            <w:r>
              <w:rPr>
                <w:b/>
                <w:sz w:val="18"/>
              </w:rPr>
              <w:t>муниципальный бюджет</w:t>
            </w:r>
          </w:p>
        </w:tc>
      </w:tr>
      <w:tr w:rsidR="00804282">
        <w:trPr>
          <w:trHeight w:hRule="exact" w:val="677"/>
        </w:trPr>
        <w:tc>
          <w:tcPr>
            <w:tcW w:w="1844" w:type="dxa"/>
            <w:vMerge/>
          </w:tcPr>
          <w:p w:rsidR="00804282" w:rsidRDefault="00804282"/>
        </w:tc>
        <w:tc>
          <w:tcPr>
            <w:tcW w:w="847"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104" w:right="108"/>
              <w:rPr>
                <w:b/>
                <w:sz w:val="18"/>
              </w:rPr>
            </w:pPr>
            <w:r>
              <w:rPr>
                <w:b/>
                <w:sz w:val="18"/>
              </w:rPr>
              <w:t>2014</w:t>
            </w:r>
          </w:p>
        </w:tc>
        <w:tc>
          <w:tcPr>
            <w:tcW w:w="853"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239"/>
              <w:jc w:val="left"/>
              <w:rPr>
                <w:b/>
                <w:sz w:val="18"/>
              </w:rPr>
            </w:pPr>
            <w:r>
              <w:rPr>
                <w:b/>
                <w:sz w:val="18"/>
              </w:rPr>
              <w:t>2015</w:t>
            </w:r>
          </w:p>
        </w:tc>
        <w:tc>
          <w:tcPr>
            <w:tcW w:w="982"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173" w:right="174"/>
              <w:rPr>
                <w:b/>
                <w:sz w:val="18"/>
              </w:rPr>
            </w:pPr>
            <w:r>
              <w:rPr>
                <w:b/>
                <w:sz w:val="18"/>
              </w:rPr>
              <w:t>2016</w:t>
            </w:r>
          </w:p>
        </w:tc>
        <w:tc>
          <w:tcPr>
            <w:tcW w:w="581"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85" w:right="85"/>
              <w:rPr>
                <w:b/>
                <w:sz w:val="18"/>
              </w:rPr>
            </w:pPr>
            <w:r>
              <w:rPr>
                <w:b/>
                <w:sz w:val="18"/>
              </w:rPr>
              <w:t>2014</w:t>
            </w:r>
          </w:p>
        </w:tc>
        <w:tc>
          <w:tcPr>
            <w:tcW w:w="722"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130" w:right="134"/>
              <w:rPr>
                <w:b/>
                <w:sz w:val="18"/>
              </w:rPr>
            </w:pPr>
            <w:r>
              <w:rPr>
                <w:b/>
                <w:sz w:val="18"/>
              </w:rPr>
              <w:t>2015</w:t>
            </w:r>
          </w:p>
        </w:tc>
        <w:tc>
          <w:tcPr>
            <w:tcW w:w="740"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142" w:right="142"/>
              <w:rPr>
                <w:b/>
                <w:sz w:val="18"/>
              </w:rPr>
            </w:pPr>
            <w:r>
              <w:rPr>
                <w:b/>
                <w:sz w:val="18"/>
              </w:rPr>
              <w:t>2016</w:t>
            </w:r>
          </w:p>
        </w:tc>
        <w:tc>
          <w:tcPr>
            <w:tcW w:w="720"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103" w:right="103"/>
              <w:rPr>
                <w:b/>
                <w:sz w:val="18"/>
              </w:rPr>
            </w:pPr>
            <w:r>
              <w:rPr>
                <w:b/>
                <w:sz w:val="18"/>
              </w:rPr>
              <w:t>2014</w:t>
            </w:r>
          </w:p>
        </w:tc>
        <w:tc>
          <w:tcPr>
            <w:tcW w:w="684"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92" w:right="93"/>
              <w:rPr>
                <w:b/>
                <w:sz w:val="18"/>
              </w:rPr>
            </w:pPr>
            <w:r>
              <w:rPr>
                <w:b/>
                <w:sz w:val="18"/>
              </w:rPr>
              <w:t>2015</w:t>
            </w:r>
          </w:p>
        </w:tc>
        <w:tc>
          <w:tcPr>
            <w:tcW w:w="622"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82" w:right="83"/>
              <w:rPr>
                <w:b/>
                <w:sz w:val="18"/>
              </w:rPr>
            </w:pPr>
            <w:r>
              <w:rPr>
                <w:b/>
                <w:sz w:val="18"/>
              </w:rPr>
              <w:t>2016</w:t>
            </w:r>
          </w:p>
        </w:tc>
        <w:tc>
          <w:tcPr>
            <w:tcW w:w="872"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118" w:right="118"/>
              <w:rPr>
                <w:b/>
                <w:sz w:val="18"/>
              </w:rPr>
            </w:pPr>
            <w:r>
              <w:rPr>
                <w:b/>
                <w:sz w:val="18"/>
              </w:rPr>
              <w:t>2014</w:t>
            </w:r>
          </w:p>
        </w:tc>
        <w:tc>
          <w:tcPr>
            <w:tcW w:w="871"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117" w:right="118"/>
              <w:rPr>
                <w:b/>
                <w:sz w:val="18"/>
              </w:rPr>
            </w:pPr>
            <w:r>
              <w:rPr>
                <w:b/>
                <w:sz w:val="18"/>
              </w:rPr>
              <w:t>2015</w:t>
            </w:r>
          </w:p>
        </w:tc>
        <w:tc>
          <w:tcPr>
            <w:tcW w:w="859" w:type="dxa"/>
          </w:tcPr>
          <w:p w:rsidR="00804282" w:rsidRDefault="00804282">
            <w:pPr>
              <w:pStyle w:val="TableParagraph"/>
              <w:jc w:val="left"/>
              <w:rPr>
                <w:b/>
                <w:sz w:val="18"/>
              </w:rPr>
            </w:pPr>
          </w:p>
          <w:p w:rsidR="00804282" w:rsidRDefault="00804282">
            <w:pPr>
              <w:pStyle w:val="TableParagraph"/>
              <w:spacing w:before="9"/>
              <w:jc w:val="left"/>
              <w:rPr>
                <w:b/>
                <w:sz w:val="21"/>
              </w:rPr>
            </w:pPr>
          </w:p>
          <w:p w:rsidR="00804282" w:rsidRDefault="00F87978">
            <w:pPr>
              <w:pStyle w:val="TableParagraph"/>
              <w:spacing w:before="1"/>
              <w:ind w:left="244"/>
              <w:jc w:val="left"/>
              <w:rPr>
                <w:b/>
                <w:sz w:val="18"/>
              </w:rPr>
            </w:pPr>
            <w:r>
              <w:rPr>
                <w:b/>
                <w:sz w:val="18"/>
              </w:rPr>
              <w:t>2016</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Аннинский</w:t>
            </w:r>
          </w:p>
        </w:tc>
        <w:tc>
          <w:tcPr>
            <w:tcW w:w="847" w:type="dxa"/>
          </w:tcPr>
          <w:p w:rsidR="00804282" w:rsidRDefault="00F87978">
            <w:pPr>
              <w:pStyle w:val="TableParagraph"/>
              <w:spacing w:before="74"/>
              <w:ind w:left="104" w:right="106"/>
              <w:rPr>
                <w:sz w:val="18"/>
              </w:rPr>
            </w:pPr>
            <w:r>
              <w:rPr>
                <w:sz w:val="18"/>
              </w:rPr>
              <w:t>800,8</w:t>
            </w:r>
          </w:p>
        </w:tc>
        <w:tc>
          <w:tcPr>
            <w:tcW w:w="853" w:type="dxa"/>
          </w:tcPr>
          <w:p w:rsidR="00804282" w:rsidRDefault="00F87978">
            <w:pPr>
              <w:pStyle w:val="TableParagraph"/>
              <w:spacing w:before="74"/>
              <w:ind w:right="173"/>
              <w:jc w:val="right"/>
              <w:rPr>
                <w:sz w:val="18"/>
              </w:rPr>
            </w:pPr>
            <w:r>
              <w:rPr>
                <w:sz w:val="18"/>
              </w:rPr>
              <w:t>1049,0</w:t>
            </w:r>
          </w:p>
        </w:tc>
        <w:tc>
          <w:tcPr>
            <w:tcW w:w="982" w:type="dxa"/>
          </w:tcPr>
          <w:p w:rsidR="00804282" w:rsidRDefault="00F87978">
            <w:pPr>
              <w:pStyle w:val="TableParagraph"/>
              <w:spacing w:before="74"/>
              <w:ind w:left="172" w:right="174"/>
              <w:rPr>
                <w:sz w:val="18"/>
              </w:rPr>
            </w:pPr>
            <w:r>
              <w:rPr>
                <w:sz w:val="18"/>
              </w:rPr>
              <w:t>871,7</w:t>
            </w:r>
          </w:p>
        </w:tc>
        <w:tc>
          <w:tcPr>
            <w:tcW w:w="581" w:type="dxa"/>
          </w:tcPr>
          <w:p w:rsidR="00804282" w:rsidRDefault="00F87978">
            <w:pPr>
              <w:pStyle w:val="TableParagraph"/>
              <w:spacing w:before="74"/>
              <w:ind w:left="45"/>
              <w:rPr>
                <w:sz w:val="18"/>
              </w:rPr>
            </w:pPr>
            <w:r>
              <w:rPr>
                <w:w w:val="99"/>
                <w:sz w:val="18"/>
              </w:rPr>
              <w:t>-</w:t>
            </w:r>
          </w:p>
        </w:tc>
        <w:tc>
          <w:tcPr>
            <w:tcW w:w="722" w:type="dxa"/>
          </w:tcPr>
          <w:p w:rsidR="00804282" w:rsidRDefault="00F87978">
            <w:pPr>
              <w:pStyle w:val="TableParagraph"/>
              <w:spacing w:before="74"/>
              <w:ind w:left="132" w:right="133"/>
              <w:rPr>
                <w:sz w:val="18"/>
              </w:rPr>
            </w:pPr>
            <w:r>
              <w:rPr>
                <w:sz w:val="18"/>
              </w:rPr>
              <w:t>23,0</w:t>
            </w:r>
          </w:p>
        </w:tc>
        <w:tc>
          <w:tcPr>
            <w:tcW w:w="740" w:type="dxa"/>
          </w:tcPr>
          <w:p w:rsidR="00804282" w:rsidRDefault="00F87978">
            <w:pPr>
              <w:pStyle w:val="TableParagraph"/>
              <w:spacing w:before="74"/>
              <w:ind w:left="141" w:right="142"/>
              <w:rPr>
                <w:sz w:val="18"/>
              </w:rPr>
            </w:pPr>
            <w:r>
              <w:rPr>
                <w:sz w:val="18"/>
              </w:rPr>
              <w:t>23,0</w:t>
            </w:r>
          </w:p>
        </w:tc>
        <w:tc>
          <w:tcPr>
            <w:tcW w:w="720" w:type="dxa"/>
          </w:tcPr>
          <w:p w:rsidR="00804282" w:rsidRDefault="00F87978">
            <w:pPr>
              <w:pStyle w:val="TableParagraph"/>
              <w:spacing w:before="74"/>
              <w:ind w:left="45"/>
              <w:rPr>
                <w:sz w:val="18"/>
              </w:rPr>
            </w:pPr>
            <w:r>
              <w:rPr>
                <w:w w:val="99"/>
                <w:sz w:val="18"/>
              </w:rPr>
              <w:t>-</w:t>
            </w:r>
          </w:p>
        </w:tc>
        <w:tc>
          <w:tcPr>
            <w:tcW w:w="684" w:type="dxa"/>
          </w:tcPr>
          <w:p w:rsidR="00804282" w:rsidRDefault="00F87978">
            <w:pPr>
              <w:pStyle w:val="TableParagraph"/>
              <w:spacing w:before="74"/>
              <w:ind w:left="43"/>
              <w:rPr>
                <w:sz w:val="18"/>
              </w:rPr>
            </w:pPr>
            <w:r>
              <w:rPr>
                <w:w w:val="99"/>
                <w:sz w:val="18"/>
              </w:rPr>
              <w:t>-</w:t>
            </w:r>
          </w:p>
        </w:tc>
        <w:tc>
          <w:tcPr>
            <w:tcW w:w="622" w:type="dxa"/>
          </w:tcPr>
          <w:p w:rsidR="00804282" w:rsidRDefault="00F87978">
            <w:pPr>
              <w:pStyle w:val="TableParagraph"/>
              <w:spacing w:before="74"/>
              <w:ind w:left="43"/>
              <w:rPr>
                <w:sz w:val="18"/>
              </w:rPr>
            </w:pPr>
            <w:r>
              <w:rPr>
                <w:w w:val="99"/>
                <w:sz w:val="18"/>
              </w:rPr>
              <w:t>-</w:t>
            </w:r>
          </w:p>
        </w:tc>
        <w:tc>
          <w:tcPr>
            <w:tcW w:w="872" w:type="dxa"/>
          </w:tcPr>
          <w:p w:rsidR="00804282" w:rsidRDefault="00F87978">
            <w:pPr>
              <w:pStyle w:val="TableParagraph"/>
              <w:spacing w:before="74"/>
              <w:ind w:left="118" w:right="117"/>
              <w:rPr>
                <w:sz w:val="18"/>
              </w:rPr>
            </w:pPr>
            <w:r>
              <w:rPr>
                <w:sz w:val="18"/>
              </w:rPr>
              <w:t>626,0</w:t>
            </w:r>
          </w:p>
        </w:tc>
        <w:tc>
          <w:tcPr>
            <w:tcW w:w="871" w:type="dxa"/>
          </w:tcPr>
          <w:p w:rsidR="00804282" w:rsidRDefault="00F87978">
            <w:pPr>
              <w:pStyle w:val="TableParagraph"/>
              <w:spacing w:before="74"/>
              <w:ind w:left="117" w:right="117"/>
              <w:rPr>
                <w:sz w:val="18"/>
              </w:rPr>
            </w:pPr>
            <w:r>
              <w:rPr>
                <w:sz w:val="18"/>
              </w:rPr>
              <w:t>739,0</w:t>
            </w:r>
          </w:p>
        </w:tc>
        <w:tc>
          <w:tcPr>
            <w:tcW w:w="859" w:type="dxa"/>
          </w:tcPr>
          <w:p w:rsidR="00804282" w:rsidRDefault="00F87978">
            <w:pPr>
              <w:pStyle w:val="TableParagraph"/>
              <w:spacing w:before="74"/>
              <w:ind w:left="220"/>
              <w:jc w:val="left"/>
              <w:rPr>
                <w:sz w:val="18"/>
              </w:rPr>
            </w:pPr>
            <w:r>
              <w:rPr>
                <w:sz w:val="18"/>
              </w:rPr>
              <w:t>698,7</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Бобровский</w:t>
            </w:r>
          </w:p>
        </w:tc>
        <w:tc>
          <w:tcPr>
            <w:tcW w:w="847" w:type="dxa"/>
          </w:tcPr>
          <w:p w:rsidR="00804282" w:rsidRDefault="00F87978">
            <w:pPr>
              <w:pStyle w:val="TableParagraph"/>
              <w:spacing w:before="74"/>
              <w:ind w:left="104" w:right="108"/>
              <w:rPr>
                <w:sz w:val="18"/>
              </w:rPr>
            </w:pPr>
            <w:r>
              <w:rPr>
                <w:sz w:val="18"/>
              </w:rPr>
              <w:t>1772,4</w:t>
            </w:r>
          </w:p>
        </w:tc>
        <w:tc>
          <w:tcPr>
            <w:tcW w:w="853" w:type="dxa"/>
          </w:tcPr>
          <w:p w:rsidR="00804282" w:rsidRDefault="00F87978">
            <w:pPr>
              <w:pStyle w:val="TableParagraph"/>
              <w:spacing w:before="74"/>
              <w:ind w:right="173"/>
              <w:jc w:val="right"/>
              <w:rPr>
                <w:sz w:val="18"/>
              </w:rPr>
            </w:pPr>
            <w:r>
              <w:rPr>
                <w:sz w:val="18"/>
              </w:rPr>
              <w:t>1023,5</w:t>
            </w:r>
          </w:p>
        </w:tc>
        <w:tc>
          <w:tcPr>
            <w:tcW w:w="982" w:type="dxa"/>
          </w:tcPr>
          <w:p w:rsidR="00804282" w:rsidRDefault="00F87978">
            <w:pPr>
              <w:pStyle w:val="TableParagraph"/>
              <w:spacing w:before="74"/>
              <w:ind w:left="173" w:right="174"/>
              <w:rPr>
                <w:sz w:val="18"/>
              </w:rPr>
            </w:pPr>
            <w:r>
              <w:rPr>
                <w:sz w:val="18"/>
              </w:rPr>
              <w:t>2005,0</w:t>
            </w:r>
          </w:p>
        </w:tc>
        <w:tc>
          <w:tcPr>
            <w:tcW w:w="581" w:type="dxa"/>
          </w:tcPr>
          <w:p w:rsidR="00804282" w:rsidRDefault="00F87978">
            <w:pPr>
              <w:pStyle w:val="TableParagraph"/>
              <w:spacing w:before="74"/>
              <w:ind w:left="45"/>
              <w:rPr>
                <w:sz w:val="18"/>
              </w:rPr>
            </w:pPr>
            <w:r>
              <w:rPr>
                <w:w w:val="99"/>
                <w:sz w:val="18"/>
              </w:rPr>
              <w:t>-</w:t>
            </w:r>
          </w:p>
        </w:tc>
        <w:tc>
          <w:tcPr>
            <w:tcW w:w="722" w:type="dxa"/>
          </w:tcPr>
          <w:p w:rsidR="00804282" w:rsidRDefault="00F87978">
            <w:pPr>
              <w:pStyle w:val="TableParagraph"/>
              <w:spacing w:before="74"/>
              <w:ind w:left="132" w:right="133"/>
              <w:rPr>
                <w:sz w:val="18"/>
              </w:rPr>
            </w:pPr>
            <w:r>
              <w:rPr>
                <w:sz w:val="18"/>
              </w:rPr>
              <w:t>26,0</w:t>
            </w:r>
          </w:p>
        </w:tc>
        <w:tc>
          <w:tcPr>
            <w:tcW w:w="740" w:type="dxa"/>
          </w:tcPr>
          <w:p w:rsidR="00804282" w:rsidRDefault="00F87978">
            <w:pPr>
              <w:pStyle w:val="TableParagraph"/>
              <w:spacing w:before="74"/>
              <w:ind w:left="141" w:right="142"/>
              <w:rPr>
                <w:sz w:val="18"/>
              </w:rPr>
            </w:pPr>
            <w:r>
              <w:rPr>
                <w:sz w:val="18"/>
              </w:rPr>
              <w:t>26,0</w:t>
            </w:r>
          </w:p>
        </w:tc>
        <w:tc>
          <w:tcPr>
            <w:tcW w:w="720" w:type="dxa"/>
          </w:tcPr>
          <w:p w:rsidR="00804282" w:rsidRDefault="00F87978">
            <w:pPr>
              <w:pStyle w:val="TableParagraph"/>
              <w:spacing w:before="74"/>
              <w:ind w:left="45"/>
              <w:rPr>
                <w:sz w:val="18"/>
              </w:rPr>
            </w:pPr>
            <w:r>
              <w:rPr>
                <w:w w:val="99"/>
                <w:sz w:val="18"/>
              </w:rPr>
              <w:t>-</w:t>
            </w:r>
          </w:p>
        </w:tc>
        <w:tc>
          <w:tcPr>
            <w:tcW w:w="684" w:type="dxa"/>
          </w:tcPr>
          <w:p w:rsidR="00804282" w:rsidRDefault="00F87978">
            <w:pPr>
              <w:pStyle w:val="TableParagraph"/>
              <w:spacing w:before="74"/>
              <w:ind w:left="43"/>
              <w:rPr>
                <w:sz w:val="18"/>
              </w:rPr>
            </w:pPr>
            <w:r>
              <w:rPr>
                <w:w w:val="99"/>
                <w:sz w:val="18"/>
              </w:rPr>
              <w:t>-</w:t>
            </w:r>
          </w:p>
        </w:tc>
        <w:tc>
          <w:tcPr>
            <w:tcW w:w="622" w:type="dxa"/>
          </w:tcPr>
          <w:p w:rsidR="00804282" w:rsidRDefault="00F87978">
            <w:pPr>
              <w:pStyle w:val="TableParagraph"/>
              <w:spacing w:before="74"/>
              <w:ind w:left="43"/>
              <w:rPr>
                <w:sz w:val="18"/>
              </w:rPr>
            </w:pPr>
            <w:r>
              <w:rPr>
                <w:w w:val="99"/>
                <w:sz w:val="18"/>
              </w:rPr>
              <w:t>-</w:t>
            </w:r>
          </w:p>
        </w:tc>
        <w:tc>
          <w:tcPr>
            <w:tcW w:w="872" w:type="dxa"/>
          </w:tcPr>
          <w:p w:rsidR="00804282" w:rsidRDefault="00F87978">
            <w:pPr>
              <w:pStyle w:val="TableParagraph"/>
              <w:spacing w:before="74"/>
              <w:ind w:left="118" w:right="119"/>
              <w:rPr>
                <w:sz w:val="18"/>
              </w:rPr>
            </w:pPr>
            <w:r>
              <w:rPr>
                <w:sz w:val="18"/>
              </w:rPr>
              <w:t>1661,8</w:t>
            </w:r>
          </w:p>
        </w:tc>
        <w:tc>
          <w:tcPr>
            <w:tcW w:w="871" w:type="dxa"/>
          </w:tcPr>
          <w:p w:rsidR="00804282" w:rsidRDefault="00F87978">
            <w:pPr>
              <w:pStyle w:val="TableParagraph"/>
              <w:spacing w:before="74"/>
              <w:ind w:left="117" w:right="117"/>
              <w:rPr>
                <w:sz w:val="18"/>
              </w:rPr>
            </w:pPr>
            <w:r>
              <w:rPr>
                <w:sz w:val="18"/>
              </w:rPr>
              <w:t>844,2</w:t>
            </w:r>
          </w:p>
        </w:tc>
        <w:tc>
          <w:tcPr>
            <w:tcW w:w="859" w:type="dxa"/>
          </w:tcPr>
          <w:p w:rsidR="00804282" w:rsidRDefault="00F87978">
            <w:pPr>
              <w:pStyle w:val="TableParagraph"/>
              <w:spacing w:before="74"/>
              <w:ind w:left="177"/>
              <w:jc w:val="left"/>
              <w:rPr>
                <w:sz w:val="18"/>
              </w:rPr>
            </w:pPr>
            <w:r>
              <w:rPr>
                <w:sz w:val="18"/>
              </w:rPr>
              <w:t>1863,3</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Богучарский</w:t>
            </w:r>
          </w:p>
        </w:tc>
        <w:tc>
          <w:tcPr>
            <w:tcW w:w="847" w:type="dxa"/>
          </w:tcPr>
          <w:p w:rsidR="00804282" w:rsidRDefault="00F87978">
            <w:pPr>
              <w:pStyle w:val="TableParagraph"/>
              <w:spacing w:before="76"/>
              <w:ind w:left="104" w:right="106"/>
              <w:rPr>
                <w:sz w:val="18"/>
              </w:rPr>
            </w:pPr>
            <w:r>
              <w:rPr>
                <w:sz w:val="18"/>
              </w:rPr>
              <w:t>714,0</w:t>
            </w:r>
          </w:p>
        </w:tc>
        <w:tc>
          <w:tcPr>
            <w:tcW w:w="853" w:type="dxa"/>
          </w:tcPr>
          <w:p w:rsidR="00804282" w:rsidRDefault="00F87978">
            <w:pPr>
              <w:pStyle w:val="TableParagraph"/>
              <w:spacing w:before="76"/>
              <w:ind w:right="216"/>
              <w:jc w:val="right"/>
              <w:rPr>
                <w:sz w:val="18"/>
              </w:rPr>
            </w:pPr>
            <w:r>
              <w:rPr>
                <w:sz w:val="18"/>
              </w:rPr>
              <w:t>814,0</w:t>
            </w:r>
          </w:p>
        </w:tc>
        <w:tc>
          <w:tcPr>
            <w:tcW w:w="982" w:type="dxa"/>
          </w:tcPr>
          <w:p w:rsidR="00804282" w:rsidRDefault="00F87978">
            <w:pPr>
              <w:pStyle w:val="TableParagraph"/>
              <w:spacing w:before="76"/>
              <w:ind w:left="172" w:right="174"/>
              <w:rPr>
                <w:sz w:val="18"/>
              </w:rPr>
            </w:pPr>
            <w:r>
              <w:rPr>
                <w:sz w:val="18"/>
              </w:rPr>
              <w:t>866,0</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20,0</w:t>
            </w:r>
          </w:p>
        </w:tc>
        <w:tc>
          <w:tcPr>
            <w:tcW w:w="740" w:type="dxa"/>
          </w:tcPr>
          <w:p w:rsidR="00804282" w:rsidRDefault="00F87978">
            <w:pPr>
              <w:pStyle w:val="TableParagraph"/>
              <w:spacing w:before="76"/>
              <w:ind w:left="141" w:right="142"/>
              <w:rPr>
                <w:sz w:val="18"/>
              </w:rPr>
            </w:pPr>
            <w:r>
              <w:rPr>
                <w:sz w:val="18"/>
              </w:rPr>
              <w:t>20,0</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ind w:left="83" w:right="83"/>
              <w:rPr>
                <w:sz w:val="18"/>
              </w:rPr>
            </w:pPr>
            <w:r>
              <w:rPr>
                <w:sz w:val="18"/>
              </w:rPr>
              <w:t>34,0</w:t>
            </w:r>
          </w:p>
        </w:tc>
        <w:tc>
          <w:tcPr>
            <w:tcW w:w="872" w:type="dxa"/>
          </w:tcPr>
          <w:p w:rsidR="00804282" w:rsidRDefault="00F87978">
            <w:pPr>
              <w:pStyle w:val="TableParagraph"/>
              <w:spacing w:before="76"/>
              <w:ind w:left="118" w:right="117"/>
              <w:rPr>
                <w:sz w:val="18"/>
              </w:rPr>
            </w:pPr>
            <w:r>
              <w:rPr>
                <w:sz w:val="18"/>
              </w:rPr>
              <w:t>564,0</w:t>
            </w:r>
          </w:p>
        </w:tc>
        <w:tc>
          <w:tcPr>
            <w:tcW w:w="871" w:type="dxa"/>
          </w:tcPr>
          <w:p w:rsidR="00804282" w:rsidRDefault="00F87978">
            <w:pPr>
              <w:pStyle w:val="TableParagraph"/>
              <w:spacing w:before="76"/>
              <w:ind w:left="117" w:right="117"/>
              <w:rPr>
                <w:sz w:val="18"/>
              </w:rPr>
            </w:pPr>
            <w:r>
              <w:rPr>
                <w:sz w:val="18"/>
              </w:rPr>
              <w:t>529,0</w:t>
            </w:r>
          </w:p>
        </w:tc>
        <w:tc>
          <w:tcPr>
            <w:tcW w:w="859" w:type="dxa"/>
          </w:tcPr>
          <w:p w:rsidR="00804282" w:rsidRDefault="00F87978">
            <w:pPr>
              <w:pStyle w:val="TableParagraph"/>
              <w:spacing w:before="76"/>
              <w:ind w:left="220"/>
              <w:jc w:val="left"/>
              <w:rPr>
                <w:sz w:val="18"/>
              </w:rPr>
            </w:pPr>
            <w:r>
              <w:rPr>
                <w:sz w:val="18"/>
              </w:rPr>
              <w:t>639,0</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Бутурлиновский</w:t>
            </w:r>
          </w:p>
        </w:tc>
        <w:tc>
          <w:tcPr>
            <w:tcW w:w="847" w:type="dxa"/>
          </w:tcPr>
          <w:p w:rsidR="00804282" w:rsidRDefault="00F87978">
            <w:pPr>
              <w:pStyle w:val="TableParagraph"/>
              <w:spacing w:before="76"/>
              <w:ind w:left="104" w:right="106"/>
              <w:rPr>
                <w:sz w:val="18"/>
              </w:rPr>
            </w:pPr>
            <w:r>
              <w:rPr>
                <w:sz w:val="18"/>
              </w:rPr>
              <w:t>750,4</w:t>
            </w:r>
          </w:p>
        </w:tc>
        <w:tc>
          <w:tcPr>
            <w:tcW w:w="853" w:type="dxa"/>
          </w:tcPr>
          <w:p w:rsidR="00804282" w:rsidRDefault="00F87978">
            <w:pPr>
              <w:pStyle w:val="TableParagraph"/>
              <w:spacing w:before="76"/>
              <w:ind w:right="216"/>
              <w:jc w:val="right"/>
              <w:rPr>
                <w:sz w:val="18"/>
              </w:rPr>
            </w:pPr>
            <w:r>
              <w:rPr>
                <w:sz w:val="18"/>
              </w:rPr>
              <w:t>736,8</w:t>
            </w:r>
          </w:p>
        </w:tc>
        <w:tc>
          <w:tcPr>
            <w:tcW w:w="982" w:type="dxa"/>
          </w:tcPr>
          <w:p w:rsidR="00804282" w:rsidRDefault="00F87978">
            <w:pPr>
              <w:pStyle w:val="TableParagraph"/>
              <w:spacing w:before="76"/>
              <w:ind w:left="172" w:right="174"/>
              <w:rPr>
                <w:sz w:val="18"/>
              </w:rPr>
            </w:pPr>
            <w:r>
              <w:rPr>
                <w:sz w:val="18"/>
              </w:rPr>
              <w:t>679,6</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26,7</w:t>
            </w:r>
          </w:p>
        </w:tc>
        <w:tc>
          <w:tcPr>
            <w:tcW w:w="740" w:type="dxa"/>
          </w:tcPr>
          <w:p w:rsidR="00804282" w:rsidRDefault="00F87978">
            <w:pPr>
              <w:pStyle w:val="TableParagraph"/>
              <w:spacing w:before="76"/>
              <w:ind w:left="141" w:right="142"/>
              <w:rPr>
                <w:sz w:val="18"/>
              </w:rPr>
            </w:pPr>
            <w:r>
              <w:rPr>
                <w:sz w:val="18"/>
              </w:rPr>
              <w:t>26,7</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ind w:left="43"/>
              <w:rPr>
                <w:sz w:val="18"/>
              </w:rPr>
            </w:pPr>
            <w:r>
              <w:rPr>
                <w:w w:val="99"/>
                <w:sz w:val="18"/>
              </w:rPr>
              <w:t>-</w:t>
            </w:r>
          </w:p>
        </w:tc>
        <w:tc>
          <w:tcPr>
            <w:tcW w:w="872" w:type="dxa"/>
          </w:tcPr>
          <w:p w:rsidR="00804282" w:rsidRDefault="00F87978">
            <w:pPr>
              <w:pStyle w:val="TableParagraph"/>
              <w:spacing w:before="76"/>
              <w:ind w:left="118" w:right="117"/>
              <w:rPr>
                <w:sz w:val="18"/>
              </w:rPr>
            </w:pPr>
            <w:r>
              <w:rPr>
                <w:sz w:val="18"/>
              </w:rPr>
              <w:t>705,4</w:t>
            </w:r>
          </w:p>
        </w:tc>
        <w:tc>
          <w:tcPr>
            <w:tcW w:w="871" w:type="dxa"/>
          </w:tcPr>
          <w:p w:rsidR="00804282" w:rsidRDefault="00F87978">
            <w:pPr>
              <w:pStyle w:val="TableParagraph"/>
              <w:spacing w:before="76"/>
              <w:ind w:left="117" w:right="117"/>
              <w:rPr>
                <w:sz w:val="18"/>
              </w:rPr>
            </w:pPr>
            <w:r>
              <w:rPr>
                <w:sz w:val="18"/>
              </w:rPr>
              <w:t>594,6</w:t>
            </w:r>
          </w:p>
        </w:tc>
        <w:tc>
          <w:tcPr>
            <w:tcW w:w="859" w:type="dxa"/>
          </w:tcPr>
          <w:p w:rsidR="00804282" w:rsidRDefault="00F87978">
            <w:pPr>
              <w:pStyle w:val="TableParagraph"/>
              <w:spacing w:before="76"/>
              <w:ind w:left="220"/>
              <w:jc w:val="left"/>
              <w:rPr>
                <w:sz w:val="18"/>
              </w:rPr>
            </w:pPr>
            <w:r>
              <w:rPr>
                <w:sz w:val="18"/>
              </w:rPr>
              <w:t>601,3</w:t>
            </w:r>
          </w:p>
        </w:tc>
      </w:tr>
      <w:tr w:rsidR="00804282">
        <w:trPr>
          <w:trHeight w:hRule="exact" w:val="293"/>
        </w:trPr>
        <w:tc>
          <w:tcPr>
            <w:tcW w:w="1844" w:type="dxa"/>
          </w:tcPr>
          <w:p w:rsidR="00804282" w:rsidRDefault="00F87978">
            <w:pPr>
              <w:pStyle w:val="TableParagraph"/>
              <w:spacing w:before="76"/>
              <w:ind w:left="103"/>
              <w:jc w:val="left"/>
              <w:rPr>
                <w:sz w:val="18"/>
              </w:rPr>
            </w:pPr>
            <w:r>
              <w:rPr>
                <w:sz w:val="18"/>
              </w:rPr>
              <w:t>Верхнемамонский</w:t>
            </w:r>
          </w:p>
        </w:tc>
        <w:tc>
          <w:tcPr>
            <w:tcW w:w="847" w:type="dxa"/>
          </w:tcPr>
          <w:p w:rsidR="00804282" w:rsidRDefault="00F87978">
            <w:pPr>
              <w:pStyle w:val="TableParagraph"/>
              <w:spacing w:before="76"/>
              <w:ind w:left="104" w:right="106"/>
              <w:rPr>
                <w:sz w:val="18"/>
              </w:rPr>
            </w:pPr>
            <w:r>
              <w:rPr>
                <w:sz w:val="18"/>
              </w:rPr>
              <w:t>112,0</w:t>
            </w:r>
          </w:p>
        </w:tc>
        <w:tc>
          <w:tcPr>
            <w:tcW w:w="853" w:type="dxa"/>
          </w:tcPr>
          <w:p w:rsidR="00804282" w:rsidRDefault="00F87978">
            <w:pPr>
              <w:pStyle w:val="TableParagraph"/>
              <w:spacing w:before="76"/>
              <w:ind w:right="216"/>
              <w:jc w:val="right"/>
              <w:rPr>
                <w:sz w:val="18"/>
              </w:rPr>
            </w:pPr>
            <w:r>
              <w:rPr>
                <w:sz w:val="18"/>
              </w:rPr>
              <w:t>185,6</w:t>
            </w:r>
          </w:p>
        </w:tc>
        <w:tc>
          <w:tcPr>
            <w:tcW w:w="982" w:type="dxa"/>
          </w:tcPr>
          <w:p w:rsidR="00804282" w:rsidRDefault="00F87978">
            <w:pPr>
              <w:pStyle w:val="TableParagraph"/>
              <w:spacing w:before="76"/>
              <w:ind w:left="172" w:right="174"/>
              <w:rPr>
                <w:sz w:val="18"/>
              </w:rPr>
            </w:pPr>
            <w:r>
              <w:rPr>
                <w:sz w:val="18"/>
              </w:rPr>
              <w:t>153,9</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11,1</w:t>
            </w:r>
          </w:p>
        </w:tc>
        <w:tc>
          <w:tcPr>
            <w:tcW w:w="740" w:type="dxa"/>
          </w:tcPr>
          <w:p w:rsidR="00804282" w:rsidRDefault="00F87978">
            <w:pPr>
              <w:pStyle w:val="TableParagraph"/>
              <w:spacing w:before="76"/>
              <w:ind w:left="141" w:right="142"/>
              <w:rPr>
                <w:sz w:val="18"/>
              </w:rPr>
            </w:pPr>
            <w:r>
              <w:rPr>
                <w:sz w:val="18"/>
              </w:rPr>
              <w:t>11,1</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rPr>
                <w:sz w:val="18"/>
              </w:rPr>
            </w:pPr>
            <w:r>
              <w:rPr>
                <w:w w:val="99"/>
                <w:sz w:val="18"/>
              </w:rPr>
              <w:t>-</w:t>
            </w:r>
          </w:p>
        </w:tc>
        <w:tc>
          <w:tcPr>
            <w:tcW w:w="872" w:type="dxa"/>
          </w:tcPr>
          <w:p w:rsidR="00804282" w:rsidRDefault="00F87978">
            <w:pPr>
              <w:pStyle w:val="TableParagraph"/>
              <w:spacing w:before="76"/>
              <w:ind w:left="118" w:right="117"/>
              <w:rPr>
                <w:sz w:val="18"/>
              </w:rPr>
            </w:pPr>
            <w:r>
              <w:rPr>
                <w:sz w:val="18"/>
              </w:rPr>
              <w:t>76,1</w:t>
            </w:r>
          </w:p>
        </w:tc>
        <w:tc>
          <w:tcPr>
            <w:tcW w:w="871" w:type="dxa"/>
          </w:tcPr>
          <w:p w:rsidR="00804282" w:rsidRDefault="00F87978">
            <w:pPr>
              <w:pStyle w:val="TableParagraph"/>
              <w:spacing w:before="76"/>
              <w:ind w:left="117" w:right="117"/>
              <w:rPr>
                <w:sz w:val="18"/>
              </w:rPr>
            </w:pPr>
            <w:r>
              <w:rPr>
                <w:sz w:val="18"/>
              </w:rPr>
              <w:t>91,5</w:t>
            </w:r>
          </w:p>
        </w:tc>
        <w:tc>
          <w:tcPr>
            <w:tcW w:w="859" w:type="dxa"/>
          </w:tcPr>
          <w:p w:rsidR="00804282" w:rsidRDefault="00F87978">
            <w:pPr>
              <w:pStyle w:val="TableParagraph"/>
              <w:spacing w:before="76"/>
              <w:ind w:left="266"/>
              <w:jc w:val="left"/>
              <w:rPr>
                <w:sz w:val="18"/>
              </w:rPr>
            </w:pPr>
            <w:r>
              <w:rPr>
                <w:sz w:val="18"/>
              </w:rPr>
              <w:t>73,8</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Верхнехавский</w:t>
            </w:r>
          </w:p>
        </w:tc>
        <w:tc>
          <w:tcPr>
            <w:tcW w:w="847" w:type="dxa"/>
          </w:tcPr>
          <w:p w:rsidR="00804282" w:rsidRDefault="00F87978">
            <w:pPr>
              <w:pStyle w:val="TableParagraph"/>
              <w:spacing w:before="76"/>
              <w:ind w:left="104" w:right="105"/>
              <w:rPr>
                <w:sz w:val="18"/>
              </w:rPr>
            </w:pPr>
            <w:r>
              <w:rPr>
                <w:sz w:val="18"/>
              </w:rPr>
              <w:t>83,4</w:t>
            </w:r>
          </w:p>
        </w:tc>
        <w:tc>
          <w:tcPr>
            <w:tcW w:w="853" w:type="dxa"/>
          </w:tcPr>
          <w:p w:rsidR="00804282" w:rsidRDefault="00F87978">
            <w:pPr>
              <w:pStyle w:val="TableParagraph"/>
              <w:spacing w:before="76"/>
              <w:ind w:right="216"/>
              <w:jc w:val="right"/>
              <w:rPr>
                <w:sz w:val="18"/>
              </w:rPr>
            </w:pPr>
            <w:r>
              <w:rPr>
                <w:sz w:val="18"/>
              </w:rPr>
              <w:t>159,6</w:t>
            </w:r>
          </w:p>
        </w:tc>
        <w:tc>
          <w:tcPr>
            <w:tcW w:w="982" w:type="dxa"/>
          </w:tcPr>
          <w:p w:rsidR="00804282" w:rsidRDefault="00F87978">
            <w:pPr>
              <w:pStyle w:val="TableParagraph"/>
              <w:spacing w:before="76"/>
              <w:ind w:left="173" w:right="174"/>
              <w:rPr>
                <w:sz w:val="18"/>
              </w:rPr>
            </w:pPr>
            <w:r>
              <w:rPr>
                <w:sz w:val="18"/>
              </w:rPr>
              <w:t>84,7</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13,5</w:t>
            </w:r>
          </w:p>
        </w:tc>
        <w:tc>
          <w:tcPr>
            <w:tcW w:w="740" w:type="dxa"/>
          </w:tcPr>
          <w:p w:rsidR="00804282" w:rsidRDefault="00F87978">
            <w:pPr>
              <w:pStyle w:val="TableParagraph"/>
              <w:spacing w:before="76"/>
              <w:ind w:left="141" w:right="142"/>
              <w:rPr>
                <w:sz w:val="18"/>
              </w:rPr>
            </w:pPr>
            <w:r>
              <w:rPr>
                <w:sz w:val="18"/>
              </w:rPr>
              <w:t>13,5</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ind w:left="43"/>
              <w:rPr>
                <w:sz w:val="18"/>
              </w:rPr>
            </w:pPr>
            <w:r>
              <w:rPr>
                <w:w w:val="99"/>
                <w:sz w:val="18"/>
              </w:rPr>
              <w:t>-</w:t>
            </w:r>
          </w:p>
        </w:tc>
        <w:tc>
          <w:tcPr>
            <w:tcW w:w="872" w:type="dxa"/>
          </w:tcPr>
          <w:p w:rsidR="00804282" w:rsidRDefault="00F87978">
            <w:pPr>
              <w:pStyle w:val="TableParagraph"/>
              <w:spacing w:before="76"/>
              <w:ind w:left="118" w:right="117"/>
              <w:rPr>
                <w:sz w:val="18"/>
              </w:rPr>
            </w:pPr>
            <w:r>
              <w:rPr>
                <w:sz w:val="18"/>
              </w:rPr>
              <w:t>25,5</w:t>
            </w:r>
          </w:p>
        </w:tc>
        <w:tc>
          <w:tcPr>
            <w:tcW w:w="871" w:type="dxa"/>
          </w:tcPr>
          <w:p w:rsidR="00804282" w:rsidRDefault="00F87978">
            <w:pPr>
              <w:pStyle w:val="TableParagraph"/>
              <w:spacing w:before="76"/>
              <w:ind w:left="117" w:right="117"/>
              <w:rPr>
                <w:sz w:val="18"/>
              </w:rPr>
            </w:pPr>
            <w:r>
              <w:rPr>
                <w:sz w:val="18"/>
              </w:rPr>
              <w:t>43,5</w:t>
            </w:r>
          </w:p>
        </w:tc>
        <w:tc>
          <w:tcPr>
            <w:tcW w:w="859" w:type="dxa"/>
          </w:tcPr>
          <w:p w:rsidR="00804282" w:rsidRDefault="00F87978">
            <w:pPr>
              <w:pStyle w:val="TableParagraph"/>
              <w:spacing w:before="76"/>
              <w:ind w:left="266"/>
              <w:jc w:val="left"/>
              <w:rPr>
                <w:sz w:val="18"/>
              </w:rPr>
            </w:pPr>
            <w:r>
              <w:rPr>
                <w:sz w:val="18"/>
              </w:rPr>
              <w:t>45,0</w:t>
            </w:r>
          </w:p>
        </w:tc>
      </w:tr>
      <w:tr w:rsidR="00804282">
        <w:trPr>
          <w:trHeight w:hRule="exact" w:val="293"/>
        </w:trPr>
        <w:tc>
          <w:tcPr>
            <w:tcW w:w="1844" w:type="dxa"/>
          </w:tcPr>
          <w:p w:rsidR="00804282" w:rsidRDefault="00F87978">
            <w:pPr>
              <w:pStyle w:val="TableParagraph"/>
              <w:spacing w:before="77"/>
              <w:ind w:left="103" w:right="290"/>
              <w:jc w:val="left"/>
              <w:rPr>
                <w:sz w:val="18"/>
              </w:rPr>
            </w:pPr>
            <w:r>
              <w:rPr>
                <w:sz w:val="18"/>
              </w:rPr>
              <w:t>Воробьевский</w:t>
            </w:r>
          </w:p>
        </w:tc>
        <w:tc>
          <w:tcPr>
            <w:tcW w:w="847" w:type="dxa"/>
          </w:tcPr>
          <w:p w:rsidR="00804282" w:rsidRDefault="00F87978">
            <w:pPr>
              <w:pStyle w:val="TableParagraph"/>
              <w:spacing w:before="77"/>
              <w:ind w:left="104" w:right="106"/>
              <w:rPr>
                <w:sz w:val="18"/>
              </w:rPr>
            </w:pPr>
            <w:r>
              <w:rPr>
                <w:sz w:val="18"/>
              </w:rPr>
              <w:t>243,5</w:t>
            </w:r>
          </w:p>
        </w:tc>
        <w:tc>
          <w:tcPr>
            <w:tcW w:w="853" w:type="dxa"/>
          </w:tcPr>
          <w:p w:rsidR="00804282" w:rsidRDefault="00F87978">
            <w:pPr>
              <w:pStyle w:val="TableParagraph"/>
              <w:spacing w:before="77"/>
              <w:ind w:right="216"/>
              <w:jc w:val="right"/>
              <w:rPr>
                <w:sz w:val="18"/>
              </w:rPr>
            </w:pPr>
            <w:r>
              <w:rPr>
                <w:sz w:val="18"/>
              </w:rPr>
              <w:t>199,7</w:t>
            </w:r>
          </w:p>
        </w:tc>
        <w:tc>
          <w:tcPr>
            <w:tcW w:w="982" w:type="dxa"/>
          </w:tcPr>
          <w:p w:rsidR="00804282" w:rsidRDefault="00F87978">
            <w:pPr>
              <w:pStyle w:val="TableParagraph"/>
              <w:spacing w:before="77"/>
              <w:ind w:left="172" w:right="174"/>
              <w:rPr>
                <w:sz w:val="18"/>
              </w:rPr>
            </w:pPr>
            <w:r>
              <w:rPr>
                <w:sz w:val="18"/>
              </w:rPr>
              <w:t>206,3</w:t>
            </w:r>
          </w:p>
        </w:tc>
        <w:tc>
          <w:tcPr>
            <w:tcW w:w="581" w:type="dxa"/>
          </w:tcPr>
          <w:p w:rsidR="00804282" w:rsidRDefault="00F87978">
            <w:pPr>
              <w:pStyle w:val="TableParagraph"/>
              <w:spacing w:before="77"/>
              <w:ind w:left="45"/>
              <w:rPr>
                <w:sz w:val="18"/>
              </w:rPr>
            </w:pPr>
            <w:r>
              <w:rPr>
                <w:w w:val="99"/>
                <w:sz w:val="18"/>
              </w:rPr>
              <w:t>-</w:t>
            </w:r>
          </w:p>
        </w:tc>
        <w:tc>
          <w:tcPr>
            <w:tcW w:w="722" w:type="dxa"/>
          </w:tcPr>
          <w:p w:rsidR="00804282" w:rsidRDefault="00F87978">
            <w:pPr>
              <w:pStyle w:val="TableParagraph"/>
              <w:spacing w:before="77"/>
              <w:ind w:left="130" w:right="134"/>
              <w:rPr>
                <w:sz w:val="18"/>
              </w:rPr>
            </w:pPr>
            <w:r>
              <w:rPr>
                <w:sz w:val="18"/>
              </w:rPr>
              <w:t>9,5</w:t>
            </w:r>
          </w:p>
        </w:tc>
        <w:tc>
          <w:tcPr>
            <w:tcW w:w="740" w:type="dxa"/>
          </w:tcPr>
          <w:p w:rsidR="00804282" w:rsidRDefault="00F87978">
            <w:pPr>
              <w:pStyle w:val="TableParagraph"/>
              <w:spacing w:before="77"/>
              <w:ind w:left="142" w:right="141"/>
              <w:rPr>
                <w:sz w:val="18"/>
              </w:rPr>
            </w:pPr>
            <w:r>
              <w:rPr>
                <w:sz w:val="18"/>
              </w:rPr>
              <w:t>9,5</w:t>
            </w:r>
          </w:p>
        </w:tc>
        <w:tc>
          <w:tcPr>
            <w:tcW w:w="720" w:type="dxa"/>
          </w:tcPr>
          <w:p w:rsidR="00804282" w:rsidRDefault="00F87978">
            <w:pPr>
              <w:pStyle w:val="TableParagraph"/>
              <w:spacing w:before="77"/>
              <w:ind w:left="45"/>
              <w:rPr>
                <w:sz w:val="18"/>
              </w:rPr>
            </w:pPr>
            <w:r>
              <w:rPr>
                <w:w w:val="99"/>
                <w:sz w:val="18"/>
              </w:rPr>
              <w:t>-</w:t>
            </w:r>
          </w:p>
        </w:tc>
        <w:tc>
          <w:tcPr>
            <w:tcW w:w="684" w:type="dxa"/>
          </w:tcPr>
          <w:p w:rsidR="00804282" w:rsidRDefault="00F87978">
            <w:pPr>
              <w:pStyle w:val="TableParagraph"/>
              <w:spacing w:before="77"/>
              <w:ind w:left="43"/>
              <w:rPr>
                <w:sz w:val="18"/>
              </w:rPr>
            </w:pPr>
            <w:r>
              <w:rPr>
                <w:w w:val="99"/>
                <w:sz w:val="18"/>
              </w:rPr>
              <w:t>-</w:t>
            </w:r>
          </w:p>
        </w:tc>
        <w:tc>
          <w:tcPr>
            <w:tcW w:w="622" w:type="dxa"/>
          </w:tcPr>
          <w:p w:rsidR="00804282" w:rsidRDefault="00F87978">
            <w:pPr>
              <w:pStyle w:val="TableParagraph"/>
              <w:spacing w:before="77"/>
              <w:ind w:left="43"/>
              <w:rPr>
                <w:sz w:val="18"/>
              </w:rPr>
            </w:pPr>
            <w:r>
              <w:rPr>
                <w:w w:val="99"/>
                <w:sz w:val="18"/>
              </w:rPr>
              <w:t>-</w:t>
            </w:r>
          </w:p>
        </w:tc>
        <w:tc>
          <w:tcPr>
            <w:tcW w:w="872" w:type="dxa"/>
          </w:tcPr>
          <w:p w:rsidR="00804282" w:rsidRDefault="00F87978">
            <w:pPr>
              <w:pStyle w:val="TableParagraph"/>
              <w:spacing w:before="77"/>
              <w:ind w:left="118" w:right="117"/>
              <w:rPr>
                <w:sz w:val="18"/>
              </w:rPr>
            </w:pPr>
            <w:r>
              <w:rPr>
                <w:sz w:val="18"/>
              </w:rPr>
              <w:t>129,1</w:t>
            </w:r>
          </w:p>
        </w:tc>
        <w:tc>
          <w:tcPr>
            <w:tcW w:w="871" w:type="dxa"/>
          </w:tcPr>
          <w:p w:rsidR="00804282" w:rsidRDefault="00F87978">
            <w:pPr>
              <w:pStyle w:val="TableParagraph"/>
              <w:spacing w:before="77"/>
              <w:ind w:left="117" w:right="117"/>
              <w:rPr>
                <w:sz w:val="18"/>
              </w:rPr>
            </w:pPr>
            <w:r>
              <w:rPr>
                <w:sz w:val="18"/>
              </w:rPr>
              <w:t>96,6</w:t>
            </w:r>
          </w:p>
        </w:tc>
        <w:tc>
          <w:tcPr>
            <w:tcW w:w="859" w:type="dxa"/>
          </w:tcPr>
          <w:p w:rsidR="00804282" w:rsidRDefault="00F87978">
            <w:pPr>
              <w:pStyle w:val="TableParagraph"/>
              <w:spacing w:before="77"/>
              <w:ind w:left="220"/>
              <w:jc w:val="left"/>
              <w:rPr>
                <w:sz w:val="18"/>
              </w:rPr>
            </w:pPr>
            <w:r>
              <w:rPr>
                <w:sz w:val="18"/>
              </w:rPr>
              <w:t>165,8</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Грибановский</w:t>
            </w:r>
          </w:p>
        </w:tc>
        <w:tc>
          <w:tcPr>
            <w:tcW w:w="847" w:type="dxa"/>
          </w:tcPr>
          <w:p w:rsidR="00804282" w:rsidRDefault="00F87978">
            <w:pPr>
              <w:pStyle w:val="TableParagraph"/>
              <w:spacing w:before="76"/>
              <w:ind w:left="104" w:right="106"/>
              <w:rPr>
                <w:sz w:val="18"/>
              </w:rPr>
            </w:pPr>
            <w:r>
              <w:rPr>
                <w:sz w:val="18"/>
              </w:rPr>
              <w:t>245,1</w:t>
            </w:r>
          </w:p>
        </w:tc>
        <w:tc>
          <w:tcPr>
            <w:tcW w:w="853" w:type="dxa"/>
          </w:tcPr>
          <w:p w:rsidR="00804282" w:rsidRDefault="00F87978">
            <w:pPr>
              <w:pStyle w:val="TableParagraph"/>
              <w:spacing w:before="76"/>
              <w:ind w:right="216"/>
              <w:jc w:val="right"/>
              <w:rPr>
                <w:sz w:val="18"/>
              </w:rPr>
            </w:pPr>
            <w:r>
              <w:rPr>
                <w:sz w:val="18"/>
              </w:rPr>
              <w:t>322,1</w:t>
            </w:r>
          </w:p>
        </w:tc>
        <w:tc>
          <w:tcPr>
            <w:tcW w:w="982" w:type="dxa"/>
          </w:tcPr>
          <w:p w:rsidR="00804282" w:rsidRDefault="00F87978">
            <w:pPr>
              <w:pStyle w:val="TableParagraph"/>
              <w:spacing w:before="76"/>
              <w:ind w:left="172" w:right="174"/>
              <w:rPr>
                <w:sz w:val="18"/>
              </w:rPr>
            </w:pPr>
            <w:r>
              <w:rPr>
                <w:sz w:val="18"/>
              </w:rPr>
              <w:t>208,5</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17,2</w:t>
            </w:r>
          </w:p>
        </w:tc>
        <w:tc>
          <w:tcPr>
            <w:tcW w:w="740" w:type="dxa"/>
          </w:tcPr>
          <w:p w:rsidR="00804282" w:rsidRDefault="00F87978">
            <w:pPr>
              <w:pStyle w:val="TableParagraph"/>
              <w:spacing w:before="76"/>
              <w:ind w:left="141" w:right="142"/>
              <w:rPr>
                <w:sz w:val="18"/>
              </w:rPr>
            </w:pPr>
            <w:r>
              <w:rPr>
                <w:sz w:val="18"/>
              </w:rPr>
              <w:t>17,2</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ind w:left="43"/>
              <w:rPr>
                <w:sz w:val="18"/>
              </w:rPr>
            </w:pPr>
            <w:r>
              <w:rPr>
                <w:w w:val="99"/>
                <w:sz w:val="18"/>
              </w:rPr>
              <w:t>-</w:t>
            </w:r>
          </w:p>
        </w:tc>
        <w:tc>
          <w:tcPr>
            <w:tcW w:w="872" w:type="dxa"/>
          </w:tcPr>
          <w:p w:rsidR="00804282" w:rsidRDefault="00F87978">
            <w:pPr>
              <w:pStyle w:val="TableParagraph"/>
              <w:spacing w:before="76"/>
              <w:ind w:left="118" w:right="117"/>
              <w:rPr>
                <w:sz w:val="18"/>
              </w:rPr>
            </w:pPr>
            <w:r>
              <w:rPr>
                <w:sz w:val="18"/>
              </w:rPr>
              <w:t>102,3</w:t>
            </w:r>
          </w:p>
        </w:tc>
        <w:tc>
          <w:tcPr>
            <w:tcW w:w="871" w:type="dxa"/>
          </w:tcPr>
          <w:p w:rsidR="00804282" w:rsidRDefault="00F87978">
            <w:pPr>
              <w:pStyle w:val="TableParagraph"/>
              <w:spacing w:before="76"/>
              <w:ind w:left="117" w:right="117"/>
              <w:rPr>
                <w:sz w:val="18"/>
              </w:rPr>
            </w:pPr>
            <w:r>
              <w:rPr>
                <w:sz w:val="18"/>
              </w:rPr>
              <w:t>119,8</w:t>
            </w:r>
          </w:p>
        </w:tc>
        <w:tc>
          <w:tcPr>
            <w:tcW w:w="859" w:type="dxa"/>
          </w:tcPr>
          <w:p w:rsidR="00804282" w:rsidRDefault="00F87978">
            <w:pPr>
              <w:pStyle w:val="TableParagraph"/>
              <w:spacing w:before="76"/>
              <w:ind w:left="220"/>
              <w:jc w:val="left"/>
              <w:rPr>
                <w:sz w:val="18"/>
              </w:rPr>
            </w:pPr>
            <w:r>
              <w:rPr>
                <w:sz w:val="18"/>
              </w:rPr>
              <w:t>135,9</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Калачеевский</w:t>
            </w:r>
          </w:p>
        </w:tc>
        <w:tc>
          <w:tcPr>
            <w:tcW w:w="847" w:type="dxa"/>
          </w:tcPr>
          <w:p w:rsidR="00804282" w:rsidRDefault="00F87978">
            <w:pPr>
              <w:pStyle w:val="TableParagraph"/>
              <w:spacing w:before="76"/>
              <w:ind w:left="104" w:right="106"/>
              <w:rPr>
                <w:sz w:val="18"/>
              </w:rPr>
            </w:pPr>
            <w:r>
              <w:rPr>
                <w:sz w:val="18"/>
              </w:rPr>
              <w:t>451,9</w:t>
            </w:r>
          </w:p>
        </w:tc>
        <w:tc>
          <w:tcPr>
            <w:tcW w:w="853" w:type="dxa"/>
          </w:tcPr>
          <w:p w:rsidR="00804282" w:rsidRDefault="00F87978">
            <w:pPr>
              <w:pStyle w:val="TableParagraph"/>
              <w:spacing w:before="76"/>
              <w:ind w:right="216"/>
              <w:jc w:val="right"/>
              <w:rPr>
                <w:sz w:val="18"/>
              </w:rPr>
            </w:pPr>
            <w:r>
              <w:rPr>
                <w:sz w:val="18"/>
              </w:rPr>
              <w:t>552,8</w:t>
            </w:r>
          </w:p>
        </w:tc>
        <w:tc>
          <w:tcPr>
            <w:tcW w:w="982" w:type="dxa"/>
          </w:tcPr>
          <w:p w:rsidR="00804282" w:rsidRDefault="00F87978">
            <w:pPr>
              <w:pStyle w:val="TableParagraph"/>
              <w:spacing w:before="76"/>
              <w:ind w:left="172" w:right="174"/>
              <w:rPr>
                <w:sz w:val="18"/>
              </w:rPr>
            </w:pPr>
            <w:r>
              <w:rPr>
                <w:sz w:val="18"/>
              </w:rPr>
              <w:t>341,6</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29,7</w:t>
            </w:r>
          </w:p>
        </w:tc>
        <w:tc>
          <w:tcPr>
            <w:tcW w:w="740" w:type="dxa"/>
          </w:tcPr>
          <w:p w:rsidR="00804282" w:rsidRDefault="00F87978">
            <w:pPr>
              <w:pStyle w:val="TableParagraph"/>
              <w:spacing w:before="76"/>
              <w:ind w:left="141" w:right="142"/>
              <w:rPr>
                <w:sz w:val="18"/>
              </w:rPr>
            </w:pPr>
            <w:r>
              <w:rPr>
                <w:sz w:val="18"/>
              </w:rPr>
              <w:t>27,9</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ind w:left="43"/>
              <w:rPr>
                <w:sz w:val="18"/>
              </w:rPr>
            </w:pPr>
            <w:r>
              <w:rPr>
                <w:w w:val="99"/>
                <w:sz w:val="18"/>
              </w:rPr>
              <w:t>-</w:t>
            </w:r>
          </w:p>
        </w:tc>
        <w:tc>
          <w:tcPr>
            <w:tcW w:w="872" w:type="dxa"/>
          </w:tcPr>
          <w:p w:rsidR="00804282" w:rsidRDefault="00F87978">
            <w:pPr>
              <w:pStyle w:val="TableParagraph"/>
              <w:spacing w:before="76"/>
              <w:ind w:left="118" w:right="117"/>
              <w:rPr>
                <w:sz w:val="18"/>
              </w:rPr>
            </w:pPr>
            <w:r>
              <w:rPr>
                <w:sz w:val="18"/>
              </w:rPr>
              <w:t>381,1</w:t>
            </w:r>
          </w:p>
        </w:tc>
        <w:tc>
          <w:tcPr>
            <w:tcW w:w="871" w:type="dxa"/>
          </w:tcPr>
          <w:p w:rsidR="00804282" w:rsidRDefault="00F87978">
            <w:pPr>
              <w:pStyle w:val="TableParagraph"/>
              <w:spacing w:before="76"/>
              <w:ind w:left="117" w:right="117"/>
              <w:rPr>
                <w:sz w:val="18"/>
              </w:rPr>
            </w:pPr>
            <w:r>
              <w:rPr>
                <w:sz w:val="18"/>
              </w:rPr>
              <w:t>235,7</w:t>
            </w:r>
          </w:p>
        </w:tc>
        <w:tc>
          <w:tcPr>
            <w:tcW w:w="859" w:type="dxa"/>
          </w:tcPr>
          <w:p w:rsidR="00804282" w:rsidRDefault="00F87978">
            <w:pPr>
              <w:pStyle w:val="TableParagraph"/>
              <w:spacing w:before="76"/>
              <w:ind w:left="220"/>
              <w:jc w:val="left"/>
              <w:rPr>
                <w:sz w:val="18"/>
              </w:rPr>
            </w:pPr>
            <w:r>
              <w:rPr>
                <w:sz w:val="18"/>
              </w:rPr>
              <w:t>233,9</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Каменский</w:t>
            </w:r>
          </w:p>
        </w:tc>
        <w:tc>
          <w:tcPr>
            <w:tcW w:w="847" w:type="dxa"/>
          </w:tcPr>
          <w:p w:rsidR="00804282" w:rsidRDefault="00F87978">
            <w:pPr>
              <w:pStyle w:val="TableParagraph"/>
              <w:spacing w:before="76"/>
              <w:ind w:left="104" w:right="106"/>
              <w:rPr>
                <w:sz w:val="18"/>
              </w:rPr>
            </w:pPr>
            <w:r>
              <w:rPr>
                <w:sz w:val="18"/>
              </w:rPr>
              <w:t>131,0</w:t>
            </w:r>
          </w:p>
        </w:tc>
        <w:tc>
          <w:tcPr>
            <w:tcW w:w="853" w:type="dxa"/>
          </w:tcPr>
          <w:p w:rsidR="00804282" w:rsidRDefault="00F87978">
            <w:pPr>
              <w:pStyle w:val="TableParagraph"/>
              <w:spacing w:before="76"/>
              <w:ind w:right="216"/>
              <w:jc w:val="right"/>
              <w:rPr>
                <w:sz w:val="18"/>
              </w:rPr>
            </w:pPr>
            <w:r>
              <w:rPr>
                <w:sz w:val="18"/>
              </w:rPr>
              <w:t>156,3</w:t>
            </w:r>
          </w:p>
        </w:tc>
        <w:tc>
          <w:tcPr>
            <w:tcW w:w="982" w:type="dxa"/>
          </w:tcPr>
          <w:p w:rsidR="00804282" w:rsidRDefault="00F87978">
            <w:pPr>
              <w:pStyle w:val="TableParagraph"/>
              <w:spacing w:before="76"/>
              <w:ind w:left="172" w:right="174"/>
              <w:rPr>
                <w:sz w:val="18"/>
              </w:rPr>
            </w:pPr>
            <w:r>
              <w:rPr>
                <w:sz w:val="18"/>
              </w:rPr>
              <w:t>127,7</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10,5</w:t>
            </w:r>
          </w:p>
        </w:tc>
        <w:tc>
          <w:tcPr>
            <w:tcW w:w="740" w:type="dxa"/>
          </w:tcPr>
          <w:p w:rsidR="00804282" w:rsidRDefault="00F87978">
            <w:pPr>
              <w:pStyle w:val="TableParagraph"/>
              <w:spacing w:before="76"/>
              <w:ind w:left="141" w:right="142"/>
              <w:rPr>
                <w:sz w:val="18"/>
              </w:rPr>
            </w:pPr>
            <w:r>
              <w:rPr>
                <w:sz w:val="18"/>
              </w:rPr>
              <w:t>10,5</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rPr>
                <w:sz w:val="18"/>
              </w:rPr>
            </w:pPr>
            <w:r>
              <w:rPr>
                <w:w w:val="99"/>
                <w:sz w:val="18"/>
              </w:rPr>
              <w:t>-</w:t>
            </w:r>
          </w:p>
        </w:tc>
        <w:tc>
          <w:tcPr>
            <w:tcW w:w="872" w:type="dxa"/>
          </w:tcPr>
          <w:p w:rsidR="00804282" w:rsidRDefault="00F87978">
            <w:pPr>
              <w:pStyle w:val="TableParagraph"/>
              <w:spacing w:before="76"/>
              <w:ind w:left="118" w:right="117"/>
              <w:rPr>
                <w:sz w:val="18"/>
              </w:rPr>
            </w:pPr>
            <w:r>
              <w:rPr>
                <w:sz w:val="18"/>
              </w:rPr>
              <w:t>24,0</w:t>
            </w:r>
          </w:p>
        </w:tc>
        <w:tc>
          <w:tcPr>
            <w:tcW w:w="871" w:type="dxa"/>
          </w:tcPr>
          <w:p w:rsidR="00804282" w:rsidRDefault="00F87978">
            <w:pPr>
              <w:pStyle w:val="TableParagraph"/>
              <w:spacing w:before="76"/>
              <w:ind w:left="117" w:right="118"/>
              <w:rPr>
                <w:sz w:val="18"/>
              </w:rPr>
            </w:pPr>
            <w:r>
              <w:rPr>
                <w:sz w:val="18"/>
              </w:rPr>
              <w:t>8,4</w:t>
            </w:r>
          </w:p>
        </w:tc>
        <w:tc>
          <w:tcPr>
            <w:tcW w:w="859" w:type="dxa"/>
          </w:tcPr>
          <w:p w:rsidR="00804282" w:rsidRDefault="00F87978">
            <w:pPr>
              <w:pStyle w:val="TableParagraph"/>
              <w:spacing w:before="76"/>
              <w:ind w:left="266"/>
              <w:jc w:val="left"/>
              <w:rPr>
                <w:sz w:val="18"/>
              </w:rPr>
            </w:pPr>
            <w:r>
              <w:rPr>
                <w:sz w:val="18"/>
              </w:rPr>
              <w:t>55,0</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Кантемировский</w:t>
            </w:r>
          </w:p>
        </w:tc>
        <w:tc>
          <w:tcPr>
            <w:tcW w:w="847" w:type="dxa"/>
          </w:tcPr>
          <w:p w:rsidR="00804282" w:rsidRDefault="00F87978">
            <w:pPr>
              <w:pStyle w:val="TableParagraph"/>
              <w:spacing w:before="76"/>
              <w:ind w:left="104" w:right="106"/>
              <w:rPr>
                <w:sz w:val="18"/>
              </w:rPr>
            </w:pPr>
            <w:r>
              <w:rPr>
                <w:sz w:val="18"/>
              </w:rPr>
              <w:t>575,1</w:t>
            </w:r>
          </w:p>
        </w:tc>
        <w:tc>
          <w:tcPr>
            <w:tcW w:w="853" w:type="dxa"/>
          </w:tcPr>
          <w:p w:rsidR="00804282" w:rsidRDefault="00F87978">
            <w:pPr>
              <w:pStyle w:val="TableParagraph"/>
              <w:spacing w:before="76"/>
              <w:ind w:right="216"/>
              <w:jc w:val="right"/>
              <w:rPr>
                <w:sz w:val="18"/>
              </w:rPr>
            </w:pPr>
            <w:r>
              <w:rPr>
                <w:sz w:val="18"/>
              </w:rPr>
              <w:t>626,4</w:t>
            </w:r>
          </w:p>
        </w:tc>
        <w:tc>
          <w:tcPr>
            <w:tcW w:w="982" w:type="dxa"/>
          </w:tcPr>
          <w:p w:rsidR="00804282" w:rsidRDefault="00F87978">
            <w:pPr>
              <w:pStyle w:val="TableParagraph"/>
              <w:spacing w:before="76"/>
              <w:ind w:left="172" w:right="174"/>
              <w:rPr>
                <w:sz w:val="18"/>
              </w:rPr>
            </w:pPr>
            <w:r>
              <w:rPr>
                <w:sz w:val="18"/>
              </w:rPr>
              <w:t>523,4</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19,4</w:t>
            </w:r>
          </w:p>
        </w:tc>
        <w:tc>
          <w:tcPr>
            <w:tcW w:w="740" w:type="dxa"/>
          </w:tcPr>
          <w:p w:rsidR="00804282" w:rsidRDefault="00F87978">
            <w:pPr>
              <w:pStyle w:val="TableParagraph"/>
              <w:spacing w:before="76"/>
              <w:ind w:left="141" w:right="142"/>
              <w:rPr>
                <w:sz w:val="18"/>
              </w:rPr>
            </w:pPr>
            <w:r>
              <w:rPr>
                <w:sz w:val="18"/>
              </w:rPr>
              <w:t>19,4</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rPr>
                <w:sz w:val="18"/>
              </w:rPr>
            </w:pPr>
            <w:r>
              <w:rPr>
                <w:w w:val="99"/>
                <w:sz w:val="18"/>
              </w:rPr>
              <w:t>-</w:t>
            </w:r>
          </w:p>
        </w:tc>
        <w:tc>
          <w:tcPr>
            <w:tcW w:w="872" w:type="dxa"/>
          </w:tcPr>
          <w:p w:rsidR="00804282" w:rsidRDefault="00F87978">
            <w:pPr>
              <w:pStyle w:val="TableParagraph"/>
              <w:spacing w:before="76"/>
              <w:ind w:left="118" w:right="117"/>
              <w:rPr>
                <w:sz w:val="18"/>
              </w:rPr>
            </w:pPr>
            <w:r>
              <w:rPr>
                <w:sz w:val="18"/>
              </w:rPr>
              <w:t>341,4</w:t>
            </w:r>
          </w:p>
        </w:tc>
        <w:tc>
          <w:tcPr>
            <w:tcW w:w="871" w:type="dxa"/>
          </w:tcPr>
          <w:p w:rsidR="00804282" w:rsidRDefault="00F87978">
            <w:pPr>
              <w:pStyle w:val="TableParagraph"/>
              <w:spacing w:before="76"/>
              <w:ind w:left="117" w:right="117"/>
              <w:rPr>
                <w:sz w:val="18"/>
              </w:rPr>
            </w:pPr>
            <w:r>
              <w:rPr>
                <w:sz w:val="18"/>
              </w:rPr>
              <w:t>279,1</w:t>
            </w:r>
          </w:p>
        </w:tc>
        <w:tc>
          <w:tcPr>
            <w:tcW w:w="859" w:type="dxa"/>
          </w:tcPr>
          <w:p w:rsidR="00804282" w:rsidRDefault="00F87978">
            <w:pPr>
              <w:pStyle w:val="TableParagraph"/>
              <w:spacing w:before="76"/>
              <w:ind w:left="220"/>
              <w:jc w:val="left"/>
              <w:rPr>
                <w:sz w:val="18"/>
              </w:rPr>
            </w:pPr>
            <w:r>
              <w:rPr>
                <w:sz w:val="18"/>
              </w:rPr>
              <w:t>297,3</w:t>
            </w:r>
          </w:p>
        </w:tc>
      </w:tr>
      <w:tr w:rsidR="00804282">
        <w:trPr>
          <w:trHeight w:hRule="exact" w:val="295"/>
        </w:trPr>
        <w:tc>
          <w:tcPr>
            <w:tcW w:w="1844" w:type="dxa"/>
          </w:tcPr>
          <w:p w:rsidR="00804282" w:rsidRDefault="00F87978">
            <w:pPr>
              <w:pStyle w:val="TableParagraph"/>
              <w:spacing w:before="76"/>
              <w:ind w:left="103" w:right="290"/>
              <w:jc w:val="left"/>
              <w:rPr>
                <w:sz w:val="18"/>
              </w:rPr>
            </w:pPr>
            <w:r>
              <w:rPr>
                <w:sz w:val="18"/>
              </w:rPr>
              <w:t>Каширский</w:t>
            </w:r>
          </w:p>
        </w:tc>
        <w:tc>
          <w:tcPr>
            <w:tcW w:w="847" w:type="dxa"/>
          </w:tcPr>
          <w:p w:rsidR="00804282" w:rsidRDefault="00F87978">
            <w:pPr>
              <w:pStyle w:val="TableParagraph"/>
              <w:spacing w:before="76"/>
              <w:ind w:left="104" w:right="106"/>
              <w:rPr>
                <w:sz w:val="18"/>
              </w:rPr>
            </w:pPr>
            <w:r>
              <w:rPr>
                <w:sz w:val="18"/>
              </w:rPr>
              <w:t>528,0</w:t>
            </w:r>
          </w:p>
        </w:tc>
        <w:tc>
          <w:tcPr>
            <w:tcW w:w="853" w:type="dxa"/>
          </w:tcPr>
          <w:p w:rsidR="00804282" w:rsidRDefault="00F87978">
            <w:pPr>
              <w:pStyle w:val="TableParagraph"/>
              <w:spacing w:before="76"/>
              <w:ind w:right="216"/>
              <w:jc w:val="right"/>
              <w:rPr>
                <w:sz w:val="18"/>
              </w:rPr>
            </w:pPr>
            <w:r>
              <w:rPr>
                <w:sz w:val="18"/>
              </w:rPr>
              <w:t>395,5</w:t>
            </w:r>
          </w:p>
        </w:tc>
        <w:tc>
          <w:tcPr>
            <w:tcW w:w="982" w:type="dxa"/>
          </w:tcPr>
          <w:p w:rsidR="00804282" w:rsidRDefault="00F87978">
            <w:pPr>
              <w:pStyle w:val="TableParagraph"/>
              <w:spacing w:before="76"/>
              <w:ind w:left="172" w:right="174"/>
              <w:rPr>
                <w:sz w:val="18"/>
              </w:rPr>
            </w:pPr>
            <w:r>
              <w:rPr>
                <w:sz w:val="18"/>
              </w:rPr>
              <w:t>346,9</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13,9</w:t>
            </w:r>
          </w:p>
        </w:tc>
        <w:tc>
          <w:tcPr>
            <w:tcW w:w="740" w:type="dxa"/>
          </w:tcPr>
          <w:p w:rsidR="00804282" w:rsidRDefault="00F87978">
            <w:pPr>
              <w:pStyle w:val="TableParagraph"/>
              <w:spacing w:before="76"/>
              <w:ind w:left="141" w:right="142"/>
              <w:rPr>
                <w:sz w:val="18"/>
              </w:rPr>
            </w:pPr>
            <w:r>
              <w:rPr>
                <w:sz w:val="18"/>
              </w:rPr>
              <w:t>13,9</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rPr>
                <w:sz w:val="18"/>
              </w:rPr>
            </w:pPr>
            <w:r>
              <w:rPr>
                <w:w w:val="99"/>
                <w:sz w:val="18"/>
              </w:rPr>
              <w:t>-</w:t>
            </w:r>
          </w:p>
        </w:tc>
        <w:tc>
          <w:tcPr>
            <w:tcW w:w="872" w:type="dxa"/>
          </w:tcPr>
          <w:p w:rsidR="00804282" w:rsidRDefault="00F87978">
            <w:pPr>
              <w:pStyle w:val="TableParagraph"/>
              <w:spacing w:before="76"/>
              <w:ind w:left="118" w:right="117"/>
              <w:rPr>
                <w:sz w:val="18"/>
              </w:rPr>
            </w:pPr>
            <w:r>
              <w:rPr>
                <w:sz w:val="18"/>
              </w:rPr>
              <w:t>427,4</w:t>
            </w:r>
          </w:p>
        </w:tc>
        <w:tc>
          <w:tcPr>
            <w:tcW w:w="871" w:type="dxa"/>
          </w:tcPr>
          <w:p w:rsidR="00804282" w:rsidRDefault="00F87978">
            <w:pPr>
              <w:pStyle w:val="TableParagraph"/>
              <w:spacing w:before="76"/>
              <w:ind w:left="117" w:right="117"/>
              <w:rPr>
                <w:sz w:val="18"/>
              </w:rPr>
            </w:pPr>
            <w:r>
              <w:rPr>
                <w:sz w:val="18"/>
              </w:rPr>
              <w:t>244,2</w:t>
            </w:r>
          </w:p>
        </w:tc>
        <w:tc>
          <w:tcPr>
            <w:tcW w:w="859" w:type="dxa"/>
          </w:tcPr>
          <w:p w:rsidR="00804282" w:rsidRDefault="00F87978">
            <w:pPr>
              <w:pStyle w:val="TableParagraph"/>
              <w:spacing w:before="76"/>
              <w:ind w:left="220"/>
              <w:jc w:val="left"/>
              <w:rPr>
                <w:sz w:val="18"/>
              </w:rPr>
            </w:pPr>
            <w:r>
              <w:rPr>
                <w:sz w:val="18"/>
              </w:rPr>
              <w:t>244,5</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Лискинский</w:t>
            </w:r>
          </w:p>
        </w:tc>
        <w:tc>
          <w:tcPr>
            <w:tcW w:w="847" w:type="dxa"/>
          </w:tcPr>
          <w:p w:rsidR="00804282" w:rsidRDefault="00F87978">
            <w:pPr>
              <w:pStyle w:val="TableParagraph"/>
              <w:spacing w:before="74"/>
              <w:ind w:left="104" w:right="106"/>
              <w:rPr>
                <w:sz w:val="18"/>
              </w:rPr>
            </w:pPr>
            <w:r>
              <w:rPr>
                <w:sz w:val="18"/>
              </w:rPr>
              <w:t>975,0</w:t>
            </w:r>
          </w:p>
        </w:tc>
        <w:tc>
          <w:tcPr>
            <w:tcW w:w="853" w:type="dxa"/>
          </w:tcPr>
          <w:p w:rsidR="00804282" w:rsidRDefault="00F87978">
            <w:pPr>
              <w:pStyle w:val="TableParagraph"/>
              <w:spacing w:before="74"/>
              <w:ind w:right="173"/>
              <w:jc w:val="right"/>
              <w:rPr>
                <w:sz w:val="18"/>
              </w:rPr>
            </w:pPr>
            <w:r>
              <w:rPr>
                <w:sz w:val="18"/>
              </w:rPr>
              <w:t>1217,6</w:t>
            </w:r>
          </w:p>
        </w:tc>
        <w:tc>
          <w:tcPr>
            <w:tcW w:w="982" w:type="dxa"/>
          </w:tcPr>
          <w:p w:rsidR="00804282" w:rsidRDefault="00F87978">
            <w:pPr>
              <w:pStyle w:val="TableParagraph"/>
              <w:spacing w:before="74"/>
              <w:ind w:left="172" w:right="174"/>
              <w:rPr>
                <w:sz w:val="18"/>
              </w:rPr>
            </w:pPr>
            <w:r>
              <w:rPr>
                <w:sz w:val="18"/>
              </w:rPr>
              <w:t>973,6</w:t>
            </w:r>
          </w:p>
        </w:tc>
        <w:tc>
          <w:tcPr>
            <w:tcW w:w="581" w:type="dxa"/>
          </w:tcPr>
          <w:p w:rsidR="00804282" w:rsidRDefault="00F87978">
            <w:pPr>
              <w:pStyle w:val="TableParagraph"/>
              <w:spacing w:before="74"/>
              <w:ind w:left="45"/>
              <w:rPr>
                <w:sz w:val="18"/>
              </w:rPr>
            </w:pPr>
            <w:r>
              <w:rPr>
                <w:w w:val="99"/>
                <w:sz w:val="18"/>
              </w:rPr>
              <w:t>-</w:t>
            </w:r>
          </w:p>
        </w:tc>
        <w:tc>
          <w:tcPr>
            <w:tcW w:w="722" w:type="dxa"/>
          </w:tcPr>
          <w:p w:rsidR="00804282" w:rsidRDefault="00F87978">
            <w:pPr>
              <w:pStyle w:val="TableParagraph"/>
              <w:spacing w:before="74"/>
              <w:ind w:left="132" w:right="133"/>
              <w:rPr>
                <w:sz w:val="18"/>
              </w:rPr>
            </w:pPr>
            <w:r>
              <w:rPr>
                <w:sz w:val="18"/>
              </w:rPr>
              <w:t>55,9</w:t>
            </w:r>
          </w:p>
        </w:tc>
        <w:tc>
          <w:tcPr>
            <w:tcW w:w="740" w:type="dxa"/>
          </w:tcPr>
          <w:p w:rsidR="00804282" w:rsidRDefault="00F87978">
            <w:pPr>
              <w:pStyle w:val="TableParagraph"/>
              <w:spacing w:before="74"/>
              <w:ind w:left="141" w:right="142"/>
              <w:rPr>
                <w:sz w:val="18"/>
              </w:rPr>
            </w:pPr>
            <w:r>
              <w:rPr>
                <w:sz w:val="18"/>
              </w:rPr>
              <w:t>50,0</w:t>
            </w:r>
          </w:p>
        </w:tc>
        <w:tc>
          <w:tcPr>
            <w:tcW w:w="720" w:type="dxa"/>
          </w:tcPr>
          <w:p w:rsidR="00804282" w:rsidRDefault="00F87978">
            <w:pPr>
              <w:pStyle w:val="TableParagraph"/>
              <w:spacing w:before="74"/>
              <w:ind w:left="45"/>
              <w:rPr>
                <w:sz w:val="18"/>
              </w:rPr>
            </w:pPr>
            <w:r>
              <w:rPr>
                <w:w w:val="99"/>
                <w:sz w:val="18"/>
              </w:rPr>
              <w:t>-</w:t>
            </w:r>
          </w:p>
        </w:tc>
        <w:tc>
          <w:tcPr>
            <w:tcW w:w="684" w:type="dxa"/>
          </w:tcPr>
          <w:p w:rsidR="00804282" w:rsidRDefault="00F87978">
            <w:pPr>
              <w:pStyle w:val="TableParagraph"/>
              <w:spacing w:before="74"/>
              <w:ind w:left="114" w:right="70"/>
              <w:rPr>
                <w:sz w:val="18"/>
              </w:rPr>
            </w:pPr>
            <w:r>
              <w:rPr>
                <w:sz w:val="18"/>
              </w:rPr>
              <w:t>28,0</w:t>
            </w:r>
          </w:p>
        </w:tc>
        <w:tc>
          <w:tcPr>
            <w:tcW w:w="622" w:type="dxa"/>
          </w:tcPr>
          <w:p w:rsidR="00804282" w:rsidRDefault="00F87978">
            <w:pPr>
              <w:pStyle w:val="TableParagraph"/>
              <w:spacing w:before="74"/>
              <w:rPr>
                <w:sz w:val="18"/>
              </w:rPr>
            </w:pPr>
            <w:r>
              <w:rPr>
                <w:w w:val="99"/>
                <w:sz w:val="18"/>
              </w:rPr>
              <w:t>-</w:t>
            </w:r>
          </w:p>
        </w:tc>
        <w:tc>
          <w:tcPr>
            <w:tcW w:w="872" w:type="dxa"/>
          </w:tcPr>
          <w:p w:rsidR="00804282" w:rsidRDefault="00F87978">
            <w:pPr>
              <w:pStyle w:val="TableParagraph"/>
              <w:spacing w:before="74"/>
              <w:ind w:left="118" w:right="117"/>
              <w:rPr>
                <w:sz w:val="18"/>
              </w:rPr>
            </w:pPr>
            <w:r>
              <w:rPr>
                <w:sz w:val="18"/>
              </w:rPr>
              <w:t>640,6</w:t>
            </w:r>
          </w:p>
        </w:tc>
        <w:tc>
          <w:tcPr>
            <w:tcW w:w="871" w:type="dxa"/>
          </w:tcPr>
          <w:p w:rsidR="00804282" w:rsidRDefault="00F87978">
            <w:pPr>
              <w:pStyle w:val="TableParagraph"/>
              <w:spacing w:before="74"/>
              <w:ind w:left="117" w:right="117"/>
              <w:rPr>
                <w:sz w:val="18"/>
              </w:rPr>
            </w:pPr>
            <w:r>
              <w:rPr>
                <w:sz w:val="18"/>
              </w:rPr>
              <w:t>584,0</w:t>
            </w:r>
          </w:p>
        </w:tc>
        <w:tc>
          <w:tcPr>
            <w:tcW w:w="859" w:type="dxa"/>
          </w:tcPr>
          <w:p w:rsidR="00804282" w:rsidRDefault="00F87978">
            <w:pPr>
              <w:pStyle w:val="TableParagraph"/>
              <w:spacing w:before="74"/>
              <w:ind w:left="220"/>
              <w:jc w:val="left"/>
              <w:rPr>
                <w:sz w:val="18"/>
              </w:rPr>
            </w:pPr>
            <w:r>
              <w:rPr>
                <w:sz w:val="18"/>
              </w:rPr>
              <w:t>584,2</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Нижнедевицкий</w:t>
            </w:r>
          </w:p>
        </w:tc>
        <w:tc>
          <w:tcPr>
            <w:tcW w:w="847" w:type="dxa"/>
          </w:tcPr>
          <w:p w:rsidR="00804282" w:rsidRDefault="00F87978">
            <w:pPr>
              <w:pStyle w:val="TableParagraph"/>
              <w:spacing w:before="74"/>
              <w:ind w:left="104" w:right="106"/>
              <w:rPr>
                <w:sz w:val="18"/>
              </w:rPr>
            </w:pPr>
            <w:r>
              <w:rPr>
                <w:sz w:val="18"/>
              </w:rPr>
              <w:t>429,0</w:t>
            </w:r>
          </w:p>
        </w:tc>
        <w:tc>
          <w:tcPr>
            <w:tcW w:w="853" w:type="dxa"/>
          </w:tcPr>
          <w:p w:rsidR="00804282" w:rsidRDefault="00F87978">
            <w:pPr>
              <w:pStyle w:val="TableParagraph"/>
              <w:spacing w:before="74"/>
              <w:ind w:right="216"/>
              <w:jc w:val="right"/>
              <w:rPr>
                <w:sz w:val="18"/>
              </w:rPr>
            </w:pPr>
            <w:r>
              <w:rPr>
                <w:sz w:val="18"/>
              </w:rPr>
              <w:t>403,5</w:t>
            </w:r>
          </w:p>
        </w:tc>
        <w:tc>
          <w:tcPr>
            <w:tcW w:w="982" w:type="dxa"/>
          </w:tcPr>
          <w:p w:rsidR="00804282" w:rsidRDefault="00F87978">
            <w:pPr>
              <w:pStyle w:val="TableParagraph"/>
              <w:spacing w:before="74"/>
              <w:ind w:left="172" w:right="174"/>
              <w:rPr>
                <w:sz w:val="18"/>
              </w:rPr>
            </w:pPr>
            <w:r>
              <w:rPr>
                <w:sz w:val="18"/>
              </w:rPr>
              <w:t>409,5</w:t>
            </w:r>
          </w:p>
        </w:tc>
        <w:tc>
          <w:tcPr>
            <w:tcW w:w="581" w:type="dxa"/>
          </w:tcPr>
          <w:p w:rsidR="00804282" w:rsidRDefault="00F87978">
            <w:pPr>
              <w:pStyle w:val="TableParagraph"/>
              <w:spacing w:before="74"/>
              <w:ind w:left="45"/>
              <w:rPr>
                <w:sz w:val="18"/>
              </w:rPr>
            </w:pPr>
            <w:r>
              <w:rPr>
                <w:w w:val="99"/>
                <w:sz w:val="18"/>
              </w:rPr>
              <w:t>-</w:t>
            </w:r>
          </w:p>
        </w:tc>
        <w:tc>
          <w:tcPr>
            <w:tcW w:w="722" w:type="dxa"/>
          </w:tcPr>
          <w:p w:rsidR="00804282" w:rsidRDefault="00F87978">
            <w:pPr>
              <w:pStyle w:val="TableParagraph"/>
              <w:spacing w:before="74"/>
              <w:ind w:left="132" w:right="133"/>
              <w:rPr>
                <w:sz w:val="18"/>
              </w:rPr>
            </w:pPr>
            <w:r>
              <w:rPr>
                <w:sz w:val="18"/>
              </w:rPr>
              <w:t>10,6</w:t>
            </w:r>
          </w:p>
        </w:tc>
        <w:tc>
          <w:tcPr>
            <w:tcW w:w="740" w:type="dxa"/>
          </w:tcPr>
          <w:p w:rsidR="00804282" w:rsidRDefault="00F87978">
            <w:pPr>
              <w:pStyle w:val="TableParagraph"/>
              <w:spacing w:before="74"/>
              <w:ind w:left="141" w:right="142"/>
              <w:rPr>
                <w:sz w:val="18"/>
              </w:rPr>
            </w:pPr>
            <w:r>
              <w:rPr>
                <w:sz w:val="18"/>
              </w:rPr>
              <w:t>10,6</w:t>
            </w:r>
          </w:p>
        </w:tc>
        <w:tc>
          <w:tcPr>
            <w:tcW w:w="720" w:type="dxa"/>
          </w:tcPr>
          <w:p w:rsidR="00804282" w:rsidRDefault="00F87978">
            <w:pPr>
              <w:pStyle w:val="TableParagraph"/>
              <w:spacing w:before="74"/>
              <w:ind w:left="103" w:right="104"/>
              <w:rPr>
                <w:sz w:val="18"/>
              </w:rPr>
            </w:pPr>
            <w:r>
              <w:rPr>
                <w:sz w:val="18"/>
              </w:rPr>
              <w:t>60,0</w:t>
            </w:r>
          </w:p>
        </w:tc>
        <w:tc>
          <w:tcPr>
            <w:tcW w:w="684" w:type="dxa"/>
          </w:tcPr>
          <w:p w:rsidR="00804282" w:rsidRDefault="00F87978">
            <w:pPr>
              <w:pStyle w:val="TableParagraph"/>
              <w:spacing w:before="74"/>
              <w:ind w:left="43"/>
              <w:rPr>
                <w:sz w:val="18"/>
              </w:rPr>
            </w:pPr>
            <w:r>
              <w:rPr>
                <w:w w:val="99"/>
                <w:sz w:val="18"/>
              </w:rPr>
              <w:t>-</w:t>
            </w:r>
          </w:p>
        </w:tc>
        <w:tc>
          <w:tcPr>
            <w:tcW w:w="622" w:type="dxa"/>
          </w:tcPr>
          <w:p w:rsidR="00804282" w:rsidRDefault="00F87978">
            <w:pPr>
              <w:pStyle w:val="TableParagraph"/>
              <w:spacing w:before="74"/>
              <w:ind w:left="83" w:right="83"/>
              <w:rPr>
                <w:sz w:val="18"/>
              </w:rPr>
            </w:pPr>
            <w:r>
              <w:rPr>
                <w:sz w:val="18"/>
              </w:rPr>
              <w:t>50,0</w:t>
            </w:r>
          </w:p>
        </w:tc>
        <w:tc>
          <w:tcPr>
            <w:tcW w:w="872" w:type="dxa"/>
          </w:tcPr>
          <w:p w:rsidR="00804282" w:rsidRDefault="00F87978">
            <w:pPr>
              <w:pStyle w:val="TableParagraph"/>
              <w:spacing w:before="74"/>
              <w:ind w:left="118" w:right="117"/>
              <w:rPr>
                <w:sz w:val="18"/>
              </w:rPr>
            </w:pPr>
            <w:r>
              <w:rPr>
                <w:sz w:val="18"/>
              </w:rPr>
              <w:t>253,4</w:t>
            </w:r>
          </w:p>
        </w:tc>
        <w:tc>
          <w:tcPr>
            <w:tcW w:w="871" w:type="dxa"/>
          </w:tcPr>
          <w:p w:rsidR="00804282" w:rsidRDefault="00F87978">
            <w:pPr>
              <w:pStyle w:val="TableParagraph"/>
              <w:spacing w:before="74"/>
              <w:ind w:left="117" w:right="117"/>
              <w:rPr>
                <w:sz w:val="18"/>
              </w:rPr>
            </w:pPr>
            <w:r>
              <w:rPr>
                <w:sz w:val="18"/>
              </w:rPr>
              <w:t>235,0</w:t>
            </w:r>
          </w:p>
        </w:tc>
        <w:tc>
          <w:tcPr>
            <w:tcW w:w="859" w:type="dxa"/>
          </w:tcPr>
          <w:p w:rsidR="00804282" w:rsidRDefault="00F87978">
            <w:pPr>
              <w:pStyle w:val="TableParagraph"/>
              <w:spacing w:before="74"/>
              <w:ind w:left="220"/>
              <w:jc w:val="left"/>
              <w:rPr>
                <w:sz w:val="18"/>
              </w:rPr>
            </w:pPr>
            <w:r>
              <w:rPr>
                <w:sz w:val="18"/>
              </w:rPr>
              <w:t>302,0</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Новоусманский</w:t>
            </w:r>
          </w:p>
        </w:tc>
        <w:tc>
          <w:tcPr>
            <w:tcW w:w="847" w:type="dxa"/>
          </w:tcPr>
          <w:p w:rsidR="00804282" w:rsidRDefault="00F87978">
            <w:pPr>
              <w:pStyle w:val="TableParagraph"/>
              <w:spacing w:before="76"/>
              <w:ind w:left="104" w:right="106"/>
              <w:rPr>
                <w:sz w:val="18"/>
              </w:rPr>
            </w:pPr>
            <w:r>
              <w:rPr>
                <w:sz w:val="18"/>
              </w:rPr>
              <w:t>584,0</w:t>
            </w:r>
          </w:p>
        </w:tc>
        <w:tc>
          <w:tcPr>
            <w:tcW w:w="853" w:type="dxa"/>
          </w:tcPr>
          <w:p w:rsidR="00804282" w:rsidRDefault="00F87978">
            <w:pPr>
              <w:pStyle w:val="TableParagraph"/>
              <w:spacing w:before="76"/>
              <w:ind w:right="216"/>
              <w:jc w:val="right"/>
              <w:rPr>
                <w:sz w:val="18"/>
              </w:rPr>
            </w:pPr>
            <w:r>
              <w:rPr>
                <w:sz w:val="18"/>
              </w:rPr>
              <w:t>671,8</w:t>
            </w:r>
          </w:p>
        </w:tc>
        <w:tc>
          <w:tcPr>
            <w:tcW w:w="982" w:type="dxa"/>
          </w:tcPr>
          <w:p w:rsidR="00804282" w:rsidRDefault="00F87978">
            <w:pPr>
              <w:pStyle w:val="TableParagraph"/>
              <w:spacing w:before="76"/>
              <w:ind w:left="172" w:right="174"/>
              <w:rPr>
                <w:sz w:val="18"/>
              </w:rPr>
            </w:pPr>
            <w:r>
              <w:rPr>
                <w:sz w:val="18"/>
              </w:rPr>
              <w:t>377,8</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42,2</w:t>
            </w:r>
          </w:p>
        </w:tc>
        <w:tc>
          <w:tcPr>
            <w:tcW w:w="740" w:type="dxa"/>
          </w:tcPr>
          <w:p w:rsidR="00804282" w:rsidRDefault="00F87978">
            <w:pPr>
              <w:pStyle w:val="TableParagraph"/>
              <w:spacing w:before="76"/>
              <w:ind w:left="141" w:right="142"/>
              <w:rPr>
                <w:sz w:val="18"/>
              </w:rPr>
            </w:pPr>
            <w:r>
              <w:rPr>
                <w:sz w:val="18"/>
              </w:rPr>
              <w:t>72,3</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rPr>
                <w:sz w:val="18"/>
              </w:rPr>
            </w:pPr>
            <w:r>
              <w:rPr>
                <w:w w:val="99"/>
                <w:sz w:val="18"/>
              </w:rPr>
              <w:t>-</w:t>
            </w:r>
          </w:p>
        </w:tc>
        <w:tc>
          <w:tcPr>
            <w:tcW w:w="872" w:type="dxa"/>
          </w:tcPr>
          <w:p w:rsidR="00804282" w:rsidRDefault="00F87978">
            <w:pPr>
              <w:pStyle w:val="TableParagraph"/>
              <w:spacing w:before="76"/>
              <w:ind w:left="118" w:right="117"/>
              <w:rPr>
                <w:sz w:val="18"/>
              </w:rPr>
            </w:pPr>
            <w:r>
              <w:rPr>
                <w:sz w:val="18"/>
              </w:rPr>
              <w:t>446,3</w:t>
            </w:r>
          </w:p>
        </w:tc>
        <w:tc>
          <w:tcPr>
            <w:tcW w:w="871" w:type="dxa"/>
          </w:tcPr>
          <w:p w:rsidR="00804282" w:rsidRDefault="00F87978">
            <w:pPr>
              <w:pStyle w:val="TableParagraph"/>
              <w:spacing w:before="76"/>
              <w:ind w:left="117" w:right="117"/>
              <w:rPr>
                <w:sz w:val="18"/>
              </w:rPr>
            </w:pPr>
            <w:r>
              <w:rPr>
                <w:sz w:val="18"/>
              </w:rPr>
              <w:t>378,9</w:t>
            </w:r>
          </w:p>
        </w:tc>
        <w:tc>
          <w:tcPr>
            <w:tcW w:w="859" w:type="dxa"/>
          </w:tcPr>
          <w:p w:rsidR="00804282" w:rsidRDefault="00F87978">
            <w:pPr>
              <w:pStyle w:val="TableParagraph"/>
              <w:spacing w:before="76"/>
              <w:ind w:left="220"/>
              <w:jc w:val="left"/>
              <w:rPr>
                <w:sz w:val="18"/>
              </w:rPr>
            </w:pPr>
            <w:r>
              <w:rPr>
                <w:sz w:val="18"/>
              </w:rPr>
              <w:t>184,8</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Новохоперский</w:t>
            </w:r>
          </w:p>
        </w:tc>
        <w:tc>
          <w:tcPr>
            <w:tcW w:w="847" w:type="dxa"/>
          </w:tcPr>
          <w:p w:rsidR="00804282" w:rsidRDefault="00F87978">
            <w:pPr>
              <w:pStyle w:val="TableParagraph"/>
              <w:spacing w:before="76"/>
              <w:ind w:left="104" w:right="106"/>
              <w:rPr>
                <w:sz w:val="18"/>
              </w:rPr>
            </w:pPr>
            <w:r>
              <w:rPr>
                <w:sz w:val="18"/>
              </w:rPr>
              <w:t>374,8</w:t>
            </w:r>
          </w:p>
        </w:tc>
        <w:tc>
          <w:tcPr>
            <w:tcW w:w="853" w:type="dxa"/>
          </w:tcPr>
          <w:p w:rsidR="00804282" w:rsidRDefault="00F87978">
            <w:pPr>
              <w:pStyle w:val="TableParagraph"/>
              <w:spacing w:before="76"/>
              <w:ind w:right="216"/>
              <w:jc w:val="right"/>
              <w:rPr>
                <w:sz w:val="18"/>
              </w:rPr>
            </w:pPr>
            <w:r>
              <w:rPr>
                <w:sz w:val="18"/>
              </w:rPr>
              <w:t>344,3</w:t>
            </w:r>
          </w:p>
        </w:tc>
        <w:tc>
          <w:tcPr>
            <w:tcW w:w="982" w:type="dxa"/>
          </w:tcPr>
          <w:p w:rsidR="00804282" w:rsidRDefault="00F87978">
            <w:pPr>
              <w:pStyle w:val="TableParagraph"/>
              <w:spacing w:before="76"/>
              <w:ind w:left="172" w:right="174"/>
              <w:rPr>
                <w:sz w:val="18"/>
              </w:rPr>
            </w:pPr>
            <w:r>
              <w:rPr>
                <w:sz w:val="18"/>
              </w:rPr>
              <w:t>271,9</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21,5</w:t>
            </w:r>
          </w:p>
        </w:tc>
        <w:tc>
          <w:tcPr>
            <w:tcW w:w="740" w:type="dxa"/>
          </w:tcPr>
          <w:p w:rsidR="00804282" w:rsidRDefault="00F87978">
            <w:pPr>
              <w:pStyle w:val="TableParagraph"/>
              <w:spacing w:before="76"/>
              <w:ind w:left="141" w:right="142"/>
              <w:rPr>
                <w:sz w:val="18"/>
              </w:rPr>
            </w:pPr>
            <w:r>
              <w:rPr>
                <w:sz w:val="18"/>
              </w:rPr>
              <w:t>21,5</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rPr>
                <w:sz w:val="18"/>
              </w:rPr>
            </w:pPr>
            <w:r>
              <w:rPr>
                <w:w w:val="99"/>
                <w:sz w:val="18"/>
              </w:rPr>
              <w:t>-</w:t>
            </w:r>
          </w:p>
        </w:tc>
        <w:tc>
          <w:tcPr>
            <w:tcW w:w="872" w:type="dxa"/>
          </w:tcPr>
          <w:p w:rsidR="00804282" w:rsidRDefault="00F87978">
            <w:pPr>
              <w:pStyle w:val="TableParagraph"/>
              <w:spacing w:before="76"/>
              <w:ind w:left="118" w:right="117"/>
              <w:rPr>
                <w:sz w:val="18"/>
              </w:rPr>
            </w:pPr>
            <w:r>
              <w:rPr>
                <w:sz w:val="18"/>
              </w:rPr>
              <w:t>286,8</w:t>
            </w:r>
          </w:p>
        </w:tc>
        <w:tc>
          <w:tcPr>
            <w:tcW w:w="871" w:type="dxa"/>
          </w:tcPr>
          <w:p w:rsidR="00804282" w:rsidRDefault="00F87978">
            <w:pPr>
              <w:pStyle w:val="TableParagraph"/>
              <w:spacing w:before="76"/>
              <w:ind w:left="117" w:right="117"/>
              <w:rPr>
                <w:sz w:val="18"/>
              </w:rPr>
            </w:pPr>
            <w:r>
              <w:rPr>
                <w:sz w:val="18"/>
              </w:rPr>
              <w:t>178,6</w:t>
            </w:r>
          </w:p>
        </w:tc>
        <w:tc>
          <w:tcPr>
            <w:tcW w:w="859" w:type="dxa"/>
          </w:tcPr>
          <w:p w:rsidR="00804282" w:rsidRDefault="00F87978">
            <w:pPr>
              <w:pStyle w:val="TableParagraph"/>
              <w:spacing w:before="76"/>
              <w:ind w:left="220"/>
              <w:jc w:val="left"/>
              <w:rPr>
                <w:sz w:val="18"/>
              </w:rPr>
            </w:pPr>
            <w:r>
              <w:rPr>
                <w:sz w:val="18"/>
              </w:rPr>
              <w:t>226,0</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Ольховатский</w:t>
            </w:r>
          </w:p>
        </w:tc>
        <w:tc>
          <w:tcPr>
            <w:tcW w:w="847" w:type="dxa"/>
          </w:tcPr>
          <w:p w:rsidR="00804282" w:rsidRDefault="00F87978">
            <w:pPr>
              <w:pStyle w:val="TableParagraph"/>
              <w:spacing w:before="76"/>
              <w:ind w:left="104" w:right="106"/>
              <w:rPr>
                <w:sz w:val="18"/>
              </w:rPr>
            </w:pPr>
            <w:r>
              <w:rPr>
                <w:sz w:val="18"/>
              </w:rPr>
              <w:t>335,0</w:t>
            </w:r>
          </w:p>
        </w:tc>
        <w:tc>
          <w:tcPr>
            <w:tcW w:w="853" w:type="dxa"/>
          </w:tcPr>
          <w:p w:rsidR="00804282" w:rsidRDefault="00F87978">
            <w:pPr>
              <w:pStyle w:val="TableParagraph"/>
              <w:spacing w:before="76"/>
              <w:ind w:right="216"/>
              <w:jc w:val="right"/>
              <w:rPr>
                <w:sz w:val="18"/>
              </w:rPr>
            </w:pPr>
            <w:r>
              <w:rPr>
                <w:sz w:val="18"/>
              </w:rPr>
              <w:t>373,8</w:t>
            </w:r>
          </w:p>
        </w:tc>
        <w:tc>
          <w:tcPr>
            <w:tcW w:w="982" w:type="dxa"/>
          </w:tcPr>
          <w:p w:rsidR="00804282" w:rsidRDefault="00F87978">
            <w:pPr>
              <w:pStyle w:val="TableParagraph"/>
              <w:spacing w:before="76"/>
              <w:ind w:left="172" w:right="174"/>
              <w:rPr>
                <w:sz w:val="18"/>
              </w:rPr>
            </w:pPr>
            <w:r>
              <w:rPr>
                <w:sz w:val="18"/>
              </w:rPr>
              <w:t>283,0</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12,9</w:t>
            </w:r>
          </w:p>
        </w:tc>
        <w:tc>
          <w:tcPr>
            <w:tcW w:w="740" w:type="dxa"/>
          </w:tcPr>
          <w:p w:rsidR="00804282" w:rsidRDefault="00F87978">
            <w:pPr>
              <w:pStyle w:val="TableParagraph"/>
              <w:spacing w:before="76"/>
              <w:ind w:left="141" w:right="142"/>
              <w:rPr>
                <w:sz w:val="18"/>
              </w:rPr>
            </w:pPr>
            <w:r>
              <w:rPr>
                <w:sz w:val="18"/>
              </w:rPr>
              <w:t>12,9</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rPr>
                <w:sz w:val="18"/>
              </w:rPr>
            </w:pPr>
            <w:r>
              <w:rPr>
                <w:w w:val="99"/>
                <w:sz w:val="18"/>
              </w:rPr>
              <w:t>-</w:t>
            </w:r>
          </w:p>
        </w:tc>
        <w:tc>
          <w:tcPr>
            <w:tcW w:w="872" w:type="dxa"/>
          </w:tcPr>
          <w:p w:rsidR="00804282" w:rsidRDefault="00F87978">
            <w:pPr>
              <w:pStyle w:val="TableParagraph"/>
              <w:spacing w:before="76"/>
              <w:ind w:left="118" w:right="117"/>
              <w:rPr>
                <w:sz w:val="18"/>
              </w:rPr>
            </w:pPr>
            <w:r>
              <w:rPr>
                <w:sz w:val="18"/>
              </w:rPr>
              <w:t>128,8</w:t>
            </w:r>
          </w:p>
        </w:tc>
        <w:tc>
          <w:tcPr>
            <w:tcW w:w="871" w:type="dxa"/>
          </w:tcPr>
          <w:p w:rsidR="00804282" w:rsidRDefault="00F87978">
            <w:pPr>
              <w:pStyle w:val="TableParagraph"/>
              <w:spacing w:before="76"/>
              <w:ind w:left="117" w:right="117"/>
              <w:rPr>
                <w:sz w:val="18"/>
              </w:rPr>
            </w:pPr>
            <w:r>
              <w:rPr>
                <w:sz w:val="18"/>
              </w:rPr>
              <w:t>103,4</w:t>
            </w:r>
          </w:p>
        </w:tc>
        <w:tc>
          <w:tcPr>
            <w:tcW w:w="859" w:type="dxa"/>
          </w:tcPr>
          <w:p w:rsidR="00804282" w:rsidRDefault="00F87978">
            <w:pPr>
              <w:pStyle w:val="TableParagraph"/>
              <w:spacing w:before="76"/>
              <w:ind w:left="266"/>
              <w:jc w:val="left"/>
              <w:rPr>
                <w:sz w:val="18"/>
              </w:rPr>
            </w:pPr>
            <w:r>
              <w:rPr>
                <w:sz w:val="18"/>
              </w:rPr>
              <w:t>83,8</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Острогожский</w:t>
            </w:r>
          </w:p>
        </w:tc>
        <w:tc>
          <w:tcPr>
            <w:tcW w:w="847" w:type="dxa"/>
          </w:tcPr>
          <w:p w:rsidR="00804282" w:rsidRDefault="00F87978">
            <w:pPr>
              <w:pStyle w:val="TableParagraph"/>
              <w:spacing w:before="76"/>
              <w:ind w:left="104" w:right="106"/>
              <w:rPr>
                <w:sz w:val="18"/>
              </w:rPr>
            </w:pPr>
            <w:r>
              <w:rPr>
                <w:sz w:val="18"/>
              </w:rPr>
              <w:t>924,2</w:t>
            </w:r>
          </w:p>
        </w:tc>
        <w:tc>
          <w:tcPr>
            <w:tcW w:w="853" w:type="dxa"/>
          </w:tcPr>
          <w:p w:rsidR="00804282" w:rsidRDefault="00F87978">
            <w:pPr>
              <w:pStyle w:val="TableParagraph"/>
              <w:spacing w:before="76"/>
              <w:ind w:right="216"/>
              <w:jc w:val="right"/>
              <w:rPr>
                <w:sz w:val="18"/>
              </w:rPr>
            </w:pPr>
            <w:r>
              <w:rPr>
                <w:sz w:val="18"/>
              </w:rPr>
              <w:t>810,6</w:t>
            </w:r>
          </w:p>
        </w:tc>
        <w:tc>
          <w:tcPr>
            <w:tcW w:w="982" w:type="dxa"/>
          </w:tcPr>
          <w:p w:rsidR="00804282" w:rsidRDefault="00F87978">
            <w:pPr>
              <w:pStyle w:val="TableParagraph"/>
              <w:spacing w:before="76"/>
              <w:ind w:left="172" w:right="174"/>
              <w:rPr>
                <w:sz w:val="18"/>
              </w:rPr>
            </w:pPr>
            <w:r>
              <w:rPr>
                <w:sz w:val="18"/>
              </w:rPr>
              <w:t>675,8</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32,2</w:t>
            </w:r>
          </w:p>
        </w:tc>
        <w:tc>
          <w:tcPr>
            <w:tcW w:w="740" w:type="dxa"/>
          </w:tcPr>
          <w:p w:rsidR="00804282" w:rsidRDefault="00F87978">
            <w:pPr>
              <w:pStyle w:val="TableParagraph"/>
              <w:spacing w:before="76"/>
              <w:ind w:left="141" w:right="142"/>
              <w:rPr>
                <w:sz w:val="18"/>
              </w:rPr>
            </w:pPr>
            <w:r>
              <w:rPr>
                <w:sz w:val="18"/>
              </w:rPr>
              <w:t>32,2</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rPr>
                <w:sz w:val="18"/>
              </w:rPr>
            </w:pPr>
            <w:r>
              <w:rPr>
                <w:w w:val="99"/>
                <w:sz w:val="18"/>
              </w:rPr>
              <w:t>-</w:t>
            </w:r>
          </w:p>
        </w:tc>
        <w:tc>
          <w:tcPr>
            <w:tcW w:w="872" w:type="dxa"/>
          </w:tcPr>
          <w:p w:rsidR="00804282" w:rsidRDefault="00F87978">
            <w:pPr>
              <w:pStyle w:val="TableParagraph"/>
              <w:spacing w:before="76"/>
              <w:ind w:left="118" w:right="117"/>
              <w:rPr>
                <w:sz w:val="18"/>
              </w:rPr>
            </w:pPr>
            <w:r>
              <w:rPr>
                <w:sz w:val="18"/>
              </w:rPr>
              <w:t>693,3</w:t>
            </w:r>
          </w:p>
        </w:tc>
        <w:tc>
          <w:tcPr>
            <w:tcW w:w="871" w:type="dxa"/>
          </w:tcPr>
          <w:p w:rsidR="00804282" w:rsidRDefault="00F87978">
            <w:pPr>
              <w:pStyle w:val="TableParagraph"/>
              <w:spacing w:before="76"/>
              <w:ind w:left="117" w:right="117"/>
              <w:rPr>
                <w:sz w:val="18"/>
              </w:rPr>
            </w:pPr>
            <w:r>
              <w:rPr>
                <w:sz w:val="18"/>
              </w:rPr>
              <w:t>372,6</w:t>
            </w:r>
          </w:p>
        </w:tc>
        <w:tc>
          <w:tcPr>
            <w:tcW w:w="859" w:type="dxa"/>
          </w:tcPr>
          <w:p w:rsidR="00804282" w:rsidRDefault="00F87978">
            <w:pPr>
              <w:pStyle w:val="TableParagraph"/>
              <w:spacing w:before="76"/>
              <w:ind w:left="220"/>
              <w:jc w:val="left"/>
              <w:rPr>
                <w:sz w:val="18"/>
              </w:rPr>
            </w:pPr>
            <w:r>
              <w:rPr>
                <w:sz w:val="18"/>
              </w:rPr>
              <w:t>441,6</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Павловский</w:t>
            </w:r>
          </w:p>
        </w:tc>
        <w:tc>
          <w:tcPr>
            <w:tcW w:w="847" w:type="dxa"/>
          </w:tcPr>
          <w:p w:rsidR="00804282" w:rsidRDefault="00F87978">
            <w:pPr>
              <w:pStyle w:val="TableParagraph"/>
              <w:spacing w:before="76"/>
              <w:ind w:left="104" w:right="106"/>
              <w:rPr>
                <w:sz w:val="18"/>
              </w:rPr>
            </w:pPr>
            <w:r>
              <w:rPr>
                <w:sz w:val="18"/>
              </w:rPr>
              <w:t>495,2</w:t>
            </w:r>
          </w:p>
        </w:tc>
        <w:tc>
          <w:tcPr>
            <w:tcW w:w="853" w:type="dxa"/>
          </w:tcPr>
          <w:p w:rsidR="00804282" w:rsidRDefault="00F87978">
            <w:pPr>
              <w:pStyle w:val="TableParagraph"/>
              <w:spacing w:before="76"/>
              <w:ind w:right="216"/>
              <w:jc w:val="right"/>
              <w:rPr>
                <w:sz w:val="18"/>
              </w:rPr>
            </w:pPr>
            <w:r>
              <w:rPr>
                <w:sz w:val="18"/>
              </w:rPr>
              <w:t>883,5</w:t>
            </w:r>
          </w:p>
        </w:tc>
        <w:tc>
          <w:tcPr>
            <w:tcW w:w="982" w:type="dxa"/>
          </w:tcPr>
          <w:p w:rsidR="00804282" w:rsidRDefault="00F87978">
            <w:pPr>
              <w:pStyle w:val="TableParagraph"/>
              <w:spacing w:before="76"/>
              <w:ind w:left="172" w:right="174"/>
              <w:rPr>
                <w:sz w:val="18"/>
              </w:rPr>
            </w:pPr>
            <w:r>
              <w:rPr>
                <w:sz w:val="18"/>
              </w:rPr>
              <w:t>710,8</w:t>
            </w:r>
          </w:p>
        </w:tc>
        <w:tc>
          <w:tcPr>
            <w:tcW w:w="581" w:type="dxa"/>
          </w:tcPr>
          <w:p w:rsidR="00804282" w:rsidRDefault="00F87978">
            <w:pPr>
              <w:pStyle w:val="TableParagraph"/>
              <w:spacing w:before="76"/>
              <w:ind w:left="45"/>
              <w:rPr>
                <w:sz w:val="18"/>
              </w:rPr>
            </w:pPr>
            <w:r>
              <w:rPr>
                <w:w w:val="99"/>
                <w:sz w:val="18"/>
              </w:rPr>
              <w:t>-</w:t>
            </w:r>
          </w:p>
        </w:tc>
        <w:tc>
          <w:tcPr>
            <w:tcW w:w="722" w:type="dxa"/>
          </w:tcPr>
          <w:p w:rsidR="00804282" w:rsidRDefault="00F87978">
            <w:pPr>
              <w:pStyle w:val="TableParagraph"/>
              <w:spacing w:before="76"/>
              <w:ind w:left="132" w:right="133"/>
              <w:rPr>
                <w:sz w:val="18"/>
              </w:rPr>
            </w:pPr>
            <w:r>
              <w:rPr>
                <w:sz w:val="18"/>
              </w:rPr>
              <w:t>30,7</w:t>
            </w:r>
          </w:p>
        </w:tc>
        <w:tc>
          <w:tcPr>
            <w:tcW w:w="740" w:type="dxa"/>
          </w:tcPr>
          <w:p w:rsidR="00804282" w:rsidRDefault="00F87978">
            <w:pPr>
              <w:pStyle w:val="TableParagraph"/>
              <w:spacing w:before="76"/>
              <w:ind w:left="141" w:right="142"/>
              <w:rPr>
                <w:sz w:val="18"/>
              </w:rPr>
            </w:pPr>
            <w:r>
              <w:rPr>
                <w:sz w:val="18"/>
              </w:rPr>
              <w:t>30,7</w:t>
            </w:r>
          </w:p>
        </w:tc>
        <w:tc>
          <w:tcPr>
            <w:tcW w:w="720" w:type="dxa"/>
          </w:tcPr>
          <w:p w:rsidR="00804282" w:rsidRDefault="00F87978">
            <w:pPr>
              <w:pStyle w:val="TableParagraph"/>
              <w:spacing w:before="76"/>
              <w:ind w:left="45"/>
              <w:rPr>
                <w:sz w:val="18"/>
              </w:rPr>
            </w:pPr>
            <w:r>
              <w:rPr>
                <w:w w:val="99"/>
                <w:sz w:val="18"/>
              </w:rPr>
              <w:t>-</w:t>
            </w:r>
          </w:p>
        </w:tc>
        <w:tc>
          <w:tcPr>
            <w:tcW w:w="684" w:type="dxa"/>
          </w:tcPr>
          <w:p w:rsidR="00804282" w:rsidRDefault="00F87978">
            <w:pPr>
              <w:pStyle w:val="TableParagraph"/>
              <w:spacing w:before="76"/>
              <w:ind w:left="43"/>
              <w:rPr>
                <w:sz w:val="18"/>
              </w:rPr>
            </w:pPr>
            <w:r>
              <w:rPr>
                <w:w w:val="99"/>
                <w:sz w:val="18"/>
              </w:rPr>
              <w:t>-</w:t>
            </w:r>
          </w:p>
        </w:tc>
        <w:tc>
          <w:tcPr>
            <w:tcW w:w="622" w:type="dxa"/>
          </w:tcPr>
          <w:p w:rsidR="00804282" w:rsidRDefault="00F87978">
            <w:pPr>
              <w:pStyle w:val="TableParagraph"/>
              <w:spacing w:before="76"/>
              <w:rPr>
                <w:sz w:val="18"/>
              </w:rPr>
            </w:pPr>
            <w:r>
              <w:rPr>
                <w:w w:val="99"/>
                <w:sz w:val="18"/>
              </w:rPr>
              <w:t>-</w:t>
            </w:r>
          </w:p>
        </w:tc>
        <w:tc>
          <w:tcPr>
            <w:tcW w:w="872" w:type="dxa"/>
          </w:tcPr>
          <w:p w:rsidR="00804282" w:rsidRDefault="00F87978">
            <w:pPr>
              <w:pStyle w:val="TableParagraph"/>
              <w:spacing w:before="76"/>
              <w:ind w:left="118" w:right="117"/>
              <w:rPr>
                <w:sz w:val="18"/>
              </w:rPr>
            </w:pPr>
            <w:r>
              <w:rPr>
                <w:sz w:val="18"/>
              </w:rPr>
              <w:t>322,4</w:t>
            </w:r>
          </w:p>
        </w:tc>
        <w:tc>
          <w:tcPr>
            <w:tcW w:w="871" w:type="dxa"/>
          </w:tcPr>
          <w:p w:rsidR="00804282" w:rsidRDefault="00F87978">
            <w:pPr>
              <w:pStyle w:val="TableParagraph"/>
              <w:spacing w:before="76"/>
              <w:ind w:left="117" w:right="117"/>
              <w:rPr>
                <w:sz w:val="18"/>
              </w:rPr>
            </w:pPr>
            <w:r>
              <w:rPr>
                <w:sz w:val="18"/>
              </w:rPr>
              <w:t>544,7</w:t>
            </w:r>
          </w:p>
        </w:tc>
        <w:tc>
          <w:tcPr>
            <w:tcW w:w="859" w:type="dxa"/>
          </w:tcPr>
          <w:p w:rsidR="00804282" w:rsidRDefault="00F87978">
            <w:pPr>
              <w:pStyle w:val="TableParagraph"/>
              <w:spacing w:before="76"/>
              <w:ind w:left="220"/>
              <w:jc w:val="left"/>
              <w:rPr>
                <w:sz w:val="18"/>
              </w:rPr>
            </w:pPr>
            <w:r>
              <w:rPr>
                <w:sz w:val="18"/>
              </w:rPr>
              <w:t>524,5</w:t>
            </w:r>
          </w:p>
        </w:tc>
      </w:tr>
      <w:tr w:rsidR="00804282">
        <w:trPr>
          <w:trHeight w:hRule="exact" w:val="267"/>
        </w:trPr>
        <w:tc>
          <w:tcPr>
            <w:tcW w:w="1844" w:type="dxa"/>
          </w:tcPr>
          <w:p w:rsidR="00804282" w:rsidRDefault="00F87978">
            <w:pPr>
              <w:pStyle w:val="TableParagraph"/>
              <w:spacing w:before="48"/>
              <w:ind w:left="103" w:right="290"/>
              <w:jc w:val="left"/>
              <w:rPr>
                <w:sz w:val="18"/>
              </w:rPr>
            </w:pPr>
            <w:r>
              <w:rPr>
                <w:sz w:val="18"/>
              </w:rPr>
              <w:t>Панинский</w:t>
            </w:r>
          </w:p>
        </w:tc>
        <w:tc>
          <w:tcPr>
            <w:tcW w:w="847" w:type="dxa"/>
          </w:tcPr>
          <w:p w:rsidR="00804282" w:rsidRDefault="00F87978">
            <w:pPr>
              <w:pStyle w:val="TableParagraph"/>
              <w:spacing w:before="48"/>
              <w:ind w:left="104" w:right="106"/>
              <w:rPr>
                <w:sz w:val="18"/>
              </w:rPr>
            </w:pPr>
            <w:r>
              <w:rPr>
                <w:sz w:val="18"/>
              </w:rPr>
              <w:t>275,8</w:t>
            </w:r>
          </w:p>
        </w:tc>
        <w:tc>
          <w:tcPr>
            <w:tcW w:w="853" w:type="dxa"/>
          </w:tcPr>
          <w:p w:rsidR="00804282" w:rsidRDefault="00F87978">
            <w:pPr>
              <w:pStyle w:val="TableParagraph"/>
              <w:spacing w:before="48"/>
              <w:ind w:right="216"/>
              <w:jc w:val="right"/>
              <w:rPr>
                <w:sz w:val="18"/>
              </w:rPr>
            </w:pPr>
            <w:r>
              <w:rPr>
                <w:sz w:val="18"/>
              </w:rPr>
              <w:t>288,8</w:t>
            </w:r>
          </w:p>
        </w:tc>
        <w:tc>
          <w:tcPr>
            <w:tcW w:w="982" w:type="dxa"/>
          </w:tcPr>
          <w:p w:rsidR="00804282" w:rsidRDefault="00F87978">
            <w:pPr>
              <w:pStyle w:val="TableParagraph"/>
              <w:spacing w:before="48"/>
              <w:ind w:left="172" w:right="174"/>
              <w:rPr>
                <w:sz w:val="18"/>
              </w:rPr>
            </w:pPr>
            <w:r>
              <w:rPr>
                <w:sz w:val="18"/>
              </w:rPr>
              <w:t>182,5</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2" w:right="133"/>
              <w:rPr>
                <w:sz w:val="18"/>
              </w:rPr>
            </w:pPr>
            <w:r>
              <w:rPr>
                <w:sz w:val="18"/>
              </w:rPr>
              <w:t>14,6</w:t>
            </w:r>
          </w:p>
        </w:tc>
        <w:tc>
          <w:tcPr>
            <w:tcW w:w="740" w:type="dxa"/>
          </w:tcPr>
          <w:p w:rsidR="00804282" w:rsidRDefault="00F87978">
            <w:pPr>
              <w:pStyle w:val="TableParagraph"/>
              <w:spacing w:before="48"/>
              <w:ind w:left="141" w:right="142"/>
              <w:rPr>
                <w:sz w:val="18"/>
              </w:rPr>
            </w:pPr>
            <w:r>
              <w:rPr>
                <w:sz w:val="18"/>
              </w:rPr>
              <w:t>14,6</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43"/>
              <w:rPr>
                <w:sz w:val="18"/>
              </w:rPr>
            </w:pPr>
            <w:r>
              <w:rPr>
                <w:w w:val="99"/>
                <w:sz w:val="18"/>
              </w:rPr>
              <w:t>-</w:t>
            </w:r>
          </w:p>
        </w:tc>
        <w:tc>
          <w:tcPr>
            <w:tcW w:w="622" w:type="dxa"/>
          </w:tcPr>
          <w:p w:rsidR="00804282" w:rsidRDefault="00F87978">
            <w:pPr>
              <w:pStyle w:val="TableParagraph"/>
              <w:spacing w:before="48"/>
              <w:rPr>
                <w:sz w:val="18"/>
              </w:rPr>
            </w:pPr>
            <w:r>
              <w:rPr>
                <w:w w:val="99"/>
                <w:sz w:val="18"/>
              </w:rPr>
              <w:t>-</w:t>
            </w:r>
          </w:p>
        </w:tc>
        <w:tc>
          <w:tcPr>
            <w:tcW w:w="872" w:type="dxa"/>
          </w:tcPr>
          <w:p w:rsidR="00804282" w:rsidRDefault="00F87978">
            <w:pPr>
              <w:pStyle w:val="TableParagraph"/>
              <w:spacing w:before="48"/>
              <w:ind w:left="118" w:right="117"/>
              <w:rPr>
                <w:sz w:val="18"/>
              </w:rPr>
            </w:pPr>
            <w:r>
              <w:rPr>
                <w:sz w:val="18"/>
              </w:rPr>
              <w:t>231,3</w:t>
            </w:r>
          </w:p>
        </w:tc>
        <w:tc>
          <w:tcPr>
            <w:tcW w:w="871" w:type="dxa"/>
          </w:tcPr>
          <w:p w:rsidR="00804282" w:rsidRDefault="00F87978">
            <w:pPr>
              <w:pStyle w:val="TableParagraph"/>
              <w:spacing w:before="48"/>
              <w:ind w:left="117" w:right="117"/>
              <w:rPr>
                <w:sz w:val="18"/>
              </w:rPr>
            </w:pPr>
            <w:r>
              <w:rPr>
                <w:sz w:val="18"/>
              </w:rPr>
              <w:t>99,8</w:t>
            </w:r>
          </w:p>
        </w:tc>
        <w:tc>
          <w:tcPr>
            <w:tcW w:w="859" w:type="dxa"/>
          </w:tcPr>
          <w:p w:rsidR="00804282" w:rsidRDefault="00F87978">
            <w:pPr>
              <w:pStyle w:val="TableParagraph"/>
              <w:spacing w:before="48"/>
              <w:ind w:left="220"/>
              <w:jc w:val="left"/>
              <w:rPr>
                <w:sz w:val="18"/>
              </w:rPr>
            </w:pPr>
            <w:r>
              <w:rPr>
                <w:sz w:val="18"/>
              </w:rPr>
              <w:t>149,7</w:t>
            </w:r>
          </w:p>
        </w:tc>
      </w:tr>
      <w:tr w:rsidR="00804282">
        <w:trPr>
          <w:trHeight w:hRule="exact" w:val="264"/>
        </w:trPr>
        <w:tc>
          <w:tcPr>
            <w:tcW w:w="1844" w:type="dxa"/>
          </w:tcPr>
          <w:p w:rsidR="00804282" w:rsidRDefault="00F87978">
            <w:pPr>
              <w:pStyle w:val="TableParagraph"/>
              <w:spacing w:before="48"/>
              <w:ind w:left="103" w:right="290"/>
              <w:jc w:val="left"/>
              <w:rPr>
                <w:sz w:val="18"/>
              </w:rPr>
            </w:pPr>
            <w:r>
              <w:rPr>
                <w:sz w:val="18"/>
              </w:rPr>
              <w:t>Петропавловский</w:t>
            </w:r>
          </w:p>
        </w:tc>
        <w:tc>
          <w:tcPr>
            <w:tcW w:w="847" w:type="dxa"/>
          </w:tcPr>
          <w:p w:rsidR="00804282" w:rsidRDefault="00F87978">
            <w:pPr>
              <w:pStyle w:val="TableParagraph"/>
              <w:spacing w:before="48"/>
              <w:ind w:left="104" w:right="106"/>
              <w:rPr>
                <w:sz w:val="18"/>
              </w:rPr>
            </w:pPr>
            <w:r>
              <w:rPr>
                <w:sz w:val="18"/>
              </w:rPr>
              <w:t>261,2</w:t>
            </w:r>
          </w:p>
        </w:tc>
        <w:tc>
          <w:tcPr>
            <w:tcW w:w="853" w:type="dxa"/>
          </w:tcPr>
          <w:p w:rsidR="00804282" w:rsidRDefault="00F87978">
            <w:pPr>
              <w:pStyle w:val="TableParagraph"/>
              <w:spacing w:before="48"/>
              <w:ind w:right="216"/>
              <w:jc w:val="right"/>
              <w:rPr>
                <w:sz w:val="18"/>
              </w:rPr>
            </w:pPr>
            <w:r>
              <w:rPr>
                <w:sz w:val="18"/>
              </w:rPr>
              <w:t>373,9</w:t>
            </w:r>
          </w:p>
        </w:tc>
        <w:tc>
          <w:tcPr>
            <w:tcW w:w="982" w:type="dxa"/>
          </w:tcPr>
          <w:p w:rsidR="00804282" w:rsidRDefault="00F87978">
            <w:pPr>
              <w:pStyle w:val="TableParagraph"/>
              <w:spacing w:before="48"/>
              <w:ind w:left="172" w:right="174"/>
              <w:rPr>
                <w:sz w:val="18"/>
              </w:rPr>
            </w:pPr>
            <w:r>
              <w:rPr>
                <w:sz w:val="18"/>
              </w:rPr>
              <w:t>270,0</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2" w:right="133"/>
              <w:rPr>
                <w:sz w:val="18"/>
              </w:rPr>
            </w:pPr>
            <w:r>
              <w:rPr>
                <w:sz w:val="18"/>
              </w:rPr>
              <w:t>26,9</w:t>
            </w:r>
          </w:p>
        </w:tc>
        <w:tc>
          <w:tcPr>
            <w:tcW w:w="740" w:type="dxa"/>
          </w:tcPr>
          <w:p w:rsidR="00804282" w:rsidRDefault="00F87978">
            <w:pPr>
              <w:pStyle w:val="TableParagraph"/>
              <w:spacing w:before="48"/>
              <w:ind w:left="141" w:right="142"/>
              <w:rPr>
                <w:sz w:val="18"/>
              </w:rPr>
            </w:pPr>
            <w:r>
              <w:rPr>
                <w:sz w:val="18"/>
              </w:rPr>
              <w:t>10,1</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43"/>
              <w:rPr>
                <w:sz w:val="18"/>
              </w:rPr>
            </w:pPr>
            <w:r>
              <w:rPr>
                <w:w w:val="99"/>
                <w:sz w:val="18"/>
              </w:rPr>
              <w:t>-</w:t>
            </w:r>
          </w:p>
        </w:tc>
        <w:tc>
          <w:tcPr>
            <w:tcW w:w="622" w:type="dxa"/>
          </w:tcPr>
          <w:p w:rsidR="00804282" w:rsidRDefault="00F87978">
            <w:pPr>
              <w:pStyle w:val="TableParagraph"/>
              <w:spacing w:before="48"/>
              <w:rPr>
                <w:sz w:val="18"/>
              </w:rPr>
            </w:pPr>
            <w:r>
              <w:rPr>
                <w:w w:val="99"/>
                <w:sz w:val="18"/>
              </w:rPr>
              <w:t>-</w:t>
            </w:r>
          </w:p>
        </w:tc>
        <w:tc>
          <w:tcPr>
            <w:tcW w:w="872" w:type="dxa"/>
          </w:tcPr>
          <w:p w:rsidR="00804282" w:rsidRDefault="00F87978">
            <w:pPr>
              <w:pStyle w:val="TableParagraph"/>
              <w:spacing w:before="48"/>
              <w:ind w:left="118" w:right="117"/>
              <w:rPr>
                <w:sz w:val="18"/>
              </w:rPr>
            </w:pPr>
            <w:r>
              <w:rPr>
                <w:sz w:val="18"/>
              </w:rPr>
              <w:t>177,4</w:t>
            </w:r>
          </w:p>
        </w:tc>
        <w:tc>
          <w:tcPr>
            <w:tcW w:w="871" w:type="dxa"/>
          </w:tcPr>
          <w:p w:rsidR="00804282" w:rsidRDefault="00F87978">
            <w:pPr>
              <w:pStyle w:val="TableParagraph"/>
              <w:spacing w:before="48"/>
              <w:ind w:left="117" w:right="117"/>
              <w:rPr>
                <w:sz w:val="18"/>
              </w:rPr>
            </w:pPr>
            <w:r>
              <w:rPr>
                <w:sz w:val="18"/>
              </w:rPr>
              <w:t>207,8</w:t>
            </w:r>
          </w:p>
        </w:tc>
        <w:tc>
          <w:tcPr>
            <w:tcW w:w="859" w:type="dxa"/>
          </w:tcPr>
          <w:p w:rsidR="00804282" w:rsidRDefault="00F87978">
            <w:pPr>
              <w:pStyle w:val="TableParagraph"/>
              <w:spacing w:before="48"/>
              <w:ind w:left="220"/>
              <w:jc w:val="left"/>
              <w:rPr>
                <w:sz w:val="18"/>
              </w:rPr>
            </w:pPr>
            <w:r>
              <w:rPr>
                <w:sz w:val="18"/>
              </w:rPr>
              <w:t>209,0</w:t>
            </w:r>
          </w:p>
        </w:tc>
      </w:tr>
      <w:tr w:rsidR="00804282">
        <w:trPr>
          <w:trHeight w:hRule="exact" w:val="264"/>
        </w:trPr>
        <w:tc>
          <w:tcPr>
            <w:tcW w:w="1844" w:type="dxa"/>
          </w:tcPr>
          <w:p w:rsidR="00804282" w:rsidRDefault="00F87978">
            <w:pPr>
              <w:pStyle w:val="TableParagraph"/>
              <w:spacing w:before="48"/>
              <w:ind w:left="103" w:right="290"/>
              <w:jc w:val="left"/>
              <w:rPr>
                <w:sz w:val="18"/>
              </w:rPr>
            </w:pPr>
            <w:r>
              <w:rPr>
                <w:sz w:val="18"/>
              </w:rPr>
              <w:t>Поворинский</w:t>
            </w:r>
          </w:p>
        </w:tc>
        <w:tc>
          <w:tcPr>
            <w:tcW w:w="847" w:type="dxa"/>
          </w:tcPr>
          <w:p w:rsidR="00804282" w:rsidRDefault="00F87978">
            <w:pPr>
              <w:pStyle w:val="TableParagraph"/>
              <w:spacing w:before="48"/>
              <w:ind w:left="104" w:right="106"/>
              <w:rPr>
                <w:sz w:val="18"/>
              </w:rPr>
            </w:pPr>
            <w:r>
              <w:rPr>
                <w:sz w:val="18"/>
              </w:rPr>
              <w:t>313,1</w:t>
            </w:r>
          </w:p>
        </w:tc>
        <w:tc>
          <w:tcPr>
            <w:tcW w:w="853" w:type="dxa"/>
          </w:tcPr>
          <w:p w:rsidR="00804282" w:rsidRDefault="00F87978">
            <w:pPr>
              <w:pStyle w:val="TableParagraph"/>
              <w:spacing w:before="48"/>
              <w:ind w:right="216"/>
              <w:jc w:val="right"/>
              <w:rPr>
                <w:sz w:val="18"/>
              </w:rPr>
            </w:pPr>
            <w:r>
              <w:rPr>
                <w:sz w:val="18"/>
              </w:rPr>
              <w:t>375,5</w:t>
            </w:r>
          </w:p>
        </w:tc>
        <w:tc>
          <w:tcPr>
            <w:tcW w:w="982" w:type="dxa"/>
          </w:tcPr>
          <w:p w:rsidR="00804282" w:rsidRDefault="00F87978">
            <w:pPr>
              <w:pStyle w:val="TableParagraph"/>
              <w:spacing w:before="48"/>
              <w:ind w:left="172" w:right="174"/>
              <w:rPr>
                <w:sz w:val="18"/>
              </w:rPr>
            </w:pPr>
            <w:r>
              <w:rPr>
                <w:sz w:val="18"/>
              </w:rPr>
              <w:t>279,9</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2" w:right="133"/>
              <w:rPr>
                <w:sz w:val="18"/>
              </w:rPr>
            </w:pPr>
            <w:r>
              <w:rPr>
                <w:sz w:val="18"/>
              </w:rPr>
              <w:t>18,1</w:t>
            </w:r>
          </w:p>
        </w:tc>
        <w:tc>
          <w:tcPr>
            <w:tcW w:w="740" w:type="dxa"/>
          </w:tcPr>
          <w:p w:rsidR="00804282" w:rsidRDefault="00F87978">
            <w:pPr>
              <w:pStyle w:val="TableParagraph"/>
              <w:spacing w:before="48"/>
              <w:ind w:left="141" w:right="142"/>
              <w:rPr>
                <w:sz w:val="18"/>
              </w:rPr>
            </w:pPr>
            <w:r>
              <w:rPr>
                <w:sz w:val="18"/>
              </w:rPr>
              <w:t>18,1</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43"/>
              <w:rPr>
                <w:sz w:val="18"/>
              </w:rPr>
            </w:pPr>
            <w:r>
              <w:rPr>
                <w:w w:val="99"/>
                <w:sz w:val="18"/>
              </w:rPr>
              <w:t>-</w:t>
            </w:r>
          </w:p>
        </w:tc>
        <w:tc>
          <w:tcPr>
            <w:tcW w:w="622" w:type="dxa"/>
          </w:tcPr>
          <w:p w:rsidR="00804282" w:rsidRDefault="00F87978">
            <w:pPr>
              <w:pStyle w:val="TableParagraph"/>
              <w:spacing w:before="48"/>
              <w:rPr>
                <w:sz w:val="18"/>
              </w:rPr>
            </w:pPr>
            <w:r>
              <w:rPr>
                <w:w w:val="99"/>
                <w:sz w:val="18"/>
              </w:rPr>
              <w:t>-</w:t>
            </w:r>
          </w:p>
        </w:tc>
        <w:tc>
          <w:tcPr>
            <w:tcW w:w="872" w:type="dxa"/>
          </w:tcPr>
          <w:p w:rsidR="00804282" w:rsidRDefault="00F87978">
            <w:pPr>
              <w:pStyle w:val="TableParagraph"/>
              <w:spacing w:before="48"/>
              <w:ind w:left="118" w:right="117"/>
              <w:rPr>
                <w:sz w:val="18"/>
              </w:rPr>
            </w:pPr>
            <w:r>
              <w:rPr>
                <w:sz w:val="18"/>
              </w:rPr>
              <w:t>267,8</w:t>
            </w:r>
          </w:p>
        </w:tc>
        <w:tc>
          <w:tcPr>
            <w:tcW w:w="871" w:type="dxa"/>
          </w:tcPr>
          <w:p w:rsidR="00804282" w:rsidRDefault="00F87978">
            <w:pPr>
              <w:pStyle w:val="TableParagraph"/>
              <w:spacing w:before="48"/>
              <w:ind w:left="117" w:right="117"/>
              <w:rPr>
                <w:sz w:val="18"/>
              </w:rPr>
            </w:pPr>
            <w:r>
              <w:rPr>
                <w:sz w:val="18"/>
              </w:rPr>
              <w:t>251,8</w:t>
            </w:r>
          </w:p>
        </w:tc>
        <w:tc>
          <w:tcPr>
            <w:tcW w:w="859" w:type="dxa"/>
          </w:tcPr>
          <w:p w:rsidR="00804282" w:rsidRDefault="00F87978">
            <w:pPr>
              <w:pStyle w:val="TableParagraph"/>
              <w:spacing w:before="48"/>
              <w:ind w:left="220"/>
              <w:jc w:val="left"/>
              <w:rPr>
                <w:sz w:val="18"/>
              </w:rPr>
            </w:pPr>
            <w:r>
              <w:rPr>
                <w:sz w:val="18"/>
              </w:rPr>
              <w:t>158,2</w:t>
            </w:r>
          </w:p>
        </w:tc>
      </w:tr>
      <w:tr w:rsidR="00804282">
        <w:trPr>
          <w:trHeight w:hRule="exact" w:val="266"/>
        </w:trPr>
        <w:tc>
          <w:tcPr>
            <w:tcW w:w="1844" w:type="dxa"/>
          </w:tcPr>
          <w:p w:rsidR="00804282" w:rsidRDefault="00F87978">
            <w:pPr>
              <w:pStyle w:val="TableParagraph"/>
              <w:spacing w:before="50"/>
              <w:ind w:left="103" w:right="290"/>
              <w:jc w:val="left"/>
              <w:rPr>
                <w:sz w:val="18"/>
              </w:rPr>
            </w:pPr>
            <w:r>
              <w:rPr>
                <w:sz w:val="18"/>
              </w:rPr>
              <w:t>Подгоренский</w:t>
            </w:r>
          </w:p>
        </w:tc>
        <w:tc>
          <w:tcPr>
            <w:tcW w:w="847" w:type="dxa"/>
          </w:tcPr>
          <w:p w:rsidR="00804282" w:rsidRDefault="00F87978">
            <w:pPr>
              <w:pStyle w:val="TableParagraph"/>
              <w:spacing w:before="50"/>
              <w:ind w:left="104" w:right="106"/>
              <w:rPr>
                <w:sz w:val="18"/>
              </w:rPr>
            </w:pPr>
            <w:r>
              <w:rPr>
                <w:sz w:val="18"/>
              </w:rPr>
              <w:t>494,0</w:t>
            </w:r>
          </w:p>
        </w:tc>
        <w:tc>
          <w:tcPr>
            <w:tcW w:w="853" w:type="dxa"/>
          </w:tcPr>
          <w:p w:rsidR="00804282" w:rsidRDefault="00F87978">
            <w:pPr>
              <w:pStyle w:val="TableParagraph"/>
              <w:spacing w:before="50"/>
              <w:ind w:right="216"/>
              <w:jc w:val="right"/>
              <w:rPr>
                <w:sz w:val="18"/>
              </w:rPr>
            </w:pPr>
            <w:r>
              <w:rPr>
                <w:sz w:val="18"/>
              </w:rPr>
              <w:t>482,0</w:t>
            </w:r>
          </w:p>
        </w:tc>
        <w:tc>
          <w:tcPr>
            <w:tcW w:w="982" w:type="dxa"/>
          </w:tcPr>
          <w:p w:rsidR="00804282" w:rsidRDefault="00F87978">
            <w:pPr>
              <w:pStyle w:val="TableParagraph"/>
              <w:spacing w:before="50"/>
              <w:ind w:left="172" w:right="174"/>
              <w:rPr>
                <w:sz w:val="18"/>
              </w:rPr>
            </w:pPr>
            <w:r>
              <w:rPr>
                <w:sz w:val="18"/>
              </w:rPr>
              <w:t>358,0</w:t>
            </w:r>
          </w:p>
        </w:tc>
        <w:tc>
          <w:tcPr>
            <w:tcW w:w="581" w:type="dxa"/>
          </w:tcPr>
          <w:p w:rsidR="00804282" w:rsidRDefault="00F87978">
            <w:pPr>
              <w:pStyle w:val="TableParagraph"/>
              <w:spacing w:before="50"/>
              <w:ind w:left="45"/>
              <w:rPr>
                <w:sz w:val="18"/>
              </w:rPr>
            </w:pPr>
            <w:r>
              <w:rPr>
                <w:w w:val="99"/>
                <w:sz w:val="18"/>
              </w:rPr>
              <w:t>-</w:t>
            </w:r>
          </w:p>
        </w:tc>
        <w:tc>
          <w:tcPr>
            <w:tcW w:w="722" w:type="dxa"/>
          </w:tcPr>
          <w:p w:rsidR="00804282" w:rsidRDefault="00F87978">
            <w:pPr>
              <w:pStyle w:val="TableParagraph"/>
              <w:spacing w:before="50"/>
              <w:ind w:left="132" w:right="133"/>
              <w:rPr>
                <w:sz w:val="18"/>
              </w:rPr>
            </w:pPr>
            <w:r>
              <w:rPr>
                <w:sz w:val="18"/>
              </w:rPr>
              <w:t>14,0</w:t>
            </w:r>
          </w:p>
        </w:tc>
        <w:tc>
          <w:tcPr>
            <w:tcW w:w="740" w:type="dxa"/>
          </w:tcPr>
          <w:p w:rsidR="00804282" w:rsidRDefault="00F87978">
            <w:pPr>
              <w:pStyle w:val="TableParagraph"/>
              <w:spacing w:before="50"/>
              <w:ind w:left="141" w:right="142"/>
              <w:rPr>
                <w:sz w:val="18"/>
              </w:rPr>
            </w:pPr>
            <w:r>
              <w:rPr>
                <w:sz w:val="18"/>
              </w:rPr>
              <w:t>14,1</w:t>
            </w:r>
          </w:p>
        </w:tc>
        <w:tc>
          <w:tcPr>
            <w:tcW w:w="720" w:type="dxa"/>
          </w:tcPr>
          <w:p w:rsidR="00804282" w:rsidRDefault="00F87978">
            <w:pPr>
              <w:pStyle w:val="TableParagraph"/>
              <w:spacing w:before="50"/>
              <w:ind w:left="45"/>
              <w:rPr>
                <w:sz w:val="18"/>
              </w:rPr>
            </w:pPr>
            <w:r>
              <w:rPr>
                <w:w w:val="99"/>
                <w:sz w:val="18"/>
              </w:rPr>
              <w:t>-</w:t>
            </w:r>
          </w:p>
        </w:tc>
        <w:tc>
          <w:tcPr>
            <w:tcW w:w="684" w:type="dxa"/>
          </w:tcPr>
          <w:p w:rsidR="00804282" w:rsidRDefault="00F87978">
            <w:pPr>
              <w:pStyle w:val="TableParagraph"/>
              <w:spacing w:before="50"/>
              <w:ind w:left="43"/>
              <w:rPr>
                <w:sz w:val="18"/>
              </w:rPr>
            </w:pPr>
            <w:r>
              <w:rPr>
                <w:w w:val="99"/>
                <w:sz w:val="18"/>
              </w:rPr>
              <w:t>-</w:t>
            </w:r>
          </w:p>
        </w:tc>
        <w:tc>
          <w:tcPr>
            <w:tcW w:w="622" w:type="dxa"/>
          </w:tcPr>
          <w:p w:rsidR="00804282" w:rsidRDefault="00F87978">
            <w:pPr>
              <w:pStyle w:val="TableParagraph"/>
              <w:spacing w:before="50"/>
              <w:rPr>
                <w:sz w:val="18"/>
              </w:rPr>
            </w:pPr>
            <w:r>
              <w:rPr>
                <w:w w:val="99"/>
                <w:sz w:val="18"/>
              </w:rPr>
              <w:t>-</w:t>
            </w:r>
          </w:p>
        </w:tc>
        <w:tc>
          <w:tcPr>
            <w:tcW w:w="872" w:type="dxa"/>
          </w:tcPr>
          <w:p w:rsidR="00804282" w:rsidRDefault="00F87978">
            <w:pPr>
              <w:pStyle w:val="TableParagraph"/>
              <w:spacing w:before="50"/>
              <w:ind w:left="118" w:right="117"/>
              <w:rPr>
                <w:sz w:val="18"/>
              </w:rPr>
            </w:pPr>
            <w:r>
              <w:rPr>
                <w:sz w:val="18"/>
              </w:rPr>
              <w:t>346,0</w:t>
            </w:r>
          </w:p>
        </w:tc>
        <w:tc>
          <w:tcPr>
            <w:tcW w:w="871" w:type="dxa"/>
          </w:tcPr>
          <w:p w:rsidR="00804282" w:rsidRDefault="00F87978">
            <w:pPr>
              <w:pStyle w:val="TableParagraph"/>
              <w:spacing w:before="50"/>
              <w:ind w:left="117" w:right="117"/>
              <w:rPr>
                <w:sz w:val="18"/>
              </w:rPr>
            </w:pPr>
            <w:r>
              <w:rPr>
                <w:sz w:val="18"/>
              </w:rPr>
              <w:t>247,0</w:t>
            </w:r>
          </w:p>
        </w:tc>
        <w:tc>
          <w:tcPr>
            <w:tcW w:w="859" w:type="dxa"/>
          </w:tcPr>
          <w:p w:rsidR="00804282" w:rsidRDefault="00F87978">
            <w:pPr>
              <w:pStyle w:val="TableParagraph"/>
              <w:spacing w:before="50"/>
              <w:ind w:left="220"/>
              <w:jc w:val="left"/>
              <w:rPr>
                <w:sz w:val="18"/>
              </w:rPr>
            </w:pPr>
            <w:r>
              <w:rPr>
                <w:sz w:val="18"/>
              </w:rPr>
              <w:t>271,5</w:t>
            </w:r>
          </w:p>
        </w:tc>
      </w:tr>
      <w:tr w:rsidR="00804282">
        <w:trPr>
          <w:trHeight w:hRule="exact" w:val="264"/>
        </w:trPr>
        <w:tc>
          <w:tcPr>
            <w:tcW w:w="1844" w:type="dxa"/>
          </w:tcPr>
          <w:p w:rsidR="00804282" w:rsidRDefault="00F87978">
            <w:pPr>
              <w:pStyle w:val="TableParagraph"/>
              <w:spacing w:before="48"/>
              <w:ind w:left="103" w:right="290"/>
              <w:jc w:val="left"/>
              <w:rPr>
                <w:sz w:val="18"/>
              </w:rPr>
            </w:pPr>
            <w:r>
              <w:rPr>
                <w:sz w:val="18"/>
              </w:rPr>
              <w:t>Рамонский</w:t>
            </w:r>
          </w:p>
        </w:tc>
        <w:tc>
          <w:tcPr>
            <w:tcW w:w="847" w:type="dxa"/>
          </w:tcPr>
          <w:p w:rsidR="00804282" w:rsidRDefault="00F87978">
            <w:pPr>
              <w:pStyle w:val="TableParagraph"/>
              <w:spacing w:before="48"/>
              <w:ind w:left="104" w:right="106"/>
              <w:rPr>
                <w:sz w:val="18"/>
              </w:rPr>
            </w:pPr>
            <w:r>
              <w:rPr>
                <w:sz w:val="18"/>
              </w:rPr>
              <w:t>648,3</w:t>
            </w:r>
          </w:p>
        </w:tc>
        <w:tc>
          <w:tcPr>
            <w:tcW w:w="853" w:type="dxa"/>
          </w:tcPr>
          <w:p w:rsidR="00804282" w:rsidRDefault="00F87978">
            <w:pPr>
              <w:pStyle w:val="TableParagraph"/>
              <w:spacing w:before="48"/>
              <w:ind w:right="216"/>
              <w:jc w:val="right"/>
              <w:rPr>
                <w:sz w:val="18"/>
              </w:rPr>
            </w:pPr>
            <w:r>
              <w:rPr>
                <w:sz w:val="18"/>
              </w:rPr>
              <w:t>738,7</w:t>
            </w:r>
          </w:p>
        </w:tc>
        <w:tc>
          <w:tcPr>
            <w:tcW w:w="982" w:type="dxa"/>
          </w:tcPr>
          <w:p w:rsidR="00804282" w:rsidRDefault="00F87978">
            <w:pPr>
              <w:pStyle w:val="TableParagraph"/>
              <w:spacing w:before="48"/>
              <w:ind w:left="172" w:right="174"/>
              <w:rPr>
                <w:sz w:val="18"/>
              </w:rPr>
            </w:pPr>
            <w:r>
              <w:rPr>
                <w:sz w:val="18"/>
              </w:rPr>
              <w:t>696,5</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2" w:right="133"/>
              <w:rPr>
                <w:sz w:val="18"/>
              </w:rPr>
            </w:pPr>
            <w:r>
              <w:rPr>
                <w:sz w:val="18"/>
              </w:rPr>
              <w:t>17,6</w:t>
            </w:r>
          </w:p>
        </w:tc>
        <w:tc>
          <w:tcPr>
            <w:tcW w:w="740" w:type="dxa"/>
          </w:tcPr>
          <w:p w:rsidR="00804282" w:rsidRDefault="00F87978">
            <w:pPr>
              <w:pStyle w:val="TableParagraph"/>
              <w:spacing w:before="48"/>
              <w:ind w:left="141" w:right="142"/>
              <w:rPr>
                <w:sz w:val="18"/>
              </w:rPr>
            </w:pPr>
            <w:r>
              <w:rPr>
                <w:sz w:val="18"/>
              </w:rPr>
              <w:t>47,5</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43"/>
              <w:rPr>
                <w:sz w:val="18"/>
              </w:rPr>
            </w:pPr>
            <w:r>
              <w:rPr>
                <w:w w:val="99"/>
                <w:sz w:val="18"/>
              </w:rPr>
              <w:t>-</w:t>
            </w:r>
          </w:p>
        </w:tc>
        <w:tc>
          <w:tcPr>
            <w:tcW w:w="622" w:type="dxa"/>
          </w:tcPr>
          <w:p w:rsidR="00804282" w:rsidRDefault="00F87978">
            <w:pPr>
              <w:pStyle w:val="TableParagraph"/>
              <w:spacing w:before="48"/>
              <w:rPr>
                <w:sz w:val="18"/>
              </w:rPr>
            </w:pPr>
            <w:r>
              <w:rPr>
                <w:w w:val="99"/>
                <w:sz w:val="18"/>
              </w:rPr>
              <w:t>-</w:t>
            </w:r>
          </w:p>
        </w:tc>
        <w:tc>
          <w:tcPr>
            <w:tcW w:w="872" w:type="dxa"/>
          </w:tcPr>
          <w:p w:rsidR="00804282" w:rsidRDefault="00F87978">
            <w:pPr>
              <w:pStyle w:val="TableParagraph"/>
              <w:spacing w:before="48"/>
              <w:ind w:left="118" w:right="117"/>
              <w:rPr>
                <w:sz w:val="18"/>
              </w:rPr>
            </w:pPr>
            <w:r>
              <w:rPr>
                <w:sz w:val="18"/>
              </w:rPr>
              <w:t>552,7</w:t>
            </w:r>
          </w:p>
        </w:tc>
        <w:tc>
          <w:tcPr>
            <w:tcW w:w="871" w:type="dxa"/>
          </w:tcPr>
          <w:p w:rsidR="00804282" w:rsidRDefault="00F87978">
            <w:pPr>
              <w:pStyle w:val="TableParagraph"/>
              <w:spacing w:before="48"/>
              <w:ind w:left="117" w:right="117"/>
              <w:rPr>
                <w:sz w:val="18"/>
              </w:rPr>
            </w:pPr>
            <w:r>
              <w:rPr>
                <w:sz w:val="18"/>
              </w:rPr>
              <w:t>522,5</w:t>
            </w:r>
          </w:p>
        </w:tc>
        <w:tc>
          <w:tcPr>
            <w:tcW w:w="859" w:type="dxa"/>
          </w:tcPr>
          <w:p w:rsidR="00804282" w:rsidRDefault="00F87978">
            <w:pPr>
              <w:pStyle w:val="TableParagraph"/>
              <w:spacing w:before="48"/>
              <w:ind w:left="220"/>
              <w:jc w:val="left"/>
              <w:rPr>
                <w:sz w:val="18"/>
              </w:rPr>
            </w:pPr>
            <w:r>
              <w:rPr>
                <w:sz w:val="18"/>
              </w:rPr>
              <w:t>583,5</w:t>
            </w:r>
          </w:p>
        </w:tc>
      </w:tr>
      <w:tr w:rsidR="00804282">
        <w:trPr>
          <w:trHeight w:hRule="exact" w:val="266"/>
        </w:trPr>
        <w:tc>
          <w:tcPr>
            <w:tcW w:w="1844" w:type="dxa"/>
          </w:tcPr>
          <w:p w:rsidR="00804282" w:rsidRDefault="00F87978">
            <w:pPr>
              <w:pStyle w:val="TableParagraph"/>
              <w:spacing w:before="48"/>
              <w:ind w:left="103" w:right="290"/>
              <w:jc w:val="left"/>
              <w:rPr>
                <w:sz w:val="18"/>
              </w:rPr>
            </w:pPr>
            <w:r>
              <w:rPr>
                <w:sz w:val="18"/>
              </w:rPr>
              <w:t>Репьевский</w:t>
            </w:r>
          </w:p>
        </w:tc>
        <w:tc>
          <w:tcPr>
            <w:tcW w:w="847" w:type="dxa"/>
          </w:tcPr>
          <w:p w:rsidR="00804282" w:rsidRDefault="00F87978">
            <w:pPr>
              <w:pStyle w:val="TableParagraph"/>
              <w:spacing w:before="48"/>
              <w:ind w:left="104" w:right="106"/>
              <w:rPr>
                <w:sz w:val="18"/>
              </w:rPr>
            </w:pPr>
            <w:r>
              <w:rPr>
                <w:sz w:val="18"/>
              </w:rPr>
              <w:t>161,0</w:t>
            </w:r>
          </w:p>
        </w:tc>
        <w:tc>
          <w:tcPr>
            <w:tcW w:w="853" w:type="dxa"/>
          </w:tcPr>
          <w:p w:rsidR="00804282" w:rsidRDefault="00F87978">
            <w:pPr>
              <w:pStyle w:val="TableParagraph"/>
              <w:spacing w:before="48"/>
              <w:ind w:right="216"/>
              <w:jc w:val="right"/>
              <w:rPr>
                <w:sz w:val="18"/>
              </w:rPr>
            </w:pPr>
            <w:r>
              <w:rPr>
                <w:sz w:val="18"/>
              </w:rPr>
              <w:t>221,2</w:t>
            </w:r>
          </w:p>
        </w:tc>
        <w:tc>
          <w:tcPr>
            <w:tcW w:w="982" w:type="dxa"/>
          </w:tcPr>
          <w:p w:rsidR="00804282" w:rsidRDefault="00F87978">
            <w:pPr>
              <w:pStyle w:val="TableParagraph"/>
              <w:spacing w:before="48"/>
              <w:ind w:left="172" w:right="174"/>
              <w:rPr>
                <w:sz w:val="18"/>
              </w:rPr>
            </w:pPr>
            <w:r>
              <w:rPr>
                <w:sz w:val="18"/>
              </w:rPr>
              <w:t>208,2</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0" w:right="134"/>
              <w:rPr>
                <w:sz w:val="18"/>
              </w:rPr>
            </w:pPr>
            <w:r>
              <w:rPr>
                <w:sz w:val="18"/>
              </w:rPr>
              <w:t>8,6</w:t>
            </w:r>
          </w:p>
        </w:tc>
        <w:tc>
          <w:tcPr>
            <w:tcW w:w="740" w:type="dxa"/>
          </w:tcPr>
          <w:p w:rsidR="00804282" w:rsidRDefault="00F87978">
            <w:pPr>
              <w:pStyle w:val="TableParagraph"/>
              <w:spacing w:before="48"/>
              <w:ind w:left="142" w:right="141"/>
              <w:rPr>
                <w:sz w:val="18"/>
              </w:rPr>
            </w:pPr>
            <w:r>
              <w:rPr>
                <w:sz w:val="18"/>
              </w:rPr>
              <w:t>8,6</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43"/>
              <w:rPr>
                <w:sz w:val="18"/>
              </w:rPr>
            </w:pPr>
            <w:r>
              <w:rPr>
                <w:w w:val="99"/>
                <w:sz w:val="18"/>
              </w:rPr>
              <w:t>-</w:t>
            </w:r>
          </w:p>
        </w:tc>
        <w:tc>
          <w:tcPr>
            <w:tcW w:w="622" w:type="dxa"/>
          </w:tcPr>
          <w:p w:rsidR="00804282" w:rsidRDefault="00F87978">
            <w:pPr>
              <w:pStyle w:val="TableParagraph"/>
              <w:spacing w:before="48"/>
              <w:rPr>
                <w:sz w:val="18"/>
              </w:rPr>
            </w:pPr>
            <w:r>
              <w:rPr>
                <w:w w:val="99"/>
                <w:sz w:val="18"/>
              </w:rPr>
              <w:t>-</w:t>
            </w:r>
          </w:p>
        </w:tc>
        <w:tc>
          <w:tcPr>
            <w:tcW w:w="872" w:type="dxa"/>
          </w:tcPr>
          <w:p w:rsidR="00804282" w:rsidRDefault="00F87978">
            <w:pPr>
              <w:pStyle w:val="TableParagraph"/>
              <w:spacing w:before="48"/>
              <w:ind w:left="118" w:right="117"/>
              <w:rPr>
                <w:sz w:val="18"/>
              </w:rPr>
            </w:pPr>
            <w:r>
              <w:rPr>
                <w:sz w:val="18"/>
              </w:rPr>
              <w:t>73,0</w:t>
            </w:r>
          </w:p>
        </w:tc>
        <w:tc>
          <w:tcPr>
            <w:tcW w:w="871" w:type="dxa"/>
          </w:tcPr>
          <w:p w:rsidR="00804282" w:rsidRDefault="00F87978">
            <w:pPr>
              <w:pStyle w:val="TableParagraph"/>
              <w:spacing w:before="48"/>
              <w:ind w:left="117" w:right="117"/>
              <w:rPr>
                <w:sz w:val="18"/>
              </w:rPr>
            </w:pPr>
            <w:r>
              <w:rPr>
                <w:sz w:val="18"/>
              </w:rPr>
              <w:t>98,8</w:t>
            </w:r>
          </w:p>
        </w:tc>
        <w:tc>
          <w:tcPr>
            <w:tcW w:w="859" w:type="dxa"/>
          </w:tcPr>
          <w:p w:rsidR="00804282" w:rsidRDefault="00F87978">
            <w:pPr>
              <w:pStyle w:val="TableParagraph"/>
              <w:spacing w:before="48"/>
              <w:ind w:left="220"/>
              <w:jc w:val="left"/>
              <w:rPr>
                <w:sz w:val="18"/>
              </w:rPr>
            </w:pPr>
            <w:r>
              <w:rPr>
                <w:sz w:val="18"/>
              </w:rPr>
              <w:t>136,2</w:t>
            </w:r>
          </w:p>
        </w:tc>
      </w:tr>
      <w:tr w:rsidR="00804282">
        <w:trPr>
          <w:trHeight w:hRule="exact" w:val="264"/>
        </w:trPr>
        <w:tc>
          <w:tcPr>
            <w:tcW w:w="1844" w:type="dxa"/>
          </w:tcPr>
          <w:p w:rsidR="00804282" w:rsidRDefault="00F87978">
            <w:pPr>
              <w:pStyle w:val="TableParagraph"/>
              <w:spacing w:before="48"/>
              <w:ind w:left="103" w:right="290"/>
              <w:jc w:val="left"/>
              <w:rPr>
                <w:sz w:val="18"/>
              </w:rPr>
            </w:pPr>
            <w:r>
              <w:rPr>
                <w:sz w:val="18"/>
              </w:rPr>
              <w:t>Россошанский</w:t>
            </w:r>
          </w:p>
        </w:tc>
        <w:tc>
          <w:tcPr>
            <w:tcW w:w="847" w:type="dxa"/>
          </w:tcPr>
          <w:p w:rsidR="00804282" w:rsidRDefault="00F87978">
            <w:pPr>
              <w:pStyle w:val="TableParagraph"/>
              <w:spacing w:before="48"/>
              <w:ind w:left="104" w:right="108"/>
              <w:rPr>
                <w:sz w:val="18"/>
              </w:rPr>
            </w:pPr>
            <w:r>
              <w:rPr>
                <w:sz w:val="18"/>
              </w:rPr>
              <w:t>1300,0</w:t>
            </w:r>
          </w:p>
        </w:tc>
        <w:tc>
          <w:tcPr>
            <w:tcW w:w="853" w:type="dxa"/>
          </w:tcPr>
          <w:p w:rsidR="00804282" w:rsidRDefault="00F87978">
            <w:pPr>
              <w:pStyle w:val="TableParagraph"/>
              <w:spacing w:before="48"/>
              <w:ind w:right="173"/>
              <w:jc w:val="right"/>
              <w:rPr>
                <w:sz w:val="18"/>
              </w:rPr>
            </w:pPr>
            <w:r>
              <w:rPr>
                <w:sz w:val="18"/>
              </w:rPr>
              <w:t>1394,7</w:t>
            </w:r>
          </w:p>
        </w:tc>
        <w:tc>
          <w:tcPr>
            <w:tcW w:w="982" w:type="dxa"/>
          </w:tcPr>
          <w:p w:rsidR="00804282" w:rsidRDefault="00F87978">
            <w:pPr>
              <w:pStyle w:val="TableParagraph"/>
              <w:spacing w:before="48"/>
              <w:ind w:left="173" w:right="174"/>
              <w:rPr>
                <w:sz w:val="18"/>
              </w:rPr>
            </w:pPr>
            <w:r>
              <w:rPr>
                <w:sz w:val="18"/>
              </w:rPr>
              <w:t>2332,2</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2" w:right="133"/>
              <w:rPr>
                <w:sz w:val="18"/>
              </w:rPr>
            </w:pPr>
            <w:r>
              <w:rPr>
                <w:sz w:val="18"/>
              </w:rPr>
              <w:t>51,0</w:t>
            </w:r>
          </w:p>
        </w:tc>
        <w:tc>
          <w:tcPr>
            <w:tcW w:w="740" w:type="dxa"/>
          </w:tcPr>
          <w:p w:rsidR="00804282" w:rsidRDefault="00F87978">
            <w:pPr>
              <w:pStyle w:val="TableParagraph"/>
              <w:spacing w:before="48"/>
              <w:ind w:left="141" w:right="142"/>
              <w:rPr>
                <w:sz w:val="18"/>
              </w:rPr>
            </w:pPr>
            <w:r>
              <w:rPr>
                <w:sz w:val="18"/>
              </w:rPr>
              <w:t>45,9</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114" w:right="71"/>
              <w:rPr>
                <w:sz w:val="18"/>
              </w:rPr>
            </w:pPr>
            <w:r>
              <w:rPr>
                <w:sz w:val="18"/>
              </w:rPr>
              <w:t>203,8</w:t>
            </w:r>
          </w:p>
        </w:tc>
        <w:tc>
          <w:tcPr>
            <w:tcW w:w="622" w:type="dxa"/>
          </w:tcPr>
          <w:p w:rsidR="00804282" w:rsidRDefault="00F87978">
            <w:pPr>
              <w:pStyle w:val="TableParagraph"/>
              <w:spacing w:before="48"/>
              <w:ind w:left="83" w:right="83"/>
              <w:rPr>
                <w:sz w:val="18"/>
              </w:rPr>
            </w:pPr>
            <w:r>
              <w:rPr>
                <w:sz w:val="18"/>
              </w:rPr>
              <w:t>20,0</w:t>
            </w:r>
          </w:p>
        </w:tc>
        <w:tc>
          <w:tcPr>
            <w:tcW w:w="872" w:type="dxa"/>
          </w:tcPr>
          <w:p w:rsidR="00804282" w:rsidRDefault="00F87978">
            <w:pPr>
              <w:pStyle w:val="TableParagraph"/>
              <w:spacing w:before="48"/>
              <w:ind w:left="118" w:right="119"/>
              <w:rPr>
                <w:sz w:val="18"/>
              </w:rPr>
            </w:pPr>
            <w:r>
              <w:rPr>
                <w:sz w:val="18"/>
              </w:rPr>
              <w:t>1094,8</w:t>
            </w:r>
          </w:p>
        </w:tc>
        <w:tc>
          <w:tcPr>
            <w:tcW w:w="871" w:type="dxa"/>
          </w:tcPr>
          <w:p w:rsidR="00804282" w:rsidRDefault="00F87978">
            <w:pPr>
              <w:pStyle w:val="TableParagraph"/>
              <w:spacing w:before="48"/>
              <w:ind w:left="117" w:right="118"/>
              <w:rPr>
                <w:sz w:val="18"/>
              </w:rPr>
            </w:pPr>
            <w:r>
              <w:rPr>
                <w:sz w:val="18"/>
              </w:rPr>
              <w:t>1073,1</w:t>
            </w:r>
          </w:p>
        </w:tc>
        <w:tc>
          <w:tcPr>
            <w:tcW w:w="859" w:type="dxa"/>
          </w:tcPr>
          <w:p w:rsidR="00804282" w:rsidRDefault="00F87978">
            <w:pPr>
              <w:pStyle w:val="TableParagraph"/>
              <w:spacing w:before="48"/>
              <w:ind w:left="220"/>
              <w:jc w:val="left"/>
              <w:rPr>
                <w:sz w:val="18"/>
              </w:rPr>
            </w:pPr>
            <w:r>
              <w:rPr>
                <w:sz w:val="18"/>
              </w:rPr>
              <w:t>982,7</w:t>
            </w:r>
          </w:p>
        </w:tc>
      </w:tr>
      <w:tr w:rsidR="00804282">
        <w:trPr>
          <w:trHeight w:hRule="exact" w:val="264"/>
        </w:trPr>
        <w:tc>
          <w:tcPr>
            <w:tcW w:w="1844" w:type="dxa"/>
          </w:tcPr>
          <w:p w:rsidR="00804282" w:rsidRDefault="00F87978">
            <w:pPr>
              <w:pStyle w:val="TableParagraph"/>
              <w:spacing w:before="48"/>
              <w:ind w:left="103" w:right="290"/>
              <w:jc w:val="left"/>
              <w:rPr>
                <w:sz w:val="18"/>
              </w:rPr>
            </w:pPr>
            <w:r>
              <w:rPr>
                <w:sz w:val="18"/>
              </w:rPr>
              <w:t>Семилукский</w:t>
            </w:r>
          </w:p>
        </w:tc>
        <w:tc>
          <w:tcPr>
            <w:tcW w:w="847" w:type="dxa"/>
          </w:tcPr>
          <w:p w:rsidR="00804282" w:rsidRDefault="00F87978">
            <w:pPr>
              <w:pStyle w:val="TableParagraph"/>
              <w:spacing w:before="48"/>
              <w:ind w:left="104" w:right="106"/>
              <w:rPr>
                <w:sz w:val="18"/>
              </w:rPr>
            </w:pPr>
            <w:r>
              <w:rPr>
                <w:sz w:val="18"/>
              </w:rPr>
              <w:t>550,0</w:t>
            </w:r>
          </w:p>
        </w:tc>
        <w:tc>
          <w:tcPr>
            <w:tcW w:w="853" w:type="dxa"/>
          </w:tcPr>
          <w:p w:rsidR="00804282" w:rsidRDefault="00F87978">
            <w:pPr>
              <w:pStyle w:val="TableParagraph"/>
              <w:spacing w:before="48"/>
              <w:ind w:right="216"/>
              <w:jc w:val="right"/>
              <w:rPr>
                <w:sz w:val="18"/>
              </w:rPr>
            </w:pPr>
            <w:r>
              <w:rPr>
                <w:sz w:val="18"/>
              </w:rPr>
              <w:t>653,0</w:t>
            </w:r>
          </w:p>
        </w:tc>
        <w:tc>
          <w:tcPr>
            <w:tcW w:w="982" w:type="dxa"/>
          </w:tcPr>
          <w:p w:rsidR="00804282" w:rsidRDefault="00F87978">
            <w:pPr>
              <w:pStyle w:val="TableParagraph"/>
              <w:spacing w:before="48"/>
              <w:ind w:left="172" w:right="174"/>
              <w:rPr>
                <w:sz w:val="18"/>
              </w:rPr>
            </w:pPr>
            <w:r>
              <w:rPr>
                <w:sz w:val="18"/>
              </w:rPr>
              <w:t>647,6</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2" w:right="133"/>
              <w:rPr>
                <w:sz w:val="18"/>
              </w:rPr>
            </w:pPr>
            <w:r>
              <w:rPr>
                <w:sz w:val="18"/>
              </w:rPr>
              <w:t>36,5</w:t>
            </w:r>
          </w:p>
        </w:tc>
        <w:tc>
          <w:tcPr>
            <w:tcW w:w="740" w:type="dxa"/>
          </w:tcPr>
          <w:p w:rsidR="00804282" w:rsidRDefault="00F87978">
            <w:pPr>
              <w:pStyle w:val="TableParagraph"/>
              <w:spacing w:before="48"/>
              <w:ind w:left="141" w:right="142"/>
              <w:rPr>
                <w:sz w:val="18"/>
              </w:rPr>
            </w:pPr>
            <w:r>
              <w:rPr>
                <w:sz w:val="18"/>
              </w:rPr>
              <w:t>36,5</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43"/>
              <w:rPr>
                <w:sz w:val="18"/>
              </w:rPr>
            </w:pPr>
            <w:r>
              <w:rPr>
                <w:w w:val="99"/>
                <w:sz w:val="18"/>
              </w:rPr>
              <w:t>-</w:t>
            </w:r>
          </w:p>
        </w:tc>
        <w:tc>
          <w:tcPr>
            <w:tcW w:w="622" w:type="dxa"/>
          </w:tcPr>
          <w:p w:rsidR="00804282" w:rsidRDefault="00F87978">
            <w:pPr>
              <w:pStyle w:val="TableParagraph"/>
              <w:spacing w:before="48"/>
              <w:rPr>
                <w:sz w:val="18"/>
              </w:rPr>
            </w:pPr>
            <w:r>
              <w:rPr>
                <w:w w:val="99"/>
                <w:sz w:val="18"/>
              </w:rPr>
              <w:t>-</w:t>
            </w:r>
          </w:p>
        </w:tc>
        <w:tc>
          <w:tcPr>
            <w:tcW w:w="872" w:type="dxa"/>
          </w:tcPr>
          <w:p w:rsidR="00804282" w:rsidRDefault="00F87978">
            <w:pPr>
              <w:pStyle w:val="TableParagraph"/>
              <w:spacing w:before="48"/>
              <w:ind w:left="118" w:right="117"/>
              <w:rPr>
                <w:sz w:val="18"/>
              </w:rPr>
            </w:pPr>
            <w:r>
              <w:rPr>
                <w:sz w:val="18"/>
              </w:rPr>
              <w:t>322,0</w:t>
            </w:r>
          </w:p>
        </w:tc>
        <w:tc>
          <w:tcPr>
            <w:tcW w:w="871" w:type="dxa"/>
          </w:tcPr>
          <w:p w:rsidR="00804282" w:rsidRDefault="00F87978">
            <w:pPr>
              <w:pStyle w:val="TableParagraph"/>
              <w:spacing w:before="48"/>
              <w:ind w:left="117" w:right="117"/>
              <w:rPr>
                <w:sz w:val="18"/>
              </w:rPr>
            </w:pPr>
            <w:r>
              <w:rPr>
                <w:sz w:val="18"/>
              </w:rPr>
              <w:t>295,0</w:t>
            </w:r>
          </w:p>
        </w:tc>
        <w:tc>
          <w:tcPr>
            <w:tcW w:w="859" w:type="dxa"/>
          </w:tcPr>
          <w:p w:rsidR="00804282" w:rsidRDefault="00F87978">
            <w:pPr>
              <w:pStyle w:val="TableParagraph"/>
              <w:spacing w:before="48"/>
              <w:ind w:left="220"/>
              <w:jc w:val="left"/>
              <w:rPr>
                <w:sz w:val="18"/>
              </w:rPr>
            </w:pPr>
            <w:r>
              <w:rPr>
                <w:sz w:val="18"/>
              </w:rPr>
              <w:t>385,0</w:t>
            </w:r>
          </w:p>
        </w:tc>
      </w:tr>
      <w:tr w:rsidR="00804282">
        <w:trPr>
          <w:trHeight w:hRule="exact" w:val="266"/>
        </w:trPr>
        <w:tc>
          <w:tcPr>
            <w:tcW w:w="1844" w:type="dxa"/>
          </w:tcPr>
          <w:p w:rsidR="00804282" w:rsidRDefault="00F87978">
            <w:pPr>
              <w:pStyle w:val="TableParagraph"/>
              <w:spacing w:before="50"/>
              <w:ind w:left="103" w:right="290"/>
              <w:jc w:val="left"/>
              <w:rPr>
                <w:sz w:val="18"/>
              </w:rPr>
            </w:pPr>
            <w:r>
              <w:rPr>
                <w:sz w:val="18"/>
              </w:rPr>
              <w:t>Таловский</w:t>
            </w:r>
          </w:p>
        </w:tc>
        <w:tc>
          <w:tcPr>
            <w:tcW w:w="847" w:type="dxa"/>
          </w:tcPr>
          <w:p w:rsidR="00804282" w:rsidRDefault="00F87978">
            <w:pPr>
              <w:pStyle w:val="TableParagraph"/>
              <w:spacing w:before="50"/>
              <w:ind w:left="104" w:right="106"/>
              <w:rPr>
                <w:sz w:val="18"/>
              </w:rPr>
            </w:pPr>
            <w:r>
              <w:rPr>
                <w:sz w:val="18"/>
              </w:rPr>
              <w:t>271,5</w:t>
            </w:r>
          </w:p>
        </w:tc>
        <w:tc>
          <w:tcPr>
            <w:tcW w:w="853" w:type="dxa"/>
          </w:tcPr>
          <w:p w:rsidR="00804282" w:rsidRDefault="00F87978">
            <w:pPr>
              <w:pStyle w:val="TableParagraph"/>
              <w:spacing w:before="50"/>
              <w:ind w:right="216"/>
              <w:jc w:val="right"/>
              <w:rPr>
                <w:sz w:val="18"/>
              </w:rPr>
            </w:pPr>
            <w:r>
              <w:rPr>
                <w:sz w:val="18"/>
              </w:rPr>
              <w:t>404,6</w:t>
            </w:r>
          </w:p>
        </w:tc>
        <w:tc>
          <w:tcPr>
            <w:tcW w:w="982" w:type="dxa"/>
          </w:tcPr>
          <w:p w:rsidR="00804282" w:rsidRDefault="00F87978">
            <w:pPr>
              <w:pStyle w:val="TableParagraph"/>
              <w:spacing w:before="50"/>
              <w:ind w:left="172" w:right="174"/>
              <w:rPr>
                <w:sz w:val="18"/>
              </w:rPr>
            </w:pPr>
            <w:r>
              <w:rPr>
                <w:sz w:val="18"/>
              </w:rPr>
              <w:t>410,0</w:t>
            </w:r>
          </w:p>
        </w:tc>
        <w:tc>
          <w:tcPr>
            <w:tcW w:w="581" w:type="dxa"/>
          </w:tcPr>
          <w:p w:rsidR="00804282" w:rsidRDefault="00F87978">
            <w:pPr>
              <w:pStyle w:val="TableParagraph"/>
              <w:spacing w:before="50"/>
              <w:ind w:left="45"/>
              <w:rPr>
                <w:sz w:val="18"/>
              </w:rPr>
            </w:pPr>
            <w:r>
              <w:rPr>
                <w:w w:val="99"/>
                <w:sz w:val="18"/>
              </w:rPr>
              <w:t>-</w:t>
            </w:r>
          </w:p>
        </w:tc>
        <w:tc>
          <w:tcPr>
            <w:tcW w:w="722" w:type="dxa"/>
          </w:tcPr>
          <w:p w:rsidR="00804282" w:rsidRDefault="00F87978">
            <w:pPr>
              <w:pStyle w:val="TableParagraph"/>
              <w:spacing w:before="50"/>
              <w:ind w:left="132" w:right="133"/>
              <w:rPr>
                <w:sz w:val="18"/>
              </w:rPr>
            </w:pPr>
            <w:r>
              <w:rPr>
                <w:sz w:val="18"/>
              </w:rPr>
              <w:t>22,1</w:t>
            </w:r>
          </w:p>
        </w:tc>
        <w:tc>
          <w:tcPr>
            <w:tcW w:w="740" w:type="dxa"/>
          </w:tcPr>
          <w:p w:rsidR="00804282" w:rsidRDefault="00F87978">
            <w:pPr>
              <w:pStyle w:val="TableParagraph"/>
              <w:spacing w:before="50"/>
              <w:ind w:left="141" w:right="142"/>
              <w:rPr>
                <w:sz w:val="18"/>
              </w:rPr>
            </w:pPr>
            <w:r>
              <w:rPr>
                <w:sz w:val="18"/>
              </w:rPr>
              <w:t>22,1</w:t>
            </w:r>
          </w:p>
        </w:tc>
        <w:tc>
          <w:tcPr>
            <w:tcW w:w="720" w:type="dxa"/>
          </w:tcPr>
          <w:p w:rsidR="00804282" w:rsidRDefault="00F87978">
            <w:pPr>
              <w:pStyle w:val="TableParagraph"/>
              <w:spacing w:before="50"/>
              <w:ind w:left="45"/>
              <w:rPr>
                <w:sz w:val="18"/>
              </w:rPr>
            </w:pPr>
            <w:r>
              <w:rPr>
                <w:w w:val="99"/>
                <w:sz w:val="18"/>
              </w:rPr>
              <w:t>-</w:t>
            </w:r>
          </w:p>
        </w:tc>
        <w:tc>
          <w:tcPr>
            <w:tcW w:w="684" w:type="dxa"/>
          </w:tcPr>
          <w:p w:rsidR="00804282" w:rsidRDefault="00F87978">
            <w:pPr>
              <w:pStyle w:val="TableParagraph"/>
              <w:spacing w:before="50"/>
              <w:ind w:left="43"/>
              <w:rPr>
                <w:sz w:val="18"/>
              </w:rPr>
            </w:pPr>
            <w:r>
              <w:rPr>
                <w:w w:val="99"/>
                <w:sz w:val="18"/>
              </w:rPr>
              <w:t>-</w:t>
            </w:r>
          </w:p>
        </w:tc>
        <w:tc>
          <w:tcPr>
            <w:tcW w:w="622" w:type="dxa"/>
          </w:tcPr>
          <w:p w:rsidR="00804282" w:rsidRDefault="00F87978">
            <w:pPr>
              <w:pStyle w:val="TableParagraph"/>
              <w:spacing w:before="50"/>
              <w:rPr>
                <w:sz w:val="18"/>
              </w:rPr>
            </w:pPr>
            <w:r>
              <w:rPr>
                <w:w w:val="99"/>
                <w:sz w:val="18"/>
              </w:rPr>
              <w:t>-</w:t>
            </w:r>
          </w:p>
        </w:tc>
        <w:tc>
          <w:tcPr>
            <w:tcW w:w="872" w:type="dxa"/>
          </w:tcPr>
          <w:p w:rsidR="00804282" w:rsidRDefault="00F87978">
            <w:pPr>
              <w:pStyle w:val="TableParagraph"/>
              <w:spacing w:before="50"/>
              <w:ind w:left="118" w:right="117"/>
              <w:rPr>
                <w:sz w:val="18"/>
              </w:rPr>
            </w:pPr>
            <w:r>
              <w:rPr>
                <w:sz w:val="18"/>
              </w:rPr>
              <w:t>185,4</w:t>
            </w:r>
          </w:p>
        </w:tc>
        <w:tc>
          <w:tcPr>
            <w:tcW w:w="871" w:type="dxa"/>
          </w:tcPr>
          <w:p w:rsidR="00804282" w:rsidRDefault="00F87978">
            <w:pPr>
              <w:pStyle w:val="TableParagraph"/>
              <w:spacing w:before="50"/>
              <w:ind w:left="117" w:right="117"/>
              <w:rPr>
                <w:sz w:val="18"/>
              </w:rPr>
            </w:pPr>
            <w:r>
              <w:rPr>
                <w:sz w:val="18"/>
              </w:rPr>
              <w:t>181,9</w:t>
            </w:r>
          </w:p>
        </w:tc>
        <w:tc>
          <w:tcPr>
            <w:tcW w:w="859" w:type="dxa"/>
          </w:tcPr>
          <w:p w:rsidR="00804282" w:rsidRDefault="00F87978">
            <w:pPr>
              <w:pStyle w:val="TableParagraph"/>
              <w:spacing w:before="50"/>
              <w:ind w:left="103"/>
              <w:jc w:val="left"/>
              <w:rPr>
                <w:sz w:val="18"/>
              </w:rPr>
            </w:pPr>
            <w:r>
              <w:rPr>
                <w:sz w:val="18"/>
              </w:rPr>
              <w:t>316,8</w:t>
            </w:r>
          </w:p>
        </w:tc>
      </w:tr>
      <w:tr w:rsidR="00804282">
        <w:trPr>
          <w:trHeight w:hRule="exact" w:val="264"/>
        </w:trPr>
        <w:tc>
          <w:tcPr>
            <w:tcW w:w="1844" w:type="dxa"/>
          </w:tcPr>
          <w:p w:rsidR="00804282" w:rsidRDefault="00F87978">
            <w:pPr>
              <w:pStyle w:val="TableParagraph"/>
              <w:spacing w:before="48"/>
              <w:ind w:left="103" w:right="290"/>
              <w:jc w:val="left"/>
              <w:rPr>
                <w:sz w:val="18"/>
              </w:rPr>
            </w:pPr>
            <w:r>
              <w:rPr>
                <w:sz w:val="18"/>
              </w:rPr>
              <w:t>Терновский</w:t>
            </w:r>
          </w:p>
        </w:tc>
        <w:tc>
          <w:tcPr>
            <w:tcW w:w="847" w:type="dxa"/>
          </w:tcPr>
          <w:p w:rsidR="00804282" w:rsidRDefault="00F87978">
            <w:pPr>
              <w:pStyle w:val="TableParagraph"/>
              <w:spacing w:before="48"/>
              <w:ind w:left="104" w:right="106"/>
              <w:rPr>
                <w:sz w:val="18"/>
              </w:rPr>
            </w:pPr>
            <w:r>
              <w:rPr>
                <w:sz w:val="18"/>
              </w:rPr>
              <w:t>387,9</w:t>
            </w:r>
          </w:p>
        </w:tc>
        <w:tc>
          <w:tcPr>
            <w:tcW w:w="853" w:type="dxa"/>
          </w:tcPr>
          <w:p w:rsidR="00804282" w:rsidRDefault="00F87978">
            <w:pPr>
              <w:pStyle w:val="TableParagraph"/>
              <w:spacing w:before="48"/>
              <w:ind w:right="216"/>
              <w:jc w:val="right"/>
              <w:rPr>
                <w:sz w:val="18"/>
              </w:rPr>
            </w:pPr>
            <w:r>
              <w:rPr>
                <w:sz w:val="18"/>
              </w:rPr>
              <w:t>419,5</w:t>
            </w:r>
          </w:p>
        </w:tc>
        <w:tc>
          <w:tcPr>
            <w:tcW w:w="982" w:type="dxa"/>
          </w:tcPr>
          <w:p w:rsidR="00804282" w:rsidRDefault="00F87978">
            <w:pPr>
              <w:pStyle w:val="TableParagraph"/>
              <w:spacing w:before="48"/>
              <w:ind w:left="172" w:right="174"/>
              <w:rPr>
                <w:sz w:val="18"/>
              </w:rPr>
            </w:pPr>
            <w:r>
              <w:rPr>
                <w:sz w:val="18"/>
              </w:rPr>
              <w:t>396,8</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2" w:right="133"/>
              <w:rPr>
                <w:sz w:val="18"/>
              </w:rPr>
            </w:pPr>
            <w:r>
              <w:rPr>
                <w:sz w:val="18"/>
              </w:rPr>
              <w:t>11,1</w:t>
            </w:r>
          </w:p>
        </w:tc>
        <w:tc>
          <w:tcPr>
            <w:tcW w:w="740" w:type="dxa"/>
          </w:tcPr>
          <w:p w:rsidR="00804282" w:rsidRDefault="00F87978">
            <w:pPr>
              <w:pStyle w:val="TableParagraph"/>
              <w:spacing w:before="48"/>
              <w:ind w:left="141" w:right="142"/>
              <w:rPr>
                <w:sz w:val="18"/>
              </w:rPr>
            </w:pPr>
            <w:r>
              <w:rPr>
                <w:sz w:val="18"/>
              </w:rPr>
              <w:t>11,1</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43"/>
              <w:rPr>
                <w:sz w:val="18"/>
              </w:rPr>
            </w:pPr>
            <w:r>
              <w:rPr>
                <w:w w:val="99"/>
                <w:sz w:val="18"/>
              </w:rPr>
              <w:t>-</w:t>
            </w:r>
          </w:p>
        </w:tc>
        <w:tc>
          <w:tcPr>
            <w:tcW w:w="622" w:type="dxa"/>
          </w:tcPr>
          <w:p w:rsidR="00804282" w:rsidRDefault="00F87978">
            <w:pPr>
              <w:pStyle w:val="TableParagraph"/>
              <w:spacing w:before="48"/>
              <w:rPr>
                <w:sz w:val="18"/>
              </w:rPr>
            </w:pPr>
            <w:r>
              <w:rPr>
                <w:w w:val="99"/>
                <w:sz w:val="18"/>
              </w:rPr>
              <w:t>-</w:t>
            </w:r>
          </w:p>
        </w:tc>
        <w:tc>
          <w:tcPr>
            <w:tcW w:w="872" w:type="dxa"/>
          </w:tcPr>
          <w:p w:rsidR="00804282" w:rsidRDefault="00F87978">
            <w:pPr>
              <w:pStyle w:val="TableParagraph"/>
              <w:spacing w:before="48"/>
              <w:ind w:left="118" w:right="117"/>
              <w:rPr>
                <w:sz w:val="18"/>
              </w:rPr>
            </w:pPr>
            <w:r>
              <w:rPr>
                <w:sz w:val="18"/>
              </w:rPr>
              <w:t>232,0</w:t>
            </w:r>
          </w:p>
        </w:tc>
        <w:tc>
          <w:tcPr>
            <w:tcW w:w="871" w:type="dxa"/>
          </w:tcPr>
          <w:p w:rsidR="00804282" w:rsidRDefault="00F87978">
            <w:pPr>
              <w:pStyle w:val="TableParagraph"/>
              <w:spacing w:before="48"/>
              <w:ind w:left="117" w:right="117"/>
              <w:rPr>
                <w:sz w:val="18"/>
              </w:rPr>
            </w:pPr>
            <w:r>
              <w:rPr>
                <w:sz w:val="18"/>
              </w:rPr>
              <w:t>282,8</w:t>
            </w:r>
          </w:p>
        </w:tc>
        <w:tc>
          <w:tcPr>
            <w:tcW w:w="859" w:type="dxa"/>
          </w:tcPr>
          <w:p w:rsidR="00804282" w:rsidRDefault="00F87978">
            <w:pPr>
              <w:pStyle w:val="TableParagraph"/>
              <w:spacing w:before="48"/>
              <w:ind w:left="103"/>
              <w:jc w:val="left"/>
              <w:rPr>
                <w:sz w:val="18"/>
              </w:rPr>
            </w:pPr>
            <w:r>
              <w:rPr>
                <w:sz w:val="18"/>
              </w:rPr>
              <w:t>376,6</w:t>
            </w:r>
          </w:p>
        </w:tc>
      </w:tr>
      <w:tr w:rsidR="00804282">
        <w:trPr>
          <w:trHeight w:hRule="exact" w:val="266"/>
        </w:trPr>
        <w:tc>
          <w:tcPr>
            <w:tcW w:w="1844" w:type="dxa"/>
          </w:tcPr>
          <w:p w:rsidR="00804282" w:rsidRDefault="00F87978">
            <w:pPr>
              <w:pStyle w:val="TableParagraph"/>
              <w:spacing w:before="48"/>
              <w:ind w:left="103" w:right="290"/>
              <w:jc w:val="left"/>
              <w:rPr>
                <w:sz w:val="18"/>
              </w:rPr>
            </w:pPr>
            <w:r>
              <w:rPr>
                <w:sz w:val="18"/>
              </w:rPr>
              <w:t>Хохольский</w:t>
            </w:r>
          </w:p>
        </w:tc>
        <w:tc>
          <w:tcPr>
            <w:tcW w:w="847" w:type="dxa"/>
          </w:tcPr>
          <w:p w:rsidR="00804282" w:rsidRDefault="00F87978">
            <w:pPr>
              <w:pStyle w:val="TableParagraph"/>
              <w:spacing w:before="48"/>
              <w:ind w:left="104" w:right="106"/>
              <w:rPr>
                <w:sz w:val="18"/>
              </w:rPr>
            </w:pPr>
            <w:r>
              <w:rPr>
                <w:sz w:val="18"/>
              </w:rPr>
              <w:t>167,4</w:t>
            </w:r>
          </w:p>
        </w:tc>
        <w:tc>
          <w:tcPr>
            <w:tcW w:w="853" w:type="dxa"/>
          </w:tcPr>
          <w:p w:rsidR="00804282" w:rsidRDefault="00F87978">
            <w:pPr>
              <w:pStyle w:val="TableParagraph"/>
              <w:spacing w:before="48"/>
              <w:ind w:right="216"/>
              <w:jc w:val="right"/>
              <w:rPr>
                <w:sz w:val="18"/>
              </w:rPr>
            </w:pPr>
            <w:r>
              <w:rPr>
                <w:sz w:val="18"/>
              </w:rPr>
              <w:t>256,0</w:t>
            </w:r>
          </w:p>
        </w:tc>
        <w:tc>
          <w:tcPr>
            <w:tcW w:w="982" w:type="dxa"/>
          </w:tcPr>
          <w:p w:rsidR="00804282" w:rsidRDefault="00F87978">
            <w:pPr>
              <w:pStyle w:val="TableParagraph"/>
              <w:spacing w:before="48"/>
              <w:ind w:left="172" w:right="174"/>
              <w:rPr>
                <w:sz w:val="18"/>
              </w:rPr>
            </w:pPr>
            <w:r>
              <w:rPr>
                <w:sz w:val="18"/>
              </w:rPr>
              <w:t>203,9</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2" w:right="133"/>
              <w:rPr>
                <w:sz w:val="18"/>
              </w:rPr>
            </w:pPr>
            <w:r>
              <w:rPr>
                <w:sz w:val="18"/>
              </w:rPr>
              <w:t>16,9</w:t>
            </w:r>
          </w:p>
        </w:tc>
        <w:tc>
          <w:tcPr>
            <w:tcW w:w="740" w:type="dxa"/>
          </w:tcPr>
          <w:p w:rsidR="00804282" w:rsidRDefault="00F87978">
            <w:pPr>
              <w:pStyle w:val="TableParagraph"/>
              <w:spacing w:before="48"/>
              <w:ind w:left="141" w:right="142"/>
              <w:rPr>
                <w:sz w:val="18"/>
              </w:rPr>
            </w:pPr>
            <w:r>
              <w:rPr>
                <w:sz w:val="18"/>
              </w:rPr>
              <w:t>16,2</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43"/>
              <w:rPr>
                <w:sz w:val="18"/>
              </w:rPr>
            </w:pPr>
            <w:r>
              <w:rPr>
                <w:w w:val="99"/>
                <w:sz w:val="18"/>
              </w:rPr>
              <w:t>-</w:t>
            </w:r>
          </w:p>
        </w:tc>
        <w:tc>
          <w:tcPr>
            <w:tcW w:w="622" w:type="dxa"/>
          </w:tcPr>
          <w:p w:rsidR="00804282" w:rsidRDefault="00F87978">
            <w:pPr>
              <w:pStyle w:val="TableParagraph"/>
              <w:spacing w:before="48"/>
              <w:rPr>
                <w:sz w:val="18"/>
              </w:rPr>
            </w:pPr>
            <w:r>
              <w:rPr>
                <w:w w:val="99"/>
                <w:sz w:val="18"/>
              </w:rPr>
              <w:t>-</w:t>
            </w:r>
          </w:p>
        </w:tc>
        <w:tc>
          <w:tcPr>
            <w:tcW w:w="872" w:type="dxa"/>
          </w:tcPr>
          <w:p w:rsidR="00804282" w:rsidRDefault="00F87978">
            <w:pPr>
              <w:pStyle w:val="TableParagraph"/>
              <w:spacing w:before="48"/>
              <w:ind w:left="118" w:right="117"/>
              <w:rPr>
                <w:sz w:val="18"/>
              </w:rPr>
            </w:pPr>
            <w:r>
              <w:rPr>
                <w:sz w:val="18"/>
              </w:rPr>
              <w:t>96,4</w:t>
            </w:r>
          </w:p>
        </w:tc>
        <w:tc>
          <w:tcPr>
            <w:tcW w:w="871" w:type="dxa"/>
          </w:tcPr>
          <w:p w:rsidR="00804282" w:rsidRDefault="00F87978">
            <w:pPr>
              <w:pStyle w:val="TableParagraph"/>
              <w:spacing w:before="48"/>
              <w:ind w:left="117" w:right="117"/>
              <w:rPr>
                <w:sz w:val="18"/>
              </w:rPr>
            </w:pPr>
            <w:r>
              <w:rPr>
                <w:sz w:val="18"/>
              </w:rPr>
              <w:t>115,5</w:t>
            </w:r>
          </w:p>
        </w:tc>
        <w:tc>
          <w:tcPr>
            <w:tcW w:w="859" w:type="dxa"/>
          </w:tcPr>
          <w:p w:rsidR="00804282" w:rsidRDefault="00F87978">
            <w:pPr>
              <w:pStyle w:val="TableParagraph"/>
              <w:spacing w:before="48"/>
              <w:ind w:left="220"/>
              <w:jc w:val="left"/>
              <w:rPr>
                <w:sz w:val="18"/>
              </w:rPr>
            </w:pPr>
            <w:r>
              <w:rPr>
                <w:sz w:val="18"/>
              </w:rPr>
              <w:t>169,8</w:t>
            </w:r>
          </w:p>
        </w:tc>
      </w:tr>
      <w:tr w:rsidR="00804282">
        <w:trPr>
          <w:trHeight w:hRule="exact" w:val="264"/>
        </w:trPr>
        <w:tc>
          <w:tcPr>
            <w:tcW w:w="1844" w:type="dxa"/>
          </w:tcPr>
          <w:p w:rsidR="00804282" w:rsidRDefault="00F87978">
            <w:pPr>
              <w:pStyle w:val="TableParagraph"/>
              <w:spacing w:before="48"/>
              <w:ind w:left="103" w:right="290"/>
              <w:jc w:val="left"/>
              <w:rPr>
                <w:sz w:val="18"/>
              </w:rPr>
            </w:pPr>
            <w:r>
              <w:rPr>
                <w:sz w:val="18"/>
              </w:rPr>
              <w:t>Эртильский</w:t>
            </w:r>
          </w:p>
        </w:tc>
        <w:tc>
          <w:tcPr>
            <w:tcW w:w="847" w:type="dxa"/>
          </w:tcPr>
          <w:p w:rsidR="00804282" w:rsidRDefault="00F87978">
            <w:pPr>
              <w:pStyle w:val="TableParagraph"/>
              <w:spacing w:before="48"/>
              <w:ind w:left="104" w:right="106"/>
              <w:rPr>
                <w:sz w:val="18"/>
              </w:rPr>
            </w:pPr>
            <w:r>
              <w:rPr>
                <w:sz w:val="18"/>
              </w:rPr>
              <w:t>451,4</w:t>
            </w:r>
          </w:p>
        </w:tc>
        <w:tc>
          <w:tcPr>
            <w:tcW w:w="853" w:type="dxa"/>
          </w:tcPr>
          <w:p w:rsidR="00804282" w:rsidRDefault="00F87978">
            <w:pPr>
              <w:pStyle w:val="TableParagraph"/>
              <w:spacing w:before="48"/>
              <w:ind w:right="216"/>
              <w:jc w:val="right"/>
              <w:rPr>
                <w:sz w:val="18"/>
              </w:rPr>
            </w:pPr>
            <w:r>
              <w:rPr>
                <w:sz w:val="18"/>
              </w:rPr>
              <w:t>436,3</w:t>
            </w:r>
          </w:p>
        </w:tc>
        <w:tc>
          <w:tcPr>
            <w:tcW w:w="982" w:type="dxa"/>
          </w:tcPr>
          <w:p w:rsidR="00804282" w:rsidRDefault="00F87978">
            <w:pPr>
              <w:pStyle w:val="TableParagraph"/>
              <w:spacing w:before="48"/>
              <w:ind w:left="172" w:right="174"/>
              <w:rPr>
                <w:sz w:val="18"/>
              </w:rPr>
            </w:pPr>
            <w:r>
              <w:rPr>
                <w:sz w:val="18"/>
              </w:rPr>
              <w:t>290,0</w:t>
            </w:r>
          </w:p>
        </w:tc>
        <w:tc>
          <w:tcPr>
            <w:tcW w:w="581" w:type="dxa"/>
          </w:tcPr>
          <w:p w:rsidR="00804282" w:rsidRDefault="00F87978">
            <w:pPr>
              <w:pStyle w:val="TableParagraph"/>
              <w:spacing w:before="48"/>
              <w:ind w:left="45"/>
              <w:rPr>
                <w:sz w:val="18"/>
              </w:rPr>
            </w:pPr>
            <w:r>
              <w:rPr>
                <w:w w:val="99"/>
                <w:sz w:val="18"/>
              </w:rPr>
              <w:t>-</w:t>
            </w:r>
          </w:p>
        </w:tc>
        <w:tc>
          <w:tcPr>
            <w:tcW w:w="722" w:type="dxa"/>
          </w:tcPr>
          <w:p w:rsidR="00804282" w:rsidRDefault="00F87978">
            <w:pPr>
              <w:pStyle w:val="TableParagraph"/>
              <w:spacing w:before="48"/>
              <w:ind w:left="132" w:right="133"/>
              <w:rPr>
                <w:sz w:val="18"/>
              </w:rPr>
            </w:pPr>
            <w:r>
              <w:rPr>
                <w:sz w:val="18"/>
              </w:rPr>
              <w:t>13,2</w:t>
            </w:r>
          </w:p>
        </w:tc>
        <w:tc>
          <w:tcPr>
            <w:tcW w:w="740" w:type="dxa"/>
          </w:tcPr>
          <w:p w:rsidR="00804282" w:rsidRDefault="00F87978">
            <w:pPr>
              <w:pStyle w:val="TableParagraph"/>
              <w:spacing w:before="48"/>
              <w:ind w:left="141" w:right="142"/>
              <w:rPr>
                <w:sz w:val="18"/>
              </w:rPr>
            </w:pPr>
            <w:r>
              <w:rPr>
                <w:sz w:val="18"/>
              </w:rPr>
              <w:t>13,2</w:t>
            </w:r>
          </w:p>
        </w:tc>
        <w:tc>
          <w:tcPr>
            <w:tcW w:w="720" w:type="dxa"/>
          </w:tcPr>
          <w:p w:rsidR="00804282" w:rsidRDefault="00F87978">
            <w:pPr>
              <w:pStyle w:val="TableParagraph"/>
              <w:spacing w:before="48"/>
              <w:ind w:left="45"/>
              <w:rPr>
                <w:sz w:val="18"/>
              </w:rPr>
            </w:pPr>
            <w:r>
              <w:rPr>
                <w:w w:val="99"/>
                <w:sz w:val="18"/>
              </w:rPr>
              <w:t>-</w:t>
            </w:r>
          </w:p>
        </w:tc>
        <w:tc>
          <w:tcPr>
            <w:tcW w:w="684" w:type="dxa"/>
          </w:tcPr>
          <w:p w:rsidR="00804282" w:rsidRDefault="00F87978">
            <w:pPr>
              <w:pStyle w:val="TableParagraph"/>
              <w:spacing w:before="48"/>
              <w:ind w:left="43"/>
              <w:rPr>
                <w:sz w:val="18"/>
              </w:rPr>
            </w:pPr>
            <w:r>
              <w:rPr>
                <w:w w:val="99"/>
                <w:sz w:val="18"/>
              </w:rPr>
              <w:t>-</w:t>
            </w:r>
          </w:p>
        </w:tc>
        <w:tc>
          <w:tcPr>
            <w:tcW w:w="622" w:type="dxa"/>
          </w:tcPr>
          <w:p w:rsidR="00804282" w:rsidRDefault="00F87978">
            <w:pPr>
              <w:pStyle w:val="TableParagraph"/>
              <w:spacing w:before="48"/>
              <w:rPr>
                <w:sz w:val="18"/>
              </w:rPr>
            </w:pPr>
            <w:r>
              <w:rPr>
                <w:w w:val="99"/>
                <w:sz w:val="18"/>
              </w:rPr>
              <w:t>-</w:t>
            </w:r>
          </w:p>
        </w:tc>
        <w:tc>
          <w:tcPr>
            <w:tcW w:w="872" w:type="dxa"/>
          </w:tcPr>
          <w:p w:rsidR="00804282" w:rsidRDefault="00F87978">
            <w:pPr>
              <w:pStyle w:val="TableParagraph"/>
              <w:spacing w:before="48"/>
              <w:ind w:left="118" w:right="117"/>
              <w:rPr>
                <w:sz w:val="18"/>
              </w:rPr>
            </w:pPr>
            <w:r>
              <w:rPr>
                <w:sz w:val="18"/>
              </w:rPr>
              <w:t>273,0</w:t>
            </w:r>
          </w:p>
        </w:tc>
        <w:tc>
          <w:tcPr>
            <w:tcW w:w="871" w:type="dxa"/>
          </w:tcPr>
          <w:p w:rsidR="00804282" w:rsidRDefault="00F87978">
            <w:pPr>
              <w:pStyle w:val="TableParagraph"/>
              <w:spacing w:before="48"/>
              <w:ind w:left="117" w:right="117"/>
              <w:rPr>
                <w:sz w:val="18"/>
              </w:rPr>
            </w:pPr>
            <w:r>
              <w:rPr>
                <w:sz w:val="18"/>
              </w:rPr>
              <w:t>150,2</w:t>
            </w:r>
          </w:p>
        </w:tc>
        <w:tc>
          <w:tcPr>
            <w:tcW w:w="859" w:type="dxa"/>
          </w:tcPr>
          <w:p w:rsidR="00804282" w:rsidRDefault="00F87978">
            <w:pPr>
              <w:pStyle w:val="TableParagraph"/>
              <w:spacing w:before="48"/>
              <w:ind w:left="220"/>
              <w:jc w:val="left"/>
              <w:rPr>
                <w:sz w:val="18"/>
              </w:rPr>
            </w:pPr>
            <w:r>
              <w:rPr>
                <w:sz w:val="18"/>
              </w:rPr>
              <w:t>189,2</w:t>
            </w:r>
          </w:p>
        </w:tc>
      </w:tr>
      <w:tr w:rsidR="00804282">
        <w:trPr>
          <w:trHeight w:hRule="exact" w:val="425"/>
        </w:trPr>
        <w:tc>
          <w:tcPr>
            <w:tcW w:w="1844" w:type="dxa"/>
          </w:tcPr>
          <w:p w:rsidR="00804282" w:rsidRDefault="00F87978">
            <w:pPr>
              <w:pStyle w:val="TableParagraph"/>
              <w:ind w:left="103"/>
              <w:jc w:val="left"/>
              <w:rPr>
                <w:b/>
                <w:sz w:val="18"/>
              </w:rPr>
            </w:pPr>
            <w:r>
              <w:rPr>
                <w:b/>
                <w:sz w:val="18"/>
              </w:rPr>
              <w:t>ИТОГО по р-нам:</w:t>
            </w:r>
          </w:p>
        </w:tc>
        <w:tc>
          <w:tcPr>
            <w:tcW w:w="847" w:type="dxa"/>
          </w:tcPr>
          <w:p w:rsidR="00804282" w:rsidRDefault="00804282">
            <w:pPr>
              <w:pStyle w:val="TableParagraph"/>
              <w:spacing w:before="1"/>
              <w:jc w:val="left"/>
              <w:rPr>
                <w:b/>
                <w:sz w:val="18"/>
              </w:rPr>
            </w:pPr>
          </w:p>
          <w:p w:rsidR="00804282" w:rsidRDefault="00F87978">
            <w:pPr>
              <w:pStyle w:val="TableParagraph"/>
              <w:ind w:left="104" w:right="108"/>
              <w:rPr>
                <w:b/>
                <w:sz w:val="18"/>
              </w:rPr>
            </w:pPr>
            <w:r>
              <w:rPr>
                <w:b/>
                <w:sz w:val="18"/>
              </w:rPr>
              <w:t>15806,4</w:t>
            </w:r>
          </w:p>
        </w:tc>
        <w:tc>
          <w:tcPr>
            <w:tcW w:w="853" w:type="dxa"/>
          </w:tcPr>
          <w:p w:rsidR="00804282" w:rsidRDefault="00804282">
            <w:pPr>
              <w:pStyle w:val="TableParagraph"/>
              <w:spacing w:before="1"/>
              <w:jc w:val="left"/>
              <w:rPr>
                <w:b/>
                <w:sz w:val="18"/>
              </w:rPr>
            </w:pPr>
          </w:p>
          <w:p w:rsidR="00804282" w:rsidRDefault="00F87978">
            <w:pPr>
              <w:pStyle w:val="TableParagraph"/>
              <w:ind w:right="127"/>
              <w:jc w:val="right"/>
              <w:rPr>
                <w:b/>
                <w:sz w:val="18"/>
              </w:rPr>
            </w:pPr>
            <w:r>
              <w:rPr>
                <w:b/>
                <w:sz w:val="18"/>
              </w:rPr>
              <w:t>16970,6</w:t>
            </w:r>
          </w:p>
        </w:tc>
        <w:tc>
          <w:tcPr>
            <w:tcW w:w="982" w:type="dxa"/>
          </w:tcPr>
          <w:p w:rsidR="00804282" w:rsidRDefault="00804282">
            <w:pPr>
              <w:pStyle w:val="TableParagraph"/>
              <w:spacing w:before="1"/>
              <w:jc w:val="left"/>
              <w:rPr>
                <w:b/>
                <w:sz w:val="18"/>
              </w:rPr>
            </w:pPr>
          </w:p>
          <w:p w:rsidR="00804282" w:rsidRDefault="00F87978">
            <w:pPr>
              <w:pStyle w:val="TableParagraph"/>
              <w:ind w:left="173" w:right="174"/>
              <w:rPr>
                <w:b/>
                <w:sz w:val="18"/>
              </w:rPr>
            </w:pPr>
            <w:r>
              <w:rPr>
                <w:b/>
                <w:sz w:val="18"/>
              </w:rPr>
              <w:t>16393,3</w:t>
            </w:r>
          </w:p>
        </w:tc>
        <w:tc>
          <w:tcPr>
            <w:tcW w:w="581" w:type="dxa"/>
          </w:tcPr>
          <w:p w:rsidR="00804282" w:rsidRDefault="00804282">
            <w:pPr>
              <w:pStyle w:val="TableParagraph"/>
              <w:spacing w:before="1"/>
              <w:jc w:val="left"/>
              <w:rPr>
                <w:b/>
                <w:sz w:val="18"/>
              </w:rPr>
            </w:pPr>
          </w:p>
          <w:p w:rsidR="00804282" w:rsidRDefault="00F87978">
            <w:pPr>
              <w:pStyle w:val="TableParagraph"/>
              <w:ind w:left="45"/>
              <w:rPr>
                <w:b/>
                <w:sz w:val="18"/>
              </w:rPr>
            </w:pPr>
            <w:r>
              <w:rPr>
                <w:b/>
                <w:w w:val="99"/>
                <w:sz w:val="18"/>
              </w:rPr>
              <w:t>-</w:t>
            </w:r>
          </w:p>
        </w:tc>
        <w:tc>
          <w:tcPr>
            <w:tcW w:w="722" w:type="dxa"/>
          </w:tcPr>
          <w:p w:rsidR="00804282" w:rsidRDefault="00804282">
            <w:pPr>
              <w:pStyle w:val="TableParagraph"/>
              <w:spacing w:before="1"/>
              <w:jc w:val="left"/>
              <w:rPr>
                <w:b/>
                <w:sz w:val="18"/>
              </w:rPr>
            </w:pPr>
          </w:p>
          <w:p w:rsidR="00804282" w:rsidRDefault="00F87978">
            <w:pPr>
              <w:pStyle w:val="TableParagraph"/>
              <w:ind w:left="132" w:right="134"/>
              <w:rPr>
                <w:b/>
                <w:sz w:val="18"/>
              </w:rPr>
            </w:pPr>
            <w:r>
              <w:rPr>
                <w:b/>
                <w:sz w:val="18"/>
              </w:rPr>
              <w:t>677,1</w:t>
            </w:r>
          </w:p>
        </w:tc>
        <w:tc>
          <w:tcPr>
            <w:tcW w:w="740" w:type="dxa"/>
          </w:tcPr>
          <w:p w:rsidR="00804282" w:rsidRDefault="00804282">
            <w:pPr>
              <w:pStyle w:val="TableParagraph"/>
              <w:spacing w:before="1"/>
              <w:jc w:val="left"/>
              <w:rPr>
                <w:b/>
                <w:sz w:val="18"/>
              </w:rPr>
            </w:pPr>
          </w:p>
          <w:p w:rsidR="00804282" w:rsidRDefault="00F87978">
            <w:pPr>
              <w:pStyle w:val="TableParagraph"/>
              <w:ind w:left="142" w:right="142"/>
              <w:rPr>
                <w:b/>
                <w:sz w:val="18"/>
              </w:rPr>
            </w:pPr>
            <w:r>
              <w:rPr>
                <w:b/>
                <w:sz w:val="18"/>
              </w:rPr>
              <w:t>706,9</w:t>
            </w:r>
          </w:p>
        </w:tc>
        <w:tc>
          <w:tcPr>
            <w:tcW w:w="720" w:type="dxa"/>
          </w:tcPr>
          <w:p w:rsidR="00804282" w:rsidRDefault="00804282">
            <w:pPr>
              <w:pStyle w:val="TableParagraph"/>
              <w:spacing w:before="1"/>
              <w:jc w:val="left"/>
              <w:rPr>
                <w:b/>
                <w:sz w:val="18"/>
              </w:rPr>
            </w:pPr>
          </w:p>
          <w:p w:rsidR="00804282" w:rsidRDefault="00F87978">
            <w:pPr>
              <w:pStyle w:val="TableParagraph"/>
              <w:ind w:left="103" w:right="104"/>
              <w:rPr>
                <w:b/>
                <w:sz w:val="18"/>
              </w:rPr>
            </w:pPr>
            <w:r>
              <w:rPr>
                <w:b/>
                <w:sz w:val="18"/>
              </w:rPr>
              <w:t>60,0</w:t>
            </w:r>
          </w:p>
        </w:tc>
        <w:tc>
          <w:tcPr>
            <w:tcW w:w="684"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231,8</w:t>
            </w:r>
          </w:p>
        </w:tc>
        <w:tc>
          <w:tcPr>
            <w:tcW w:w="622" w:type="dxa"/>
          </w:tcPr>
          <w:p w:rsidR="00804282" w:rsidRDefault="00804282">
            <w:pPr>
              <w:pStyle w:val="TableParagraph"/>
              <w:spacing w:before="1"/>
              <w:jc w:val="left"/>
              <w:rPr>
                <w:b/>
                <w:sz w:val="18"/>
              </w:rPr>
            </w:pPr>
          </w:p>
          <w:p w:rsidR="00804282" w:rsidRDefault="00F87978">
            <w:pPr>
              <w:pStyle w:val="TableParagraph"/>
              <w:ind w:left="83" w:right="83"/>
              <w:rPr>
                <w:b/>
                <w:sz w:val="18"/>
              </w:rPr>
            </w:pPr>
            <w:r>
              <w:rPr>
                <w:b/>
                <w:sz w:val="18"/>
              </w:rPr>
              <w:t>104,0</w:t>
            </w:r>
          </w:p>
        </w:tc>
        <w:tc>
          <w:tcPr>
            <w:tcW w:w="872" w:type="dxa"/>
          </w:tcPr>
          <w:p w:rsidR="00804282" w:rsidRDefault="00804282">
            <w:pPr>
              <w:pStyle w:val="TableParagraph"/>
              <w:spacing w:before="1"/>
              <w:jc w:val="left"/>
              <w:rPr>
                <w:b/>
                <w:sz w:val="18"/>
              </w:rPr>
            </w:pPr>
          </w:p>
          <w:p w:rsidR="00804282" w:rsidRDefault="00F87978">
            <w:pPr>
              <w:pStyle w:val="TableParagraph"/>
              <w:ind w:left="118" w:right="119"/>
              <w:rPr>
                <w:b/>
                <w:sz w:val="18"/>
              </w:rPr>
            </w:pPr>
            <w:r>
              <w:rPr>
                <w:b/>
                <w:sz w:val="18"/>
              </w:rPr>
              <w:t>11687,5</w:t>
            </w:r>
          </w:p>
        </w:tc>
        <w:tc>
          <w:tcPr>
            <w:tcW w:w="871" w:type="dxa"/>
          </w:tcPr>
          <w:p w:rsidR="00804282" w:rsidRDefault="00804282">
            <w:pPr>
              <w:pStyle w:val="TableParagraph"/>
              <w:spacing w:before="1"/>
              <w:jc w:val="left"/>
              <w:rPr>
                <w:b/>
                <w:sz w:val="18"/>
              </w:rPr>
            </w:pPr>
          </w:p>
          <w:p w:rsidR="00804282" w:rsidRDefault="00F87978">
            <w:pPr>
              <w:pStyle w:val="TableParagraph"/>
              <w:ind w:left="117" w:right="118"/>
              <w:rPr>
                <w:b/>
                <w:sz w:val="18"/>
              </w:rPr>
            </w:pPr>
            <w:r>
              <w:rPr>
                <w:b/>
                <w:sz w:val="18"/>
              </w:rPr>
              <w:t>9749,0</w:t>
            </w:r>
          </w:p>
        </w:tc>
        <w:tc>
          <w:tcPr>
            <w:tcW w:w="859" w:type="dxa"/>
          </w:tcPr>
          <w:p w:rsidR="00804282" w:rsidRDefault="00804282">
            <w:pPr>
              <w:pStyle w:val="TableParagraph"/>
              <w:spacing w:before="1"/>
              <w:jc w:val="left"/>
              <w:rPr>
                <w:b/>
                <w:sz w:val="18"/>
              </w:rPr>
            </w:pPr>
          </w:p>
          <w:p w:rsidR="00804282" w:rsidRDefault="00F87978">
            <w:pPr>
              <w:pStyle w:val="TableParagraph"/>
              <w:ind w:left="132"/>
              <w:jc w:val="left"/>
              <w:rPr>
                <w:b/>
                <w:sz w:val="18"/>
              </w:rPr>
            </w:pPr>
            <w:r>
              <w:rPr>
                <w:b/>
                <w:sz w:val="18"/>
              </w:rPr>
              <w:t>11328,6</w:t>
            </w:r>
          </w:p>
        </w:tc>
      </w:tr>
      <w:tr w:rsidR="00804282">
        <w:trPr>
          <w:trHeight w:hRule="exact" w:val="348"/>
        </w:trPr>
        <w:tc>
          <w:tcPr>
            <w:tcW w:w="1844" w:type="dxa"/>
          </w:tcPr>
          <w:p w:rsidR="00804282" w:rsidRDefault="00F87978">
            <w:pPr>
              <w:pStyle w:val="TableParagraph"/>
              <w:spacing w:before="132"/>
              <w:ind w:left="103" w:right="290"/>
              <w:jc w:val="left"/>
              <w:rPr>
                <w:sz w:val="18"/>
              </w:rPr>
            </w:pPr>
            <w:r>
              <w:rPr>
                <w:sz w:val="18"/>
              </w:rPr>
              <w:t>г. Воронеж</w:t>
            </w:r>
          </w:p>
        </w:tc>
        <w:tc>
          <w:tcPr>
            <w:tcW w:w="847" w:type="dxa"/>
          </w:tcPr>
          <w:p w:rsidR="00804282" w:rsidRDefault="00F87978">
            <w:pPr>
              <w:pStyle w:val="TableParagraph"/>
              <w:spacing w:before="132"/>
              <w:ind w:left="104" w:right="108"/>
              <w:rPr>
                <w:sz w:val="18"/>
              </w:rPr>
            </w:pPr>
            <w:r>
              <w:rPr>
                <w:sz w:val="18"/>
              </w:rPr>
              <w:t>2392,6</w:t>
            </w:r>
          </w:p>
        </w:tc>
        <w:tc>
          <w:tcPr>
            <w:tcW w:w="853" w:type="dxa"/>
          </w:tcPr>
          <w:p w:rsidR="00804282" w:rsidRDefault="00F87978">
            <w:pPr>
              <w:pStyle w:val="TableParagraph"/>
              <w:spacing w:before="132"/>
              <w:ind w:right="173"/>
              <w:jc w:val="right"/>
              <w:rPr>
                <w:sz w:val="18"/>
              </w:rPr>
            </w:pPr>
            <w:r>
              <w:rPr>
                <w:sz w:val="18"/>
              </w:rPr>
              <w:t>2404,7</w:t>
            </w:r>
          </w:p>
        </w:tc>
        <w:tc>
          <w:tcPr>
            <w:tcW w:w="982" w:type="dxa"/>
          </w:tcPr>
          <w:p w:rsidR="00804282" w:rsidRDefault="00F87978">
            <w:pPr>
              <w:pStyle w:val="TableParagraph"/>
              <w:spacing w:before="132"/>
              <w:ind w:left="173" w:right="174"/>
              <w:rPr>
                <w:sz w:val="18"/>
              </w:rPr>
            </w:pPr>
            <w:r>
              <w:rPr>
                <w:sz w:val="18"/>
              </w:rPr>
              <w:t>3278,3</w:t>
            </w:r>
          </w:p>
        </w:tc>
        <w:tc>
          <w:tcPr>
            <w:tcW w:w="581" w:type="dxa"/>
          </w:tcPr>
          <w:p w:rsidR="00804282" w:rsidRDefault="00F87978">
            <w:pPr>
              <w:pStyle w:val="TableParagraph"/>
              <w:spacing w:before="132"/>
              <w:ind w:left="45"/>
              <w:rPr>
                <w:sz w:val="18"/>
              </w:rPr>
            </w:pPr>
            <w:r>
              <w:rPr>
                <w:w w:val="99"/>
                <w:sz w:val="18"/>
              </w:rPr>
              <w:t>-</w:t>
            </w:r>
          </w:p>
        </w:tc>
        <w:tc>
          <w:tcPr>
            <w:tcW w:w="722" w:type="dxa"/>
          </w:tcPr>
          <w:p w:rsidR="00804282" w:rsidRDefault="00F87978">
            <w:pPr>
              <w:pStyle w:val="TableParagraph"/>
              <w:spacing w:before="132"/>
              <w:ind w:left="38"/>
              <w:rPr>
                <w:sz w:val="18"/>
              </w:rPr>
            </w:pPr>
            <w:r>
              <w:rPr>
                <w:w w:val="99"/>
                <w:sz w:val="18"/>
              </w:rPr>
              <w:t>-</w:t>
            </w:r>
          </w:p>
        </w:tc>
        <w:tc>
          <w:tcPr>
            <w:tcW w:w="740" w:type="dxa"/>
          </w:tcPr>
          <w:p w:rsidR="00804282" w:rsidRDefault="00F87978">
            <w:pPr>
              <w:pStyle w:val="TableParagraph"/>
              <w:spacing w:before="132"/>
              <w:ind w:left="45"/>
              <w:rPr>
                <w:sz w:val="18"/>
              </w:rPr>
            </w:pPr>
            <w:r>
              <w:rPr>
                <w:w w:val="99"/>
                <w:sz w:val="18"/>
              </w:rPr>
              <w:t>-</w:t>
            </w:r>
          </w:p>
        </w:tc>
        <w:tc>
          <w:tcPr>
            <w:tcW w:w="720" w:type="dxa"/>
          </w:tcPr>
          <w:p w:rsidR="00804282" w:rsidRDefault="00F87978">
            <w:pPr>
              <w:pStyle w:val="TableParagraph"/>
              <w:spacing w:before="132"/>
              <w:ind w:left="45"/>
              <w:rPr>
                <w:sz w:val="18"/>
              </w:rPr>
            </w:pPr>
            <w:r>
              <w:rPr>
                <w:w w:val="99"/>
                <w:sz w:val="18"/>
              </w:rPr>
              <w:t>-</w:t>
            </w:r>
          </w:p>
        </w:tc>
        <w:tc>
          <w:tcPr>
            <w:tcW w:w="684" w:type="dxa"/>
          </w:tcPr>
          <w:p w:rsidR="00804282" w:rsidRDefault="00F87978">
            <w:pPr>
              <w:pStyle w:val="TableParagraph"/>
              <w:spacing w:before="132"/>
              <w:ind w:left="43"/>
              <w:rPr>
                <w:sz w:val="18"/>
              </w:rPr>
            </w:pPr>
            <w:r>
              <w:rPr>
                <w:w w:val="99"/>
                <w:sz w:val="18"/>
              </w:rPr>
              <w:t>-</w:t>
            </w:r>
          </w:p>
        </w:tc>
        <w:tc>
          <w:tcPr>
            <w:tcW w:w="622" w:type="dxa"/>
          </w:tcPr>
          <w:p w:rsidR="00804282" w:rsidRDefault="00F87978">
            <w:pPr>
              <w:pStyle w:val="TableParagraph"/>
              <w:spacing w:before="132"/>
              <w:ind w:left="43"/>
              <w:rPr>
                <w:sz w:val="18"/>
              </w:rPr>
            </w:pPr>
            <w:r>
              <w:rPr>
                <w:w w:val="99"/>
                <w:sz w:val="18"/>
              </w:rPr>
              <w:t>-</w:t>
            </w:r>
          </w:p>
        </w:tc>
        <w:tc>
          <w:tcPr>
            <w:tcW w:w="872" w:type="dxa"/>
          </w:tcPr>
          <w:p w:rsidR="00804282" w:rsidRDefault="00F87978">
            <w:pPr>
              <w:pStyle w:val="TableParagraph"/>
              <w:spacing w:before="132"/>
              <w:ind w:left="118" w:right="119"/>
              <w:rPr>
                <w:sz w:val="18"/>
              </w:rPr>
            </w:pPr>
            <w:r>
              <w:rPr>
                <w:sz w:val="18"/>
              </w:rPr>
              <w:t>1886,3</w:t>
            </w:r>
          </w:p>
        </w:tc>
        <w:tc>
          <w:tcPr>
            <w:tcW w:w="871" w:type="dxa"/>
          </w:tcPr>
          <w:p w:rsidR="00804282" w:rsidRDefault="00F87978">
            <w:pPr>
              <w:pStyle w:val="TableParagraph"/>
              <w:spacing w:before="132"/>
              <w:ind w:left="117" w:right="118"/>
              <w:rPr>
                <w:sz w:val="18"/>
              </w:rPr>
            </w:pPr>
            <w:r>
              <w:rPr>
                <w:sz w:val="18"/>
              </w:rPr>
              <w:t>1742,4</w:t>
            </w:r>
          </w:p>
        </w:tc>
        <w:tc>
          <w:tcPr>
            <w:tcW w:w="859" w:type="dxa"/>
          </w:tcPr>
          <w:p w:rsidR="00804282" w:rsidRDefault="00F87978">
            <w:pPr>
              <w:pStyle w:val="TableParagraph"/>
              <w:spacing w:before="132"/>
              <w:ind w:left="177"/>
              <w:jc w:val="left"/>
              <w:rPr>
                <w:sz w:val="18"/>
              </w:rPr>
            </w:pPr>
            <w:r>
              <w:rPr>
                <w:sz w:val="18"/>
              </w:rPr>
              <w:t>2582,7</w:t>
            </w:r>
          </w:p>
        </w:tc>
      </w:tr>
      <w:tr w:rsidR="00804282">
        <w:trPr>
          <w:trHeight w:hRule="exact" w:val="293"/>
        </w:trPr>
        <w:tc>
          <w:tcPr>
            <w:tcW w:w="1844" w:type="dxa"/>
          </w:tcPr>
          <w:p w:rsidR="00804282" w:rsidRDefault="00F87978">
            <w:pPr>
              <w:pStyle w:val="TableParagraph"/>
              <w:spacing w:before="77"/>
              <w:ind w:left="103"/>
              <w:jc w:val="left"/>
              <w:rPr>
                <w:sz w:val="18"/>
              </w:rPr>
            </w:pPr>
            <w:r>
              <w:rPr>
                <w:sz w:val="18"/>
              </w:rPr>
              <w:t>Борисоглебский г.о.</w:t>
            </w:r>
          </w:p>
        </w:tc>
        <w:tc>
          <w:tcPr>
            <w:tcW w:w="847" w:type="dxa"/>
          </w:tcPr>
          <w:p w:rsidR="00804282" w:rsidRDefault="00F87978">
            <w:pPr>
              <w:pStyle w:val="TableParagraph"/>
              <w:spacing w:before="77"/>
              <w:ind w:left="104" w:right="106"/>
              <w:rPr>
                <w:sz w:val="18"/>
              </w:rPr>
            </w:pPr>
            <w:r>
              <w:rPr>
                <w:sz w:val="18"/>
              </w:rPr>
              <w:t>726,0</w:t>
            </w:r>
          </w:p>
        </w:tc>
        <w:tc>
          <w:tcPr>
            <w:tcW w:w="853" w:type="dxa"/>
          </w:tcPr>
          <w:p w:rsidR="00804282" w:rsidRDefault="00F87978">
            <w:pPr>
              <w:pStyle w:val="TableParagraph"/>
              <w:spacing w:before="77"/>
              <w:ind w:right="216"/>
              <w:jc w:val="right"/>
              <w:rPr>
                <w:sz w:val="18"/>
              </w:rPr>
            </w:pPr>
            <w:r>
              <w:rPr>
                <w:sz w:val="18"/>
              </w:rPr>
              <w:t>612,9</w:t>
            </w:r>
          </w:p>
        </w:tc>
        <w:tc>
          <w:tcPr>
            <w:tcW w:w="982" w:type="dxa"/>
          </w:tcPr>
          <w:p w:rsidR="00804282" w:rsidRDefault="00F87978">
            <w:pPr>
              <w:pStyle w:val="TableParagraph"/>
              <w:spacing w:before="77"/>
              <w:ind w:left="172" w:right="174"/>
              <w:rPr>
                <w:sz w:val="18"/>
              </w:rPr>
            </w:pPr>
            <w:r>
              <w:rPr>
                <w:sz w:val="18"/>
              </w:rPr>
              <w:t>544,4</w:t>
            </w:r>
          </w:p>
        </w:tc>
        <w:tc>
          <w:tcPr>
            <w:tcW w:w="581" w:type="dxa"/>
          </w:tcPr>
          <w:p w:rsidR="00804282" w:rsidRDefault="00F87978">
            <w:pPr>
              <w:pStyle w:val="TableParagraph"/>
              <w:spacing w:before="77"/>
              <w:ind w:left="45"/>
              <w:rPr>
                <w:sz w:val="18"/>
              </w:rPr>
            </w:pPr>
            <w:r>
              <w:rPr>
                <w:w w:val="99"/>
                <w:sz w:val="18"/>
              </w:rPr>
              <w:t>-</w:t>
            </w:r>
          </w:p>
        </w:tc>
        <w:tc>
          <w:tcPr>
            <w:tcW w:w="722" w:type="dxa"/>
          </w:tcPr>
          <w:p w:rsidR="00804282" w:rsidRDefault="00F87978">
            <w:pPr>
              <w:pStyle w:val="TableParagraph"/>
              <w:spacing w:before="77"/>
              <w:ind w:left="132" w:right="133"/>
              <w:rPr>
                <w:sz w:val="18"/>
              </w:rPr>
            </w:pPr>
            <w:r>
              <w:rPr>
                <w:sz w:val="18"/>
              </w:rPr>
              <w:t>41,6</w:t>
            </w:r>
          </w:p>
        </w:tc>
        <w:tc>
          <w:tcPr>
            <w:tcW w:w="740" w:type="dxa"/>
          </w:tcPr>
          <w:p w:rsidR="00804282" w:rsidRDefault="00F87978">
            <w:pPr>
              <w:pStyle w:val="TableParagraph"/>
              <w:spacing w:before="77"/>
              <w:ind w:left="141" w:right="142"/>
              <w:rPr>
                <w:sz w:val="18"/>
              </w:rPr>
            </w:pPr>
            <w:r>
              <w:rPr>
                <w:sz w:val="18"/>
              </w:rPr>
              <w:t>37,6</w:t>
            </w:r>
          </w:p>
        </w:tc>
        <w:tc>
          <w:tcPr>
            <w:tcW w:w="720" w:type="dxa"/>
          </w:tcPr>
          <w:p w:rsidR="00804282" w:rsidRDefault="00F87978">
            <w:pPr>
              <w:pStyle w:val="TableParagraph"/>
              <w:spacing w:before="77"/>
              <w:ind w:left="45"/>
              <w:rPr>
                <w:sz w:val="18"/>
              </w:rPr>
            </w:pPr>
            <w:r>
              <w:rPr>
                <w:w w:val="99"/>
                <w:sz w:val="18"/>
              </w:rPr>
              <w:t>-</w:t>
            </w:r>
          </w:p>
        </w:tc>
        <w:tc>
          <w:tcPr>
            <w:tcW w:w="684" w:type="dxa"/>
          </w:tcPr>
          <w:p w:rsidR="00804282" w:rsidRDefault="00F87978">
            <w:pPr>
              <w:pStyle w:val="TableParagraph"/>
              <w:spacing w:before="77"/>
              <w:ind w:left="43"/>
              <w:rPr>
                <w:sz w:val="18"/>
              </w:rPr>
            </w:pPr>
            <w:r>
              <w:rPr>
                <w:w w:val="99"/>
                <w:sz w:val="18"/>
              </w:rPr>
              <w:t>-</w:t>
            </w:r>
          </w:p>
        </w:tc>
        <w:tc>
          <w:tcPr>
            <w:tcW w:w="622" w:type="dxa"/>
          </w:tcPr>
          <w:p w:rsidR="00804282" w:rsidRDefault="00F87978">
            <w:pPr>
              <w:pStyle w:val="TableParagraph"/>
              <w:spacing w:before="77"/>
              <w:rPr>
                <w:sz w:val="18"/>
              </w:rPr>
            </w:pPr>
            <w:r>
              <w:rPr>
                <w:w w:val="99"/>
                <w:sz w:val="18"/>
              </w:rPr>
              <w:t>-</w:t>
            </w:r>
          </w:p>
        </w:tc>
        <w:tc>
          <w:tcPr>
            <w:tcW w:w="872" w:type="dxa"/>
          </w:tcPr>
          <w:p w:rsidR="00804282" w:rsidRDefault="00F87978">
            <w:pPr>
              <w:pStyle w:val="TableParagraph"/>
              <w:spacing w:before="77"/>
              <w:ind w:left="118" w:right="117"/>
              <w:rPr>
                <w:sz w:val="18"/>
              </w:rPr>
            </w:pPr>
            <w:r>
              <w:rPr>
                <w:sz w:val="18"/>
              </w:rPr>
              <w:t>450,0</w:t>
            </w:r>
          </w:p>
        </w:tc>
        <w:tc>
          <w:tcPr>
            <w:tcW w:w="871" w:type="dxa"/>
          </w:tcPr>
          <w:p w:rsidR="00804282" w:rsidRDefault="00F87978">
            <w:pPr>
              <w:pStyle w:val="TableParagraph"/>
              <w:spacing w:before="77"/>
              <w:ind w:left="117" w:right="117"/>
              <w:rPr>
                <w:sz w:val="18"/>
              </w:rPr>
            </w:pPr>
            <w:r>
              <w:rPr>
                <w:sz w:val="18"/>
              </w:rPr>
              <w:t>341,8</w:t>
            </w:r>
          </w:p>
        </w:tc>
        <w:tc>
          <w:tcPr>
            <w:tcW w:w="859" w:type="dxa"/>
          </w:tcPr>
          <w:p w:rsidR="00804282" w:rsidRDefault="00F87978">
            <w:pPr>
              <w:pStyle w:val="TableParagraph"/>
              <w:spacing w:before="77"/>
              <w:ind w:left="220"/>
              <w:jc w:val="left"/>
              <w:rPr>
                <w:sz w:val="18"/>
              </w:rPr>
            </w:pPr>
            <w:r>
              <w:rPr>
                <w:sz w:val="18"/>
              </w:rPr>
              <w:t>270,1</w:t>
            </w:r>
          </w:p>
        </w:tc>
      </w:tr>
      <w:tr w:rsidR="00804282">
        <w:trPr>
          <w:trHeight w:hRule="exact" w:val="358"/>
        </w:trPr>
        <w:tc>
          <w:tcPr>
            <w:tcW w:w="1844" w:type="dxa"/>
          </w:tcPr>
          <w:p w:rsidR="00804282" w:rsidRDefault="00F87978">
            <w:pPr>
              <w:pStyle w:val="TableParagraph"/>
              <w:spacing w:before="72"/>
              <w:ind w:left="103" w:right="290"/>
              <w:jc w:val="left"/>
              <w:rPr>
                <w:sz w:val="18"/>
              </w:rPr>
            </w:pPr>
            <w:r>
              <w:rPr>
                <w:sz w:val="18"/>
              </w:rPr>
              <w:t>г. Нововоронеж</w:t>
            </w:r>
          </w:p>
        </w:tc>
        <w:tc>
          <w:tcPr>
            <w:tcW w:w="847" w:type="dxa"/>
          </w:tcPr>
          <w:p w:rsidR="00804282" w:rsidRDefault="00F87978">
            <w:pPr>
              <w:pStyle w:val="TableParagraph"/>
              <w:spacing w:before="72"/>
              <w:ind w:left="104" w:right="106"/>
              <w:rPr>
                <w:sz w:val="18"/>
              </w:rPr>
            </w:pPr>
            <w:r>
              <w:rPr>
                <w:sz w:val="18"/>
              </w:rPr>
              <w:t>268,2</w:t>
            </w:r>
          </w:p>
        </w:tc>
        <w:tc>
          <w:tcPr>
            <w:tcW w:w="853" w:type="dxa"/>
          </w:tcPr>
          <w:p w:rsidR="00804282" w:rsidRDefault="00F87978">
            <w:pPr>
              <w:pStyle w:val="TableParagraph"/>
              <w:spacing w:before="72"/>
              <w:ind w:right="216"/>
              <w:jc w:val="right"/>
              <w:rPr>
                <w:sz w:val="18"/>
              </w:rPr>
            </w:pPr>
            <w:r>
              <w:rPr>
                <w:sz w:val="18"/>
              </w:rPr>
              <w:t>504,8</w:t>
            </w:r>
          </w:p>
        </w:tc>
        <w:tc>
          <w:tcPr>
            <w:tcW w:w="982" w:type="dxa"/>
          </w:tcPr>
          <w:p w:rsidR="00804282" w:rsidRDefault="00F87978">
            <w:pPr>
              <w:pStyle w:val="TableParagraph"/>
              <w:spacing w:before="72"/>
              <w:ind w:left="172" w:right="174"/>
              <w:rPr>
                <w:sz w:val="18"/>
              </w:rPr>
            </w:pPr>
            <w:r>
              <w:rPr>
                <w:sz w:val="18"/>
              </w:rPr>
              <w:t>797,1</w:t>
            </w:r>
          </w:p>
        </w:tc>
        <w:tc>
          <w:tcPr>
            <w:tcW w:w="581" w:type="dxa"/>
          </w:tcPr>
          <w:p w:rsidR="00804282" w:rsidRDefault="00F87978">
            <w:pPr>
              <w:pStyle w:val="TableParagraph"/>
              <w:spacing w:before="72"/>
              <w:rPr>
                <w:sz w:val="18"/>
              </w:rPr>
            </w:pPr>
            <w:r>
              <w:rPr>
                <w:w w:val="99"/>
                <w:sz w:val="18"/>
              </w:rPr>
              <w:t>-</w:t>
            </w:r>
          </w:p>
        </w:tc>
        <w:tc>
          <w:tcPr>
            <w:tcW w:w="722" w:type="dxa"/>
          </w:tcPr>
          <w:p w:rsidR="00804282" w:rsidRDefault="00F87978">
            <w:pPr>
              <w:pStyle w:val="TableParagraph"/>
              <w:spacing w:before="72"/>
              <w:ind w:left="132" w:right="133"/>
              <w:rPr>
                <w:sz w:val="18"/>
              </w:rPr>
            </w:pPr>
            <w:r>
              <w:rPr>
                <w:sz w:val="18"/>
              </w:rPr>
              <w:t>17,3</w:t>
            </w:r>
          </w:p>
        </w:tc>
        <w:tc>
          <w:tcPr>
            <w:tcW w:w="740" w:type="dxa"/>
          </w:tcPr>
          <w:p w:rsidR="00804282" w:rsidRDefault="00F87978">
            <w:pPr>
              <w:pStyle w:val="TableParagraph"/>
              <w:spacing w:before="72"/>
              <w:ind w:left="141" w:right="142"/>
              <w:rPr>
                <w:sz w:val="18"/>
              </w:rPr>
            </w:pPr>
            <w:r>
              <w:rPr>
                <w:sz w:val="18"/>
              </w:rPr>
              <w:t>17,3</w:t>
            </w:r>
          </w:p>
        </w:tc>
        <w:tc>
          <w:tcPr>
            <w:tcW w:w="720" w:type="dxa"/>
          </w:tcPr>
          <w:p w:rsidR="00804282" w:rsidRDefault="00F87978">
            <w:pPr>
              <w:pStyle w:val="TableParagraph"/>
              <w:spacing w:before="72"/>
              <w:rPr>
                <w:sz w:val="18"/>
              </w:rPr>
            </w:pPr>
            <w:r>
              <w:rPr>
                <w:w w:val="99"/>
                <w:sz w:val="18"/>
              </w:rPr>
              <w:t>-</w:t>
            </w:r>
          </w:p>
        </w:tc>
        <w:tc>
          <w:tcPr>
            <w:tcW w:w="684" w:type="dxa"/>
          </w:tcPr>
          <w:p w:rsidR="00804282" w:rsidRDefault="00F87978">
            <w:pPr>
              <w:pStyle w:val="TableParagraph"/>
              <w:spacing w:before="72"/>
              <w:rPr>
                <w:sz w:val="18"/>
              </w:rPr>
            </w:pPr>
            <w:r>
              <w:rPr>
                <w:w w:val="99"/>
                <w:sz w:val="18"/>
              </w:rPr>
              <w:t>-</w:t>
            </w:r>
          </w:p>
        </w:tc>
        <w:tc>
          <w:tcPr>
            <w:tcW w:w="622" w:type="dxa"/>
          </w:tcPr>
          <w:p w:rsidR="00804282" w:rsidRDefault="00F87978">
            <w:pPr>
              <w:pStyle w:val="TableParagraph"/>
              <w:spacing w:before="72"/>
              <w:rPr>
                <w:sz w:val="18"/>
              </w:rPr>
            </w:pPr>
            <w:r>
              <w:rPr>
                <w:w w:val="99"/>
                <w:sz w:val="18"/>
              </w:rPr>
              <w:t>-</w:t>
            </w:r>
          </w:p>
        </w:tc>
        <w:tc>
          <w:tcPr>
            <w:tcW w:w="872" w:type="dxa"/>
          </w:tcPr>
          <w:p w:rsidR="00804282" w:rsidRDefault="00F87978">
            <w:pPr>
              <w:pStyle w:val="TableParagraph"/>
              <w:spacing w:before="72"/>
              <w:ind w:left="118" w:right="117"/>
              <w:rPr>
                <w:sz w:val="18"/>
              </w:rPr>
            </w:pPr>
            <w:r>
              <w:rPr>
                <w:sz w:val="18"/>
              </w:rPr>
              <w:t>198,2</w:t>
            </w:r>
          </w:p>
        </w:tc>
        <w:tc>
          <w:tcPr>
            <w:tcW w:w="871" w:type="dxa"/>
          </w:tcPr>
          <w:p w:rsidR="00804282" w:rsidRDefault="00F87978">
            <w:pPr>
              <w:pStyle w:val="TableParagraph"/>
              <w:spacing w:before="72"/>
              <w:ind w:left="117" w:right="117"/>
              <w:rPr>
                <w:sz w:val="18"/>
              </w:rPr>
            </w:pPr>
            <w:r>
              <w:rPr>
                <w:sz w:val="18"/>
              </w:rPr>
              <w:t>464,9</w:t>
            </w:r>
          </w:p>
        </w:tc>
        <w:tc>
          <w:tcPr>
            <w:tcW w:w="859" w:type="dxa"/>
          </w:tcPr>
          <w:p w:rsidR="00804282" w:rsidRDefault="00F87978">
            <w:pPr>
              <w:pStyle w:val="TableParagraph"/>
              <w:spacing w:before="72"/>
              <w:ind w:left="220"/>
              <w:jc w:val="left"/>
              <w:rPr>
                <w:sz w:val="18"/>
              </w:rPr>
            </w:pPr>
            <w:r>
              <w:rPr>
                <w:sz w:val="18"/>
              </w:rPr>
              <w:t>779,8</w:t>
            </w:r>
          </w:p>
        </w:tc>
      </w:tr>
      <w:tr w:rsidR="00804282">
        <w:trPr>
          <w:trHeight w:hRule="exact" w:val="425"/>
        </w:trPr>
        <w:tc>
          <w:tcPr>
            <w:tcW w:w="1844" w:type="dxa"/>
          </w:tcPr>
          <w:p w:rsidR="00804282" w:rsidRDefault="00F87978">
            <w:pPr>
              <w:pStyle w:val="TableParagraph"/>
              <w:spacing w:before="2" w:line="207" w:lineRule="exact"/>
              <w:ind w:left="103" w:right="290"/>
              <w:jc w:val="left"/>
              <w:rPr>
                <w:b/>
                <w:sz w:val="18"/>
              </w:rPr>
            </w:pPr>
            <w:r>
              <w:rPr>
                <w:b/>
                <w:sz w:val="18"/>
              </w:rPr>
              <w:t>ИТОГО по</w:t>
            </w:r>
          </w:p>
          <w:p w:rsidR="00804282" w:rsidRDefault="00F87978">
            <w:pPr>
              <w:pStyle w:val="TableParagraph"/>
              <w:spacing w:line="207" w:lineRule="exact"/>
              <w:ind w:left="103" w:right="290"/>
              <w:jc w:val="left"/>
              <w:rPr>
                <w:b/>
                <w:sz w:val="18"/>
              </w:rPr>
            </w:pPr>
            <w:r>
              <w:rPr>
                <w:b/>
                <w:sz w:val="18"/>
              </w:rPr>
              <w:t>гор/округам</w:t>
            </w:r>
          </w:p>
        </w:tc>
        <w:tc>
          <w:tcPr>
            <w:tcW w:w="847" w:type="dxa"/>
          </w:tcPr>
          <w:p w:rsidR="00804282" w:rsidRDefault="00F87978">
            <w:pPr>
              <w:pStyle w:val="TableParagraph"/>
              <w:spacing w:before="105"/>
              <w:ind w:left="104" w:right="108"/>
              <w:rPr>
                <w:b/>
                <w:sz w:val="18"/>
              </w:rPr>
            </w:pPr>
            <w:r>
              <w:rPr>
                <w:b/>
                <w:sz w:val="18"/>
              </w:rPr>
              <w:t>3386,8</w:t>
            </w:r>
          </w:p>
        </w:tc>
        <w:tc>
          <w:tcPr>
            <w:tcW w:w="853" w:type="dxa"/>
          </w:tcPr>
          <w:p w:rsidR="00804282" w:rsidRDefault="00F87978">
            <w:pPr>
              <w:pStyle w:val="TableParagraph"/>
              <w:spacing w:before="105"/>
              <w:ind w:right="173"/>
              <w:jc w:val="right"/>
              <w:rPr>
                <w:b/>
                <w:sz w:val="18"/>
              </w:rPr>
            </w:pPr>
            <w:r>
              <w:rPr>
                <w:b/>
                <w:sz w:val="18"/>
              </w:rPr>
              <w:t>3522,4</w:t>
            </w:r>
          </w:p>
        </w:tc>
        <w:tc>
          <w:tcPr>
            <w:tcW w:w="982" w:type="dxa"/>
          </w:tcPr>
          <w:p w:rsidR="00804282" w:rsidRDefault="00F87978">
            <w:pPr>
              <w:pStyle w:val="TableParagraph"/>
              <w:spacing w:before="105"/>
              <w:ind w:left="173" w:right="174"/>
              <w:rPr>
                <w:b/>
                <w:sz w:val="18"/>
              </w:rPr>
            </w:pPr>
            <w:r>
              <w:rPr>
                <w:b/>
                <w:sz w:val="18"/>
              </w:rPr>
              <w:t>4619,8</w:t>
            </w:r>
          </w:p>
        </w:tc>
        <w:tc>
          <w:tcPr>
            <w:tcW w:w="581" w:type="dxa"/>
          </w:tcPr>
          <w:p w:rsidR="00804282" w:rsidRDefault="00F87978">
            <w:pPr>
              <w:pStyle w:val="TableParagraph"/>
              <w:spacing w:before="105"/>
              <w:rPr>
                <w:b/>
                <w:sz w:val="18"/>
              </w:rPr>
            </w:pPr>
            <w:r>
              <w:rPr>
                <w:b/>
                <w:w w:val="99"/>
                <w:sz w:val="18"/>
              </w:rPr>
              <w:t>-</w:t>
            </w:r>
          </w:p>
        </w:tc>
        <w:tc>
          <w:tcPr>
            <w:tcW w:w="722" w:type="dxa"/>
          </w:tcPr>
          <w:p w:rsidR="00804282" w:rsidRDefault="00F87978">
            <w:pPr>
              <w:pStyle w:val="TableParagraph"/>
              <w:spacing w:before="105"/>
              <w:ind w:left="132" w:right="133"/>
              <w:rPr>
                <w:b/>
                <w:sz w:val="18"/>
              </w:rPr>
            </w:pPr>
            <w:r>
              <w:rPr>
                <w:b/>
                <w:sz w:val="18"/>
              </w:rPr>
              <w:t>58,9</w:t>
            </w:r>
          </w:p>
        </w:tc>
        <w:tc>
          <w:tcPr>
            <w:tcW w:w="740" w:type="dxa"/>
          </w:tcPr>
          <w:p w:rsidR="00804282" w:rsidRDefault="00F87978">
            <w:pPr>
              <w:pStyle w:val="TableParagraph"/>
              <w:spacing w:before="105"/>
              <w:ind w:left="141" w:right="142"/>
              <w:rPr>
                <w:b/>
                <w:sz w:val="18"/>
              </w:rPr>
            </w:pPr>
            <w:r>
              <w:rPr>
                <w:b/>
                <w:sz w:val="18"/>
              </w:rPr>
              <w:t>54,9</w:t>
            </w:r>
          </w:p>
        </w:tc>
        <w:tc>
          <w:tcPr>
            <w:tcW w:w="720" w:type="dxa"/>
          </w:tcPr>
          <w:p w:rsidR="00804282" w:rsidRDefault="00804282"/>
        </w:tc>
        <w:tc>
          <w:tcPr>
            <w:tcW w:w="684" w:type="dxa"/>
          </w:tcPr>
          <w:p w:rsidR="00804282" w:rsidRDefault="00804282"/>
        </w:tc>
        <w:tc>
          <w:tcPr>
            <w:tcW w:w="622" w:type="dxa"/>
          </w:tcPr>
          <w:p w:rsidR="00804282" w:rsidRDefault="00F87978">
            <w:pPr>
              <w:pStyle w:val="TableParagraph"/>
              <w:spacing w:before="105"/>
              <w:rPr>
                <w:b/>
                <w:sz w:val="18"/>
              </w:rPr>
            </w:pPr>
            <w:r>
              <w:rPr>
                <w:b/>
                <w:w w:val="99"/>
                <w:sz w:val="18"/>
              </w:rPr>
              <w:t>-</w:t>
            </w:r>
          </w:p>
        </w:tc>
        <w:tc>
          <w:tcPr>
            <w:tcW w:w="872" w:type="dxa"/>
          </w:tcPr>
          <w:p w:rsidR="00804282" w:rsidRDefault="00F87978">
            <w:pPr>
              <w:pStyle w:val="TableParagraph"/>
              <w:spacing w:before="105"/>
              <w:ind w:left="118" w:right="119"/>
              <w:rPr>
                <w:b/>
                <w:sz w:val="18"/>
              </w:rPr>
            </w:pPr>
            <w:r>
              <w:rPr>
                <w:b/>
                <w:sz w:val="18"/>
              </w:rPr>
              <w:t>2534,5</w:t>
            </w:r>
          </w:p>
        </w:tc>
        <w:tc>
          <w:tcPr>
            <w:tcW w:w="871" w:type="dxa"/>
          </w:tcPr>
          <w:p w:rsidR="00804282" w:rsidRDefault="00F87978">
            <w:pPr>
              <w:pStyle w:val="TableParagraph"/>
              <w:spacing w:before="105"/>
              <w:ind w:left="117" w:right="118"/>
              <w:rPr>
                <w:b/>
                <w:sz w:val="18"/>
              </w:rPr>
            </w:pPr>
            <w:r>
              <w:rPr>
                <w:b/>
                <w:sz w:val="18"/>
              </w:rPr>
              <w:t>2549,1</w:t>
            </w:r>
          </w:p>
        </w:tc>
        <w:tc>
          <w:tcPr>
            <w:tcW w:w="859" w:type="dxa"/>
          </w:tcPr>
          <w:p w:rsidR="00804282" w:rsidRDefault="00F87978">
            <w:pPr>
              <w:pStyle w:val="TableParagraph"/>
              <w:spacing w:before="105"/>
              <w:ind w:left="177"/>
              <w:jc w:val="left"/>
              <w:rPr>
                <w:b/>
                <w:sz w:val="18"/>
              </w:rPr>
            </w:pPr>
            <w:r>
              <w:rPr>
                <w:b/>
                <w:sz w:val="18"/>
              </w:rPr>
              <w:t>3632,6</w:t>
            </w:r>
          </w:p>
        </w:tc>
      </w:tr>
      <w:tr w:rsidR="00804282">
        <w:trPr>
          <w:trHeight w:hRule="exact" w:val="631"/>
        </w:trPr>
        <w:tc>
          <w:tcPr>
            <w:tcW w:w="1844" w:type="dxa"/>
          </w:tcPr>
          <w:p w:rsidR="00804282" w:rsidRPr="00C90C17" w:rsidRDefault="00F87978">
            <w:pPr>
              <w:pStyle w:val="TableParagraph"/>
              <w:ind w:left="103"/>
              <w:jc w:val="left"/>
              <w:rPr>
                <w:b/>
                <w:sz w:val="18"/>
                <w:lang w:val="ru-RU"/>
              </w:rPr>
            </w:pPr>
            <w:r w:rsidRPr="00C90C17">
              <w:rPr>
                <w:b/>
                <w:sz w:val="18"/>
                <w:lang w:val="ru-RU"/>
              </w:rPr>
              <w:t>ИТОГО по муниц.</w:t>
            </w:r>
          </w:p>
          <w:p w:rsidR="00804282" w:rsidRPr="00C90C17" w:rsidRDefault="00804282">
            <w:pPr>
              <w:pStyle w:val="TableParagraph"/>
              <w:spacing w:before="1"/>
              <w:jc w:val="left"/>
              <w:rPr>
                <w:b/>
                <w:sz w:val="18"/>
                <w:lang w:val="ru-RU"/>
              </w:rPr>
            </w:pPr>
          </w:p>
          <w:p w:rsidR="00804282" w:rsidRPr="00C90C17" w:rsidRDefault="00F87978">
            <w:pPr>
              <w:pStyle w:val="TableParagraph"/>
              <w:ind w:left="103" w:right="290"/>
              <w:jc w:val="left"/>
              <w:rPr>
                <w:b/>
                <w:sz w:val="18"/>
                <w:lang w:val="ru-RU"/>
              </w:rPr>
            </w:pPr>
            <w:r w:rsidRPr="00C90C17">
              <w:rPr>
                <w:b/>
                <w:sz w:val="18"/>
                <w:lang w:val="ru-RU"/>
              </w:rPr>
              <w:t>б-кам:</w:t>
            </w:r>
          </w:p>
        </w:tc>
        <w:tc>
          <w:tcPr>
            <w:tcW w:w="847" w:type="dxa"/>
          </w:tcPr>
          <w:p w:rsidR="00804282" w:rsidRPr="00C90C17" w:rsidRDefault="00804282">
            <w:pPr>
              <w:pStyle w:val="TableParagraph"/>
              <w:spacing w:before="10"/>
              <w:jc w:val="left"/>
              <w:rPr>
                <w:b/>
                <w:sz w:val="17"/>
                <w:lang w:val="ru-RU"/>
              </w:rPr>
            </w:pPr>
          </w:p>
          <w:p w:rsidR="00804282" w:rsidRDefault="00F87978">
            <w:pPr>
              <w:pStyle w:val="TableParagraph"/>
              <w:spacing w:before="1"/>
              <w:ind w:left="104" w:right="108"/>
              <w:rPr>
                <w:b/>
                <w:sz w:val="18"/>
              </w:rPr>
            </w:pPr>
            <w:r>
              <w:rPr>
                <w:b/>
                <w:sz w:val="18"/>
              </w:rPr>
              <w:t>19193,2</w:t>
            </w:r>
          </w:p>
        </w:tc>
        <w:tc>
          <w:tcPr>
            <w:tcW w:w="853" w:type="dxa"/>
          </w:tcPr>
          <w:p w:rsidR="00804282" w:rsidRDefault="00804282">
            <w:pPr>
              <w:pStyle w:val="TableParagraph"/>
              <w:spacing w:before="10"/>
              <w:jc w:val="left"/>
              <w:rPr>
                <w:b/>
                <w:sz w:val="17"/>
              </w:rPr>
            </w:pPr>
          </w:p>
          <w:p w:rsidR="00804282" w:rsidRDefault="00F87978">
            <w:pPr>
              <w:pStyle w:val="TableParagraph"/>
              <w:spacing w:before="1"/>
              <w:ind w:right="127"/>
              <w:jc w:val="right"/>
              <w:rPr>
                <w:b/>
                <w:sz w:val="18"/>
              </w:rPr>
            </w:pPr>
            <w:r>
              <w:rPr>
                <w:b/>
                <w:sz w:val="18"/>
              </w:rPr>
              <w:t>20493,0</w:t>
            </w:r>
          </w:p>
        </w:tc>
        <w:tc>
          <w:tcPr>
            <w:tcW w:w="982" w:type="dxa"/>
          </w:tcPr>
          <w:p w:rsidR="00804282" w:rsidRDefault="00804282">
            <w:pPr>
              <w:pStyle w:val="TableParagraph"/>
              <w:spacing w:before="10"/>
              <w:jc w:val="left"/>
              <w:rPr>
                <w:b/>
                <w:sz w:val="17"/>
              </w:rPr>
            </w:pPr>
          </w:p>
          <w:p w:rsidR="00804282" w:rsidRDefault="00F87978">
            <w:pPr>
              <w:pStyle w:val="TableParagraph"/>
              <w:spacing w:before="1"/>
              <w:ind w:left="173" w:right="174"/>
              <w:rPr>
                <w:b/>
                <w:sz w:val="18"/>
              </w:rPr>
            </w:pPr>
            <w:r>
              <w:rPr>
                <w:b/>
                <w:sz w:val="18"/>
              </w:rPr>
              <w:t>21013,1</w:t>
            </w:r>
          </w:p>
        </w:tc>
        <w:tc>
          <w:tcPr>
            <w:tcW w:w="581" w:type="dxa"/>
          </w:tcPr>
          <w:p w:rsidR="00804282" w:rsidRDefault="00804282">
            <w:pPr>
              <w:pStyle w:val="TableParagraph"/>
              <w:spacing w:before="10"/>
              <w:jc w:val="left"/>
              <w:rPr>
                <w:b/>
                <w:sz w:val="17"/>
              </w:rPr>
            </w:pPr>
          </w:p>
          <w:p w:rsidR="00804282" w:rsidRDefault="00F87978">
            <w:pPr>
              <w:pStyle w:val="TableParagraph"/>
              <w:spacing w:before="1"/>
              <w:rPr>
                <w:b/>
                <w:sz w:val="18"/>
              </w:rPr>
            </w:pPr>
            <w:r>
              <w:rPr>
                <w:b/>
                <w:w w:val="99"/>
                <w:sz w:val="18"/>
              </w:rPr>
              <w:t>-</w:t>
            </w:r>
          </w:p>
        </w:tc>
        <w:tc>
          <w:tcPr>
            <w:tcW w:w="722" w:type="dxa"/>
          </w:tcPr>
          <w:p w:rsidR="00804282" w:rsidRDefault="00804282">
            <w:pPr>
              <w:pStyle w:val="TableParagraph"/>
              <w:spacing w:before="10"/>
              <w:jc w:val="left"/>
              <w:rPr>
                <w:b/>
                <w:sz w:val="17"/>
              </w:rPr>
            </w:pPr>
          </w:p>
          <w:p w:rsidR="00804282" w:rsidRDefault="00F87978">
            <w:pPr>
              <w:pStyle w:val="TableParagraph"/>
              <w:spacing w:before="1"/>
              <w:ind w:left="132" w:right="134"/>
              <w:rPr>
                <w:b/>
                <w:sz w:val="18"/>
              </w:rPr>
            </w:pPr>
            <w:r>
              <w:rPr>
                <w:b/>
                <w:sz w:val="18"/>
              </w:rPr>
              <w:t>736,0</w:t>
            </w:r>
          </w:p>
        </w:tc>
        <w:tc>
          <w:tcPr>
            <w:tcW w:w="740" w:type="dxa"/>
          </w:tcPr>
          <w:p w:rsidR="00804282" w:rsidRDefault="00804282">
            <w:pPr>
              <w:pStyle w:val="TableParagraph"/>
              <w:spacing w:before="10"/>
              <w:jc w:val="left"/>
              <w:rPr>
                <w:b/>
                <w:sz w:val="17"/>
              </w:rPr>
            </w:pPr>
          </w:p>
          <w:p w:rsidR="00804282" w:rsidRDefault="00F87978">
            <w:pPr>
              <w:pStyle w:val="TableParagraph"/>
              <w:spacing w:before="1"/>
              <w:ind w:left="142" w:right="142"/>
              <w:rPr>
                <w:b/>
                <w:sz w:val="18"/>
              </w:rPr>
            </w:pPr>
            <w:r>
              <w:rPr>
                <w:b/>
                <w:sz w:val="18"/>
              </w:rPr>
              <w:t>761,8</w:t>
            </w:r>
          </w:p>
        </w:tc>
        <w:tc>
          <w:tcPr>
            <w:tcW w:w="720" w:type="dxa"/>
          </w:tcPr>
          <w:p w:rsidR="00804282" w:rsidRDefault="00804282">
            <w:pPr>
              <w:pStyle w:val="TableParagraph"/>
              <w:spacing w:before="10"/>
              <w:jc w:val="left"/>
              <w:rPr>
                <w:b/>
                <w:sz w:val="17"/>
              </w:rPr>
            </w:pPr>
          </w:p>
          <w:p w:rsidR="00804282" w:rsidRDefault="00F87978">
            <w:pPr>
              <w:pStyle w:val="TableParagraph"/>
              <w:spacing w:before="1"/>
              <w:ind w:left="103" w:right="103"/>
              <w:rPr>
                <w:b/>
                <w:sz w:val="18"/>
              </w:rPr>
            </w:pPr>
            <w:r>
              <w:rPr>
                <w:b/>
                <w:sz w:val="18"/>
              </w:rPr>
              <w:t>60</w:t>
            </w:r>
          </w:p>
        </w:tc>
        <w:tc>
          <w:tcPr>
            <w:tcW w:w="684" w:type="dxa"/>
          </w:tcPr>
          <w:p w:rsidR="00804282" w:rsidRDefault="00804282">
            <w:pPr>
              <w:pStyle w:val="TableParagraph"/>
              <w:spacing w:before="10"/>
              <w:jc w:val="left"/>
              <w:rPr>
                <w:b/>
                <w:sz w:val="17"/>
              </w:rPr>
            </w:pPr>
          </w:p>
          <w:p w:rsidR="00804282" w:rsidRDefault="00F87978">
            <w:pPr>
              <w:pStyle w:val="TableParagraph"/>
              <w:spacing w:before="1"/>
              <w:ind w:left="93" w:right="93"/>
              <w:rPr>
                <w:b/>
                <w:sz w:val="18"/>
              </w:rPr>
            </w:pPr>
            <w:r>
              <w:rPr>
                <w:b/>
                <w:sz w:val="18"/>
              </w:rPr>
              <w:t>231,8</w:t>
            </w:r>
          </w:p>
        </w:tc>
        <w:tc>
          <w:tcPr>
            <w:tcW w:w="622" w:type="dxa"/>
          </w:tcPr>
          <w:p w:rsidR="00804282" w:rsidRDefault="00804282">
            <w:pPr>
              <w:pStyle w:val="TableParagraph"/>
              <w:spacing w:before="10"/>
              <w:jc w:val="left"/>
              <w:rPr>
                <w:b/>
                <w:sz w:val="17"/>
              </w:rPr>
            </w:pPr>
          </w:p>
          <w:p w:rsidR="00804282" w:rsidRDefault="00F87978">
            <w:pPr>
              <w:pStyle w:val="TableParagraph"/>
              <w:spacing w:before="1"/>
              <w:ind w:left="83" w:right="83"/>
              <w:rPr>
                <w:b/>
                <w:sz w:val="18"/>
              </w:rPr>
            </w:pPr>
            <w:r>
              <w:rPr>
                <w:b/>
                <w:sz w:val="18"/>
              </w:rPr>
              <w:t>104,0</w:t>
            </w:r>
          </w:p>
        </w:tc>
        <w:tc>
          <w:tcPr>
            <w:tcW w:w="872" w:type="dxa"/>
          </w:tcPr>
          <w:p w:rsidR="00804282" w:rsidRDefault="00804282">
            <w:pPr>
              <w:pStyle w:val="TableParagraph"/>
              <w:spacing w:before="10"/>
              <w:jc w:val="left"/>
              <w:rPr>
                <w:b/>
                <w:sz w:val="17"/>
              </w:rPr>
            </w:pPr>
          </w:p>
          <w:p w:rsidR="00804282" w:rsidRDefault="00F87978">
            <w:pPr>
              <w:pStyle w:val="TableParagraph"/>
              <w:spacing w:before="1"/>
              <w:ind w:left="118" w:right="119"/>
              <w:rPr>
                <w:b/>
                <w:sz w:val="18"/>
              </w:rPr>
            </w:pPr>
            <w:r>
              <w:rPr>
                <w:b/>
                <w:sz w:val="18"/>
              </w:rPr>
              <w:t>14222,0</w:t>
            </w:r>
          </w:p>
        </w:tc>
        <w:tc>
          <w:tcPr>
            <w:tcW w:w="871" w:type="dxa"/>
          </w:tcPr>
          <w:p w:rsidR="00804282" w:rsidRDefault="00804282">
            <w:pPr>
              <w:pStyle w:val="TableParagraph"/>
              <w:spacing w:before="10"/>
              <w:jc w:val="left"/>
              <w:rPr>
                <w:b/>
                <w:sz w:val="17"/>
              </w:rPr>
            </w:pPr>
          </w:p>
          <w:p w:rsidR="00804282" w:rsidRDefault="00F87978">
            <w:pPr>
              <w:pStyle w:val="TableParagraph"/>
              <w:spacing w:before="1"/>
              <w:ind w:left="117" w:right="118"/>
              <w:rPr>
                <w:b/>
                <w:sz w:val="18"/>
              </w:rPr>
            </w:pPr>
            <w:r>
              <w:rPr>
                <w:b/>
                <w:sz w:val="18"/>
              </w:rPr>
              <w:t>12298,1</w:t>
            </w:r>
          </w:p>
        </w:tc>
        <w:tc>
          <w:tcPr>
            <w:tcW w:w="859" w:type="dxa"/>
          </w:tcPr>
          <w:p w:rsidR="00804282" w:rsidRDefault="00804282">
            <w:pPr>
              <w:pStyle w:val="TableParagraph"/>
              <w:spacing w:before="10"/>
              <w:jc w:val="left"/>
              <w:rPr>
                <w:b/>
                <w:sz w:val="17"/>
              </w:rPr>
            </w:pPr>
          </w:p>
          <w:p w:rsidR="00804282" w:rsidRDefault="00F87978">
            <w:pPr>
              <w:pStyle w:val="TableParagraph"/>
              <w:spacing w:before="1"/>
              <w:ind w:left="132"/>
              <w:jc w:val="left"/>
              <w:rPr>
                <w:b/>
                <w:sz w:val="18"/>
              </w:rPr>
            </w:pPr>
            <w:r>
              <w:rPr>
                <w:b/>
                <w:sz w:val="18"/>
              </w:rPr>
              <w:t>14961,2</w:t>
            </w:r>
          </w:p>
        </w:tc>
      </w:tr>
    </w:tbl>
    <w:p w:rsidR="00804282" w:rsidRDefault="00804282">
      <w:pPr>
        <w:rPr>
          <w:sz w:val="18"/>
        </w:rPr>
        <w:sectPr w:rsidR="00804282">
          <w:pgSz w:w="11910" w:h="16840"/>
          <w:pgMar w:top="780" w:right="20" w:bottom="1100" w:left="460" w:header="0" w:footer="914" w:gutter="0"/>
          <w:cols w:space="720"/>
        </w:sectPr>
      </w:pPr>
    </w:p>
    <w:p w:rsidR="00804282" w:rsidRDefault="00F87978">
      <w:pPr>
        <w:spacing w:before="54"/>
        <w:ind w:right="1902"/>
        <w:jc w:val="right"/>
        <w:rPr>
          <w:b/>
          <w:i/>
        </w:rPr>
      </w:pPr>
      <w:proofErr w:type="gramStart"/>
      <w:r>
        <w:rPr>
          <w:b/>
          <w:i/>
        </w:rPr>
        <w:lastRenderedPageBreak/>
        <w:t>Таблица 6.</w:t>
      </w:r>
      <w:proofErr w:type="gramEnd"/>
    </w:p>
    <w:p w:rsidR="00804282" w:rsidRDefault="00804282">
      <w:pPr>
        <w:pStyle w:val="a3"/>
        <w:spacing w:before="8"/>
        <w:ind w:left="0"/>
        <w:jc w:val="left"/>
        <w:rPr>
          <w:b/>
          <w:i/>
          <w:sz w:val="23"/>
        </w:rPr>
      </w:pPr>
    </w:p>
    <w:p w:rsidR="00804282" w:rsidRPr="00C90C17" w:rsidRDefault="00F87978">
      <w:pPr>
        <w:pStyle w:val="Heading1"/>
        <w:ind w:left="1761" w:right="1071" w:firstLine="0"/>
        <w:jc w:val="center"/>
        <w:rPr>
          <w:lang w:val="ru-RU"/>
        </w:rPr>
      </w:pPr>
      <w:r w:rsidRPr="00C90C17">
        <w:rPr>
          <w:lang w:val="ru-RU"/>
        </w:rPr>
        <w:t>Состав основного персонала муниципальных библиотек Воронежской области по уровню образования</w:t>
      </w:r>
    </w:p>
    <w:p w:rsidR="00804282" w:rsidRDefault="00F87978">
      <w:pPr>
        <w:ind w:left="1759" w:right="1071"/>
        <w:jc w:val="center"/>
        <w:rPr>
          <w:b/>
          <w:sz w:val="24"/>
        </w:rPr>
      </w:pPr>
      <w:r>
        <w:rPr>
          <w:b/>
          <w:sz w:val="24"/>
        </w:rPr>
        <w:t>2014 – 2016 гг.</w:t>
      </w:r>
    </w:p>
    <w:p w:rsidR="00804282" w:rsidRDefault="00804282">
      <w:pPr>
        <w:pStyle w:val="a3"/>
        <w:spacing w:after="1"/>
        <w:ind w:left="0"/>
        <w:jc w:val="left"/>
        <w:rPr>
          <w:b/>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4"/>
        <w:gridCol w:w="708"/>
        <w:gridCol w:w="708"/>
        <w:gridCol w:w="709"/>
        <w:gridCol w:w="710"/>
        <w:gridCol w:w="566"/>
        <w:gridCol w:w="709"/>
        <w:gridCol w:w="708"/>
        <w:gridCol w:w="569"/>
        <w:gridCol w:w="567"/>
        <w:gridCol w:w="566"/>
        <w:gridCol w:w="566"/>
        <w:gridCol w:w="570"/>
        <w:gridCol w:w="566"/>
        <w:gridCol w:w="708"/>
        <w:gridCol w:w="569"/>
      </w:tblGrid>
      <w:tr w:rsidR="00804282">
        <w:trPr>
          <w:trHeight w:hRule="exact" w:val="631"/>
        </w:trPr>
        <w:tc>
          <w:tcPr>
            <w:tcW w:w="1704" w:type="dxa"/>
            <w:vMerge w:val="restart"/>
          </w:tcPr>
          <w:p w:rsidR="00804282" w:rsidRDefault="00804282">
            <w:pPr>
              <w:pStyle w:val="TableParagraph"/>
              <w:spacing w:before="4"/>
              <w:jc w:val="left"/>
              <w:rPr>
                <w:b/>
              </w:rPr>
            </w:pPr>
          </w:p>
          <w:p w:rsidR="00804282" w:rsidRDefault="00F87978">
            <w:pPr>
              <w:pStyle w:val="TableParagraph"/>
              <w:ind w:left="388" w:right="393" w:firstLine="2"/>
              <w:rPr>
                <w:b/>
                <w:sz w:val="20"/>
              </w:rPr>
            </w:pPr>
            <w:r>
              <w:rPr>
                <w:b/>
                <w:sz w:val="20"/>
              </w:rPr>
              <w:t xml:space="preserve">Районы и </w:t>
            </w:r>
            <w:r>
              <w:rPr>
                <w:b/>
                <w:w w:val="95"/>
                <w:sz w:val="20"/>
              </w:rPr>
              <w:t xml:space="preserve">городские </w:t>
            </w:r>
            <w:r>
              <w:rPr>
                <w:b/>
                <w:sz w:val="20"/>
              </w:rPr>
              <w:t>округа</w:t>
            </w:r>
          </w:p>
        </w:tc>
        <w:tc>
          <w:tcPr>
            <w:tcW w:w="2125" w:type="dxa"/>
            <w:gridSpan w:val="3"/>
          </w:tcPr>
          <w:p w:rsidR="00804282" w:rsidRDefault="00F87978">
            <w:pPr>
              <w:pStyle w:val="TableParagraph"/>
              <w:spacing w:before="103"/>
              <w:ind w:left="201" w:right="184" w:firstLine="326"/>
              <w:jc w:val="left"/>
              <w:rPr>
                <w:b/>
                <w:sz w:val="18"/>
              </w:rPr>
            </w:pPr>
            <w:r>
              <w:rPr>
                <w:b/>
                <w:sz w:val="18"/>
              </w:rPr>
              <w:t>Численность основного персонала</w:t>
            </w:r>
          </w:p>
        </w:tc>
        <w:tc>
          <w:tcPr>
            <w:tcW w:w="1985" w:type="dxa"/>
            <w:gridSpan w:val="3"/>
          </w:tcPr>
          <w:p w:rsidR="00804282" w:rsidRDefault="00804282">
            <w:pPr>
              <w:pStyle w:val="TableParagraph"/>
              <w:spacing w:before="10"/>
              <w:jc w:val="left"/>
              <w:rPr>
                <w:b/>
                <w:sz w:val="17"/>
              </w:rPr>
            </w:pPr>
          </w:p>
          <w:p w:rsidR="00804282" w:rsidRDefault="00F87978">
            <w:pPr>
              <w:pStyle w:val="TableParagraph"/>
              <w:spacing w:before="1"/>
              <w:ind w:left="651" w:right="653"/>
              <w:rPr>
                <w:b/>
                <w:sz w:val="18"/>
              </w:rPr>
            </w:pPr>
            <w:r>
              <w:rPr>
                <w:b/>
                <w:sz w:val="18"/>
              </w:rPr>
              <w:t>высшее</w:t>
            </w:r>
          </w:p>
        </w:tc>
        <w:tc>
          <w:tcPr>
            <w:tcW w:w="1844" w:type="dxa"/>
            <w:gridSpan w:val="3"/>
          </w:tcPr>
          <w:p w:rsidR="00804282" w:rsidRDefault="00F87978">
            <w:pPr>
              <w:pStyle w:val="TableParagraph"/>
              <w:spacing w:before="103"/>
              <w:ind w:left="355" w:right="290" w:firstLine="302"/>
              <w:jc w:val="left"/>
              <w:rPr>
                <w:b/>
                <w:sz w:val="18"/>
              </w:rPr>
            </w:pPr>
            <w:r>
              <w:rPr>
                <w:b/>
                <w:sz w:val="18"/>
              </w:rPr>
              <w:t>из них библиотечное</w:t>
            </w:r>
          </w:p>
        </w:tc>
        <w:tc>
          <w:tcPr>
            <w:tcW w:w="1702" w:type="dxa"/>
            <w:gridSpan w:val="3"/>
          </w:tcPr>
          <w:p w:rsidR="00804282" w:rsidRDefault="00F87978">
            <w:pPr>
              <w:pStyle w:val="TableParagraph"/>
              <w:ind w:left="194" w:right="194" w:hanging="3"/>
              <w:rPr>
                <w:b/>
                <w:sz w:val="18"/>
              </w:rPr>
            </w:pPr>
            <w:r>
              <w:rPr>
                <w:b/>
                <w:sz w:val="18"/>
              </w:rPr>
              <w:t>среднее профессиональ- ное</w:t>
            </w:r>
          </w:p>
        </w:tc>
        <w:tc>
          <w:tcPr>
            <w:tcW w:w="1843" w:type="dxa"/>
            <w:gridSpan w:val="3"/>
          </w:tcPr>
          <w:p w:rsidR="00804282" w:rsidRDefault="00F87978">
            <w:pPr>
              <w:pStyle w:val="TableParagraph"/>
              <w:spacing w:before="103"/>
              <w:ind w:left="352" w:firstLine="302"/>
              <w:jc w:val="left"/>
              <w:rPr>
                <w:b/>
                <w:sz w:val="18"/>
              </w:rPr>
            </w:pPr>
            <w:r>
              <w:rPr>
                <w:b/>
                <w:sz w:val="18"/>
              </w:rPr>
              <w:t>из них библиотечное</w:t>
            </w:r>
          </w:p>
        </w:tc>
      </w:tr>
      <w:tr w:rsidR="00804282">
        <w:trPr>
          <w:trHeight w:hRule="exact" w:val="581"/>
        </w:trPr>
        <w:tc>
          <w:tcPr>
            <w:tcW w:w="1704" w:type="dxa"/>
            <w:vMerge/>
          </w:tcPr>
          <w:p w:rsidR="00804282" w:rsidRDefault="00804282"/>
        </w:tc>
        <w:tc>
          <w:tcPr>
            <w:tcW w:w="708"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100"/>
              <w:jc w:val="left"/>
              <w:rPr>
                <w:b/>
                <w:sz w:val="16"/>
              </w:rPr>
            </w:pPr>
            <w:r>
              <w:rPr>
                <w:b/>
                <w:sz w:val="16"/>
              </w:rPr>
              <w:t>2014</w:t>
            </w:r>
          </w:p>
        </w:tc>
        <w:tc>
          <w:tcPr>
            <w:tcW w:w="708"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100"/>
              <w:jc w:val="left"/>
              <w:rPr>
                <w:b/>
                <w:sz w:val="16"/>
              </w:rPr>
            </w:pPr>
            <w:r>
              <w:rPr>
                <w:b/>
                <w:sz w:val="16"/>
              </w:rPr>
              <w:t>2015</w:t>
            </w:r>
          </w:p>
        </w:tc>
        <w:tc>
          <w:tcPr>
            <w:tcW w:w="709"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right="273"/>
              <w:jc w:val="right"/>
              <w:rPr>
                <w:b/>
                <w:sz w:val="16"/>
              </w:rPr>
            </w:pPr>
            <w:r>
              <w:rPr>
                <w:b/>
                <w:sz w:val="16"/>
              </w:rPr>
              <w:t>2016</w:t>
            </w:r>
          </w:p>
        </w:tc>
        <w:tc>
          <w:tcPr>
            <w:tcW w:w="710"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149" w:right="150"/>
              <w:rPr>
                <w:b/>
                <w:sz w:val="16"/>
              </w:rPr>
            </w:pPr>
            <w:r>
              <w:rPr>
                <w:b/>
                <w:sz w:val="16"/>
              </w:rPr>
              <w:t>2014</w:t>
            </w:r>
          </w:p>
        </w:tc>
        <w:tc>
          <w:tcPr>
            <w:tcW w:w="566"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92" w:right="93"/>
              <w:rPr>
                <w:b/>
                <w:sz w:val="16"/>
              </w:rPr>
            </w:pPr>
            <w:r>
              <w:rPr>
                <w:b/>
                <w:sz w:val="16"/>
              </w:rPr>
              <w:t>2015</w:t>
            </w:r>
          </w:p>
        </w:tc>
        <w:tc>
          <w:tcPr>
            <w:tcW w:w="708"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102" w:right="101"/>
              <w:rPr>
                <w:b/>
                <w:sz w:val="16"/>
              </w:rPr>
            </w:pPr>
            <w:r>
              <w:rPr>
                <w:b/>
                <w:sz w:val="16"/>
              </w:rPr>
              <w:t>2016</w:t>
            </w:r>
          </w:p>
        </w:tc>
        <w:tc>
          <w:tcPr>
            <w:tcW w:w="708"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right="186"/>
              <w:jc w:val="right"/>
              <w:rPr>
                <w:b/>
                <w:sz w:val="16"/>
              </w:rPr>
            </w:pPr>
            <w:r>
              <w:rPr>
                <w:b/>
                <w:sz w:val="16"/>
              </w:rPr>
              <w:t>2014</w:t>
            </w:r>
          </w:p>
        </w:tc>
        <w:tc>
          <w:tcPr>
            <w:tcW w:w="569"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right="119"/>
              <w:jc w:val="right"/>
              <w:rPr>
                <w:b/>
                <w:sz w:val="16"/>
              </w:rPr>
            </w:pPr>
            <w:r>
              <w:rPr>
                <w:b/>
                <w:sz w:val="16"/>
              </w:rPr>
              <w:t>2015</w:t>
            </w:r>
          </w:p>
        </w:tc>
        <w:tc>
          <w:tcPr>
            <w:tcW w:w="566"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right="119"/>
              <w:jc w:val="right"/>
              <w:rPr>
                <w:b/>
                <w:sz w:val="16"/>
              </w:rPr>
            </w:pPr>
            <w:r>
              <w:rPr>
                <w:b/>
                <w:sz w:val="16"/>
              </w:rPr>
              <w:t>2016</w:t>
            </w:r>
          </w:p>
        </w:tc>
        <w:tc>
          <w:tcPr>
            <w:tcW w:w="566"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92" w:right="93"/>
              <w:rPr>
                <w:b/>
                <w:sz w:val="16"/>
              </w:rPr>
            </w:pPr>
            <w:r>
              <w:rPr>
                <w:b/>
                <w:sz w:val="16"/>
              </w:rPr>
              <w:t>2014</w:t>
            </w:r>
          </w:p>
        </w:tc>
        <w:tc>
          <w:tcPr>
            <w:tcW w:w="566"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92" w:right="93"/>
              <w:rPr>
                <w:b/>
                <w:sz w:val="16"/>
              </w:rPr>
            </w:pPr>
            <w:r>
              <w:rPr>
                <w:b/>
                <w:sz w:val="16"/>
              </w:rPr>
              <w:t>2015</w:t>
            </w:r>
          </w:p>
        </w:tc>
        <w:tc>
          <w:tcPr>
            <w:tcW w:w="569"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99" w:right="100"/>
              <w:rPr>
                <w:b/>
                <w:sz w:val="16"/>
              </w:rPr>
            </w:pPr>
            <w:r>
              <w:rPr>
                <w:b/>
                <w:sz w:val="16"/>
              </w:rPr>
              <w:t>2016</w:t>
            </w:r>
          </w:p>
        </w:tc>
        <w:tc>
          <w:tcPr>
            <w:tcW w:w="566"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89" w:right="93"/>
              <w:rPr>
                <w:b/>
                <w:sz w:val="16"/>
              </w:rPr>
            </w:pPr>
            <w:r>
              <w:rPr>
                <w:b/>
                <w:sz w:val="16"/>
              </w:rPr>
              <w:t>2014</w:t>
            </w:r>
          </w:p>
        </w:tc>
        <w:tc>
          <w:tcPr>
            <w:tcW w:w="708"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102" w:right="101"/>
              <w:rPr>
                <w:b/>
                <w:sz w:val="16"/>
              </w:rPr>
            </w:pPr>
            <w:r>
              <w:rPr>
                <w:b/>
                <w:sz w:val="16"/>
              </w:rPr>
              <w:t>2015</w:t>
            </w:r>
          </w:p>
        </w:tc>
        <w:tc>
          <w:tcPr>
            <w:tcW w:w="569" w:type="dxa"/>
          </w:tcPr>
          <w:p w:rsidR="00804282" w:rsidRDefault="00804282">
            <w:pPr>
              <w:pStyle w:val="TableParagraph"/>
              <w:jc w:val="left"/>
              <w:rPr>
                <w:b/>
                <w:sz w:val="16"/>
              </w:rPr>
            </w:pPr>
          </w:p>
          <w:p w:rsidR="00804282" w:rsidRDefault="00804282">
            <w:pPr>
              <w:pStyle w:val="TableParagraph"/>
              <w:spacing w:before="8"/>
              <w:jc w:val="left"/>
              <w:rPr>
                <w:b/>
                <w:sz w:val="17"/>
              </w:rPr>
            </w:pPr>
          </w:p>
          <w:p w:rsidR="00804282" w:rsidRDefault="00F87978">
            <w:pPr>
              <w:pStyle w:val="TableParagraph"/>
              <w:ind w:left="99" w:right="100"/>
              <w:rPr>
                <w:b/>
                <w:sz w:val="16"/>
              </w:rPr>
            </w:pPr>
            <w:r>
              <w:rPr>
                <w:b/>
                <w:sz w:val="16"/>
              </w:rPr>
              <w:t>2016</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Аннинский</w:t>
            </w:r>
          </w:p>
        </w:tc>
        <w:tc>
          <w:tcPr>
            <w:tcW w:w="708" w:type="dxa"/>
          </w:tcPr>
          <w:p w:rsidR="00804282" w:rsidRDefault="00F87978">
            <w:pPr>
              <w:pStyle w:val="TableParagraph"/>
              <w:spacing w:before="7"/>
              <w:ind w:left="101" w:right="101"/>
              <w:rPr>
                <w:sz w:val="18"/>
              </w:rPr>
            </w:pPr>
            <w:r>
              <w:rPr>
                <w:sz w:val="18"/>
              </w:rPr>
              <w:t>44</w:t>
            </w:r>
          </w:p>
        </w:tc>
        <w:tc>
          <w:tcPr>
            <w:tcW w:w="708" w:type="dxa"/>
          </w:tcPr>
          <w:p w:rsidR="00804282" w:rsidRDefault="00F87978">
            <w:pPr>
              <w:pStyle w:val="TableParagraph"/>
              <w:spacing w:before="7"/>
              <w:ind w:left="101" w:right="101"/>
              <w:rPr>
                <w:sz w:val="18"/>
              </w:rPr>
            </w:pPr>
            <w:r>
              <w:rPr>
                <w:sz w:val="18"/>
              </w:rPr>
              <w:t>44</w:t>
            </w:r>
          </w:p>
        </w:tc>
        <w:tc>
          <w:tcPr>
            <w:tcW w:w="709" w:type="dxa"/>
          </w:tcPr>
          <w:p w:rsidR="00804282" w:rsidRDefault="00F87978">
            <w:pPr>
              <w:pStyle w:val="TableParagraph"/>
              <w:spacing w:before="7"/>
              <w:ind w:right="255"/>
              <w:jc w:val="right"/>
              <w:rPr>
                <w:sz w:val="18"/>
              </w:rPr>
            </w:pPr>
            <w:r>
              <w:rPr>
                <w:sz w:val="18"/>
              </w:rPr>
              <w:t>44</w:t>
            </w:r>
          </w:p>
        </w:tc>
        <w:tc>
          <w:tcPr>
            <w:tcW w:w="710" w:type="dxa"/>
          </w:tcPr>
          <w:p w:rsidR="00804282" w:rsidRDefault="00F87978">
            <w:pPr>
              <w:pStyle w:val="TableParagraph"/>
              <w:spacing w:before="7"/>
              <w:ind w:left="149" w:right="149"/>
              <w:rPr>
                <w:sz w:val="18"/>
              </w:rPr>
            </w:pPr>
            <w:r>
              <w:rPr>
                <w:sz w:val="18"/>
              </w:rPr>
              <w:t>13</w:t>
            </w:r>
          </w:p>
        </w:tc>
        <w:tc>
          <w:tcPr>
            <w:tcW w:w="566" w:type="dxa"/>
          </w:tcPr>
          <w:p w:rsidR="00804282" w:rsidRDefault="00F87978">
            <w:pPr>
              <w:pStyle w:val="TableParagraph"/>
              <w:spacing w:before="7"/>
              <w:ind w:left="93" w:right="93"/>
              <w:rPr>
                <w:sz w:val="18"/>
              </w:rPr>
            </w:pPr>
            <w:r>
              <w:rPr>
                <w:sz w:val="18"/>
              </w:rPr>
              <w:t>12</w:t>
            </w:r>
          </w:p>
        </w:tc>
        <w:tc>
          <w:tcPr>
            <w:tcW w:w="708" w:type="dxa"/>
          </w:tcPr>
          <w:p w:rsidR="00804282" w:rsidRDefault="00F87978">
            <w:pPr>
              <w:pStyle w:val="TableParagraph"/>
              <w:spacing w:before="7"/>
              <w:ind w:left="103" w:right="101"/>
              <w:rPr>
                <w:sz w:val="18"/>
              </w:rPr>
            </w:pPr>
            <w:r>
              <w:rPr>
                <w:sz w:val="18"/>
              </w:rPr>
              <w:t>13</w:t>
            </w:r>
          </w:p>
        </w:tc>
        <w:tc>
          <w:tcPr>
            <w:tcW w:w="708" w:type="dxa"/>
          </w:tcPr>
          <w:p w:rsidR="00804282" w:rsidRDefault="00F87978">
            <w:pPr>
              <w:pStyle w:val="TableParagraph"/>
              <w:spacing w:before="7"/>
              <w:ind w:right="2"/>
              <w:rPr>
                <w:sz w:val="18"/>
              </w:rPr>
            </w:pPr>
            <w:r>
              <w:rPr>
                <w:sz w:val="18"/>
              </w:rPr>
              <w:t>6</w:t>
            </w:r>
          </w:p>
        </w:tc>
        <w:tc>
          <w:tcPr>
            <w:tcW w:w="569" w:type="dxa"/>
          </w:tcPr>
          <w:p w:rsidR="00804282" w:rsidRDefault="00F87978">
            <w:pPr>
              <w:pStyle w:val="TableParagraph"/>
              <w:spacing w:before="7"/>
              <w:ind w:right="1"/>
              <w:rPr>
                <w:sz w:val="18"/>
              </w:rPr>
            </w:pPr>
            <w:r>
              <w:rPr>
                <w:sz w:val="18"/>
              </w:rPr>
              <w:t>4</w:t>
            </w:r>
          </w:p>
        </w:tc>
        <w:tc>
          <w:tcPr>
            <w:tcW w:w="566" w:type="dxa"/>
          </w:tcPr>
          <w:p w:rsidR="00804282" w:rsidRDefault="00F87978">
            <w:pPr>
              <w:pStyle w:val="TableParagraph"/>
              <w:spacing w:before="7"/>
              <w:ind w:right="4"/>
              <w:rPr>
                <w:sz w:val="18"/>
              </w:rPr>
            </w:pPr>
            <w:r>
              <w:rPr>
                <w:sz w:val="18"/>
              </w:rPr>
              <w:t>4</w:t>
            </w:r>
          </w:p>
        </w:tc>
        <w:tc>
          <w:tcPr>
            <w:tcW w:w="566" w:type="dxa"/>
          </w:tcPr>
          <w:p w:rsidR="00804282" w:rsidRDefault="00F87978">
            <w:pPr>
              <w:pStyle w:val="TableParagraph"/>
              <w:spacing w:before="7"/>
              <w:ind w:left="93" w:right="93"/>
              <w:rPr>
                <w:sz w:val="18"/>
              </w:rPr>
            </w:pPr>
            <w:r>
              <w:rPr>
                <w:sz w:val="18"/>
              </w:rPr>
              <w:t>27</w:t>
            </w:r>
          </w:p>
        </w:tc>
        <w:tc>
          <w:tcPr>
            <w:tcW w:w="566" w:type="dxa"/>
          </w:tcPr>
          <w:p w:rsidR="00804282" w:rsidRDefault="00F87978">
            <w:pPr>
              <w:pStyle w:val="TableParagraph"/>
              <w:spacing w:before="7"/>
              <w:ind w:left="93" w:right="93"/>
              <w:rPr>
                <w:sz w:val="18"/>
              </w:rPr>
            </w:pPr>
            <w:r>
              <w:rPr>
                <w:sz w:val="18"/>
              </w:rPr>
              <w:t>28</w:t>
            </w:r>
          </w:p>
        </w:tc>
        <w:tc>
          <w:tcPr>
            <w:tcW w:w="569" w:type="dxa"/>
          </w:tcPr>
          <w:p w:rsidR="00804282" w:rsidRDefault="00F87978">
            <w:pPr>
              <w:pStyle w:val="TableParagraph"/>
              <w:spacing w:before="7"/>
              <w:ind w:left="99" w:right="100"/>
              <w:rPr>
                <w:sz w:val="18"/>
              </w:rPr>
            </w:pPr>
            <w:r>
              <w:rPr>
                <w:sz w:val="18"/>
              </w:rPr>
              <w:t>27</w:t>
            </w:r>
          </w:p>
        </w:tc>
        <w:tc>
          <w:tcPr>
            <w:tcW w:w="566" w:type="dxa"/>
          </w:tcPr>
          <w:p w:rsidR="00804282" w:rsidRDefault="00F87978">
            <w:pPr>
              <w:pStyle w:val="TableParagraph"/>
              <w:spacing w:before="7"/>
              <w:ind w:left="91" w:right="93"/>
              <w:rPr>
                <w:sz w:val="18"/>
              </w:rPr>
            </w:pPr>
            <w:r>
              <w:rPr>
                <w:sz w:val="18"/>
              </w:rPr>
              <w:t>21</w:t>
            </w:r>
          </w:p>
        </w:tc>
        <w:tc>
          <w:tcPr>
            <w:tcW w:w="708" w:type="dxa"/>
          </w:tcPr>
          <w:p w:rsidR="00804282" w:rsidRDefault="00F87978">
            <w:pPr>
              <w:pStyle w:val="TableParagraph"/>
              <w:spacing w:before="7"/>
              <w:ind w:left="103" w:right="101"/>
              <w:rPr>
                <w:sz w:val="18"/>
              </w:rPr>
            </w:pPr>
            <w:r>
              <w:rPr>
                <w:sz w:val="18"/>
              </w:rPr>
              <w:t>22</w:t>
            </w:r>
          </w:p>
        </w:tc>
        <w:tc>
          <w:tcPr>
            <w:tcW w:w="569" w:type="dxa"/>
          </w:tcPr>
          <w:p w:rsidR="00804282" w:rsidRDefault="00F87978">
            <w:pPr>
              <w:pStyle w:val="TableParagraph"/>
              <w:spacing w:before="7"/>
              <w:ind w:left="99" w:right="99"/>
              <w:rPr>
                <w:sz w:val="18"/>
              </w:rPr>
            </w:pPr>
            <w:r>
              <w:rPr>
                <w:sz w:val="18"/>
              </w:rPr>
              <w:t>21</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Бобровский</w:t>
            </w:r>
          </w:p>
        </w:tc>
        <w:tc>
          <w:tcPr>
            <w:tcW w:w="708" w:type="dxa"/>
          </w:tcPr>
          <w:p w:rsidR="00804282" w:rsidRDefault="00F87978">
            <w:pPr>
              <w:pStyle w:val="TableParagraph"/>
              <w:spacing w:before="7"/>
              <w:ind w:left="101" w:right="101"/>
              <w:rPr>
                <w:sz w:val="18"/>
              </w:rPr>
            </w:pPr>
            <w:r>
              <w:rPr>
                <w:sz w:val="18"/>
              </w:rPr>
              <w:t>49</w:t>
            </w:r>
          </w:p>
        </w:tc>
        <w:tc>
          <w:tcPr>
            <w:tcW w:w="708" w:type="dxa"/>
          </w:tcPr>
          <w:p w:rsidR="00804282" w:rsidRDefault="00F87978">
            <w:pPr>
              <w:pStyle w:val="TableParagraph"/>
              <w:spacing w:before="7"/>
              <w:ind w:left="101" w:right="101"/>
              <w:rPr>
                <w:sz w:val="18"/>
              </w:rPr>
            </w:pPr>
            <w:r>
              <w:rPr>
                <w:sz w:val="18"/>
              </w:rPr>
              <w:t>51</w:t>
            </w:r>
          </w:p>
        </w:tc>
        <w:tc>
          <w:tcPr>
            <w:tcW w:w="709" w:type="dxa"/>
          </w:tcPr>
          <w:p w:rsidR="00804282" w:rsidRDefault="00F87978">
            <w:pPr>
              <w:pStyle w:val="TableParagraph"/>
              <w:spacing w:before="7"/>
              <w:ind w:right="255"/>
              <w:jc w:val="right"/>
              <w:rPr>
                <w:sz w:val="18"/>
              </w:rPr>
            </w:pPr>
            <w:r>
              <w:rPr>
                <w:sz w:val="18"/>
              </w:rPr>
              <w:t>49</w:t>
            </w:r>
          </w:p>
        </w:tc>
        <w:tc>
          <w:tcPr>
            <w:tcW w:w="710" w:type="dxa"/>
          </w:tcPr>
          <w:p w:rsidR="00804282" w:rsidRDefault="00F87978">
            <w:pPr>
              <w:pStyle w:val="TableParagraph"/>
              <w:spacing w:before="7"/>
              <w:ind w:right="4"/>
              <w:rPr>
                <w:sz w:val="18"/>
              </w:rPr>
            </w:pPr>
            <w:r>
              <w:rPr>
                <w:sz w:val="18"/>
              </w:rPr>
              <w:t>7</w:t>
            </w:r>
          </w:p>
        </w:tc>
        <w:tc>
          <w:tcPr>
            <w:tcW w:w="566" w:type="dxa"/>
          </w:tcPr>
          <w:p w:rsidR="00804282" w:rsidRDefault="00F87978">
            <w:pPr>
              <w:pStyle w:val="TableParagraph"/>
              <w:spacing w:before="7"/>
              <w:ind w:right="1"/>
              <w:rPr>
                <w:sz w:val="18"/>
              </w:rPr>
            </w:pPr>
            <w:r>
              <w:rPr>
                <w:sz w:val="18"/>
              </w:rPr>
              <w:t>7</w:t>
            </w:r>
          </w:p>
        </w:tc>
        <w:tc>
          <w:tcPr>
            <w:tcW w:w="708" w:type="dxa"/>
          </w:tcPr>
          <w:p w:rsidR="00804282" w:rsidRDefault="00F87978">
            <w:pPr>
              <w:pStyle w:val="TableParagraph"/>
              <w:spacing w:before="7"/>
              <w:ind w:right="1"/>
              <w:rPr>
                <w:sz w:val="18"/>
              </w:rPr>
            </w:pPr>
            <w:r>
              <w:rPr>
                <w:sz w:val="18"/>
              </w:rPr>
              <w:t>6</w:t>
            </w:r>
          </w:p>
        </w:tc>
        <w:tc>
          <w:tcPr>
            <w:tcW w:w="708" w:type="dxa"/>
          </w:tcPr>
          <w:p w:rsidR="00804282" w:rsidRDefault="00F87978">
            <w:pPr>
              <w:pStyle w:val="TableParagraph"/>
              <w:spacing w:before="7"/>
              <w:ind w:right="2"/>
              <w:rPr>
                <w:sz w:val="18"/>
              </w:rPr>
            </w:pPr>
            <w:r>
              <w:rPr>
                <w:sz w:val="18"/>
              </w:rPr>
              <w:t>4</w:t>
            </w:r>
          </w:p>
        </w:tc>
        <w:tc>
          <w:tcPr>
            <w:tcW w:w="569" w:type="dxa"/>
          </w:tcPr>
          <w:p w:rsidR="00804282" w:rsidRDefault="00F87978">
            <w:pPr>
              <w:pStyle w:val="TableParagraph"/>
              <w:spacing w:before="7"/>
              <w:ind w:right="1"/>
              <w:rPr>
                <w:sz w:val="18"/>
              </w:rPr>
            </w:pPr>
            <w:r>
              <w:rPr>
                <w:sz w:val="18"/>
              </w:rPr>
              <w:t>4</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left="93" w:right="93"/>
              <w:rPr>
                <w:sz w:val="18"/>
              </w:rPr>
            </w:pPr>
            <w:r>
              <w:rPr>
                <w:sz w:val="18"/>
              </w:rPr>
              <w:t>38</w:t>
            </w:r>
          </w:p>
        </w:tc>
        <w:tc>
          <w:tcPr>
            <w:tcW w:w="566" w:type="dxa"/>
          </w:tcPr>
          <w:p w:rsidR="00804282" w:rsidRDefault="00F87978">
            <w:pPr>
              <w:pStyle w:val="TableParagraph"/>
              <w:spacing w:before="7"/>
              <w:ind w:left="93" w:right="93"/>
              <w:rPr>
                <w:sz w:val="18"/>
              </w:rPr>
            </w:pPr>
            <w:r>
              <w:rPr>
                <w:sz w:val="18"/>
              </w:rPr>
              <w:t>41</w:t>
            </w:r>
          </w:p>
        </w:tc>
        <w:tc>
          <w:tcPr>
            <w:tcW w:w="569" w:type="dxa"/>
          </w:tcPr>
          <w:p w:rsidR="00804282" w:rsidRDefault="00F87978">
            <w:pPr>
              <w:pStyle w:val="TableParagraph"/>
              <w:spacing w:before="7"/>
              <w:ind w:left="99" w:right="100"/>
              <w:rPr>
                <w:sz w:val="18"/>
              </w:rPr>
            </w:pPr>
            <w:r>
              <w:rPr>
                <w:sz w:val="18"/>
              </w:rPr>
              <w:t>39</w:t>
            </w:r>
          </w:p>
        </w:tc>
        <w:tc>
          <w:tcPr>
            <w:tcW w:w="566" w:type="dxa"/>
          </w:tcPr>
          <w:p w:rsidR="00804282" w:rsidRDefault="00F87978">
            <w:pPr>
              <w:pStyle w:val="TableParagraph"/>
              <w:spacing w:before="7"/>
              <w:ind w:left="91" w:right="93"/>
              <w:rPr>
                <w:sz w:val="18"/>
              </w:rPr>
            </w:pPr>
            <w:r>
              <w:rPr>
                <w:sz w:val="18"/>
              </w:rPr>
              <w:t>20</w:t>
            </w:r>
          </w:p>
        </w:tc>
        <w:tc>
          <w:tcPr>
            <w:tcW w:w="708" w:type="dxa"/>
          </w:tcPr>
          <w:p w:rsidR="00804282" w:rsidRDefault="00F87978">
            <w:pPr>
              <w:pStyle w:val="TableParagraph"/>
              <w:spacing w:before="7"/>
              <w:ind w:left="103" w:right="101"/>
              <w:rPr>
                <w:sz w:val="18"/>
              </w:rPr>
            </w:pPr>
            <w:r>
              <w:rPr>
                <w:sz w:val="18"/>
              </w:rPr>
              <w:t>22</w:t>
            </w:r>
          </w:p>
        </w:tc>
        <w:tc>
          <w:tcPr>
            <w:tcW w:w="569" w:type="dxa"/>
          </w:tcPr>
          <w:p w:rsidR="00804282" w:rsidRDefault="00F87978">
            <w:pPr>
              <w:pStyle w:val="TableParagraph"/>
              <w:spacing w:before="7"/>
              <w:ind w:left="99" w:right="99"/>
              <w:rPr>
                <w:sz w:val="18"/>
              </w:rPr>
            </w:pPr>
            <w:r>
              <w:rPr>
                <w:sz w:val="18"/>
              </w:rPr>
              <w:t>21</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Богучарский</w:t>
            </w:r>
          </w:p>
        </w:tc>
        <w:tc>
          <w:tcPr>
            <w:tcW w:w="708" w:type="dxa"/>
          </w:tcPr>
          <w:p w:rsidR="00804282" w:rsidRDefault="00F87978">
            <w:pPr>
              <w:pStyle w:val="TableParagraph"/>
              <w:spacing w:before="7"/>
              <w:ind w:left="101" w:right="101"/>
              <w:rPr>
                <w:sz w:val="18"/>
              </w:rPr>
            </w:pPr>
            <w:r>
              <w:rPr>
                <w:sz w:val="18"/>
              </w:rPr>
              <w:t>49</w:t>
            </w:r>
          </w:p>
        </w:tc>
        <w:tc>
          <w:tcPr>
            <w:tcW w:w="708" w:type="dxa"/>
          </w:tcPr>
          <w:p w:rsidR="00804282" w:rsidRDefault="00F87978">
            <w:pPr>
              <w:pStyle w:val="TableParagraph"/>
              <w:spacing w:before="7"/>
              <w:ind w:left="101" w:right="101"/>
              <w:rPr>
                <w:sz w:val="18"/>
              </w:rPr>
            </w:pPr>
            <w:r>
              <w:rPr>
                <w:sz w:val="18"/>
              </w:rPr>
              <w:t>49</w:t>
            </w:r>
          </w:p>
        </w:tc>
        <w:tc>
          <w:tcPr>
            <w:tcW w:w="709" w:type="dxa"/>
          </w:tcPr>
          <w:p w:rsidR="00804282" w:rsidRDefault="00F87978">
            <w:pPr>
              <w:pStyle w:val="TableParagraph"/>
              <w:spacing w:before="7"/>
              <w:ind w:right="255"/>
              <w:jc w:val="right"/>
              <w:rPr>
                <w:sz w:val="18"/>
              </w:rPr>
            </w:pPr>
            <w:r>
              <w:rPr>
                <w:sz w:val="18"/>
              </w:rPr>
              <w:t>46</w:t>
            </w:r>
          </w:p>
        </w:tc>
        <w:tc>
          <w:tcPr>
            <w:tcW w:w="710" w:type="dxa"/>
          </w:tcPr>
          <w:p w:rsidR="00804282" w:rsidRDefault="00F87978">
            <w:pPr>
              <w:pStyle w:val="TableParagraph"/>
              <w:spacing w:before="7"/>
              <w:ind w:left="149" w:right="149"/>
              <w:rPr>
                <w:sz w:val="18"/>
              </w:rPr>
            </w:pPr>
            <w:r>
              <w:rPr>
                <w:sz w:val="18"/>
              </w:rPr>
              <w:t>10</w:t>
            </w:r>
          </w:p>
        </w:tc>
        <w:tc>
          <w:tcPr>
            <w:tcW w:w="566" w:type="dxa"/>
          </w:tcPr>
          <w:p w:rsidR="00804282" w:rsidRDefault="00F87978">
            <w:pPr>
              <w:pStyle w:val="TableParagraph"/>
              <w:spacing w:before="7"/>
              <w:ind w:right="1"/>
              <w:rPr>
                <w:sz w:val="18"/>
              </w:rPr>
            </w:pPr>
            <w:r>
              <w:rPr>
                <w:sz w:val="18"/>
              </w:rPr>
              <w:t>9</w:t>
            </w:r>
          </w:p>
        </w:tc>
        <w:tc>
          <w:tcPr>
            <w:tcW w:w="708" w:type="dxa"/>
          </w:tcPr>
          <w:p w:rsidR="00804282" w:rsidRDefault="00F87978">
            <w:pPr>
              <w:pStyle w:val="TableParagraph"/>
              <w:spacing w:before="7"/>
              <w:ind w:left="103" w:right="101"/>
              <w:rPr>
                <w:sz w:val="18"/>
              </w:rPr>
            </w:pPr>
            <w:r>
              <w:rPr>
                <w:sz w:val="18"/>
              </w:rPr>
              <w:t>11</w:t>
            </w:r>
          </w:p>
        </w:tc>
        <w:tc>
          <w:tcPr>
            <w:tcW w:w="708" w:type="dxa"/>
          </w:tcPr>
          <w:p w:rsidR="00804282" w:rsidRDefault="00F87978">
            <w:pPr>
              <w:pStyle w:val="TableParagraph"/>
              <w:spacing w:before="7"/>
              <w:ind w:right="2"/>
              <w:rPr>
                <w:sz w:val="18"/>
              </w:rPr>
            </w:pPr>
            <w:r>
              <w:rPr>
                <w:sz w:val="18"/>
              </w:rPr>
              <w:t>2</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left="93" w:right="93"/>
              <w:rPr>
                <w:sz w:val="18"/>
              </w:rPr>
            </w:pPr>
            <w:r>
              <w:rPr>
                <w:sz w:val="18"/>
              </w:rPr>
              <w:t>38</w:t>
            </w:r>
          </w:p>
        </w:tc>
        <w:tc>
          <w:tcPr>
            <w:tcW w:w="566" w:type="dxa"/>
          </w:tcPr>
          <w:p w:rsidR="00804282" w:rsidRDefault="00F87978">
            <w:pPr>
              <w:pStyle w:val="TableParagraph"/>
              <w:spacing w:before="7"/>
              <w:ind w:left="93" w:right="93"/>
              <w:rPr>
                <w:sz w:val="18"/>
              </w:rPr>
            </w:pPr>
            <w:r>
              <w:rPr>
                <w:sz w:val="18"/>
              </w:rPr>
              <w:t>39</w:t>
            </w:r>
          </w:p>
        </w:tc>
        <w:tc>
          <w:tcPr>
            <w:tcW w:w="569" w:type="dxa"/>
          </w:tcPr>
          <w:p w:rsidR="00804282" w:rsidRDefault="00F87978">
            <w:pPr>
              <w:pStyle w:val="TableParagraph"/>
              <w:spacing w:before="7"/>
              <w:ind w:left="99" w:right="100"/>
              <w:rPr>
                <w:sz w:val="18"/>
              </w:rPr>
            </w:pPr>
            <w:r>
              <w:rPr>
                <w:sz w:val="18"/>
              </w:rPr>
              <w:t>34</w:t>
            </w:r>
          </w:p>
        </w:tc>
        <w:tc>
          <w:tcPr>
            <w:tcW w:w="566" w:type="dxa"/>
          </w:tcPr>
          <w:p w:rsidR="00804282" w:rsidRDefault="00F87978">
            <w:pPr>
              <w:pStyle w:val="TableParagraph"/>
              <w:spacing w:before="7"/>
              <w:ind w:left="91" w:right="93"/>
              <w:rPr>
                <w:sz w:val="18"/>
              </w:rPr>
            </w:pPr>
            <w:r>
              <w:rPr>
                <w:sz w:val="18"/>
              </w:rPr>
              <w:t>20</w:t>
            </w:r>
          </w:p>
        </w:tc>
        <w:tc>
          <w:tcPr>
            <w:tcW w:w="708" w:type="dxa"/>
          </w:tcPr>
          <w:p w:rsidR="00804282" w:rsidRDefault="00F87978">
            <w:pPr>
              <w:pStyle w:val="TableParagraph"/>
              <w:spacing w:before="7"/>
              <w:ind w:left="103" w:right="101"/>
              <w:rPr>
                <w:sz w:val="18"/>
              </w:rPr>
            </w:pPr>
            <w:r>
              <w:rPr>
                <w:sz w:val="18"/>
              </w:rPr>
              <w:t>16</w:t>
            </w:r>
          </w:p>
        </w:tc>
        <w:tc>
          <w:tcPr>
            <w:tcW w:w="569" w:type="dxa"/>
          </w:tcPr>
          <w:p w:rsidR="00804282" w:rsidRDefault="00F87978">
            <w:pPr>
              <w:pStyle w:val="TableParagraph"/>
              <w:spacing w:before="7"/>
              <w:ind w:left="99" w:right="99"/>
              <w:rPr>
                <w:sz w:val="18"/>
              </w:rPr>
            </w:pPr>
            <w:r>
              <w:rPr>
                <w:sz w:val="18"/>
              </w:rPr>
              <w:t>13</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Бутурлиновский</w:t>
            </w:r>
          </w:p>
        </w:tc>
        <w:tc>
          <w:tcPr>
            <w:tcW w:w="708" w:type="dxa"/>
          </w:tcPr>
          <w:p w:rsidR="00804282" w:rsidRDefault="00F87978">
            <w:pPr>
              <w:pStyle w:val="TableParagraph"/>
              <w:spacing w:before="7"/>
              <w:ind w:left="101" w:right="101"/>
              <w:rPr>
                <w:sz w:val="18"/>
              </w:rPr>
            </w:pPr>
            <w:r>
              <w:rPr>
                <w:sz w:val="18"/>
              </w:rPr>
              <w:t>34</w:t>
            </w:r>
          </w:p>
        </w:tc>
        <w:tc>
          <w:tcPr>
            <w:tcW w:w="708" w:type="dxa"/>
          </w:tcPr>
          <w:p w:rsidR="00804282" w:rsidRDefault="00F87978">
            <w:pPr>
              <w:pStyle w:val="TableParagraph"/>
              <w:spacing w:before="7"/>
              <w:ind w:left="101" w:right="101"/>
              <w:rPr>
                <w:sz w:val="18"/>
              </w:rPr>
            </w:pPr>
            <w:r>
              <w:rPr>
                <w:sz w:val="18"/>
              </w:rPr>
              <w:t>32</w:t>
            </w:r>
          </w:p>
        </w:tc>
        <w:tc>
          <w:tcPr>
            <w:tcW w:w="709" w:type="dxa"/>
          </w:tcPr>
          <w:p w:rsidR="00804282" w:rsidRDefault="00F87978">
            <w:pPr>
              <w:pStyle w:val="TableParagraph"/>
              <w:spacing w:before="7"/>
              <w:ind w:right="255"/>
              <w:jc w:val="right"/>
              <w:rPr>
                <w:sz w:val="18"/>
              </w:rPr>
            </w:pPr>
            <w:r>
              <w:rPr>
                <w:sz w:val="18"/>
              </w:rPr>
              <w:t>34</w:t>
            </w:r>
          </w:p>
        </w:tc>
        <w:tc>
          <w:tcPr>
            <w:tcW w:w="710" w:type="dxa"/>
          </w:tcPr>
          <w:p w:rsidR="00804282" w:rsidRDefault="00F87978">
            <w:pPr>
              <w:pStyle w:val="TableParagraph"/>
              <w:spacing w:before="7"/>
              <w:ind w:right="4"/>
              <w:rPr>
                <w:sz w:val="18"/>
              </w:rPr>
            </w:pPr>
            <w:r>
              <w:rPr>
                <w:sz w:val="18"/>
              </w:rPr>
              <w:t>7</w:t>
            </w:r>
          </w:p>
        </w:tc>
        <w:tc>
          <w:tcPr>
            <w:tcW w:w="566" w:type="dxa"/>
          </w:tcPr>
          <w:p w:rsidR="00804282" w:rsidRDefault="00F87978">
            <w:pPr>
              <w:pStyle w:val="TableParagraph"/>
              <w:spacing w:before="7"/>
              <w:ind w:right="1"/>
              <w:rPr>
                <w:sz w:val="18"/>
              </w:rPr>
            </w:pPr>
            <w:r>
              <w:rPr>
                <w:sz w:val="18"/>
              </w:rPr>
              <w:t>8</w:t>
            </w:r>
          </w:p>
        </w:tc>
        <w:tc>
          <w:tcPr>
            <w:tcW w:w="708" w:type="dxa"/>
          </w:tcPr>
          <w:p w:rsidR="00804282" w:rsidRDefault="00F87978">
            <w:pPr>
              <w:pStyle w:val="TableParagraph"/>
              <w:spacing w:before="7"/>
              <w:ind w:right="1"/>
              <w:rPr>
                <w:sz w:val="18"/>
              </w:rPr>
            </w:pPr>
            <w:r>
              <w:rPr>
                <w:sz w:val="18"/>
              </w:rPr>
              <w:t>9</w:t>
            </w:r>
          </w:p>
        </w:tc>
        <w:tc>
          <w:tcPr>
            <w:tcW w:w="708" w:type="dxa"/>
          </w:tcPr>
          <w:p w:rsidR="00804282" w:rsidRDefault="00F87978">
            <w:pPr>
              <w:pStyle w:val="TableParagraph"/>
              <w:spacing w:before="7"/>
              <w:ind w:right="2"/>
              <w:rPr>
                <w:sz w:val="18"/>
              </w:rPr>
            </w:pPr>
            <w:r>
              <w:rPr>
                <w:sz w:val="18"/>
              </w:rPr>
              <w:t>4</w:t>
            </w:r>
          </w:p>
        </w:tc>
        <w:tc>
          <w:tcPr>
            <w:tcW w:w="569" w:type="dxa"/>
          </w:tcPr>
          <w:p w:rsidR="00804282" w:rsidRDefault="00F87978">
            <w:pPr>
              <w:pStyle w:val="TableParagraph"/>
              <w:spacing w:before="7"/>
              <w:ind w:right="1"/>
              <w:rPr>
                <w:sz w:val="18"/>
              </w:rPr>
            </w:pPr>
            <w:r>
              <w:rPr>
                <w:sz w:val="18"/>
              </w:rPr>
              <w:t>4</w:t>
            </w:r>
          </w:p>
        </w:tc>
        <w:tc>
          <w:tcPr>
            <w:tcW w:w="566" w:type="dxa"/>
          </w:tcPr>
          <w:p w:rsidR="00804282" w:rsidRDefault="00F87978">
            <w:pPr>
              <w:pStyle w:val="TableParagraph"/>
              <w:spacing w:before="7"/>
              <w:ind w:right="4"/>
              <w:rPr>
                <w:sz w:val="18"/>
              </w:rPr>
            </w:pPr>
            <w:r>
              <w:rPr>
                <w:sz w:val="18"/>
              </w:rPr>
              <w:t>4</w:t>
            </w:r>
          </w:p>
        </w:tc>
        <w:tc>
          <w:tcPr>
            <w:tcW w:w="566" w:type="dxa"/>
          </w:tcPr>
          <w:p w:rsidR="00804282" w:rsidRDefault="00F87978">
            <w:pPr>
              <w:pStyle w:val="TableParagraph"/>
              <w:spacing w:before="7"/>
              <w:ind w:left="93" w:right="93"/>
              <w:rPr>
                <w:sz w:val="18"/>
              </w:rPr>
            </w:pPr>
            <w:r>
              <w:rPr>
                <w:sz w:val="18"/>
              </w:rPr>
              <w:t>27</w:t>
            </w:r>
          </w:p>
        </w:tc>
        <w:tc>
          <w:tcPr>
            <w:tcW w:w="566" w:type="dxa"/>
          </w:tcPr>
          <w:p w:rsidR="00804282" w:rsidRDefault="00F87978">
            <w:pPr>
              <w:pStyle w:val="TableParagraph"/>
              <w:spacing w:before="7"/>
              <w:ind w:left="93" w:right="93"/>
              <w:rPr>
                <w:sz w:val="18"/>
              </w:rPr>
            </w:pPr>
            <w:r>
              <w:rPr>
                <w:sz w:val="18"/>
              </w:rPr>
              <w:t>24</w:t>
            </w:r>
          </w:p>
        </w:tc>
        <w:tc>
          <w:tcPr>
            <w:tcW w:w="569" w:type="dxa"/>
          </w:tcPr>
          <w:p w:rsidR="00804282" w:rsidRDefault="00F87978">
            <w:pPr>
              <w:pStyle w:val="TableParagraph"/>
              <w:spacing w:before="7"/>
              <w:ind w:left="99" w:right="100"/>
              <w:rPr>
                <w:sz w:val="18"/>
              </w:rPr>
            </w:pPr>
            <w:r>
              <w:rPr>
                <w:sz w:val="18"/>
              </w:rPr>
              <w:t>25</w:t>
            </w:r>
          </w:p>
        </w:tc>
        <w:tc>
          <w:tcPr>
            <w:tcW w:w="566" w:type="dxa"/>
          </w:tcPr>
          <w:p w:rsidR="00804282" w:rsidRDefault="00F87978">
            <w:pPr>
              <w:pStyle w:val="TableParagraph"/>
              <w:spacing w:before="7"/>
              <w:ind w:left="91" w:right="93"/>
              <w:rPr>
                <w:sz w:val="18"/>
              </w:rPr>
            </w:pPr>
            <w:r>
              <w:rPr>
                <w:sz w:val="18"/>
              </w:rPr>
              <w:t>18</w:t>
            </w:r>
          </w:p>
        </w:tc>
        <w:tc>
          <w:tcPr>
            <w:tcW w:w="708" w:type="dxa"/>
          </w:tcPr>
          <w:p w:rsidR="00804282" w:rsidRDefault="00F87978">
            <w:pPr>
              <w:pStyle w:val="TableParagraph"/>
              <w:spacing w:before="7"/>
              <w:ind w:left="103" w:right="101"/>
              <w:rPr>
                <w:sz w:val="18"/>
              </w:rPr>
            </w:pPr>
            <w:r>
              <w:rPr>
                <w:sz w:val="18"/>
              </w:rPr>
              <w:t>16</w:t>
            </w:r>
          </w:p>
        </w:tc>
        <w:tc>
          <w:tcPr>
            <w:tcW w:w="569" w:type="dxa"/>
          </w:tcPr>
          <w:p w:rsidR="00804282" w:rsidRDefault="00F87978">
            <w:pPr>
              <w:pStyle w:val="TableParagraph"/>
              <w:spacing w:before="7"/>
              <w:ind w:left="99" w:right="99"/>
              <w:rPr>
                <w:sz w:val="18"/>
              </w:rPr>
            </w:pPr>
            <w:r>
              <w:rPr>
                <w:sz w:val="18"/>
              </w:rPr>
              <w:t>13</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Верхнемамонский</w:t>
            </w:r>
          </w:p>
        </w:tc>
        <w:tc>
          <w:tcPr>
            <w:tcW w:w="708" w:type="dxa"/>
          </w:tcPr>
          <w:p w:rsidR="00804282" w:rsidRDefault="00F87978">
            <w:pPr>
              <w:pStyle w:val="TableParagraph"/>
              <w:spacing w:before="7"/>
              <w:ind w:left="101" w:right="101"/>
              <w:rPr>
                <w:sz w:val="18"/>
              </w:rPr>
            </w:pPr>
            <w:r>
              <w:rPr>
                <w:sz w:val="18"/>
              </w:rPr>
              <w:t>20</w:t>
            </w:r>
          </w:p>
        </w:tc>
        <w:tc>
          <w:tcPr>
            <w:tcW w:w="708" w:type="dxa"/>
          </w:tcPr>
          <w:p w:rsidR="00804282" w:rsidRDefault="00F87978">
            <w:pPr>
              <w:pStyle w:val="TableParagraph"/>
              <w:spacing w:before="7"/>
              <w:ind w:left="101" w:right="101"/>
              <w:rPr>
                <w:sz w:val="18"/>
              </w:rPr>
            </w:pPr>
            <w:r>
              <w:rPr>
                <w:sz w:val="18"/>
              </w:rPr>
              <w:t>19</w:t>
            </w:r>
          </w:p>
        </w:tc>
        <w:tc>
          <w:tcPr>
            <w:tcW w:w="709" w:type="dxa"/>
          </w:tcPr>
          <w:p w:rsidR="00804282" w:rsidRDefault="00F87978">
            <w:pPr>
              <w:pStyle w:val="TableParagraph"/>
              <w:spacing w:before="7"/>
              <w:ind w:right="255"/>
              <w:jc w:val="right"/>
              <w:rPr>
                <w:sz w:val="18"/>
              </w:rPr>
            </w:pPr>
            <w:r>
              <w:rPr>
                <w:sz w:val="18"/>
              </w:rPr>
              <w:t>19</w:t>
            </w:r>
          </w:p>
        </w:tc>
        <w:tc>
          <w:tcPr>
            <w:tcW w:w="710" w:type="dxa"/>
          </w:tcPr>
          <w:p w:rsidR="00804282" w:rsidRDefault="00F87978">
            <w:pPr>
              <w:pStyle w:val="TableParagraph"/>
              <w:spacing w:before="7"/>
              <w:ind w:right="4"/>
              <w:rPr>
                <w:sz w:val="18"/>
              </w:rPr>
            </w:pPr>
            <w:r>
              <w:rPr>
                <w:sz w:val="18"/>
              </w:rPr>
              <w:t>9</w:t>
            </w:r>
          </w:p>
        </w:tc>
        <w:tc>
          <w:tcPr>
            <w:tcW w:w="566" w:type="dxa"/>
          </w:tcPr>
          <w:p w:rsidR="00804282" w:rsidRDefault="00F87978">
            <w:pPr>
              <w:pStyle w:val="TableParagraph"/>
              <w:spacing w:before="7"/>
              <w:ind w:right="1"/>
              <w:rPr>
                <w:sz w:val="18"/>
              </w:rPr>
            </w:pPr>
            <w:r>
              <w:rPr>
                <w:sz w:val="18"/>
              </w:rPr>
              <w:t>8</w:t>
            </w:r>
          </w:p>
        </w:tc>
        <w:tc>
          <w:tcPr>
            <w:tcW w:w="708" w:type="dxa"/>
          </w:tcPr>
          <w:p w:rsidR="00804282" w:rsidRDefault="00F87978">
            <w:pPr>
              <w:pStyle w:val="TableParagraph"/>
              <w:spacing w:before="7"/>
              <w:ind w:right="1"/>
              <w:rPr>
                <w:sz w:val="18"/>
              </w:rPr>
            </w:pPr>
            <w:r>
              <w:rPr>
                <w:sz w:val="18"/>
              </w:rPr>
              <w:t>8</w:t>
            </w:r>
          </w:p>
        </w:tc>
        <w:tc>
          <w:tcPr>
            <w:tcW w:w="708" w:type="dxa"/>
          </w:tcPr>
          <w:p w:rsidR="00804282" w:rsidRDefault="00F87978">
            <w:pPr>
              <w:pStyle w:val="TableParagraph"/>
              <w:spacing w:before="7"/>
              <w:ind w:right="2"/>
              <w:rPr>
                <w:sz w:val="18"/>
              </w:rPr>
            </w:pPr>
            <w:r>
              <w:rPr>
                <w:sz w:val="18"/>
              </w:rPr>
              <w:t>3</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left="93" w:right="93"/>
              <w:rPr>
                <w:sz w:val="18"/>
              </w:rPr>
            </w:pPr>
            <w:r>
              <w:rPr>
                <w:sz w:val="18"/>
              </w:rPr>
              <w:t>10</w:t>
            </w:r>
          </w:p>
        </w:tc>
        <w:tc>
          <w:tcPr>
            <w:tcW w:w="566" w:type="dxa"/>
          </w:tcPr>
          <w:p w:rsidR="00804282" w:rsidRDefault="00F87978">
            <w:pPr>
              <w:pStyle w:val="TableParagraph"/>
              <w:spacing w:before="7"/>
              <w:ind w:left="93" w:right="93"/>
              <w:rPr>
                <w:sz w:val="18"/>
              </w:rPr>
            </w:pPr>
            <w:r>
              <w:rPr>
                <w:sz w:val="18"/>
              </w:rPr>
              <w:t>11</w:t>
            </w:r>
          </w:p>
        </w:tc>
        <w:tc>
          <w:tcPr>
            <w:tcW w:w="569" w:type="dxa"/>
          </w:tcPr>
          <w:p w:rsidR="00804282" w:rsidRDefault="00F87978">
            <w:pPr>
              <w:pStyle w:val="TableParagraph"/>
              <w:spacing w:before="7"/>
              <w:ind w:left="99" w:right="100"/>
              <w:rPr>
                <w:sz w:val="18"/>
              </w:rPr>
            </w:pPr>
            <w:r>
              <w:rPr>
                <w:sz w:val="18"/>
              </w:rPr>
              <w:t>11</w:t>
            </w:r>
          </w:p>
        </w:tc>
        <w:tc>
          <w:tcPr>
            <w:tcW w:w="566" w:type="dxa"/>
          </w:tcPr>
          <w:p w:rsidR="00804282" w:rsidRDefault="00F87978">
            <w:pPr>
              <w:pStyle w:val="TableParagraph"/>
              <w:spacing w:before="7"/>
              <w:ind w:right="5"/>
              <w:rPr>
                <w:sz w:val="18"/>
              </w:rPr>
            </w:pPr>
            <w:r>
              <w:rPr>
                <w:sz w:val="18"/>
              </w:rPr>
              <w:t>5</w:t>
            </w:r>
          </w:p>
        </w:tc>
        <w:tc>
          <w:tcPr>
            <w:tcW w:w="708" w:type="dxa"/>
          </w:tcPr>
          <w:p w:rsidR="00804282" w:rsidRDefault="00F87978">
            <w:pPr>
              <w:pStyle w:val="TableParagraph"/>
              <w:spacing w:before="7"/>
              <w:ind w:right="1"/>
              <w:rPr>
                <w:sz w:val="18"/>
              </w:rPr>
            </w:pPr>
            <w:r>
              <w:rPr>
                <w:sz w:val="18"/>
              </w:rPr>
              <w:t>4</w:t>
            </w:r>
          </w:p>
        </w:tc>
        <w:tc>
          <w:tcPr>
            <w:tcW w:w="569" w:type="dxa"/>
          </w:tcPr>
          <w:p w:rsidR="00804282" w:rsidRDefault="00F87978">
            <w:pPr>
              <w:pStyle w:val="TableParagraph"/>
              <w:spacing w:before="7"/>
              <w:ind w:right="1"/>
              <w:rPr>
                <w:sz w:val="18"/>
              </w:rPr>
            </w:pPr>
            <w:r>
              <w:rPr>
                <w:sz w:val="18"/>
              </w:rPr>
              <w:t>4</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Верхнехавский</w:t>
            </w:r>
          </w:p>
        </w:tc>
        <w:tc>
          <w:tcPr>
            <w:tcW w:w="708" w:type="dxa"/>
          </w:tcPr>
          <w:p w:rsidR="00804282" w:rsidRDefault="00F87978">
            <w:pPr>
              <w:pStyle w:val="TableParagraph"/>
              <w:spacing w:before="7"/>
              <w:ind w:left="101" w:right="101"/>
              <w:rPr>
                <w:sz w:val="18"/>
              </w:rPr>
            </w:pPr>
            <w:r>
              <w:rPr>
                <w:sz w:val="18"/>
              </w:rPr>
              <w:t>30</w:t>
            </w:r>
          </w:p>
        </w:tc>
        <w:tc>
          <w:tcPr>
            <w:tcW w:w="708" w:type="dxa"/>
          </w:tcPr>
          <w:p w:rsidR="00804282" w:rsidRDefault="00F87978">
            <w:pPr>
              <w:pStyle w:val="TableParagraph"/>
              <w:spacing w:before="7"/>
              <w:ind w:left="101" w:right="101"/>
              <w:rPr>
                <w:sz w:val="18"/>
              </w:rPr>
            </w:pPr>
            <w:r>
              <w:rPr>
                <w:sz w:val="18"/>
              </w:rPr>
              <w:t>29</w:t>
            </w:r>
          </w:p>
        </w:tc>
        <w:tc>
          <w:tcPr>
            <w:tcW w:w="709" w:type="dxa"/>
          </w:tcPr>
          <w:p w:rsidR="00804282" w:rsidRDefault="00F87978">
            <w:pPr>
              <w:pStyle w:val="TableParagraph"/>
              <w:spacing w:before="7"/>
              <w:ind w:right="255"/>
              <w:jc w:val="right"/>
              <w:rPr>
                <w:sz w:val="18"/>
              </w:rPr>
            </w:pPr>
            <w:r>
              <w:rPr>
                <w:sz w:val="18"/>
              </w:rPr>
              <w:t>27</w:t>
            </w:r>
          </w:p>
        </w:tc>
        <w:tc>
          <w:tcPr>
            <w:tcW w:w="710" w:type="dxa"/>
          </w:tcPr>
          <w:p w:rsidR="00804282" w:rsidRDefault="00F87978">
            <w:pPr>
              <w:pStyle w:val="TableParagraph"/>
              <w:spacing w:before="7"/>
              <w:ind w:right="4"/>
              <w:rPr>
                <w:sz w:val="18"/>
              </w:rPr>
            </w:pPr>
            <w:r>
              <w:rPr>
                <w:sz w:val="18"/>
              </w:rPr>
              <w:t>3</w:t>
            </w:r>
          </w:p>
        </w:tc>
        <w:tc>
          <w:tcPr>
            <w:tcW w:w="566" w:type="dxa"/>
          </w:tcPr>
          <w:p w:rsidR="00804282" w:rsidRDefault="00F87978">
            <w:pPr>
              <w:pStyle w:val="TableParagraph"/>
              <w:spacing w:before="7"/>
              <w:ind w:right="1"/>
              <w:rPr>
                <w:sz w:val="18"/>
              </w:rPr>
            </w:pPr>
            <w:r>
              <w:rPr>
                <w:sz w:val="18"/>
              </w:rPr>
              <w:t>5</w:t>
            </w:r>
          </w:p>
        </w:tc>
        <w:tc>
          <w:tcPr>
            <w:tcW w:w="708" w:type="dxa"/>
          </w:tcPr>
          <w:p w:rsidR="00804282" w:rsidRDefault="00F87978">
            <w:pPr>
              <w:pStyle w:val="TableParagraph"/>
              <w:spacing w:before="7"/>
              <w:ind w:right="1"/>
              <w:rPr>
                <w:sz w:val="18"/>
              </w:rPr>
            </w:pPr>
            <w:r>
              <w:rPr>
                <w:sz w:val="18"/>
              </w:rPr>
              <w:t>5</w:t>
            </w:r>
          </w:p>
        </w:tc>
        <w:tc>
          <w:tcPr>
            <w:tcW w:w="708" w:type="dxa"/>
          </w:tcPr>
          <w:p w:rsidR="00804282" w:rsidRDefault="00F87978">
            <w:pPr>
              <w:pStyle w:val="TableParagraph"/>
              <w:spacing w:before="7"/>
              <w:ind w:left="43"/>
              <w:rPr>
                <w:sz w:val="18"/>
              </w:rPr>
            </w:pPr>
            <w:r>
              <w:rPr>
                <w:sz w:val="18"/>
              </w:rPr>
              <w:t>0</w:t>
            </w:r>
          </w:p>
        </w:tc>
        <w:tc>
          <w:tcPr>
            <w:tcW w:w="569" w:type="dxa"/>
          </w:tcPr>
          <w:p w:rsidR="00804282" w:rsidRDefault="00F87978">
            <w:pPr>
              <w:pStyle w:val="TableParagraph"/>
              <w:spacing w:before="7"/>
              <w:ind w:left="44"/>
              <w:rPr>
                <w:sz w:val="18"/>
              </w:rPr>
            </w:pPr>
            <w:r>
              <w:rPr>
                <w:sz w:val="18"/>
              </w:rPr>
              <w:t>0</w:t>
            </w:r>
          </w:p>
        </w:tc>
        <w:tc>
          <w:tcPr>
            <w:tcW w:w="566" w:type="dxa"/>
          </w:tcPr>
          <w:p w:rsidR="00804282" w:rsidRDefault="00F87978">
            <w:pPr>
              <w:pStyle w:val="TableParagraph"/>
              <w:spacing w:before="7"/>
              <w:ind w:right="4"/>
              <w:rPr>
                <w:sz w:val="18"/>
              </w:rPr>
            </w:pPr>
            <w:r>
              <w:rPr>
                <w:sz w:val="18"/>
              </w:rPr>
              <w:t>1</w:t>
            </w:r>
          </w:p>
        </w:tc>
        <w:tc>
          <w:tcPr>
            <w:tcW w:w="566" w:type="dxa"/>
          </w:tcPr>
          <w:p w:rsidR="00804282" w:rsidRDefault="00F87978">
            <w:pPr>
              <w:pStyle w:val="TableParagraph"/>
              <w:spacing w:before="7"/>
              <w:ind w:left="93" w:right="93"/>
              <w:rPr>
                <w:sz w:val="18"/>
              </w:rPr>
            </w:pPr>
            <w:r>
              <w:rPr>
                <w:sz w:val="18"/>
              </w:rPr>
              <w:t>19</w:t>
            </w:r>
          </w:p>
        </w:tc>
        <w:tc>
          <w:tcPr>
            <w:tcW w:w="566" w:type="dxa"/>
          </w:tcPr>
          <w:p w:rsidR="00804282" w:rsidRDefault="00F87978">
            <w:pPr>
              <w:pStyle w:val="TableParagraph"/>
              <w:spacing w:before="7"/>
              <w:ind w:left="93" w:right="93"/>
              <w:rPr>
                <w:sz w:val="18"/>
              </w:rPr>
            </w:pPr>
            <w:r>
              <w:rPr>
                <w:sz w:val="18"/>
              </w:rPr>
              <w:t>16</w:t>
            </w:r>
          </w:p>
        </w:tc>
        <w:tc>
          <w:tcPr>
            <w:tcW w:w="569" w:type="dxa"/>
          </w:tcPr>
          <w:p w:rsidR="00804282" w:rsidRDefault="00F87978">
            <w:pPr>
              <w:pStyle w:val="TableParagraph"/>
              <w:spacing w:before="7"/>
              <w:ind w:left="99" w:right="100"/>
              <w:rPr>
                <w:sz w:val="18"/>
              </w:rPr>
            </w:pPr>
            <w:r>
              <w:rPr>
                <w:sz w:val="18"/>
              </w:rPr>
              <w:t>16</w:t>
            </w:r>
          </w:p>
        </w:tc>
        <w:tc>
          <w:tcPr>
            <w:tcW w:w="566" w:type="dxa"/>
          </w:tcPr>
          <w:p w:rsidR="00804282" w:rsidRDefault="00F87978">
            <w:pPr>
              <w:pStyle w:val="TableParagraph"/>
              <w:spacing w:before="7"/>
              <w:ind w:left="91" w:right="93"/>
              <w:rPr>
                <w:sz w:val="18"/>
              </w:rPr>
            </w:pPr>
            <w:r>
              <w:rPr>
                <w:sz w:val="18"/>
              </w:rPr>
              <w:t>14</w:t>
            </w:r>
          </w:p>
        </w:tc>
        <w:tc>
          <w:tcPr>
            <w:tcW w:w="708" w:type="dxa"/>
          </w:tcPr>
          <w:p w:rsidR="00804282" w:rsidRDefault="00F87978">
            <w:pPr>
              <w:pStyle w:val="TableParagraph"/>
              <w:spacing w:before="7"/>
              <w:ind w:left="103" w:right="101"/>
              <w:rPr>
                <w:sz w:val="18"/>
              </w:rPr>
            </w:pPr>
            <w:r>
              <w:rPr>
                <w:sz w:val="18"/>
              </w:rPr>
              <w:t>15</w:t>
            </w:r>
          </w:p>
        </w:tc>
        <w:tc>
          <w:tcPr>
            <w:tcW w:w="569" w:type="dxa"/>
          </w:tcPr>
          <w:p w:rsidR="00804282" w:rsidRDefault="00F87978">
            <w:pPr>
              <w:pStyle w:val="TableParagraph"/>
              <w:spacing w:before="7"/>
              <w:ind w:left="99" w:right="99"/>
              <w:rPr>
                <w:sz w:val="18"/>
              </w:rPr>
            </w:pPr>
            <w:r>
              <w:rPr>
                <w:sz w:val="18"/>
              </w:rPr>
              <w:t>14</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Воробьевский</w:t>
            </w:r>
          </w:p>
        </w:tc>
        <w:tc>
          <w:tcPr>
            <w:tcW w:w="708" w:type="dxa"/>
          </w:tcPr>
          <w:p w:rsidR="00804282" w:rsidRDefault="00F87978">
            <w:pPr>
              <w:pStyle w:val="TableParagraph"/>
              <w:spacing w:before="7"/>
              <w:ind w:left="101" w:right="101"/>
              <w:rPr>
                <w:sz w:val="18"/>
              </w:rPr>
            </w:pPr>
            <w:r>
              <w:rPr>
                <w:sz w:val="18"/>
              </w:rPr>
              <w:t>23</w:t>
            </w:r>
          </w:p>
        </w:tc>
        <w:tc>
          <w:tcPr>
            <w:tcW w:w="708" w:type="dxa"/>
          </w:tcPr>
          <w:p w:rsidR="00804282" w:rsidRDefault="00F87978">
            <w:pPr>
              <w:pStyle w:val="TableParagraph"/>
              <w:spacing w:before="7"/>
              <w:ind w:left="101" w:right="101"/>
              <w:rPr>
                <w:sz w:val="18"/>
              </w:rPr>
            </w:pPr>
            <w:r>
              <w:rPr>
                <w:sz w:val="18"/>
              </w:rPr>
              <w:t>22</w:t>
            </w:r>
          </w:p>
        </w:tc>
        <w:tc>
          <w:tcPr>
            <w:tcW w:w="709" w:type="dxa"/>
          </w:tcPr>
          <w:p w:rsidR="00804282" w:rsidRDefault="00F87978">
            <w:pPr>
              <w:pStyle w:val="TableParagraph"/>
              <w:spacing w:before="7"/>
              <w:ind w:right="255"/>
              <w:jc w:val="right"/>
              <w:rPr>
                <w:sz w:val="18"/>
              </w:rPr>
            </w:pPr>
            <w:r>
              <w:rPr>
                <w:sz w:val="18"/>
              </w:rPr>
              <w:t>23</w:t>
            </w:r>
          </w:p>
        </w:tc>
        <w:tc>
          <w:tcPr>
            <w:tcW w:w="710" w:type="dxa"/>
          </w:tcPr>
          <w:p w:rsidR="00804282" w:rsidRDefault="00F87978">
            <w:pPr>
              <w:pStyle w:val="TableParagraph"/>
              <w:spacing w:before="7"/>
              <w:ind w:right="4"/>
              <w:rPr>
                <w:sz w:val="18"/>
              </w:rPr>
            </w:pPr>
            <w:r>
              <w:rPr>
                <w:sz w:val="18"/>
              </w:rPr>
              <w:t>5</w:t>
            </w:r>
          </w:p>
        </w:tc>
        <w:tc>
          <w:tcPr>
            <w:tcW w:w="566" w:type="dxa"/>
          </w:tcPr>
          <w:p w:rsidR="00804282" w:rsidRDefault="00F87978">
            <w:pPr>
              <w:pStyle w:val="TableParagraph"/>
              <w:spacing w:before="7"/>
              <w:ind w:right="1"/>
              <w:rPr>
                <w:sz w:val="18"/>
              </w:rPr>
            </w:pPr>
            <w:r>
              <w:rPr>
                <w:sz w:val="18"/>
              </w:rPr>
              <w:t>4</w:t>
            </w:r>
          </w:p>
        </w:tc>
        <w:tc>
          <w:tcPr>
            <w:tcW w:w="708" w:type="dxa"/>
          </w:tcPr>
          <w:p w:rsidR="00804282" w:rsidRDefault="00F87978">
            <w:pPr>
              <w:pStyle w:val="TableParagraph"/>
              <w:spacing w:before="7"/>
              <w:ind w:right="1"/>
              <w:rPr>
                <w:sz w:val="18"/>
              </w:rPr>
            </w:pPr>
            <w:r>
              <w:rPr>
                <w:sz w:val="18"/>
              </w:rPr>
              <w:t>4</w:t>
            </w:r>
          </w:p>
        </w:tc>
        <w:tc>
          <w:tcPr>
            <w:tcW w:w="708" w:type="dxa"/>
          </w:tcPr>
          <w:p w:rsidR="00804282" w:rsidRDefault="00F87978">
            <w:pPr>
              <w:pStyle w:val="TableParagraph"/>
              <w:spacing w:before="7"/>
              <w:ind w:left="43"/>
              <w:rPr>
                <w:sz w:val="18"/>
              </w:rPr>
            </w:pPr>
            <w:r>
              <w:rPr>
                <w:sz w:val="18"/>
              </w:rPr>
              <w:t>0</w:t>
            </w:r>
          </w:p>
        </w:tc>
        <w:tc>
          <w:tcPr>
            <w:tcW w:w="569" w:type="dxa"/>
          </w:tcPr>
          <w:p w:rsidR="00804282" w:rsidRDefault="00F87978">
            <w:pPr>
              <w:pStyle w:val="TableParagraph"/>
              <w:spacing w:before="7"/>
              <w:ind w:left="44"/>
              <w:rPr>
                <w:sz w:val="18"/>
              </w:rPr>
            </w:pPr>
            <w:r>
              <w:rPr>
                <w:sz w:val="18"/>
              </w:rPr>
              <w:t>0</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left="93" w:right="93"/>
              <w:rPr>
                <w:sz w:val="18"/>
              </w:rPr>
            </w:pPr>
            <w:r>
              <w:rPr>
                <w:sz w:val="18"/>
              </w:rPr>
              <w:t>18</w:t>
            </w:r>
          </w:p>
        </w:tc>
        <w:tc>
          <w:tcPr>
            <w:tcW w:w="566" w:type="dxa"/>
          </w:tcPr>
          <w:p w:rsidR="00804282" w:rsidRDefault="00F87978">
            <w:pPr>
              <w:pStyle w:val="TableParagraph"/>
              <w:spacing w:before="7"/>
              <w:ind w:left="93" w:right="93"/>
              <w:rPr>
                <w:sz w:val="18"/>
              </w:rPr>
            </w:pPr>
            <w:r>
              <w:rPr>
                <w:sz w:val="18"/>
              </w:rPr>
              <w:t>12</w:t>
            </w:r>
          </w:p>
        </w:tc>
        <w:tc>
          <w:tcPr>
            <w:tcW w:w="569" w:type="dxa"/>
          </w:tcPr>
          <w:p w:rsidR="00804282" w:rsidRDefault="00F87978">
            <w:pPr>
              <w:pStyle w:val="TableParagraph"/>
              <w:spacing w:before="7"/>
              <w:ind w:left="99" w:right="100"/>
              <w:rPr>
                <w:sz w:val="18"/>
              </w:rPr>
            </w:pPr>
            <w:r>
              <w:rPr>
                <w:sz w:val="18"/>
              </w:rPr>
              <w:t>13</w:t>
            </w:r>
          </w:p>
        </w:tc>
        <w:tc>
          <w:tcPr>
            <w:tcW w:w="566" w:type="dxa"/>
          </w:tcPr>
          <w:p w:rsidR="00804282" w:rsidRDefault="00F87978">
            <w:pPr>
              <w:pStyle w:val="TableParagraph"/>
              <w:spacing w:before="7"/>
              <w:ind w:right="5"/>
              <w:rPr>
                <w:sz w:val="18"/>
              </w:rPr>
            </w:pPr>
            <w:r>
              <w:rPr>
                <w:sz w:val="18"/>
              </w:rPr>
              <w:t>9</w:t>
            </w:r>
          </w:p>
        </w:tc>
        <w:tc>
          <w:tcPr>
            <w:tcW w:w="708" w:type="dxa"/>
          </w:tcPr>
          <w:p w:rsidR="00804282" w:rsidRDefault="00F87978">
            <w:pPr>
              <w:pStyle w:val="TableParagraph"/>
              <w:spacing w:before="7"/>
              <w:ind w:right="1"/>
              <w:rPr>
                <w:sz w:val="18"/>
              </w:rPr>
            </w:pPr>
            <w:r>
              <w:rPr>
                <w:sz w:val="18"/>
              </w:rPr>
              <w:t>3</w:t>
            </w:r>
          </w:p>
        </w:tc>
        <w:tc>
          <w:tcPr>
            <w:tcW w:w="569" w:type="dxa"/>
          </w:tcPr>
          <w:p w:rsidR="00804282" w:rsidRDefault="00F87978">
            <w:pPr>
              <w:pStyle w:val="TableParagraph"/>
              <w:spacing w:before="7"/>
              <w:ind w:right="1"/>
              <w:rPr>
                <w:sz w:val="18"/>
              </w:rPr>
            </w:pPr>
            <w:r>
              <w:rPr>
                <w:sz w:val="18"/>
              </w:rPr>
              <w:t>3</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Грибановский</w:t>
            </w:r>
          </w:p>
        </w:tc>
        <w:tc>
          <w:tcPr>
            <w:tcW w:w="708" w:type="dxa"/>
          </w:tcPr>
          <w:p w:rsidR="00804282" w:rsidRDefault="00F87978">
            <w:pPr>
              <w:pStyle w:val="TableParagraph"/>
              <w:spacing w:before="7"/>
              <w:ind w:left="101" w:right="101"/>
              <w:rPr>
                <w:sz w:val="18"/>
              </w:rPr>
            </w:pPr>
            <w:r>
              <w:rPr>
                <w:sz w:val="18"/>
              </w:rPr>
              <w:t>44</w:t>
            </w:r>
          </w:p>
        </w:tc>
        <w:tc>
          <w:tcPr>
            <w:tcW w:w="708" w:type="dxa"/>
          </w:tcPr>
          <w:p w:rsidR="00804282" w:rsidRDefault="00F87978">
            <w:pPr>
              <w:pStyle w:val="TableParagraph"/>
              <w:spacing w:before="7"/>
              <w:ind w:left="101" w:right="101"/>
              <w:rPr>
                <w:sz w:val="18"/>
              </w:rPr>
            </w:pPr>
            <w:r>
              <w:rPr>
                <w:sz w:val="18"/>
              </w:rPr>
              <w:t>44</w:t>
            </w:r>
          </w:p>
        </w:tc>
        <w:tc>
          <w:tcPr>
            <w:tcW w:w="709" w:type="dxa"/>
          </w:tcPr>
          <w:p w:rsidR="00804282" w:rsidRDefault="00F87978">
            <w:pPr>
              <w:pStyle w:val="TableParagraph"/>
              <w:spacing w:before="7"/>
              <w:ind w:right="255"/>
              <w:jc w:val="right"/>
              <w:rPr>
                <w:sz w:val="18"/>
              </w:rPr>
            </w:pPr>
            <w:r>
              <w:rPr>
                <w:sz w:val="18"/>
              </w:rPr>
              <w:t>42</w:t>
            </w:r>
          </w:p>
        </w:tc>
        <w:tc>
          <w:tcPr>
            <w:tcW w:w="710" w:type="dxa"/>
          </w:tcPr>
          <w:p w:rsidR="00804282" w:rsidRDefault="00F87978">
            <w:pPr>
              <w:pStyle w:val="TableParagraph"/>
              <w:spacing w:before="7"/>
              <w:ind w:right="4"/>
              <w:rPr>
                <w:sz w:val="18"/>
              </w:rPr>
            </w:pPr>
            <w:r>
              <w:rPr>
                <w:sz w:val="18"/>
              </w:rPr>
              <w:t>7</w:t>
            </w:r>
          </w:p>
        </w:tc>
        <w:tc>
          <w:tcPr>
            <w:tcW w:w="566" w:type="dxa"/>
          </w:tcPr>
          <w:p w:rsidR="00804282" w:rsidRDefault="00F87978">
            <w:pPr>
              <w:pStyle w:val="TableParagraph"/>
              <w:spacing w:before="7"/>
              <w:ind w:right="1"/>
              <w:rPr>
                <w:sz w:val="18"/>
              </w:rPr>
            </w:pPr>
            <w:r>
              <w:rPr>
                <w:sz w:val="18"/>
              </w:rPr>
              <w:t>7</w:t>
            </w:r>
          </w:p>
        </w:tc>
        <w:tc>
          <w:tcPr>
            <w:tcW w:w="708" w:type="dxa"/>
          </w:tcPr>
          <w:p w:rsidR="00804282" w:rsidRDefault="00F87978">
            <w:pPr>
              <w:pStyle w:val="TableParagraph"/>
              <w:spacing w:before="7"/>
              <w:ind w:right="1"/>
              <w:rPr>
                <w:sz w:val="18"/>
              </w:rPr>
            </w:pPr>
            <w:r>
              <w:rPr>
                <w:sz w:val="18"/>
              </w:rPr>
              <w:t>6</w:t>
            </w:r>
          </w:p>
        </w:tc>
        <w:tc>
          <w:tcPr>
            <w:tcW w:w="708" w:type="dxa"/>
          </w:tcPr>
          <w:p w:rsidR="00804282" w:rsidRDefault="00F87978">
            <w:pPr>
              <w:pStyle w:val="TableParagraph"/>
              <w:spacing w:before="7"/>
              <w:ind w:right="2"/>
              <w:rPr>
                <w:sz w:val="18"/>
              </w:rPr>
            </w:pPr>
            <w:r>
              <w:rPr>
                <w:sz w:val="18"/>
              </w:rPr>
              <w:t>2</w:t>
            </w:r>
          </w:p>
        </w:tc>
        <w:tc>
          <w:tcPr>
            <w:tcW w:w="569" w:type="dxa"/>
          </w:tcPr>
          <w:p w:rsidR="00804282" w:rsidRDefault="00F87978">
            <w:pPr>
              <w:pStyle w:val="TableParagraph"/>
              <w:spacing w:before="7"/>
              <w:ind w:right="1"/>
              <w:rPr>
                <w:sz w:val="18"/>
              </w:rPr>
            </w:pPr>
            <w:r>
              <w:rPr>
                <w:sz w:val="18"/>
              </w:rPr>
              <w:t>1</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left="93" w:right="93"/>
              <w:rPr>
                <w:sz w:val="18"/>
              </w:rPr>
            </w:pPr>
            <w:r>
              <w:rPr>
                <w:sz w:val="18"/>
              </w:rPr>
              <w:t>28</w:t>
            </w:r>
          </w:p>
        </w:tc>
        <w:tc>
          <w:tcPr>
            <w:tcW w:w="566" w:type="dxa"/>
          </w:tcPr>
          <w:p w:rsidR="00804282" w:rsidRDefault="00F87978">
            <w:pPr>
              <w:pStyle w:val="TableParagraph"/>
              <w:spacing w:before="7"/>
              <w:ind w:left="93" w:right="93"/>
              <w:rPr>
                <w:sz w:val="18"/>
              </w:rPr>
            </w:pPr>
            <w:r>
              <w:rPr>
                <w:sz w:val="18"/>
              </w:rPr>
              <w:t>29</w:t>
            </w:r>
          </w:p>
        </w:tc>
        <w:tc>
          <w:tcPr>
            <w:tcW w:w="569" w:type="dxa"/>
          </w:tcPr>
          <w:p w:rsidR="00804282" w:rsidRDefault="00F87978">
            <w:pPr>
              <w:pStyle w:val="TableParagraph"/>
              <w:spacing w:before="7"/>
              <w:ind w:left="99" w:right="100"/>
              <w:rPr>
                <w:sz w:val="18"/>
              </w:rPr>
            </w:pPr>
            <w:r>
              <w:rPr>
                <w:sz w:val="18"/>
              </w:rPr>
              <w:t>29</w:t>
            </w:r>
          </w:p>
        </w:tc>
        <w:tc>
          <w:tcPr>
            <w:tcW w:w="566" w:type="dxa"/>
          </w:tcPr>
          <w:p w:rsidR="00804282" w:rsidRDefault="00F87978">
            <w:pPr>
              <w:pStyle w:val="TableParagraph"/>
              <w:spacing w:before="7"/>
              <w:ind w:left="91" w:right="93"/>
              <w:rPr>
                <w:sz w:val="18"/>
              </w:rPr>
            </w:pPr>
            <w:r>
              <w:rPr>
                <w:sz w:val="18"/>
              </w:rPr>
              <w:t>16</w:t>
            </w:r>
          </w:p>
        </w:tc>
        <w:tc>
          <w:tcPr>
            <w:tcW w:w="708" w:type="dxa"/>
          </w:tcPr>
          <w:p w:rsidR="00804282" w:rsidRDefault="00F87978">
            <w:pPr>
              <w:pStyle w:val="TableParagraph"/>
              <w:spacing w:before="7"/>
              <w:ind w:left="103" w:right="101"/>
              <w:rPr>
                <w:sz w:val="18"/>
              </w:rPr>
            </w:pPr>
            <w:r>
              <w:rPr>
                <w:sz w:val="18"/>
              </w:rPr>
              <w:t>16</w:t>
            </w:r>
          </w:p>
        </w:tc>
        <w:tc>
          <w:tcPr>
            <w:tcW w:w="569" w:type="dxa"/>
          </w:tcPr>
          <w:p w:rsidR="00804282" w:rsidRDefault="00F87978">
            <w:pPr>
              <w:pStyle w:val="TableParagraph"/>
              <w:spacing w:before="7"/>
              <w:ind w:left="99" w:right="99"/>
              <w:rPr>
                <w:sz w:val="18"/>
              </w:rPr>
            </w:pPr>
            <w:r>
              <w:rPr>
                <w:sz w:val="18"/>
              </w:rPr>
              <w:t>14</w:t>
            </w:r>
          </w:p>
        </w:tc>
      </w:tr>
      <w:tr w:rsidR="00804282">
        <w:trPr>
          <w:trHeight w:hRule="exact" w:val="224"/>
        </w:trPr>
        <w:tc>
          <w:tcPr>
            <w:tcW w:w="1704" w:type="dxa"/>
          </w:tcPr>
          <w:p w:rsidR="00804282" w:rsidRDefault="00F87978">
            <w:pPr>
              <w:pStyle w:val="TableParagraph"/>
              <w:spacing w:before="7"/>
              <w:ind w:left="103"/>
              <w:jc w:val="left"/>
              <w:rPr>
                <w:sz w:val="18"/>
              </w:rPr>
            </w:pPr>
            <w:r>
              <w:rPr>
                <w:sz w:val="18"/>
              </w:rPr>
              <w:t>Калачеевский</w:t>
            </w:r>
          </w:p>
        </w:tc>
        <w:tc>
          <w:tcPr>
            <w:tcW w:w="708" w:type="dxa"/>
          </w:tcPr>
          <w:p w:rsidR="00804282" w:rsidRDefault="00F87978">
            <w:pPr>
              <w:pStyle w:val="TableParagraph"/>
              <w:spacing w:before="7"/>
              <w:ind w:left="101" w:right="101"/>
              <w:rPr>
                <w:sz w:val="18"/>
              </w:rPr>
            </w:pPr>
            <w:r>
              <w:rPr>
                <w:sz w:val="18"/>
              </w:rPr>
              <w:t>41</w:t>
            </w:r>
          </w:p>
        </w:tc>
        <w:tc>
          <w:tcPr>
            <w:tcW w:w="708" w:type="dxa"/>
          </w:tcPr>
          <w:p w:rsidR="00804282" w:rsidRDefault="00F87978">
            <w:pPr>
              <w:pStyle w:val="TableParagraph"/>
              <w:spacing w:before="7"/>
              <w:ind w:left="101" w:right="101"/>
              <w:rPr>
                <w:sz w:val="18"/>
              </w:rPr>
            </w:pPr>
            <w:r>
              <w:rPr>
                <w:sz w:val="18"/>
              </w:rPr>
              <w:t>41</w:t>
            </w:r>
          </w:p>
        </w:tc>
        <w:tc>
          <w:tcPr>
            <w:tcW w:w="709" w:type="dxa"/>
          </w:tcPr>
          <w:p w:rsidR="00804282" w:rsidRDefault="00F87978">
            <w:pPr>
              <w:pStyle w:val="TableParagraph"/>
              <w:spacing w:before="7"/>
              <w:ind w:right="255"/>
              <w:jc w:val="right"/>
              <w:rPr>
                <w:sz w:val="18"/>
              </w:rPr>
            </w:pPr>
            <w:r>
              <w:rPr>
                <w:sz w:val="18"/>
              </w:rPr>
              <w:t>35</w:t>
            </w:r>
          </w:p>
        </w:tc>
        <w:tc>
          <w:tcPr>
            <w:tcW w:w="710" w:type="dxa"/>
          </w:tcPr>
          <w:p w:rsidR="00804282" w:rsidRDefault="00F87978">
            <w:pPr>
              <w:pStyle w:val="TableParagraph"/>
              <w:spacing w:before="7"/>
              <w:ind w:left="149" w:right="149"/>
              <w:rPr>
                <w:sz w:val="18"/>
              </w:rPr>
            </w:pPr>
            <w:r>
              <w:rPr>
                <w:sz w:val="18"/>
              </w:rPr>
              <w:t>11</w:t>
            </w:r>
          </w:p>
        </w:tc>
        <w:tc>
          <w:tcPr>
            <w:tcW w:w="566" w:type="dxa"/>
          </w:tcPr>
          <w:p w:rsidR="00804282" w:rsidRDefault="00F87978">
            <w:pPr>
              <w:pStyle w:val="TableParagraph"/>
              <w:spacing w:before="7"/>
              <w:ind w:right="1"/>
              <w:rPr>
                <w:sz w:val="18"/>
              </w:rPr>
            </w:pPr>
            <w:r>
              <w:rPr>
                <w:sz w:val="18"/>
              </w:rPr>
              <w:t>9</w:t>
            </w:r>
          </w:p>
        </w:tc>
        <w:tc>
          <w:tcPr>
            <w:tcW w:w="708" w:type="dxa"/>
          </w:tcPr>
          <w:p w:rsidR="00804282" w:rsidRDefault="00F87978">
            <w:pPr>
              <w:pStyle w:val="TableParagraph"/>
              <w:spacing w:before="7"/>
              <w:ind w:left="103" w:right="101"/>
              <w:rPr>
                <w:sz w:val="18"/>
              </w:rPr>
            </w:pPr>
            <w:r>
              <w:rPr>
                <w:sz w:val="18"/>
              </w:rPr>
              <w:t>15</w:t>
            </w:r>
          </w:p>
        </w:tc>
        <w:tc>
          <w:tcPr>
            <w:tcW w:w="708" w:type="dxa"/>
          </w:tcPr>
          <w:p w:rsidR="00804282" w:rsidRDefault="00F87978">
            <w:pPr>
              <w:pStyle w:val="TableParagraph"/>
              <w:spacing w:before="7"/>
              <w:ind w:right="2"/>
              <w:rPr>
                <w:sz w:val="18"/>
              </w:rPr>
            </w:pPr>
            <w:r>
              <w:rPr>
                <w:sz w:val="18"/>
              </w:rPr>
              <w:t>1</w:t>
            </w:r>
          </w:p>
        </w:tc>
        <w:tc>
          <w:tcPr>
            <w:tcW w:w="569" w:type="dxa"/>
          </w:tcPr>
          <w:p w:rsidR="00804282" w:rsidRDefault="00F87978">
            <w:pPr>
              <w:pStyle w:val="TableParagraph"/>
              <w:spacing w:before="7"/>
              <w:ind w:right="1"/>
              <w:rPr>
                <w:sz w:val="18"/>
              </w:rPr>
            </w:pPr>
            <w:r>
              <w:rPr>
                <w:sz w:val="18"/>
              </w:rPr>
              <w:t>1</w:t>
            </w:r>
          </w:p>
        </w:tc>
        <w:tc>
          <w:tcPr>
            <w:tcW w:w="566" w:type="dxa"/>
          </w:tcPr>
          <w:p w:rsidR="00804282" w:rsidRDefault="00F87978">
            <w:pPr>
              <w:pStyle w:val="TableParagraph"/>
              <w:spacing w:before="7"/>
              <w:ind w:right="4"/>
              <w:rPr>
                <w:sz w:val="18"/>
              </w:rPr>
            </w:pPr>
            <w:r>
              <w:rPr>
                <w:sz w:val="18"/>
              </w:rPr>
              <w:t>1</w:t>
            </w:r>
          </w:p>
        </w:tc>
        <w:tc>
          <w:tcPr>
            <w:tcW w:w="566" w:type="dxa"/>
          </w:tcPr>
          <w:p w:rsidR="00804282" w:rsidRDefault="00F87978">
            <w:pPr>
              <w:pStyle w:val="TableParagraph"/>
              <w:spacing w:before="7"/>
              <w:ind w:left="93" w:right="93"/>
              <w:rPr>
                <w:sz w:val="18"/>
              </w:rPr>
            </w:pPr>
            <w:r>
              <w:rPr>
                <w:sz w:val="18"/>
              </w:rPr>
              <w:t>27</w:t>
            </w:r>
          </w:p>
        </w:tc>
        <w:tc>
          <w:tcPr>
            <w:tcW w:w="566" w:type="dxa"/>
          </w:tcPr>
          <w:p w:rsidR="00804282" w:rsidRDefault="00F87978">
            <w:pPr>
              <w:pStyle w:val="TableParagraph"/>
              <w:spacing w:before="7"/>
              <w:ind w:left="93" w:right="93"/>
              <w:rPr>
                <w:sz w:val="18"/>
              </w:rPr>
            </w:pPr>
            <w:r>
              <w:rPr>
                <w:sz w:val="18"/>
              </w:rPr>
              <w:t>31</w:t>
            </w:r>
          </w:p>
        </w:tc>
        <w:tc>
          <w:tcPr>
            <w:tcW w:w="569" w:type="dxa"/>
          </w:tcPr>
          <w:p w:rsidR="00804282" w:rsidRDefault="00F87978">
            <w:pPr>
              <w:pStyle w:val="TableParagraph"/>
              <w:spacing w:before="7"/>
              <w:ind w:left="99" w:right="100"/>
              <w:rPr>
                <w:sz w:val="18"/>
              </w:rPr>
            </w:pPr>
            <w:r>
              <w:rPr>
                <w:sz w:val="18"/>
              </w:rPr>
              <w:t>18</w:t>
            </w:r>
          </w:p>
        </w:tc>
        <w:tc>
          <w:tcPr>
            <w:tcW w:w="566" w:type="dxa"/>
          </w:tcPr>
          <w:p w:rsidR="00804282" w:rsidRDefault="00F87978">
            <w:pPr>
              <w:pStyle w:val="TableParagraph"/>
              <w:spacing w:before="7"/>
              <w:ind w:left="91" w:right="93"/>
              <w:rPr>
                <w:sz w:val="18"/>
              </w:rPr>
            </w:pPr>
            <w:r>
              <w:rPr>
                <w:sz w:val="18"/>
              </w:rPr>
              <w:t>20</w:t>
            </w:r>
          </w:p>
        </w:tc>
        <w:tc>
          <w:tcPr>
            <w:tcW w:w="708" w:type="dxa"/>
          </w:tcPr>
          <w:p w:rsidR="00804282" w:rsidRDefault="00F87978">
            <w:pPr>
              <w:pStyle w:val="TableParagraph"/>
              <w:spacing w:before="7"/>
              <w:ind w:left="103" w:right="101"/>
              <w:rPr>
                <w:sz w:val="18"/>
              </w:rPr>
            </w:pPr>
            <w:r>
              <w:rPr>
                <w:sz w:val="18"/>
              </w:rPr>
              <w:t>21</w:t>
            </w:r>
          </w:p>
        </w:tc>
        <w:tc>
          <w:tcPr>
            <w:tcW w:w="569" w:type="dxa"/>
          </w:tcPr>
          <w:p w:rsidR="00804282" w:rsidRDefault="00F87978">
            <w:pPr>
              <w:pStyle w:val="TableParagraph"/>
              <w:spacing w:before="7"/>
              <w:ind w:left="99" w:right="99"/>
              <w:rPr>
                <w:sz w:val="18"/>
              </w:rPr>
            </w:pPr>
            <w:r>
              <w:rPr>
                <w:sz w:val="18"/>
              </w:rPr>
              <w:t>13</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Каменский</w:t>
            </w:r>
          </w:p>
        </w:tc>
        <w:tc>
          <w:tcPr>
            <w:tcW w:w="708" w:type="dxa"/>
          </w:tcPr>
          <w:p w:rsidR="00804282" w:rsidRDefault="00F87978">
            <w:pPr>
              <w:pStyle w:val="TableParagraph"/>
              <w:spacing w:before="7"/>
              <w:ind w:left="101" w:right="101"/>
              <w:rPr>
                <w:sz w:val="18"/>
              </w:rPr>
            </w:pPr>
            <w:r>
              <w:rPr>
                <w:sz w:val="18"/>
              </w:rPr>
              <w:t>28</w:t>
            </w:r>
          </w:p>
        </w:tc>
        <w:tc>
          <w:tcPr>
            <w:tcW w:w="708" w:type="dxa"/>
          </w:tcPr>
          <w:p w:rsidR="00804282" w:rsidRDefault="00F87978">
            <w:pPr>
              <w:pStyle w:val="TableParagraph"/>
              <w:spacing w:before="7"/>
              <w:ind w:left="101" w:right="101"/>
              <w:rPr>
                <w:sz w:val="18"/>
              </w:rPr>
            </w:pPr>
            <w:r>
              <w:rPr>
                <w:sz w:val="18"/>
              </w:rPr>
              <w:t>28</w:t>
            </w:r>
          </w:p>
        </w:tc>
        <w:tc>
          <w:tcPr>
            <w:tcW w:w="709" w:type="dxa"/>
          </w:tcPr>
          <w:p w:rsidR="00804282" w:rsidRDefault="00F87978">
            <w:pPr>
              <w:pStyle w:val="TableParagraph"/>
              <w:spacing w:before="7"/>
              <w:ind w:right="255"/>
              <w:jc w:val="right"/>
              <w:rPr>
                <w:sz w:val="18"/>
              </w:rPr>
            </w:pPr>
            <w:r>
              <w:rPr>
                <w:sz w:val="18"/>
              </w:rPr>
              <w:t>25</w:t>
            </w:r>
          </w:p>
        </w:tc>
        <w:tc>
          <w:tcPr>
            <w:tcW w:w="710" w:type="dxa"/>
          </w:tcPr>
          <w:p w:rsidR="00804282" w:rsidRDefault="00F87978">
            <w:pPr>
              <w:pStyle w:val="TableParagraph"/>
              <w:spacing w:before="7"/>
              <w:ind w:right="4"/>
              <w:rPr>
                <w:sz w:val="18"/>
              </w:rPr>
            </w:pPr>
            <w:r>
              <w:rPr>
                <w:sz w:val="18"/>
              </w:rPr>
              <w:t>4</w:t>
            </w:r>
          </w:p>
        </w:tc>
        <w:tc>
          <w:tcPr>
            <w:tcW w:w="566" w:type="dxa"/>
          </w:tcPr>
          <w:p w:rsidR="00804282" w:rsidRDefault="00F87978">
            <w:pPr>
              <w:pStyle w:val="TableParagraph"/>
              <w:spacing w:before="7"/>
              <w:ind w:right="1"/>
              <w:rPr>
                <w:sz w:val="18"/>
              </w:rPr>
            </w:pPr>
            <w:r>
              <w:rPr>
                <w:sz w:val="18"/>
              </w:rPr>
              <w:t>4</w:t>
            </w:r>
          </w:p>
        </w:tc>
        <w:tc>
          <w:tcPr>
            <w:tcW w:w="708" w:type="dxa"/>
          </w:tcPr>
          <w:p w:rsidR="00804282" w:rsidRDefault="00F87978">
            <w:pPr>
              <w:pStyle w:val="TableParagraph"/>
              <w:spacing w:before="7"/>
              <w:ind w:right="1"/>
              <w:rPr>
                <w:sz w:val="18"/>
              </w:rPr>
            </w:pPr>
            <w:r>
              <w:rPr>
                <w:sz w:val="18"/>
              </w:rPr>
              <w:t>3</w:t>
            </w:r>
          </w:p>
        </w:tc>
        <w:tc>
          <w:tcPr>
            <w:tcW w:w="708" w:type="dxa"/>
          </w:tcPr>
          <w:p w:rsidR="00804282" w:rsidRDefault="00F87978">
            <w:pPr>
              <w:pStyle w:val="TableParagraph"/>
              <w:spacing w:before="7"/>
              <w:ind w:right="2"/>
              <w:rPr>
                <w:sz w:val="18"/>
              </w:rPr>
            </w:pPr>
            <w:r>
              <w:rPr>
                <w:sz w:val="18"/>
              </w:rPr>
              <w:t>1</w:t>
            </w:r>
          </w:p>
        </w:tc>
        <w:tc>
          <w:tcPr>
            <w:tcW w:w="569" w:type="dxa"/>
          </w:tcPr>
          <w:p w:rsidR="00804282" w:rsidRDefault="00F87978">
            <w:pPr>
              <w:pStyle w:val="TableParagraph"/>
              <w:spacing w:before="7"/>
              <w:ind w:right="1"/>
              <w:rPr>
                <w:sz w:val="18"/>
              </w:rPr>
            </w:pPr>
            <w:r>
              <w:rPr>
                <w:sz w:val="18"/>
              </w:rPr>
              <w:t>1</w:t>
            </w:r>
          </w:p>
        </w:tc>
        <w:tc>
          <w:tcPr>
            <w:tcW w:w="566" w:type="dxa"/>
          </w:tcPr>
          <w:p w:rsidR="00804282" w:rsidRDefault="00F87978">
            <w:pPr>
              <w:pStyle w:val="TableParagraph"/>
              <w:spacing w:before="7"/>
              <w:ind w:right="4"/>
              <w:rPr>
                <w:sz w:val="18"/>
              </w:rPr>
            </w:pPr>
            <w:r>
              <w:rPr>
                <w:sz w:val="18"/>
              </w:rPr>
              <w:t>1</w:t>
            </w:r>
          </w:p>
        </w:tc>
        <w:tc>
          <w:tcPr>
            <w:tcW w:w="566" w:type="dxa"/>
          </w:tcPr>
          <w:p w:rsidR="00804282" w:rsidRDefault="00F87978">
            <w:pPr>
              <w:pStyle w:val="TableParagraph"/>
              <w:spacing w:before="7"/>
              <w:ind w:left="93" w:right="93"/>
              <w:rPr>
                <w:sz w:val="18"/>
              </w:rPr>
            </w:pPr>
            <w:r>
              <w:rPr>
                <w:sz w:val="18"/>
              </w:rPr>
              <w:t>22</w:t>
            </w:r>
          </w:p>
        </w:tc>
        <w:tc>
          <w:tcPr>
            <w:tcW w:w="566" w:type="dxa"/>
          </w:tcPr>
          <w:p w:rsidR="00804282" w:rsidRDefault="00F87978">
            <w:pPr>
              <w:pStyle w:val="TableParagraph"/>
              <w:spacing w:before="7"/>
              <w:ind w:left="93" w:right="93"/>
              <w:rPr>
                <w:sz w:val="18"/>
              </w:rPr>
            </w:pPr>
            <w:r>
              <w:rPr>
                <w:sz w:val="18"/>
              </w:rPr>
              <w:t>23</w:t>
            </w:r>
          </w:p>
        </w:tc>
        <w:tc>
          <w:tcPr>
            <w:tcW w:w="569" w:type="dxa"/>
          </w:tcPr>
          <w:p w:rsidR="00804282" w:rsidRDefault="00F87978">
            <w:pPr>
              <w:pStyle w:val="TableParagraph"/>
              <w:spacing w:before="7"/>
              <w:ind w:left="99" w:right="100"/>
              <w:rPr>
                <w:sz w:val="18"/>
              </w:rPr>
            </w:pPr>
            <w:r>
              <w:rPr>
                <w:sz w:val="18"/>
              </w:rPr>
              <w:t>21</w:t>
            </w:r>
          </w:p>
        </w:tc>
        <w:tc>
          <w:tcPr>
            <w:tcW w:w="566" w:type="dxa"/>
          </w:tcPr>
          <w:p w:rsidR="00804282" w:rsidRDefault="00F87978">
            <w:pPr>
              <w:pStyle w:val="TableParagraph"/>
              <w:spacing w:before="7"/>
              <w:ind w:left="91" w:right="93"/>
              <w:rPr>
                <w:sz w:val="18"/>
              </w:rPr>
            </w:pPr>
            <w:r>
              <w:rPr>
                <w:sz w:val="18"/>
              </w:rPr>
              <w:t>18</w:t>
            </w:r>
          </w:p>
        </w:tc>
        <w:tc>
          <w:tcPr>
            <w:tcW w:w="708" w:type="dxa"/>
          </w:tcPr>
          <w:p w:rsidR="00804282" w:rsidRDefault="00F87978">
            <w:pPr>
              <w:pStyle w:val="TableParagraph"/>
              <w:spacing w:before="7"/>
              <w:ind w:left="103" w:right="101"/>
              <w:rPr>
                <w:sz w:val="18"/>
              </w:rPr>
            </w:pPr>
            <w:r>
              <w:rPr>
                <w:sz w:val="18"/>
              </w:rPr>
              <w:t>18</w:t>
            </w:r>
          </w:p>
        </w:tc>
        <w:tc>
          <w:tcPr>
            <w:tcW w:w="569" w:type="dxa"/>
          </w:tcPr>
          <w:p w:rsidR="00804282" w:rsidRDefault="00F87978">
            <w:pPr>
              <w:pStyle w:val="TableParagraph"/>
              <w:spacing w:before="7"/>
              <w:ind w:left="99" w:right="99"/>
              <w:rPr>
                <w:sz w:val="18"/>
              </w:rPr>
            </w:pPr>
            <w:r>
              <w:rPr>
                <w:sz w:val="18"/>
              </w:rPr>
              <w:t>17</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Кантемировский</w:t>
            </w:r>
          </w:p>
        </w:tc>
        <w:tc>
          <w:tcPr>
            <w:tcW w:w="708" w:type="dxa"/>
          </w:tcPr>
          <w:p w:rsidR="00804282" w:rsidRDefault="00F87978">
            <w:pPr>
              <w:pStyle w:val="TableParagraph"/>
              <w:spacing w:before="7"/>
              <w:ind w:left="101" w:right="101"/>
              <w:rPr>
                <w:sz w:val="18"/>
              </w:rPr>
            </w:pPr>
            <w:r>
              <w:rPr>
                <w:sz w:val="18"/>
              </w:rPr>
              <w:t>56</w:t>
            </w:r>
          </w:p>
        </w:tc>
        <w:tc>
          <w:tcPr>
            <w:tcW w:w="708" w:type="dxa"/>
          </w:tcPr>
          <w:p w:rsidR="00804282" w:rsidRDefault="00F87978">
            <w:pPr>
              <w:pStyle w:val="TableParagraph"/>
              <w:spacing w:before="7"/>
              <w:ind w:left="101" w:right="101"/>
              <w:rPr>
                <w:sz w:val="18"/>
              </w:rPr>
            </w:pPr>
            <w:r>
              <w:rPr>
                <w:sz w:val="18"/>
              </w:rPr>
              <w:t>53</w:t>
            </w:r>
          </w:p>
        </w:tc>
        <w:tc>
          <w:tcPr>
            <w:tcW w:w="709" w:type="dxa"/>
          </w:tcPr>
          <w:p w:rsidR="00804282" w:rsidRDefault="00F87978">
            <w:pPr>
              <w:pStyle w:val="TableParagraph"/>
              <w:spacing w:before="7"/>
              <w:ind w:right="255"/>
              <w:jc w:val="right"/>
              <w:rPr>
                <w:sz w:val="18"/>
              </w:rPr>
            </w:pPr>
            <w:r>
              <w:rPr>
                <w:sz w:val="18"/>
              </w:rPr>
              <w:t>53</w:t>
            </w:r>
          </w:p>
        </w:tc>
        <w:tc>
          <w:tcPr>
            <w:tcW w:w="710" w:type="dxa"/>
          </w:tcPr>
          <w:p w:rsidR="00804282" w:rsidRDefault="00F87978">
            <w:pPr>
              <w:pStyle w:val="TableParagraph"/>
              <w:spacing w:before="7"/>
              <w:ind w:left="149" w:right="149"/>
              <w:rPr>
                <w:sz w:val="18"/>
              </w:rPr>
            </w:pPr>
            <w:r>
              <w:rPr>
                <w:sz w:val="18"/>
              </w:rPr>
              <w:t>19</w:t>
            </w:r>
          </w:p>
        </w:tc>
        <w:tc>
          <w:tcPr>
            <w:tcW w:w="566" w:type="dxa"/>
          </w:tcPr>
          <w:p w:rsidR="00804282" w:rsidRDefault="00F87978">
            <w:pPr>
              <w:pStyle w:val="TableParagraph"/>
              <w:spacing w:before="7"/>
              <w:ind w:left="93" w:right="93"/>
              <w:rPr>
                <w:sz w:val="18"/>
              </w:rPr>
            </w:pPr>
            <w:r>
              <w:rPr>
                <w:sz w:val="18"/>
              </w:rPr>
              <w:t>17</w:t>
            </w:r>
          </w:p>
        </w:tc>
        <w:tc>
          <w:tcPr>
            <w:tcW w:w="708" w:type="dxa"/>
          </w:tcPr>
          <w:p w:rsidR="00804282" w:rsidRDefault="00F87978">
            <w:pPr>
              <w:pStyle w:val="TableParagraph"/>
              <w:spacing w:before="7"/>
              <w:ind w:left="103" w:right="101"/>
              <w:rPr>
                <w:sz w:val="18"/>
              </w:rPr>
            </w:pPr>
            <w:r>
              <w:rPr>
                <w:sz w:val="18"/>
              </w:rPr>
              <w:t>18</w:t>
            </w:r>
          </w:p>
        </w:tc>
        <w:tc>
          <w:tcPr>
            <w:tcW w:w="708" w:type="dxa"/>
          </w:tcPr>
          <w:p w:rsidR="00804282" w:rsidRDefault="00F87978">
            <w:pPr>
              <w:pStyle w:val="TableParagraph"/>
              <w:spacing w:before="7"/>
              <w:ind w:right="2"/>
              <w:rPr>
                <w:sz w:val="18"/>
              </w:rPr>
            </w:pPr>
            <w:r>
              <w:rPr>
                <w:sz w:val="18"/>
              </w:rPr>
              <w:t>6</w:t>
            </w:r>
          </w:p>
        </w:tc>
        <w:tc>
          <w:tcPr>
            <w:tcW w:w="569" w:type="dxa"/>
          </w:tcPr>
          <w:p w:rsidR="00804282" w:rsidRDefault="00F87978">
            <w:pPr>
              <w:pStyle w:val="TableParagraph"/>
              <w:spacing w:before="7"/>
              <w:ind w:right="1"/>
              <w:rPr>
                <w:sz w:val="18"/>
              </w:rPr>
            </w:pPr>
            <w:r>
              <w:rPr>
                <w:sz w:val="18"/>
              </w:rPr>
              <w:t>6</w:t>
            </w:r>
          </w:p>
        </w:tc>
        <w:tc>
          <w:tcPr>
            <w:tcW w:w="566" w:type="dxa"/>
          </w:tcPr>
          <w:p w:rsidR="00804282" w:rsidRDefault="00F87978">
            <w:pPr>
              <w:pStyle w:val="TableParagraph"/>
              <w:spacing w:before="7"/>
              <w:ind w:right="4"/>
              <w:rPr>
                <w:sz w:val="18"/>
              </w:rPr>
            </w:pPr>
            <w:r>
              <w:rPr>
                <w:sz w:val="18"/>
              </w:rPr>
              <w:t>7</w:t>
            </w:r>
          </w:p>
        </w:tc>
        <w:tc>
          <w:tcPr>
            <w:tcW w:w="566" w:type="dxa"/>
          </w:tcPr>
          <w:p w:rsidR="00804282" w:rsidRDefault="00F87978">
            <w:pPr>
              <w:pStyle w:val="TableParagraph"/>
              <w:spacing w:before="7"/>
              <w:ind w:left="93" w:right="93"/>
              <w:rPr>
                <w:sz w:val="18"/>
              </w:rPr>
            </w:pPr>
            <w:r>
              <w:rPr>
                <w:sz w:val="18"/>
              </w:rPr>
              <w:t>36</w:t>
            </w:r>
          </w:p>
        </w:tc>
        <w:tc>
          <w:tcPr>
            <w:tcW w:w="566" w:type="dxa"/>
          </w:tcPr>
          <w:p w:rsidR="00804282" w:rsidRDefault="00F87978">
            <w:pPr>
              <w:pStyle w:val="TableParagraph"/>
              <w:spacing w:before="7"/>
              <w:ind w:left="93" w:right="93"/>
              <w:rPr>
                <w:sz w:val="18"/>
              </w:rPr>
            </w:pPr>
            <w:r>
              <w:rPr>
                <w:sz w:val="18"/>
              </w:rPr>
              <w:t>34</w:t>
            </w:r>
          </w:p>
        </w:tc>
        <w:tc>
          <w:tcPr>
            <w:tcW w:w="569" w:type="dxa"/>
          </w:tcPr>
          <w:p w:rsidR="00804282" w:rsidRDefault="00F87978">
            <w:pPr>
              <w:pStyle w:val="TableParagraph"/>
              <w:spacing w:before="7"/>
              <w:ind w:left="99" w:right="100"/>
              <w:rPr>
                <w:sz w:val="18"/>
              </w:rPr>
            </w:pPr>
            <w:r>
              <w:rPr>
                <w:sz w:val="18"/>
              </w:rPr>
              <w:t>33</w:t>
            </w:r>
          </w:p>
        </w:tc>
        <w:tc>
          <w:tcPr>
            <w:tcW w:w="566" w:type="dxa"/>
          </w:tcPr>
          <w:p w:rsidR="00804282" w:rsidRDefault="00F87978">
            <w:pPr>
              <w:pStyle w:val="TableParagraph"/>
              <w:spacing w:before="7"/>
              <w:ind w:left="91" w:right="93"/>
              <w:rPr>
                <w:sz w:val="18"/>
              </w:rPr>
            </w:pPr>
            <w:r>
              <w:rPr>
                <w:sz w:val="18"/>
              </w:rPr>
              <w:t>22</w:t>
            </w:r>
          </w:p>
        </w:tc>
        <w:tc>
          <w:tcPr>
            <w:tcW w:w="708" w:type="dxa"/>
          </w:tcPr>
          <w:p w:rsidR="00804282" w:rsidRDefault="00F87978">
            <w:pPr>
              <w:pStyle w:val="TableParagraph"/>
              <w:spacing w:before="7"/>
              <w:ind w:left="103" w:right="101"/>
              <w:rPr>
                <w:sz w:val="18"/>
              </w:rPr>
            </w:pPr>
            <w:r>
              <w:rPr>
                <w:sz w:val="18"/>
              </w:rPr>
              <w:t>20</w:t>
            </w:r>
          </w:p>
        </w:tc>
        <w:tc>
          <w:tcPr>
            <w:tcW w:w="569" w:type="dxa"/>
          </w:tcPr>
          <w:p w:rsidR="00804282" w:rsidRDefault="00F87978">
            <w:pPr>
              <w:pStyle w:val="TableParagraph"/>
              <w:spacing w:before="7"/>
              <w:ind w:left="99" w:right="99"/>
              <w:rPr>
                <w:sz w:val="18"/>
              </w:rPr>
            </w:pPr>
            <w:r>
              <w:rPr>
                <w:sz w:val="18"/>
              </w:rPr>
              <w:t>17</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Каширский</w:t>
            </w:r>
          </w:p>
        </w:tc>
        <w:tc>
          <w:tcPr>
            <w:tcW w:w="708" w:type="dxa"/>
          </w:tcPr>
          <w:p w:rsidR="00804282" w:rsidRDefault="00F87978">
            <w:pPr>
              <w:pStyle w:val="TableParagraph"/>
              <w:spacing w:before="7"/>
              <w:ind w:left="101" w:right="101"/>
              <w:rPr>
                <w:sz w:val="18"/>
              </w:rPr>
            </w:pPr>
            <w:r>
              <w:rPr>
                <w:sz w:val="18"/>
              </w:rPr>
              <w:t>31</w:t>
            </w:r>
          </w:p>
        </w:tc>
        <w:tc>
          <w:tcPr>
            <w:tcW w:w="708" w:type="dxa"/>
          </w:tcPr>
          <w:p w:rsidR="00804282" w:rsidRDefault="00F87978">
            <w:pPr>
              <w:pStyle w:val="TableParagraph"/>
              <w:spacing w:before="7"/>
              <w:ind w:left="101" w:right="101"/>
              <w:rPr>
                <w:sz w:val="18"/>
              </w:rPr>
            </w:pPr>
            <w:r>
              <w:rPr>
                <w:sz w:val="18"/>
              </w:rPr>
              <w:t>30</w:t>
            </w:r>
          </w:p>
        </w:tc>
        <w:tc>
          <w:tcPr>
            <w:tcW w:w="709" w:type="dxa"/>
          </w:tcPr>
          <w:p w:rsidR="00804282" w:rsidRDefault="00F87978">
            <w:pPr>
              <w:pStyle w:val="TableParagraph"/>
              <w:spacing w:before="7"/>
              <w:ind w:right="255"/>
              <w:jc w:val="right"/>
              <w:rPr>
                <w:sz w:val="18"/>
              </w:rPr>
            </w:pPr>
            <w:r>
              <w:rPr>
                <w:sz w:val="18"/>
              </w:rPr>
              <w:t>29</w:t>
            </w:r>
          </w:p>
        </w:tc>
        <w:tc>
          <w:tcPr>
            <w:tcW w:w="710" w:type="dxa"/>
          </w:tcPr>
          <w:p w:rsidR="00804282" w:rsidRDefault="00F87978">
            <w:pPr>
              <w:pStyle w:val="TableParagraph"/>
              <w:spacing w:before="7"/>
              <w:ind w:right="4"/>
              <w:rPr>
                <w:sz w:val="18"/>
              </w:rPr>
            </w:pPr>
            <w:r>
              <w:rPr>
                <w:sz w:val="18"/>
              </w:rPr>
              <w:t>8</w:t>
            </w:r>
          </w:p>
        </w:tc>
        <w:tc>
          <w:tcPr>
            <w:tcW w:w="566" w:type="dxa"/>
          </w:tcPr>
          <w:p w:rsidR="00804282" w:rsidRDefault="00F87978">
            <w:pPr>
              <w:pStyle w:val="TableParagraph"/>
              <w:spacing w:before="7"/>
              <w:ind w:right="1"/>
              <w:rPr>
                <w:sz w:val="18"/>
              </w:rPr>
            </w:pPr>
            <w:r>
              <w:rPr>
                <w:sz w:val="18"/>
              </w:rPr>
              <w:t>6</w:t>
            </w:r>
          </w:p>
        </w:tc>
        <w:tc>
          <w:tcPr>
            <w:tcW w:w="708" w:type="dxa"/>
          </w:tcPr>
          <w:p w:rsidR="00804282" w:rsidRDefault="00F87978">
            <w:pPr>
              <w:pStyle w:val="TableParagraph"/>
              <w:spacing w:before="7"/>
              <w:ind w:right="1"/>
              <w:rPr>
                <w:sz w:val="18"/>
              </w:rPr>
            </w:pPr>
            <w:r>
              <w:rPr>
                <w:sz w:val="18"/>
              </w:rPr>
              <w:t>5</w:t>
            </w:r>
          </w:p>
        </w:tc>
        <w:tc>
          <w:tcPr>
            <w:tcW w:w="708" w:type="dxa"/>
          </w:tcPr>
          <w:p w:rsidR="00804282" w:rsidRDefault="00F87978">
            <w:pPr>
              <w:pStyle w:val="TableParagraph"/>
              <w:spacing w:before="7"/>
              <w:ind w:right="2"/>
              <w:rPr>
                <w:sz w:val="18"/>
              </w:rPr>
            </w:pPr>
            <w:r>
              <w:rPr>
                <w:sz w:val="18"/>
              </w:rPr>
              <w:t>3</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left="93" w:right="93"/>
              <w:rPr>
                <w:sz w:val="18"/>
              </w:rPr>
            </w:pPr>
            <w:r>
              <w:rPr>
                <w:sz w:val="18"/>
              </w:rPr>
              <w:t>18</w:t>
            </w:r>
          </w:p>
        </w:tc>
        <w:tc>
          <w:tcPr>
            <w:tcW w:w="566" w:type="dxa"/>
          </w:tcPr>
          <w:p w:rsidR="00804282" w:rsidRDefault="00F87978">
            <w:pPr>
              <w:pStyle w:val="TableParagraph"/>
              <w:spacing w:before="7"/>
              <w:ind w:left="93" w:right="93"/>
              <w:rPr>
                <w:sz w:val="18"/>
              </w:rPr>
            </w:pPr>
            <w:r>
              <w:rPr>
                <w:sz w:val="18"/>
              </w:rPr>
              <w:t>20</w:t>
            </w:r>
          </w:p>
        </w:tc>
        <w:tc>
          <w:tcPr>
            <w:tcW w:w="569" w:type="dxa"/>
          </w:tcPr>
          <w:p w:rsidR="00804282" w:rsidRDefault="00F87978">
            <w:pPr>
              <w:pStyle w:val="TableParagraph"/>
              <w:spacing w:before="7"/>
              <w:ind w:left="99" w:right="100"/>
              <w:rPr>
                <w:sz w:val="18"/>
              </w:rPr>
            </w:pPr>
            <w:r>
              <w:rPr>
                <w:sz w:val="18"/>
              </w:rPr>
              <w:t>21</w:t>
            </w:r>
          </w:p>
        </w:tc>
        <w:tc>
          <w:tcPr>
            <w:tcW w:w="566" w:type="dxa"/>
          </w:tcPr>
          <w:p w:rsidR="00804282" w:rsidRDefault="00F87978">
            <w:pPr>
              <w:pStyle w:val="TableParagraph"/>
              <w:spacing w:before="7"/>
              <w:ind w:left="91" w:right="93"/>
              <w:rPr>
                <w:sz w:val="18"/>
              </w:rPr>
            </w:pPr>
            <w:r>
              <w:rPr>
                <w:sz w:val="18"/>
              </w:rPr>
              <w:t>13</w:t>
            </w:r>
          </w:p>
        </w:tc>
        <w:tc>
          <w:tcPr>
            <w:tcW w:w="708" w:type="dxa"/>
          </w:tcPr>
          <w:p w:rsidR="00804282" w:rsidRDefault="00F87978">
            <w:pPr>
              <w:pStyle w:val="TableParagraph"/>
              <w:spacing w:before="7"/>
              <w:ind w:left="103" w:right="101"/>
              <w:rPr>
                <w:sz w:val="18"/>
              </w:rPr>
            </w:pPr>
            <w:r>
              <w:rPr>
                <w:sz w:val="18"/>
              </w:rPr>
              <w:t>13</w:t>
            </w:r>
          </w:p>
        </w:tc>
        <w:tc>
          <w:tcPr>
            <w:tcW w:w="569" w:type="dxa"/>
          </w:tcPr>
          <w:p w:rsidR="00804282" w:rsidRDefault="00F87978">
            <w:pPr>
              <w:pStyle w:val="TableParagraph"/>
              <w:spacing w:before="7"/>
              <w:ind w:left="99" w:right="99"/>
              <w:rPr>
                <w:sz w:val="18"/>
              </w:rPr>
            </w:pPr>
            <w:r>
              <w:rPr>
                <w:sz w:val="18"/>
              </w:rPr>
              <w:t>13</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Лискинский</w:t>
            </w:r>
          </w:p>
        </w:tc>
        <w:tc>
          <w:tcPr>
            <w:tcW w:w="708" w:type="dxa"/>
          </w:tcPr>
          <w:p w:rsidR="00804282" w:rsidRDefault="00F87978">
            <w:pPr>
              <w:pStyle w:val="TableParagraph"/>
              <w:spacing w:before="7"/>
              <w:ind w:left="101" w:right="101"/>
              <w:rPr>
                <w:sz w:val="18"/>
              </w:rPr>
            </w:pPr>
            <w:r>
              <w:rPr>
                <w:sz w:val="18"/>
              </w:rPr>
              <w:t>63</w:t>
            </w:r>
          </w:p>
        </w:tc>
        <w:tc>
          <w:tcPr>
            <w:tcW w:w="708" w:type="dxa"/>
          </w:tcPr>
          <w:p w:rsidR="00804282" w:rsidRDefault="00F87978">
            <w:pPr>
              <w:pStyle w:val="TableParagraph"/>
              <w:spacing w:before="7"/>
              <w:ind w:left="101" w:right="101"/>
              <w:rPr>
                <w:sz w:val="18"/>
              </w:rPr>
            </w:pPr>
            <w:r>
              <w:rPr>
                <w:sz w:val="18"/>
              </w:rPr>
              <w:t>61</w:t>
            </w:r>
          </w:p>
        </w:tc>
        <w:tc>
          <w:tcPr>
            <w:tcW w:w="709" w:type="dxa"/>
          </w:tcPr>
          <w:p w:rsidR="00804282" w:rsidRDefault="00F87978">
            <w:pPr>
              <w:pStyle w:val="TableParagraph"/>
              <w:spacing w:before="7"/>
              <w:ind w:right="255"/>
              <w:jc w:val="right"/>
              <w:rPr>
                <w:sz w:val="18"/>
              </w:rPr>
            </w:pPr>
            <w:r>
              <w:rPr>
                <w:sz w:val="18"/>
              </w:rPr>
              <w:t>61</w:t>
            </w:r>
          </w:p>
        </w:tc>
        <w:tc>
          <w:tcPr>
            <w:tcW w:w="710" w:type="dxa"/>
          </w:tcPr>
          <w:p w:rsidR="00804282" w:rsidRDefault="00F87978">
            <w:pPr>
              <w:pStyle w:val="TableParagraph"/>
              <w:spacing w:before="7"/>
              <w:ind w:left="149" w:right="149"/>
              <w:rPr>
                <w:sz w:val="18"/>
              </w:rPr>
            </w:pPr>
            <w:r>
              <w:rPr>
                <w:sz w:val="18"/>
              </w:rPr>
              <w:t>24</w:t>
            </w:r>
          </w:p>
        </w:tc>
        <w:tc>
          <w:tcPr>
            <w:tcW w:w="566" w:type="dxa"/>
          </w:tcPr>
          <w:p w:rsidR="00804282" w:rsidRDefault="00F87978">
            <w:pPr>
              <w:pStyle w:val="TableParagraph"/>
              <w:spacing w:before="7"/>
              <w:ind w:left="93" w:right="93"/>
              <w:rPr>
                <w:sz w:val="18"/>
              </w:rPr>
            </w:pPr>
            <w:r>
              <w:rPr>
                <w:sz w:val="18"/>
              </w:rPr>
              <w:t>25</w:t>
            </w:r>
          </w:p>
        </w:tc>
        <w:tc>
          <w:tcPr>
            <w:tcW w:w="708" w:type="dxa"/>
          </w:tcPr>
          <w:p w:rsidR="00804282" w:rsidRDefault="00F87978">
            <w:pPr>
              <w:pStyle w:val="TableParagraph"/>
              <w:spacing w:before="7"/>
              <w:ind w:left="103" w:right="101"/>
              <w:rPr>
                <w:sz w:val="18"/>
              </w:rPr>
            </w:pPr>
            <w:r>
              <w:rPr>
                <w:sz w:val="18"/>
              </w:rPr>
              <w:t>25</w:t>
            </w:r>
          </w:p>
        </w:tc>
        <w:tc>
          <w:tcPr>
            <w:tcW w:w="708" w:type="dxa"/>
          </w:tcPr>
          <w:p w:rsidR="00804282" w:rsidRDefault="00F87978">
            <w:pPr>
              <w:pStyle w:val="TableParagraph"/>
              <w:spacing w:before="7"/>
              <w:ind w:right="2"/>
              <w:rPr>
                <w:sz w:val="18"/>
              </w:rPr>
            </w:pPr>
            <w:r>
              <w:rPr>
                <w:sz w:val="18"/>
              </w:rPr>
              <w:t>5</w:t>
            </w:r>
          </w:p>
        </w:tc>
        <w:tc>
          <w:tcPr>
            <w:tcW w:w="569" w:type="dxa"/>
          </w:tcPr>
          <w:p w:rsidR="00804282" w:rsidRDefault="00F87978">
            <w:pPr>
              <w:pStyle w:val="TableParagraph"/>
              <w:spacing w:before="7"/>
              <w:ind w:right="1"/>
              <w:rPr>
                <w:sz w:val="18"/>
              </w:rPr>
            </w:pPr>
            <w:r>
              <w:rPr>
                <w:sz w:val="18"/>
              </w:rPr>
              <w:t>4</w:t>
            </w:r>
          </w:p>
        </w:tc>
        <w:tc>
          <w:tcPr>
            <w:tcW w:w="566" w:type="dxa"/>
          </w:tcPr>
          <w:p w:rsidR="00804282" w:rsidRDefault="00F87978">
            <w:pPr>
              <w:pStyle w:val="TableParagraph"/>
              <w:spacing w:before="7"/>
              <w:ind w:right="4"/>
              <w:rPr>
                <w:sz w:val="18"/>
              </w:rPr>
            </w:pPr>
            <w:r>
              <w:rPr>
                <w:sz w:val="18"/>
              </w:rPr>
              <w:t>4</w:t>
            </w:r>
          </w:p>
        </w:tc>
        <w:tc>
          <w:tcPr>
            <w:tcW w:w="566" w:type="dxa"/>
          </w:tcPr>
          <w:p w:rsidR="00804282" w:rsidRDefault="00F87978">
            <w:pPr>
              <w:pStyle w:val="TableParagraph"/>
              <w:spacing w:before="7"/>
              <w:ind w:left="93" w:right="93"/>
              <w:rPr>
                <w:sz w:val="18"/>
              </w:rPr>
            </w:pPr>
            <w:r>
              <w:rPr>
                <w:sz w:val="18"/>
              </w:rPr>
              <w:t>36</w:t>
            </w:r>
          </w:p>
        </w:tc>
        <w:tc>
          <w:tcPr>
            <w:tcW w:w="566" w:type="dxa"/>
          </w:tcPr>
          <w:p w:rsidR="00804282" w:rsidRDefault="00F87978">
            <w:pPr>
              <w:pStyle w:val="TableParagraph"/>
              <w:spacing w:before="7"/>
              <w:ind w:left="93" w:right="93"/>
              <w:rPr>
                <w:sz w:val="18"/>
              </w:rPr>
            </w:pPr>
            <w:r>
              <w:rPr>
                <w:sz w:val="18"/>
              </w:rPr>
              <w:t>33</w:t>
            </w:r>
          </w:p>
        </w:tc>
        <w:tc>
          <w:tcPr>
            <w:tcW w:w="569" w:type="dxa"/>
          </w:tcPr>
          <w:p w:rsidR="00804282" w:rsidRDefault="00F87978">
            <w:pPr>
              <w:pStyle w:val="TableParagraph"/>
              <w:spacing w:before="7"/>
              <w:ind w:left="99" w:right="100"/>
              <w:rPr>
                <w:sz w:val="18"/>
              </w:rPr>
            </w:pPr>
            <w:r>
              <w:rPr>
                <w:sz w:val="18"/>
              </w:rPr>
              <w:t>32</w:t>
            </w:r>
          </w:p>
        </w:tc>
        <w:tc>
          <w:tcPr>
            <w:tcW w:w="566" w:type="dxa"/>
          </w:tcPr>
          <w:p w:rsidR="00804282" w:rsidRDefault="00F87978">
            <w:pPr>
              <w:pStyle w:val="TableParagraph"/>
              <w:spacing w:before="7"/>
              <w:ind w:left="91" w:right="93"/>
              <w:rPr>
                <w:sz w:val="18"/>
              </w:rPr>
            </w:pPr>
            <w:r>
              <w:rPr>
                <w:sz w:val="18"/>
              </w:rPr>
              <w:t>19</w:t>
            </w:r>
          </w:p>
        </w:tc>
        <w:tc>
          <w:tcPr>
            <w:tcW w:w="708" w:type="dxa"/>
          </w:tcPr>
          <w:p w:rsidR="00804282" w:rsidRDefault="00F87978">
            <w:pPr>
              <w:pStyle w:val="TableParagraph"/>
              <w:spacing w:before="7"/>
              <w:ind w:left="103" w:right="101"/>
              <w:rPr>
                <w:sz w:val="18"/>
              </w:rPr>
            </w:pPr>
            <w:r>
              <w:rPr>
                <w:sz w:val="18"/>
              </w:rPr>
              <w:t>20</w:t>
            </w:r>
          </w:p>
        </w:tc>
        <w:tc>
          <w:tcPr>
            <w:tcW w:w="569" w:type="dxa"/>
          </w:tcPr>
          <w:p w:rsidR="00804282" w:rsidRDefault="00F87978">
            <w:pPr>
              <w:pStyle w:val="TableParagraph"/>
              <w:spacing w:before="7"/>
              <w:ind w:left="99" w:right="99"/>
              <w:rPr>
                <w:sz w:val="18"/>
              </w:rPr>
            </w:pPr>
            <w:r>
              <w:rPr>
                <w:sz w:val="18"/>
              </w:rPr>
              <w:t>17</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Нижнедевицкий</w:t>
            </w:r>
          </w:p>
        </w:tc>
        <w:tc>
          <w:tcPr>
            <w:tcW w:w="708" w:type="dxa"/>
          </w:tcPr>
          <w:p w:rsidR="00804282" w:rsidRDefault="00F87978">
            <w:pPr>
              <w:pStyle w:val="TableParagraph"/>
              <w:spacing w:before="7"/>
              <w:ind w:left="101" w:right="101"/>
              <w:rPr>
                <w:sz w:val="18"/>
              </w:rPr>
            </w:pPr>
            <w:r>
              <w:rPr>
                <w:sz w:val="18"/>
              </w:rPr>
              <w:t>33</w:t>
            </w:r>
          </w:p>
        </w:tc>
        <w:tc>
          <w:tcPr>
            <w:tcW w:w="708" w:type="dxa"/>
          </w:tcPr>
          <w:p w:rsidR="00804282" w:rsidRDefault="00F87978">
            <w:pPr>
              <w:pStyle w:val="TableParagraph"/>
              <w:spacing w:before="7"/>
              <w:ind w:left="101" w:right="101"/>
              <w:rPr>
                <w:sz w:val="18"/>
              </w:rPr>
            </w:pPr>
            <w:r>
              <w:rPr>
                <w:sz w:val="18"/>
              </w:rPr>
              <w:t>33</w:t>
            </w:r>
          </w:p>
        </w:tc>
        <w:tc>
          <w:tcPr>
            <w:tcW w:w="709" w:type="dxa"/>
          </w:tcPr>
          <w:p w:rsidR="00804282" w:rsidRDefault="00F87978">
            <w:pPr>
              <w:pStyle w:val="TableParagraph"/>
              <w:spacing w:before="7"/>
              <w:ind w:right="255"/>
              <w:jc w:val="right"/>
              <w:rPr>
                <w:sz w:val="18"/>
              </w:rPr>
            </w:pPr>
            <w:r>
              <w:rPr>
                <w:sz w:val="18"/>
              </w:rPr>
              <w:t>25</w:t>
            </w:r>
          </w:p>
        </w:tc>
        <w:tc>
          <w:tcPr>
            <w:tcW w:w="710" w:type="dxa"/>
          </w:tcPr>
          <w:p w:rsidR="00804282" w:rsidRDefault="00F87978">
            <w:pPr>
              <w:pStyle w:val="TableParagraph"/>
              <w:spacing w:before="7"/>
              <w:ind w:right="4"/>
              <w:rPr>
                <w:sz w:val="18"/>
              </w:rPr>
            </w:pPr>
            <w:r>
              <w:rPr>
                <w:sz w:val="18"/>
              </w:rPr>
              <w:t>8</w:t>
            </w:r>
          </w:p>
        </w:tc>
        <w:tc>
          <w:tcPr>
            <w:tcW w:w="566" w:type="dxa"/>
          </w:tcPr>
          <w:p w:rsidR="00804282" w:rsidRDefault="00F87978">
            <w:pPr>
              <w:pStyle w:val="TableParagraph"/>
              <w:spacing w:before="7"/>
              <w:ind w:right="1"/>
              <w:rPr>
                <w:sz w:val="18"/>
              </w:rPr>
            </w:pPr>
            <w:r>
              <w:rPr>
                <w:sz w:val="18"/>
              </w:rPr>
              <w:t>9</w:t>
            </w:r>
          </w:p>
        </w:tc>
        <w:tc>
          <w:tcPr>
            <w:tcW w:w="708" w:type="dxa"/>
          </w:tcPr>
          <w:p w:rsidR="00804282" w:rsidRDefault="00F87978">
            <w:pPr>
              <w:pStyle w:val="TableParagraph"/>
              <w:spacing w:before="7"/>
              <w:ind w:right="1"/>
              <w:rPr>
                <w:sz w:val="18"/>
              </w:rPr>
            </w:pPr>
            <w:r>
              <w:rPr>
                <w:sz w:val="18"/>
              </w:rPr>
              <w:t>7</w:t>
            </w:r>
          </w:p>
        </w:tc>
        <w:tc>
          <w:tcPr>
            <w:tcW w:w="708" w:type="dxa"/>
          </w:tcPr>
          <w:p w:rsidR="00804282" w:rsidRDefault="00F87978">
            <w:pPr>
              <w:pStyle w:val="TableParagraph"/>
              <w:spacing w:before="7"/>
              <w:ind w:right="2"/>
              <w:rPr>
                <w:sz w:val="18"/>
              </w:rPr>
            </w:pPr>
            <w:r>
              <w:rPr>
                <w:sz w:val="18"/>
              </w:rPr>
              <w:t>2</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left="93" w:right="93"/>
              <w:rPr>
                <w:sz w:val="18"/>
              </w:rPr>
            </w:pPr>
            <w:r>
              <w:rPr>
                <w:sz w:val="18"/>
              </w:rPr>
              <w:t>20</w:t>
            </w:r>
          </w:p>
        </w:tc>
        <w:tc>
          <w:tcPr>
            <w:tcW w:w="566" w:type="dxa"/>
          </w:tcPr>
          <w:p w:rsidR="00804282" w:rsidRDefault="00F87978">
            <w:pPr>
              <w:pStyle w:val="TableParagraph"/>
              <w:spacing w:before="7"/>
              <w:ind w:left="93" w:right="93"/>
              <w:rPr>
                <w:sz w:val="18"/>
              </w:rPr>
            </w:pPr>
            <w:r>
              <w:rPr>
                <w:sz w:val="18"/>
              </w:rPr>
              <w:t>19</w:t>
            </w:r>
          </w:p>
        </w:tc>
        <w:tc>
          <w:tcPr>
            <w:tcW w:w="569" w:type="dxa"/>
          </w:tcPr>
          <w:p w:rsidR="00804282" w:rsidRDefault="00F87978">
            <w:pPr>
              <w:pStyle w:val="TableParagraph"/>
              <w:spacing w:before="7"/>
              <w:ind w:left="99" w:right="100"/>
              <w:rPr>
                <w:sz w:val="18"/>
              </w:rPr>
            </w:pPr>
            <w:r>
              <w:rPr>
                <w:sz w:val="18"/>
              </w:rPr>
              <w:t>15</w:t>
            </w:r>
          </w:p>
        </w:tc>
        <w:tc>
          <w:tcPr>
            <w:tcW w:w="566" w:type="dxa"/>
          </w:tcPr>
          <w:p w:rsidR="00804282" w:rsidRDefault="00F87978">
            <w:pPr>
              <w:pStyle w:val="TableParagraph"/>
              <w:spacing w:before="7"/>
              <w:ind w:left="91" w:right="93"/>
              <w:rPr>
                <w:sz w:val="18"/>
              </w:rPr>
            </w:pPr>
            <w:r>
              <w:rPr>
                <w:sz w:val="18"/>
              </w:rPr>
              <w:t>12</w:t>
            </w:r>
          </w:p>
        </w:tc>
        <w:tc>
          <w:tcPr>
            <w:tcW w:w="708" w:type="dxa"/>
          </w:tcPr>
          <w:p w:rsidR="00804282" w:rsidRDefault="00F87978">
            <w:pPr>
              <w:pStyle w:val="TableParagraph"/>
              <w:spacing w:before="7"/>
              <w:ind w:left="103" w:right="101"/>
              <w:rPr>
                <w:sz w:val="18"/>
              </w:rPr>
            </w:pPr>
            <w:r>
              <w:rPr>
                <w:sz w:val="18"/>
              </w:rPr>
              <w:t>12</w:t>
            </w:r>
          </w:p>
        </w:tc>
        <w:tc>
          <w:tcPr>
            <w:tcW w:w="569" w:type="dxa"/>
          </w:tcPr>
          <w:p w:rsidR="00804282" w:rsidRDefault="00F87978">
            <w:pPr>
              <w:pStyle w:val="TableParagraph"/>
              <w:spacing w:before="7"/>
              <w:ind w:right="1"/>
              <w:rPr>
                <w:sz w:val="18"/>
              </w:rPr>
            </w:pPr>
            <w:r>
              <w:rPr>
                <w:sz w:val="18"/>
              </w:rPr>
              <w:t>9</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Новоусманский</w:t>
            </w:r>
          </w:p>
        </w:tc>
        <w:tc>
          <w:tcPr>
            <w:tcW w:w="708" w:type="dxa"/>
          </w:tcPr>
          <w:p w:rsidR="00804282" w:rsidRDefault="00F87978">
            <w:pPr>
              <w:pStyle w:val="TableParagraph"/>
              <w:spacing w:before="7"/>
              <w:ind w:left="101" w:right="101"/>
              <w:rPr>
                <w:sz w:val="18"/>
              </w:rPr>
            </w:pPr>
            <w:r>
              <w:rPr>
                <w:sz w:val="18"/>
              </w:rPr>
              <w:t>47</w:t>
            </w:r>
          </w:p>
        </w:tc>
        <w:tc>
          <w:tcPr>
            <w:tcW w:w="708" w:type="dxa"/>
          </w:tcPr>
          <w:p w:rsidR="00804282" w:rsidRDefault="00F87978">
            <w:pPr>
              <w:pStyle w:val="TableParagraph"/>
              <w:spacing w:before="7"/>
              <w:ind w:left="101" w:right="101"/>
              <w:rPr>
                <w:sz w:val="18"/>
              </w:rPr>
            </w:pPr>
            <w:r>
              <w:rPr>
                <w:sz w:val="18"/>
              </w:rPr>
              <w:t>48</w:t>
            </w:r>
          </w:p>
        </w:tc>
        <w:tc>
          <w:tcPr>
            <w:tcW w:w="709" w:type="dxa"/>
          </w:tcPr>
          <w:p w:rsidR="00804282" w:rsidRDefault="00F87978">
            <w:pPr>
              <w:pStyle w:val="TableParagraph"/>
              <w:spacing w:before="7"/>
              <w:ind w:right="255"/>
              <w:jc w:val="right"/>
              <w:rPr>
                <w:sz w:val="18"/>
              </w:rPr>
            </w:pPr>
            <w:r>
              <w:rPr>
                <w:sz w:val="18"/>
              </w:rPr>
              <w:t>40</w:t>
            </w:r>
          </w:p>
        </w:tc>
        <w:tc>
          <w:tcPr>
            <w:tcW w:w="710" w:type="dxa"/>
          </w:tcPr>
          <w:p w:rsidR="00804282" w:rsidRDefault="00F87978">
            <w:pPr>
              <w:pStyle w:val="TableParagraph"/>
              <w:spacing w:before="7"/>
              <w:ind w:left="149" w:right="149"/>
              <w:rPr>
                <w:sz w:val="18"/>
              </w:rPr>
            </w:pPr>
            <w:r>
              <w:rPr>
                <w:sz w:val="18"/>
              </w:rPr>
              <w:t>19</w:t>
            </w:r>
          </w:p>
        </w:tc>
        <w:tc>
          <w:tcPr>
            <w:tcW w:w="566" w:type="dxa"/>
          </w:tcPr>
          <w:p w:rsidR="00804282" w:rsidRDefault="00F87978">
            <w:pPr>
              <w:pStyle w:val="TableParagraph"/>
              <w:spacing w:before="7"/>
              <w:ind w:left="93" w:right="93"/>
              <w:rPr>
                <w:sz w:val="18"/>
              </w:rPr>
            </w:pPr>
            <w:r>
              <w:rPr>
                <w:sz w:val="18"/>
              </w:rPr>
              <w:t>21</w:t>
            </w:r>
          </w:p>
        </w:tc>
        <w:tc>
          <w:tcPr>
            <w:tcW w:w="708" w:type="dxa"/>
          </w:tcPr>
          <w:p w:rsidR="00804282" w:rsidRDefault="00F87978">
            <w:pPr>
              <w:pStyle w:val="TableParagraph"/>
              <w:spacing w:before="7"/>
              <w:ind w:left="103" w:right="101"/>
              <w:rPr>
                <w:sz w:val="18"/>
              </w:rPr>
            </w:pPr>
            <w:r>
              <w:rPr>
                <w:sz w:val="18"/>
              </w:rPr>
              <w:t>18</w:t>
            </w:r>
          </w:p>
        </w:tc>
        <w:tc>
          <w:tcPr>
            <w:tcW w:w="708" w:type="dxa"/>
          </w:tcPr>
          <w:p w:rsidR="00804282" w:rsidRDefault="00F87978">
            <w:pPr>
              <w:pStyle w:val="TableParagraph"/>
              <w:spacing w:before="7"/>
              <w:ind w:right="2"/>
              <w:rPr>
                <w:sz w:val="18"/>
              </w:rPr>
            </w:pPr>
            <w:r>
              <w:rPr>
                <w:sz w:val="18"/>
              </w:rPr>
              <w:t>4</w:t>
            </w:r>
          </w:p>
        </w:tc>
        <w:tc>
          <w:tcPr>
            <w:tcW w:w="569" w:type="dxa"/>
          </w:tcPr>
          <w:p w:rsidR="00804282" w:rsidRDefault="00F87978">
            <w:pPr>
              <w:pStyle w:val="TableParagraph"/>
              <w:spacing w:before="7"/>
              <w:ind w:right="1"/>
              <w:rPr>
                <w:sz w:val="18"/>
              </w:rPr>
            </w:pPr>
            <w:r>
              <w:rPr>
                <w:sz w:val="18"/>
              </w:rPr>
              <w:t>3</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left="93" w:right="93"/>
              <w:rPr>
                <w:sz w:val="18"/>
              </w:rPr>
            </w:pPr>
            <w:r>
              <w:rPr>
                <w:sz w:val="18"/>
              </w:rPr>
              <w:t>26</w:t>
            </w:r>
          </w:p>
        </w:tc>
        <w:tc>
          <w:tcPr>
            <w:tcW w:w="566" w:type="dxa"/>
          </w:tcPr>
          <w:p w:rsidR="00804282" w:rsidRDefault="00F87978">
            <w:pPr>
              <w:pStyle w:val="TableParagraph"/>
              <w:spacing w:before="7"/>
              <w:ind w:left="93" w:right="93"/>
              <w:rPr>
                <w:sz w:val="18"/>
              </w:rPr>
            </w:pPr>
            <w:r>
              <w:rPr>
                <w:sz w:val="18"/>
              </w:rPr>
              <w:t>23</w:t>
            </w:r>
          </w:p>
        </w:tc>
        <w:tc>
          <w:tcPr>
            <w:tcW w:w="569" w:type="dxa"/>
          </w:tcPr>
          <w:p w:rsidR="00804282" w:rsidRDefault="00F87978">
            <w:pPr>
              <w:pStyle w:val="TableParagraph"/>
              <w:spacing w:before="7"/>
              <w:ind w:left="99" w:right="100"/>
              <w:rPr>
                <w:sz w:val="18"/>
              </w:rPr>
            </w:pPr>
            <w:r>
              <w:rPr>
                <w:sz w:val="18"/>
              </w:rPr>
              <w:t>22</w:t>
            </w:r>
          </w:p>
        </w:tc>
        <w:tc>
          <w:tcPr>
            <w:tcW w:w="566" w:type="dxa"/>
          </w:tcPr>
          <w:p w:rsidR="00804282" w:rsidRDefault="00F87978">
            <w:pPr>
              <w:pStyle w:val="TableParagraph"/>
              <w:spacing w:before="7"/>
              <w:ind w:left="91" w:right="93"/>
              <w:rPr>
                <w:sz w:val="18"/>
              </w:rPr>
            </w:pPr>
            <w:r>
              <w:rPr>
                <w:sz w:val="18"/>
              </w:rPr>
              <w:t>18</w:t>
            </w:r>
          </w:p>
        </w:tc>
        <w:tc>
          <w:tcPr>
            <w:tcW w:w="708" w:type="dxa"/>
          </w:tcPr>
          <w:p w:rsidR="00804282" w:rsidRDefault="00F87978">
            <w:pPr>
              <w:pStyle w:val="TableParagraph"/>
              <w:spacing w:before="7"/>
              <w:ind w:left="103" w:right="101"/>
              <w:rPr>
                <w:sz w:val="18"/>
              </w:rPr>
            </w:pPr>
            <w:r>
              <w:rPr>
                <w:sz w:val="18"/>
              </w:rPr>
              <w:t>16</w:t>
            </w:r>
          </w:p>
        </w:tc>
        <w:tc>
          <w:tcPr>
            <w:tcW w:w="569" w:type="dxa"/>
          </w:tcPr>
          <w:p w:rsidR="00804282" w:rsidRDefault="00F87978">
            <w:pPr>
              <w:pStyle w:val="TableParagraph"/>
              <w:spacing w:before="7"/>
              <w:ind w:left="99" w:right="99"/>
              <w:rPr>
                <w:sz w:val="18"/>
              </w:rPr>
            </w:pPr>
            <w:r>
              <w:rPr>
                <w:sz w:val="18"/>
              </w:rPr>
              <w:t>13</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Новохоперский</w:t>
            </w:r>
          </w:p>
        </w:tc>
        <w:tc>
          <w:tcPr>
            <w:tcW w:w="708" w:type="dxa"/>
          </w:tcPr>
          <w:p w:rsidR="00804282" w:rsidRDefault="00F87978">
            <w:pPr>
              <w:pStyle w:val="TableParagraph"/>
              <w:spacing w:before="7"/>
              <w:ind w:left="101" w:right="101"/>
              <w:rPr>
                <w:sz w:val="18"/>
              </w:rPr>
            </w:pPr>
            <w:r>
              <w:rPr>
                <w:sz w:val="18"/>
              </w:rPr>
              <w:t>35</w:t>
            </w:r>
          </w:p>
        </w:tc>
        <w:tc>
          <w:tcPr>
            <w:tcW w:w="708" w:type="dxa"/>
          </w:tcPr>
          <w:p w:rsidR="00804282" w:rsidRDefault="00F87978">
            <w:pPr>
              <w:pStyle w:val="TableParagraph"/>
              <w:spacing w:before="7"/>
              <w:ind w:left="101" w:right="101"/>
              <w:rPr>
                <w:sz w:val="18"/>
              </w:rPr>
            </w:pPr>
            <w:r>
              <w:rPr>
                <w:sz w:val="18"/>
              </w:rPr>
              <w:t>33</w:t>
            </w:r>
          </w:p>
        </w:tc>
        <w:tc>
          <w:tcPr>
            <w:tcW w:w="709" w:type="dxa"/>
          </w:tcPr>
          <w:p w:rsidR="00804282" w:rsidRDefault="00F87978">
            <w:pPr>
              <w:pStyle w:val="TableParagraph"/>
              <w:spacing w:before="7"/>
              <w:ind w:right="255"/>
              <w:jc w:val="right"/>
              <w:rPr>
                <w:sz w:val="18"/>
              </w:rPr>
            </w:pPr>
            <w:r>
              <w:rPr>
                <w:sz w:val="18"/>
              </w:rPr>
              <w:t>32</w:t>
            </w:r>
          </w:p>
        </w:tc>
        <w:tc>
          <w:tcPr>
            <w:tcW w:w="710" w:type="dxa"/>
          </w:tcPr>
          <w:p w:rsidR="00804282" w:rsidRDefault="00F87978">
            <w:pPr>
              <w:pStyle w:val="TableParagraph"/>
              <w:spacing w:before="7"/>
              <w:ind w:right="4"/>
              <w:rPr>
                <w:sz w:val="18"/>
              </w:rPr>
            </w:pPr>
            <w:r>
              <w:rPr>
                <w:sz w:val="18"/>
              </w:rPr>
              <w:t>6</w:t>
            </w:r>
          </w:p>
        </w:tc>
        <w:tc>
          <w:tcPr>
            <w:tcW w:w="566" w:type="dxa"/>
          </w:tcPr>
          <w:p w:rsidR="00804282" w:rsidRDefault="00F87978">
            <w:pPr>
              <w:pStyle w:val="TableParagraph"/>
              <w:spacing w:before="7"/>
              <w:ind w:right="1"/>
              <w:rPr>
                <w:sz w:val="18"/>
              </w:rPr>
            </w:pPr>
            <w:r>
              <w:rPr>
                <w:sz w:val="18"/>
              </w:rPr>
              <w:t>4</w:t>
            </w:r>
          </w:p>
        </w:tc>
        <w:tc>
          <w:tcPr>
            <w:tcW w:w="708" w:type="dxa"/>
          </w:tcPr>
          <w:p w:rsidR="00804282" w:rsidRDefault="00F87978">
            <w:pPr>
              <w:pStyle w:val="TableParagraph"/>
              <w:spacing w:before="7"/>
              <w:ind w:right="1"/>
              <w:rPr>
                <w:sz w:val="18"/>
              </w:rPr>
            </w:pPr>
            <w:r>
              <w:rPr>
                <w:sz w:val="18"/>
              </w:rPr>
              <w:t>4</w:t>
            </w:r>
          </w:p>
        </w:tc>
        <w:tc>
          <w:tcPr>
            <w:tcW w:w="708" w:type="dxa"/>
          </w:tcPr>
          <w:p w:rsidR="00804282" w:rsidRDefault="00F87978">
            <w:pPr>
              <w:pStyle w:val="TableParagraph"/>
              <w:spacing w:before="7"/>
              <w:ind w:right="2"/>
              <w:rPr>
                <w:sz w:val="18"/>
              </w:rPr>
            </w:pPr>
            <w:r>
              <w:rPr>
                <w:sz w:val="18"/>
              </w:rPr>
              <w:t>3</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4"/>
              <w:rPr>
                <w:sz w:val="18"/>
              </w:rPr>
            </w:pPr>
            <w:r>
              <w:rPr>
                <w:sz w:val="18"/>
              </w:rPr>
              <w:t>1</w:t>
            </w:r>
          </w:p>
        </w:tc>
        <w:tc>
          <w:tcPr>
            <w:tcW w:w="566" w:type="dxa"/>
          </w:tcPr>
          <w:p w:rsidR="00804282" w:rsidRDefault="00F87978">
            <w:pPr>
              <w:pStyle w:val="TableParagraph"/>
              <w:spacing w:before="7"/>
              <w:ind w:left="93" w:right="93"/>
              <w:rPr>
                <w:sz w:val="18"/>
              </w:rPr>
            </w:pPr>
            <w:r>
              <w:rPr>
                <w:sz w:val="18"/>
              </w:rPr>
              <w:t>22</w:t>
            </w:r>
          </w:p>
        </w:tc>
        <w:tc>
          <w:tcPr>
            <w:tcW w:w="566" w:type="dxa"/>
          </w:tcPr>
          <w:p w:rsidR="00804282" w:rsidRDefault="00F87978">
            <w:pPr>
              <w:pStyle w:val="TableParagraph"/>
              <w:spacing w:before="7"/>
              <w:ind w:left="93" w:right="93"/>
              <w:rPr>
                <w:sz w:val="18"/>
              </w:rPr>
            </w:pPr>
            <w:r>
              <w:rPr>
                <w:sz w:val="18"/>
              </w:rPr>
              <w:t>23</w:t>
            </w:r>
          </w:p>
        </w:tc>
        <w:tc>
          <w:tcPr>
            <w:tcW w:w="569" w:type="dxa"/>
          </w:tcPr>
          <w:p w:rsidR="00804282" w:rsidRDefault="00F87978">
            <w:pPr>
              <w:pStyle w:val="TableParagraph"/>
              <w:spacing w:before="7"/>
              <w:ind w:left="99" w:right="100"/>
              <w:rPr>
                <w:sz w:val="18"/>
              </w:rPr>
            </w:pPr>
            <w:r>
              <w:rPr>
                <w:sz w:val="18"/>
              </w:rPr>
              <w:t>24</w:t>
            </w:r>
          </w:p>
        </w:tc>
        <w:tc>
          <w:tcPr>
            <w:tcW w:w="566" w:type="dxa"/>
          </w:tcPr>
          <w:p w:rsidR="00804282" w:rsidRDefault="00F87978">
            <w:pPr>
              <w:pStyle w:val="TableParagraph"/>
              <w:spacing w:before="7"/>
              <w:ind w:right="5"/>
              <w:rPr>
                <w:sz w:val="18"/>
              </w:rPr>
            </w:pPr>
            <w:r>
              <w:rPr>
                <w:sz w:val="18"/>
              </w:rPr>
              <w:t>9</w:t>
            </w:r>
          </w:p>
        </w:tc>
        <w:tc>
          <w:tcPr>
            <w:tcW w:w="708" w:type="dxa"/>
          </w:tcPr>
          <w:p w:rsidR="00804282" w:rsidRDefault="00F87978">
            <w:pPr>
              <w:pStyle w:val="TableParagraph"/>
              <w:spacing w:before="7"/>
              <w:ind w:right="1"/>
              <w:rPr>
                <w:sz w:val="18"/>
              </w:rPr>
            </w:pPr>
            <w:r>
              <w:rPr>
                <w:sz w:val="18"/>
              </w:rPr>
              <w:t>8</w:t>
            </w:r>
          </w:p>
        </w:tc>
        <w:tc>
          <w:tcPr>
            <w:tcW w:w="569" w:type="dxa"/>
          </w:tcPr>
          <w:p w:rsidR="00804282" w:rsidRDefault="00F87978">
            <w:pPr>
              <w:pStyle w:val="TableParagraph"/>
              <w:spacing w:before="7"/>
              <w:ind w:right="1"/>
              <w:rPr>
                <w:sz w:val="18"/>
              </w:rPr>
            </w:pPr>
            <w:r>
              <w:rPr>
                <w:sz w:val="18"/>
              </w:rPr>
              <w:t>8</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Ольховатский</w:t>
            </w:r>
          </w:p>
        </w:tc>
        <w:tc>
          <w:tcPr>
            <w:tcW w:w="708" w:type="dxa"/>
          </w:tcPr>
          <w:p w:rsidR="00804282" w:rsidRDefault="00F87978">
            <w:pPr>
              <w:pStyle w:val="TableParagraph"/>
              <w:spacing w:before="7"/>
              <w:ind w:left="101" w:right="101"/>
              <w:rPr>
                <w:sz w:val="18"/>
              </w:rPr>
            </w:pPr>
            <w:r>
              <w:rPr>
                <w:sz w:val="18"/>
              </w:rPr>
              <w:t>24</w:t>
            </w:r>
          </w:p>
        </w:tc>
        <w:tc>
          <w:tcPr>
            <w:tcW w:w="708" w:type="dxa"/>
          </w:tcPr>
          <w:p w:rsidR="00804282" w:rsidRDefault="00F87978">
            <w:pPr>
              <w:pStyle w:val="TableParagraph"/>
              <w:spacing w:before="7"/>
              <w:ind w:left="101" w:right="101"/>
              <w:rPr>
                <w:sz w:val="18"/>
              </w:rPr>
            </w:pPr>
            <w:r>
              <w:rPr>
                <w:sz w:val="18"/>
              </w:rPr>
              <w:t>24</w:t>
            </w:r>
          </w:p>
        </w:tc>
        <w:tc>
          <w:tcPr>
            <w:tcW w:w="709" w:type="dxa"/>
          </w:tcPr>
          <w:p w:rsidR="00804282" w:rsidRDefault="00F87978">
            <w:pPr>
              <w:pStyle w:val="TableParagraph"/>
              <w:spacing w:before="7"/>
              <w:ind w:right="255"/>
              <w:jc w:val="right"/>
              <w:rPr>
                <w:sz w:val="18"/>
              </w:rPr>
            </w:pPr>
            <w:r>
              <w:rPr>
                <w:sz w:val="18"/>
              </w:rPr>
              <w:t>24</w:t>
            </w:r>
          </w:p>
        </w:tc>
        <w:tc>
          <w:tcPr>
            <w:tcW w:w="710" w:type="dxa"/>
          </w:tcPr>
          <w:p w:rsidR="00804282" w:rsidRDefault="00F87978">
            <w:pPr>
              <w:pStyle w:val="TableParagraph"/>
              <w:spacing w:before="7"/>
              <w:ind w:right="4"/>
              <w:rPr>
                <w:sz w:val="18"/>
              </w:rPr>
            </w:pPr>
            <w:r>
              <w:rPr>
                <w:sz w:val="18"/>
              </w:rPr>
              <w:t>8</w:t>
            </w:r>
          </w:p>
        </w:tc>
        <w:tc>
          <w:tcPr>
            <w:tcW w:w="566" w:type="dxa"/>
          </w:tcPr>
          <w:p w:rsidR="00804282" w:rsidRDefault="00F87978">
            <w:pPr>
              <w:pStyle w:val="TableParagraph"/>
              <w:spacing w:before="7"/>
              <w:ind w:right="1"/>
              <w:rPr>
                <w:sz w:val="18"/>
              </w:rPr>
            </w:pPr>
            <w:r>
              <w:rPr>
                <w:sz w:val="18"/>
              </w:rPr>
              <w:t>8</w:t>
            </w:r>
          </w:p>
        </w:tc>
        <w:tc>
          <w:tcPr>
            <w:tcW w:w="708" w:type="dxa"/>
          </w:tcPr>
          <w:p w:rsidR="00804282" w:rsidRDefault="00F87978">
            <w:pPr>
              <w:pStyle w:val="TableParagraph"/>
              <w:spacing w:before="7"/>
              <w:ind w:right="1"/>
              <w:rPr>
                <w:sz w:val="18"/>
              </w:rPr>
            </w:pPr>
            <w:r>
              <w:rPr>
                <w:sz w:val="18"/>
              </w:rPr>
              <w:t>6</w:t>
            </w:r>
          </w:p>
        </w:tc>
        <w:tc>
          <w:tcPr>
            <w:tcW w:w="708" w:type="dxa"/>
          </w:tcPr>
          <w:p w:rsidR="00804282" w:rsidRDefault="00F87978">
            <w:pPr>
              <w:pStyle w:val="TableParagraph"/>
              <w:spacing w:before="7"/>
              <w:ind w:right="2"/>
              <w:rPr>
                <w:sz w:val="18"/>
              </w:rPr>
            </w:pPr>
            <w:r>
              <w:rPr>
                <w:sz w:val="18"/>
              </w:rPr>
              <w:t>1</w:t>
            </w:r>
          </w:p>
        </w:tc>
        <w:tc>
          <w:tcPr>
            <w:tcW w:w="569" w:type="dxa"/>
          </w:tcPr>
          <w:p w:rsidR="00804282" w:rsidRDefault="00F87978">
            <w:pPr>
              <w:pStyle w:val="TableParagraph"/>
              <w:spacing w:before="7"/>
              <w:ind w:right="1"/>
              <w:rPr>
                <w:sz w:val="18"/>
              </w:rPr>
            </w:pPr>
            <w:r>
              <w:rPr>
                <w:sz w:val="18"/>
              </w:rPr>
              <w:t>1</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left="93" w:right="93"/>
              <w:rPr>
                <w:sz w:val="18"/>
              </w:rPr>
            </w:pPr>
            <w:r>
              <w:rPr>
                <w:sz w:val="18"/>
              </w:rPr>
              <w:t>16</w:t>
            </w:r>
          </w:p>
        </w:tc>
        <w:tc>
          <w:tcPr>
            <w:tcW w:w="566" w:type="dxa"/>
          </w:tcPr>
          <w:p w:rsidR="00804282" w:rsidRDefault="00F87978">
            <w:pPr>
              <w:pStyle w:val="TableParagraph"/>
              <w:spacing w:before="7"/>
              <w:ind w:left="93" w:right="93"/>
              <w:rPr>
                <w:sz w:val="18"/>
              </w:rPr>
            </w:pPr>
            <w:r>
              <w:rPr>
                <w:sz w:val="18"/>
              </w:rPr>
              <w:t>16</w:t>
            </w:r>
          </w:p>
        </w:tc>
        <w:tc>
          <w:tcPr>
            <w:tcW w:w="569" w:type="dxa"/>
          </w:tcPr>
          <w:p w:rsidR="00804282" w:rsidRDefault="00F87978">
            <w:pPr>
              <w:pStyle w:val="TableParagraph"/>
              <w:spacing w:before="7"/>
              <w:ind w:left="99" w:right="100"/>
              <w:rPr>
                <w:sz w:val="18"/>
              </w:rPr>
            </w:pPr>
            <w:r>
              <w:rPr>
                <w:sz w:val="18"/>
              </w:rPr>
              <w:t>17</w:t>
            </w:r>
          </w:p>
        </w:tc>
        <w:tc>
          <w:tcPr>
            <w:tcW w:w="566" w:type="dxa"/>
          </w:tcPr>
          <w:p w:rsidR="00804282" w:rsidRDefault="00F87978">
            <w:pPr>
              <w:pStyle w:val="TableParagraph"/>
              <w:spacing w:before="7"/>
              <w:ind w:left="91" w:right="93"/>
              <w:rPr>
                <w:sz w:val="18"/>
              </w:rPr>
            </w:pPr>
            <w:r>
              <w:rPr>
                <w:sz w:val="18"/>
              </w:rPr>
              <w:t>11</w:t>
            </w:r>
          </w:p>
        </w:tc>
        <w:tc>
          <w:tcPr>
            <w:tcW w:w="708" w:type="dxa"/>
          </w:tcPr>
          <w:p w:rsidR="00804282" w:rsidRDefault="00F87978">
            <w:pPr>
              <w:pStyle w:val="TableParagraph"/>
              <w:spacing w:before="7"/>
              <w:ind w:left="103" w:right="101"/>
              <w:rPr>
                <w:sz w:val="18"/>
              </w:rPr>
            </w:pPr>
            <w:r>
              <w:rPr>
                <w:sz w:val="18"/>
              </w:rPr>
              <w:t>11</w:t>
            </w:r>
          </w:p>
        </w:tc>
        <w:tc>
          <w:tcPr>
            <w:tcW w:w="569" w:type="dxa"/>
          </w:tcPr>
          <w:p w:rsidR="00804282" w:rsidRDefault="00F87978">
            <w:pPr>
              <w:pStyle w:val="TableParagraph"/>
              <w:spacing w:before="7"/>
              <w:ind w:left="99" w:right="99"/>
              <w:rPr>
                <w:sz w:val="18"/>
              </w:rPr>
            </w:pPr>
            <w:r>
              <w:rPr>
                <w:sz w:val="18"/>
              </w:rPr>
              <w:t>10</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Острогожский</w:t>
            </w:r>
          </w:p>
        </w:tc>
        <w:tc>
          <w:tcPr>
            <w:tcW w:w="708" w:type="dxa"/>
          </w:tcPr>
          <w:p w:rsidR="00804282" w:rsidRDefault="00F87978">
            <w:pPr>
              <w:pStyle w:val="TableParagraph"/>
              <w:spacing w:before="7"/>
              <w:ind w:left="101" w:right="101"/>
              <w:rPr>
                <w:sz w:val="18"/>
              </w:rPr>
            </w:pPr>
            <w:r>
              <w:rPr>
                <w:sz w:val="18"/>
              </w:rPr>
              <w:t>58</w:t>
            </w:r>
          </w:p>
        </w:tc>
        <w:tc>
          <w:tcPr>
            <w:tcW w:w="708" w:type="dxa"/>
          </w:tcPr>
          <w:p w:rsidR="00804282" w:rsidRDefault="00F87978">
            <w:pPr>
              <w:pStyle w:val="TableParagraph"/>
              <w:spacing w:before="7"/>
              <w:ind w:left="101" w:right="101"/>
              <w:rPr>
                <w:sz w:val="18"/>
              </w:rPr>
            </w:pPr>
            <w:r>
              <w:rPr>
                <w:sz w:val="18"/>
              </w:rPr>
              <w:t>58</w:t>
            </w:r>
          </w:p>
        </w:tc>
        <w:tc>
          <w:tcPr>
            <w:tcW w:w="709" w:type="dxa"/>
          </w:tcPr>
          <w:p w:rsidR="00804282" w:rsidRDefault="00F87978">
            <w:pPr>
              <w:pStyle w:val="TableParagraph"/>
              <w:spacing w:before="7"/>
              <w:ind w:right="255"/>
              <w:jc w:val="right"/>
              <w:rPr>
                <w:sz w:val="18"/>
              </w:rPr>
            </w:pPr>
            <w:r>
              <w:rPr>
                <w:sz w:val="18"/>
              </w:rPr>
              <w:t>56</w:t>
            </w:r>
          </w:p>
        </w:tc>
        <w:tc>
          <w:tcPr>
            <w:tcW w:w="710" w:type="dxa"/>
          </w:tcPr>
          <w:p w:rsidR="00804282" w:rsidRDefault="00F87978">
            <w:pPr>
              <w:pStyle w:val="TableParagraph"/>
              <w:spacing w:before="7"/>
              <w:ind w:left="149" w:right="149"/>
              <w:rPr>
                <w:sz w:val="18"/>
              </w:rPr>
            </w:pPr>
            <w:r>
              <w:rPr>
                <w:sz w:val="18"/>
              </w:rPr>
              <w:t>18</w:t>
            </w:r>
          </w:p>
        </w:tc>
        <w:tc>
          <w:tcPr>
            <w:tcW w:w="566" w:type="dxa"/>
          </w:tcPr>
          <w:p w:rsidR="00804282" w:rsidRDefault="00F87978">
            <w:pPr>
              <w:pStyle w:val="TableParagraph"/>
              <w:spacing w:before="7"/>
              <w:ind w:left="93" w:right="93"/>
              <w:rPr>
                <w:sz w:val="18"/>
              </w:rPr>
            </w:pPr>
            <w:r>
              <w:rPr>
                <w:sz w:val="18"/>
              </w:rPr>
              <w:t>18</w:t>
            </w:r>
          </w:p>
        </w:tc>
        <w:tc>
          <w:tcPr>
            <w:tcW w:w="708" w:type="dxa"/>
          </w:tcPr>
          <w:p w:rsidR="00804282" w:rsidRDefault="00F87978">
            <w:pPr>
              <w:pStyle w:val="TableParagraph"/>
              <w:spacing w:before="7"/>
              <w:ind w:left="103" w:right="101"/>
              <w:rPr>
                <w:sz w:val="18"/>
              </w:rPr>
            </w:pPr>
            <w:r>
              <w:rPr>
                <w:sz w:val="18"/>
              </w:rPr>
              <w:t>18</w:t>
            </w:r>
          </w:p>
        </w:tc>
        <w:tc>
          <w:tcPr>
            <w:tcW w:w="708" w:type="dxa"/>
          </w:tcPr>
          <w:p w:rsidR="00804282" w:rsidRDefault="00F87978">
            <w:pPr>
              <w:pStyle w:val="TableParagraph"/>
              <w:spacing w:before="7"/>
              <w:ind w:right="2"/>
              <w:rPr>
                <w:sz w:val="18"/>
              </w:rPr>
            </w:pPr>
            <w:r>
              <w:rPr>
                <w:sz w:val="18"/>
              </w:rPr>
              <w:t>4</w:t>
            </w:r>
          </w:p>
        </w:tc>
        <w:tc>
          <w:tcPr>
            <w:tcW w:w="569" w:type="dxa"/>
          </w:tcPr>
          <w:p w:rsidR="00804282" w:rsidRDefault="00F87978">
            <w:pPr>
              <w:pStyle w:val="TableParagraph"/>
              <w:spacing w:before="7"/>
              <w:ind w:right="1"/>
              <w:rPr>
                <w:sz w:val="18"/>
              </w:rPr>
            </w:pPr>
            <w:r>
              <w:rPr>
                <w:sz w:val="18"/>
              </w:rPr>
              <w:t>3</w:t>
            </w:r>
          </w:p>
        </w:tc>
        <w:tc>
          <w:tcPr>
            <w:tcW w:w="566" w:type="dxa"/>
          </w:tcPr>
          <w:p w:rsidR="00804282" w:rsidRDefault="00F87978">
            <w:pPr>
              <w:pStyle w:val="TableParagraph"/>
              <w:spacing w:before="7"/>
              <w:ind w:right="4"/>
              <w:rPr>
                <w:sz w:val="18"/>
              </w:rPr>
            </w:pPr>
            <w:r>
              <w:rPr>
                <w:sz w:val="18"/>
              </w:rPr>
              <w:t>1</w:t>
            </w:r>
          </w:p>
        </w:tc>
        <w:tc>
          <w:tcPr>
            <w:tcW w:w="566" w:type="dxa"/>
          </w:tcPr>
          <w:p w:rsidR="00804282" w:rsidRDefault="00F87978">
            <w:pPr>
              <w:pStyle w:val="TableParagraph"/>
              <w:spacing w:before="7"/>
              <w:ind w:left="93" w:right="93"/>
              <w:rPr>
                <w:sz w:val="18"/>
              </w:rPr>
            </w:pPr>
            <w:r>
              <w:rPr>
                <w:sz w:val="18"/>
              </w:rPr>
              <w:t>40</w:t>
            </w:r>
          </w:p>
        </w:tc>
        <w:tc>
          <w:tcPr>
            <w:tcW w:w="566" w:type="dxa"/>
          </w:tcPr>
          <w:p w:rsidR="00804282" w:rsidRDefault="00F87978">
            <w:pPr>
              <w:pStyle w:val="TableParagraph"/>
              <w:spacing w:before="7"/>
              <w:ind w:left="93" w:right="93"/>
              <w:rPr>
                <w:sz w:val="18"/>
              </w:rPr>
            </w:pPr>
            <w:r>
              <w:rPr>
                <w:sz w:val="18"/>
              </w:rPr>
              <w:t>40</w:t>
            </w:r>
          </w:p>
        </w:tc>
        <w:tc>
          <w:tcPr>
            <w:tcW w:w="569" w:type="dxa"/>
          </w:tcPr>
          <w:p w:rsidR="00804282" w:rsidRDefault="00F87978">
            <w:pPr>
              <w:pStyle w:val="TableParagraph"/>
              <w:spacing w:before="7"/>
              <w:ind w:left="99" w:right="100"/>
              <w:rPr>
                <w:sz w:val="18"/>
              </w:rPr>
            </w:pPr>
            <w:r>
              <w:rPr>
                <w:sz w:val="18"/>
              </w:rPr>
              <w:t>38</w:t>
            </w:r>
          </w:p>
        </w:tc>
        <w:tc>
          <w:tcPr>
            <w:tcW w:w="566" w:type="dxa"/>
          </w:tcPr>
          <w:p w:rsidR="00804282" w:rsidRDefault="00F87978">
            <w:pPr>
              <w:pStyle w:val="TableParagraph"/>
              <w:spacing w:before="7"/>
              <w:ind w:left="91" w:right="93"/>
              <w:rPr>
                <w:sz w:val="18"/>
              </w:rPr>
            </w:pPr>
            <w:r>
              <w:rPr>
                <w:sz w:val="18"/>
              </w:rPr>
              <w:t>22</w:t>
            </w:r>
          </w:p>
        </w:tc>
        <w:tc>
          <w:tcPr>
            <w:tcW w:w="708" w:type="dxa"/>
          </w:tcPr>
          <w:p w:rsidR="00804282" w:rsidRDefault="00F87978">
            <w:pPr>
              <w:pStyle w:val="TableParagraph"/>
              <w:spacing w:before="7"/>
              <w:ind w:left="103" w:right="101"/>
              <w:rPr>
                <w:sz w:val="18"/>
              </w:rPr>
            </w:pPr>
            <w:r>
              <w:rPr>
                <w:sz w:val="18"/>
              </w:rPr>
              <w:t>24</w:t>
            </w:r>
          </w:p>
        </w:tc>
        <w:tc>
          <w:tcPr>
            <w:tcW w:w="569" w:type="dxa"/>
          </w:tcPr>
          <w:p w:rsidR="00804282" w:rsidRDefault="00F87978">
            <w:pPr>
              <w:pStyle w:val="TableParagraph"/>
              <w:spacing w:before="7"/>
              <w:ind w:left="99" w:right="99"/>
              <w:rPr>
                <w:sz w:val="18"/>
              </w:rPr>
            </w:pPr>
            <w:r>
              <w:rPr>
                <w:sz w:val="18"/>
              </w:rPr>
              <w:t>19</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Павловский</w:t>
            </w:r>
          </w:p>
        </w:tc>
        <w:tc>
          <w:tcPr>
            <w:tcW w:w="708" w:type="dxa"/>
          </w:tcPr>
          <w:p w:rsidR="00804282" w:rsidRDefault="00F87978">
            <w:pPr>
              <w:pStyle w:val="TableParagraph"/>
              <w:spacing w:before="7"/>
              <w:ind w:left="101" w:right="101"/>
              <w:rPr>
                <w:sz w:val="18"/>
              </w:rPr>
            </w:pPr>
            <w:r>
              <w:rPr>
                <w:sz w:val="18"/>
              </w:rPr>
              <w:t>56</w:t>
            </w:r>
          </w:p>
        </w:tc>
        <w:tc>
          <w:tcPr>
            <w:tcW w:w="708" w:type="dxa"/>
          </w:tcPr>
          <w:p w:rsidR="00804282" w:rsidRDefault="00F87978">
            <w:pPr>
              <w:pStyle w:val="TableParagraph"/>
              <w:spacing w:before="7"/>
              <w:ind w:left="101" w:right="101"/>
              <w:rPr>
                <w:sz w:val="18"/>
              </w:rPr>
            </w:pPr>
            <w:r>
              <w:rPr>
                <w:sz w:val="18"/>
              </w:rPr>
              <w:t>53</w:t>
            </w:r>
          </w:p>
        </w:tc>
        <w:tc>
          <w:tcPr>
            <w:tcW w:w="709" w:type="dxa"/>
          </w:tcPr>
          <w:p w:rsidR="00804282" w:rsidRDefault="00F87978">
            <w:pPr>
              <w:pStyle w:val="TableParagraph"/>
              <w:spacing w:before="7"/>
              <w:ind w:right="255"/>
              <w:jc w:val="right"/>
              <w:rPr>
                <w:sz w:val="18"/>
              </w:rPr>
            </w:pPr>
            <w:r>
              <w:rPr>
                <w:sz w:val="18"/>
              </w:rPr>
              <w:t>51</w:t>
            </w:r>
          </w:p>
        </w:tc>
        <w:tc>
          <w:tcPr>
            <w:tcW w:w="710" w:type="dxa"/>
          </w:tcPr>
          <w:p w:rsidR="00804282" w:rsidRDefault="00F87978">
            <w:pPr>
              <w:pStyle w:val="TableParagraph"/>
              <w:spacing w:before="7"/>
              <w:ind w:left="149" w:right="149"/>
              <w:rPr>
                <w:sz w:val="18"/>
              </w:rPr>
            </w:pPr>
            <w:r>
              <w:rPr>
                <w:sz w:val="18"/>
              </w:rPr>
              <w:t>10</w:t>
            </w:r>
          </w:p>
        </w:tc>
        <w:tc>
          <w:tcPr>
            <w:tcW w:w="566" w:type="dxa"/>
          </w:tcPr>
          <w:p w:rsidR="00804282" w:rsidRDefault="00F87978">
            <w:pPr>
              <w:pStyle w:val="TableParagraph"/>
              <w:spacing w:before="7"/>
              <w:ind w:left="93" w:right="93"/>
              <w:rPr>
                <w:sz w:val="18"/>
              </w:rPr>
            </w:pPr>
            <w:r>
              <w:rPr>
                <w:sz w:val="18"/>
              </w:rPr>
              <w:t>11</w:t>
            </w:r>
          </w:p>
        </w:tc>
        <w:tc>
          <w:tcPr>
            <w:tcW w:w="708" w:type="dxa"/>
          </w:tcPr>
          <w:p w:rsidR="00804282" w:rsidRDefault="00F87978">
            <w:pPr>
              <w:pStyle w:val="TableParagraph"/>
              <w:spacing w:before="7"/>
              <w:ind w:left="103" w:right="101"/>
              <w:rPr>
                <w:sz w:val="18"/>
              </w:rPr>
            </w:pPr>
            <w:r>
              <w:rPr>
                <w:sz w:val="18"/>
              </w:rPr>
              <w:t>13</w:t>
            </w:r>
          </w:p>
        </w:tc>
        <w:tc>
          <w:tcPr>
            <w:tcW w:w="708" w:type="dxa"/>
          </w:tcPr>
          <w:p w:rsidR="00804282" w:rsidRDefault="00F87978">
            <w:pPr>
              <w:pStyle w:val="TableParagraph"/>
              <w:spacing w:before="7"/>
              <w:ind w:right="2"/>
              <w:rPr>
                <w:sz w:val="18"/>
              </w:rPr>
            </w:pPr>
            <w:r>
              <w:rPr>
                <w:sz w:val="18"/>
              </w:rPr>
              <w:t>2</w:t>
            </w:r>
          </w:p>
        </w:tc>
        <w:tc>
          <w:tcPr>
            <w:tcW w:w="569" w:type="dxa"/>
          </w:tcPr>
          <w:p w:rsidR="00804282" w:rsidRDefault="00F87978">
            <w:pPr>
              <w:pStyle w:val="TableParagraph"/>
              <w:spacing w:before="7"/>
              <w:ind w:right="1"/>
              <w:rPr>
                <w:sz w:val="18"/>
              </w:rPr>
            </w:pPr>
            <w:r>
              <w:rPr>
                <w:sz w:val="18"/>
              </w:rPr>
              <w:t>1</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left="93" w:right="93"/>
              <w:rPr>
                <w:sz w:val="18"/>
              </w:rPr>
            </w:pPr>
            <w:r>
              <w:rPr>
                <w:sz w:val="18"/>
              </w:rPr>
              <w:t>44</w:t>
            </w:r>
          </w:p>
        </w:tc>
        <w:tc>
          <w:tcPr>
            <w:tcW w:w="566" w:type="dxa"/>
          </w:tcPr>
          <w:p w:rsidR="00804282" w:rsidRDefault="00F87978">
            <w:pPr>
              <w:pStyle w:val="TableParagraph"/>
              <w:spacing w:before="7"/>
              <w:ind w:left="93" w:right="93"/>
              <w:rPr>
                <w:sz w:val="18"/>
              </w:rPr>
            </w:pPr>
            <w:r>
              <w:rPr>
                <w:sz w:val="18"/>
              </w:rPr>
              <w:t>41</w:t>
            </w:r>
          </w:p>
        </w:tc>
        <w:tc>
          <w:tcPr>
            <w:tcW w:w="569" w:type="dxa"/>
          </w:tcPr>
          <w:p w:rsidR="00804282" w:rsidRDefault="00F87978">
            <w:pPr>
              <w:pStyle w:val="TableParagraph"/>
              <w:spacing w:before="7"/>
              <w:ind w:left="99" w:right="100"/>
              <w:rPr>
                <w:sz w:val="18"/>
              </w:rPr>
            </w:pPr>
            <w:r>
              <w:rPr>
                <w:sz w:val="18"/>
              </w:rPr>
              <w:t>38</w:t>
            </w:r>
          </w:p>
        </w:tc>
        <w:tc>
          <w:tcPr>
            <w:tcW w:w="566" w:type="dxa"/>
          </w:tcPr>
          <w:p w:rsidR="00804282" w:rsidRDefault="00F87978">
            <w:pPr>
              <w:pStyle w:val="TableParagraph"/>
              <w:spacing w:before="7"/>
              <w:ind w:left="91" w:right="93"/>
              <w:rPr>
                <w:sz w:val="18"/>
              </w:rPr>
            </w:pPr>
            <w:r>
              <w:rPr>
                <w:sz w:val="18"/>
              </w:rPr>
              <w:t>25</w:t>
            </w:r>
          </w:p>
        </w:tc>
        <w:tc>
          <w:tcPr>
            <w:tcW w:w="708" w:type="dxa"/>
          </w:tcPr>
          <w:p w:rsidR="00804282" w:rsidRDefault="00F87978">
            <w:pPr>
              <w:pStyle w:val="TableParagraph"/>
              <w:spacing w:before="7"/>
              <w:ind w:left="103" w:right="101"/>
              <w:rPr>
                <w:sz w:val="18"/>
              </w:rPr>
            </w:pPr>
            <w:r>
              <w:rPr>
                <w:sz w:val="18"/>
              </w:rPr>
              <w:t>23</w:t>
            </w:r>
          </w:p>
        </w:tc>
        <w:tc>
          <w:tcPr>
            <w:tcW w:w="569" w:type="dxa"/>
          </w:tcPr>
          <w:p w:rsidR="00804282" w:rsidRDefault="00F87978">
            <w:pPr>
              <w:pStyle w:val="TableParagraph"/>
              <w:spacing w:before="7"/>
              <w:ind w:left="99" w:right="99"/>
              <w:rPr>
                <w:sz w:val="18"/>
              </w:rPr>
            </w:pPr>
            <w:r>
              <w:rPr>
                <w:sz w:val="18"/>
              </w:rPr>
              <w:t>18</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Панинский</w:t>
            </w:r>
          </w:p>
        </w:tc>
        <w:tc>
          <w:tcPr>
            <w:tcW w:w="708" w:type="dxa"/>
          </w:tcPr>
          <w:p w:rsidR="00804282" w:rsidRDefault="00F87978">
            <w:pPr>
              <w:pStyle w:val="TableParagraph"/>
              <w:spacing w:before="7"/>
              <w:ind w:left="101" w:right="101"/>
              <w:rPr>
                <w:sz w:val="18"/>
              </w:rPr>
            </w:pPr>
            <w:r>
              <w:rPr>
                <w:sz w:val="18"/>
              </w:rPr>
              <w:t>32</w:t>
            </w:r>
          </w:p>
        </w:tc>
        <w:tc>
          <w:tcPr>
            <w:tcW w:w="708" w:type="dxa"/>
          </w:tcPr>
          <w:p w:rsidR="00804282" w:rsidRDefault="00F87978">
            <w:pPr>
              <w:pStyle w:val="TableParagraph"/>
              <w:spacing w:before="7"/>
              <w:ind w:left="101" w:right="101"/>
              <w:rPr>
                <w:sz w:val="18"/>
              </w:rPr>
            </w:pPr>
            <w:r>
              <w:rPr>
                <w:sz w:val="18"/>
              </w:rPr>
              <w:t>33</w:t>
            </w:r>
          </w:p>
        </w:tc>
        <w:tc>
          <w:tcPr>
            <w:tcW w:w="709" w:type="dxa"/>
          </w:tcPr>
          <w:p w:rsidR="00804282" w:rsidRDefault="00F87978">
            <w:pPr>
              <w:pStyle w:val="TableParagraph"/>
              <w:spacing w:before="7"/>
              <w:ind w:right="255"/>
              <w:jc w:val="right"/>
              <w:rPr>
                <w:sz w:val="18"/>
              </w:rPr>
            </w:pPr>
            <w:r>
              <w:rPr>
                <w:sz w:val="18"/>
              </w:rPr>
              <w:t>30</w:t>
            </w:r>
          </w:p>
        </w:tc>
        <w:tc>
          <w:tcPr>
            <w:tcW w:w="710" w:type="dxa"/>
          </w:tcPr>
          <w:p w:rsidR="00804282" w:rsidRDefault="00F87978">
            <w:pPr>
              <w:pStyle w:val="TableParagraph"/>
              <w:spacing w:before="7"/>
              <w:ind w:right="4"/>
              <w:rPr>
                <w:sz w:val="18"/>
              </w:rPr>
            </w:pPr>
            <w:r>
              <w:rPr>
                <w:sz w:val="18"/>
              </w:rPr>
              <w:t>8</w:t>
            </w:r>
          </w:p>
        </w:tc>
        <w:tc>
          <w:tcPr>
            <w:tcW w:w="566" w:type="dxa"/>
          </w:tcPr>
          <w:p w:rsidR="00804282" w:rsidRDefault="00F87978">
            <w:pPr>
              <w:pStyle w:val="TableParagraph"/>
              <w:spacing w:before="7"/>
              <w:ind w:right="1"/>
              <w:rPr>
                <w:sz w:val="18"/>
              </w:rPr>
            </w:pPr>
            <w:r>
              <w:rPr>
                <w:sz w:val="18"/>
              </w:rPr>
              <w:t>9</w:t>
            </w:r>
          </w:p>
        </w:tc>
        <w:tc>
          <w:tcPr>
            <w:tcW w:w="708" w:type="dxa"/>
          </w:tcPr>
          <w:p w:rsidR="00804282" w:rsidRDefault="00F87978">
            <w:pPr>
              <w:pStyle w:val="TableParagraph"/>
              <w:spacing w:before="7"/>
              <w:ind w:left="103" w:right="101"/>
              <w:rPr>
                <w:sz w:val="18"/>
              </w:rPr>
            </w:pPr>
            <w:r>
              <w:rPr>
                <w:sz w:val="18"/>
              </w:rPr>
              <w:t>10</w:t>
            </w:r>
          </w:p>
        </w:tc>
        <w:tc>
          <w:tcPr>
            <w:tcW w:w="708" w:type="dxa"/>
          </w:tcPr>
          <w:p w:rsidR="00804282" w:rsidRDefault="00F87978">
            <w:pPr>
              <w:pStyle w:val="TableParagraph"/>
              <w:spacing w:before="7"/>
              <w:ind w:left="43"/>
              <w:rPr>
                <w:sz w:val="18"/>
              </w:rPr>
            </w:pPr>
            <w:r>
              <w:rPr>
                <w:sz w:val="18"/>
              </w:rPr>
              <w:t>0</w:t>
            </w:r>
          </w:p>
        </w:tc>
        <w:tc>
          <w:tcPr>
            <w:tcW w:w="569" w:type="dxa"/>
          </w:tcPr>
          <w:p w:rsidR="00804282" w:rsidRDefault="00F87978">
            <w:pPr>
              <w:pStyle w:val="TableParagraph"/>
              <w:spacing w:before="7"/>
              <w:ind w:left="44"/>
              <w:rPr>
                <w:sz w:val="18"/>
              </w:rPr>
            </w:pPr>
            <w:r>
              <w:rPr>
                <w:sz w:val="18"/>
              </w:rPr>
              <w:t>0</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left="93" w:right="93"/>
              <w:rPr>
                <w:sz w:val="18"/>
              </w:rPr>
            </w:pPr>
            <w:r>
              <w:rPr>
                <w:sz w:val="18"/>
              </w:rPr>
              <w:t>15</w:t>
            </w:r>
          </w:p>
        </w:tc>
        <w:tc>
          <w:tcPr>
            <w:tcW w:w="566" w:type="dxa"/>
          </w:tcPr>
          <w:p w:rsidR="00804282" w:rsidRDefault="00F87978">
            <w:pPr>
              <w:pStyle w:val="TableParagraph"/>
              <w:spacing w:before="7"/>
              <w:ind w:left="93" w:right="93"/>
              <w:rPr>
                <w:sz w:val="18"/>
              </w:rPr>
            </w:pPr>
            <w:r>
              <w:rPr>
                <w:sz w:val="18"/>
              </w:rPr>
              <w:t>14</w:t>
            </w:r>
          </w:p>
        </w:tc>
        <w:tc>
          <w:tcPr>
            <w:tcW w:w="569" w:type="dxa"/>
          </w:tcPr>
          <w:p w:rsidR="00804282" w:rsidRDefault="00F87978">
            <w:pPr>
              <w:pStyle w:val="TableParagraph"/>
              <w:spacing w:before="7"/>
              <w:ind w:right="1"/>
              <w:rPr>
                <w:sz w:val="18"/>
              </w:rPr>
            </w:pPr>
            <w:r>
              <w:rPr>
                <w:sz w:val="18"/>
              </w:rPr>
              <w:t>9</w:t>
            </w:r>
          </w:p>
        </w:tc>
        <w:tc>
          <w:tcPr>
            <w:tcW w:w="566" w:type="dxa"/>
          </w:tcPr>
          <w:p w:rsidR="00804282" w:rsidRDefault="00F87978">
            <w:pPr>
              <w:pStyle w:val="TableParagraph"/>
              <w:spacing w:before="7"/>
              <w:ind w:left="91" w:right="93"/>
              <w:rPr>
                <w:sz w:val="18"/>
              </w:rPr>
            </w:pPr>
            <w:r>
              <w:rPr>
                <w:sz w:val="18"/>
              </w:rPr>
              <w:t>12</w:t>
            </w:r>
          </w:p>
        </w:tc>
        <w:tc>
          <w:tcPr>
            <w:tcW w:w="708" w:type="dxa"/>
          </w:tcPr>
          <w:p w:rsidR="00804282" w:rsidRDefault="00F87978">
            <w:pPr>
              <w:pStyle w:val="TableParagraph"/>
              <w:spacing w:before="7"/>
              <w:ind w:left="103" w:right="101"/>
              <w:rPr>
                <w:sz w:val="18"/>
              </w:rPr>
            </w:pPr>
            <w:r>
              <w:rPr>
                <w:sz w:val="18"/>
              </w:rPr>
              <w:t>11</w:t>
            </w:r>
          </w:p>
        </w:tc>
        <w:tc>
          <w:tcPr>
            <w:tcW w:w="569" w:type="dxa"/>
          </w:tcPr>
          <w:p w:rsidR="00804282" w:rsidRDefault="00F87978">
            <w:pPr>
              <w:pStyle w:val="TableParagraph"/>
              <w:spacing w:before="7"/>
              <w:ind w:right="1"/>
              <w:rPr>
                <w:sz w:val="18"/>
              </w:rPr>
            </w:pPr>
            <w:r>
              <w:rPr>
                <w:sz w:val="18"/>
              </w:rPr>
              <w:t>9</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Петропавловский</w:t>
            </w:r>
          </w:p>
        </w:tc>
        <w:tc>
          <w:tcPr>
            <w:tcW w:w="708" w:type="dxa"/>
          </w:tcPr>
          <w:p w:rsidR="00804282" w:rsidRDefault="00F87978">
            <w:pPr>
              <w:pStyle w:val="TableParagraph"/>
              <w:spacing w:before="7"/>
              <w:ind w:left="101" w:right="101"/>
              <w:rPr>
                <w:sz w:val="18"/>
              </w:rPr>
            </w:pPr>
            <w:r>
              <w:rPr>
                <w:sz w:val="18"/>
              </w:rPr>
              <w:t>26</w:t>
            </w:r>
          </w:p>
        </w:tc>
        <w:tc>
          <w:tcPr>
            <w:tcW w:w="708" w:type="dxa"/>
          </w:tcPr>
          <w:p w:rsidR="00804282" w:rsidRDefault="00F87978">
            <w:pPr>
              <w:pStyle w:val="TableParagraph"/>
              <w:spacing w:before="7"/>
              <w:ind w:left="101" w:right="101"/>
              <w:rPr>
                <w:sz w:val="18"/>
              </w:rPr>
            </w:pPr>
            <w:r>
              <w:rPr>
                <w:sz w:val="18"/>
              </w:rPr>
              <w:t>25</w:t>
            </w:r>
          </w:p>
        </w:tc>
        <w:tc>
          <w:tcPr>
            <w:tcW w:w="709" w:type="dxa"/>
          </w:tcPr>
          <w:p w:rsidR="00804282" w:rsidRDefault="00F87978">
            <w:pPr>
              <w:pStyle w:val="TableParagraph"/>
              <w:spacing w:before="7"/>
              <w:ind w:right="255"/>
              <w:jc w:val="right"/>
              <w:rPr>
                <w:sz w:val="18"/>
              </w:rPr>
            </w:pPr>
            <w:r>
              <w:rPr>
                <w:sz w:val="18"/>
              </w:rPr>
              <w:t>25</w:t>
            </w:r>
          </w:p>
        </w:tc>
        <w:tc>
          <w:tcPr>
            <w:tcW w:w="710" w:type="dxa"/>
          </w:tcPr>
          <w:p w:rsidR="00804282" w:rsidRDefault="00F87978">
            <w:pPr>
              <w:pStyle w:val="TableParagraph"/>
              <w:spacing w:before="7"/>
              <w:ind w:right="4"/>
              <w:rPr>
                <w:sz w:val="18"/>
              </w:rPr>
            </w:pPr>
            <w:r>
              <w:rPr>
                <w:sz w:val="18"/>
              </w:rPr>
              <w:t>3</w:t>
            </w:r>
          </w:p>
        </w:tc>
        <w:tc>
          <w:tcPr>
            <w:tcW w:w="566" w:type="dxa"/>
          </w:tcPr>
          <w:p w:rsidR="00804282" w:rsidRDefault="00F87978">
            <w:pPr>
              <w:pStyle w:val="TableParagraph"/>
              <w:spacing w:before="7"/>
              <w:ind w:right="1"/>
              <w:rPr>
                <w:sz w:val="18"/>
              </w:rPr>
            </w:pPr>
            <w:r>
              <w:rPr>
                <w:sz w:val="18"/>
              </w:rPr>
              <w:t>3</w:t>
            </w:r>
          </w:p>
        </w:tc>
        <w:tc>
          <w:tcPr>
            <w:tcW w:w="708" w:type="dxa"/>
          </w:tcPr>
          <w:p w:rsidR="00804282" w:rsidRDefault="00F87978">
            <w:pPr>
              <w:pStyle w:val="TableParagraph"/>
              <w:spacing w:before="7"/>
              <w:ind w:right="1"/>
              <w:rPr>
                <w:sz w:val="18"/>
              </w:rPr>
            </w:pPr>
            <w:r>
              <w:rPr>
                <w:sz w:val="18"/>
              </w:rPr>
              <w:t>4</w:t>
            </w:r>
          </w:p>
        </w:tc>
        <w:tc>
          <w:tcPr>
            <w:tcW w:w="708" w:type="dxa"/>
          </w:tcPr>
          <w:p w:rsidR="00804282" w:rsidRDefault="00F87978">
            <w:pPr>
              <w:pStyle w:val="TableParagraph"/>
              <w:spacing w:before="7"/>
              <w:ind w:right="2"/>
              <w:rPr>
                <w:sz w:val="18"/>
              </w:rPr>
            </w:pPr>
            <w:r>
              <w:rPr>
                <w:sz w:val="18"/>
              </w:rPr>
              <w:t>2</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left="93" w:right="93"/>
              <w:rPr>
                <w:sz w:val="18"/>
              </w:rPr>
            </w:pPr>
            <w:r>
              <w:rPr>
                <w:sz w:val="18"/>
              </w:rPr>
              <w:t>21</w:t>
            </w:r>
          </w:p>
        </w:tc>
        <w:tc>
          <w:tcPr>
            <w:tcW w:w="566" w:type="dxa"/>
          </w:tcPr>
          <w:p w:rsidR="00804282" w:rsidRDefault="00F87978">
            <w:pPr>
              <w:pStyle w:val="TableParagraph"/>
              <w:spacing w:before="7"/>
              <w:ind w:left="93" w:right="93"/>
              <w:rPr>
                <w:sz w:val="18"/>
              </w:rPr>
            </w:pPr>
            <w:r>
              <w:rPr>
                <w:sz w:val="18"/>
              </w:rPr>
              <w:t>20</w:t>
            </w:r>
          </w:p>
        </w:tc>
        <w:tc>
          <w:tcPr>
            <w:tcW w:w="569" w:type="dxa"/>
          </w:tcPr>
          <w:p w:rsidR="00804282" w:rsidRDefault="00F87978">
            <w:pPr>
              <w:pStyle w:val="TableParagraph"/>
              <w:spacing w:before="7"/>
              <w:ind w:left="99" w:right="100"/>
              <w:rPr>
                <w:sz w:val="18"/>
              </w:rPr>
            </w:pPr>
            <w:r>
              <w:rPr>
                <w:sz w:val="18"/>
              </w:rPr>
              <w:t>21</w:t>
            </w:r>
          </w:p>
        </w:tc>
        <w:tc>
          <w:tcPr>
            <w:tcW w:w="566" w:type="dxa"/>
          </w:tcPr>
          <w:p w:rsidR="00804282" w:rsidRDefault="00F87978">
            <w:pPr>
              <w:pStyle w:val="TableParagraph"/>
              <w:spacing w:before="7"/>
              <w:ind w:left="91" w:right="93"/>
              <w:rPr>
                <w:sz w:val="18"/>
              </w:rPr>
            </w:pPr>
            <w:r>
              <w:rPr>
                <w:sz w:val="18"/>
              </w:rPr>
              <w:t>15</w:t>
            </w:r>
          </w:p>
        </w:tc>
        <w:tc>
          <w:tcPr>
            <w:tcW w:w="708" w:type="dxa"/>
          </w:tcPr>
          <w:p w:rsidR="00804282" w:rsidRDefault="00F87978">
            <w:pPr>
              <w:pStyle w:val="TableParagraph"/>
              <w:spacing w:before="7"/>
              <w:ind w:left="103" w:right="101"/>
              <w:rPr>
                <w:sz w:val="18"/>
              </w:rPr>
            </w:pPr>
            <w:r>
              <w:rPr>
                <w:sz w:val="18"/>
              </w:rPr>
              <w:t>14</w:t>
            </w:r>
          </w:p>
        </w:tc>
        <w:tc>
          <w:tcPr>
            <w:tcW w:w="569" w:type="dxa"/>
          </w:tcPr>
          <w:p w:rsidR="00804282" w:rsidRDefault="00F87978">
            <w:pPr>
              <w:pStyle w:val="TableParagraph"/>
              <w:spacing w:before="7"/>
              <w:ind w:left="99" w:right="99"/>
              <w:rPr>
                <w:sz w:val="18"/>
              </w:rPr>
            </w:pPr>
            <w:r>
              <w:rPr>
                <w:sz w:val="18"/>
              </w:rPr>
              <w:t>14</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Поворинский</w:t>
            </w:r>
          </w:p>
        </w:tc>
        <w:tc>
          <w:tcPr>
            <w:tcW w:w="708" w:type="dxa"/>
          </w:tcPr>
          <w:p w:rsidR="00804282" w:rsidRDefault="00F87978">
            <w:pPr>
              <w:pStyle w:val="TableParagraph"/>
              <w:spacing w:before="7"/>
              <w:ind w:left="101" w:right="101"/>
              <w:rPr>
                <w:sz w:val="18"/>
              </w:rPr>
            </w:pPr>
            <w:r>
              <w:rPr>
                <w:sz w:val="18"/>
              </w:rPr>
              <w:t>25</w:t>
            </w:r>
          </w:p>
        </w:tc>
        <w:tc>
          <w:tcPr>
            <w:tcW w:w="708" w:type="dxa"/>
          </w:tcPr>
          <w:p w:rsidR="00804282" w:rsidRDefault="00F87978">
            <w:pPr>
              <w:pStyle w:val="TableParagraph"/>
              <w:spacing w:before="7"/>
              <w:ind w:left="101" w:right="101"/>
              <w:rPr>
                <w:sz w:val="18"/>
              </w:rPr>
            </w:pPr>
            <w:r>
              <w:rPr>
                <w:sz w:val="18"/>
              </w:rPr>
              <w:t>22</w:t>
            </w:r>
          </w:p>
        </w:tc>
        <w:tc>
          <w:tcPr>
            <w:tcW w:w="709" w:type="dxa"/>
          </w:tcPr>
          <w:p w:rsidR="00804282" w:rsidRDefault="00F87978">
            <w:pPr>
              <w:pStyle w:val="TableParagraph"/>
              <w:spacing w:before="7"/>
              <w:ind w:right="255"/>
              <w:jc w:val="right"/>
              <w:rPr>
                <w:sz w:val="18"/>
              </w:rPr>
            </w:pPr>
            <w:r>
              <w:rPr>
                <w:sz w:val="18"/>
              </w:rPr>
              <w:t>21</w:t>
            </w:r>
          </w:p>
        </w:tc>
        <w:tc>
          <w:tcPr>
            <w:tcW w:w="710" w:type="dxa"/>
          </w:tcPr>
          <w:p w:rsidR="00804282" w:rsidRDefault="00F87978">
            <w:pPr>
              <w:pStyle w:val="TableParagraph"/>
              <w:spacing w:before="7"/>
              <w:ind w:right="4"/>
              <w:rPr>
                <w:sz w:val="18"/>
              </w:rPr>
            </w:pPr>
            <w:r>
              <w:rPr>
                <w:sz w:val="18"/>
              </w:rPr>
              <w:t>7</w:t>
            </w:r>
          </w:p>
        </w:tc>
        <w:tc>
          <w:tcPr>
            <w:tcW w:w="566" w:type="dxa"/>
          </w:tcPr>
          <w:p w:rsidR="00804282" w:rsidRDefault="00F87978">
            <w:pPr>
              <w:pStyle w:val="TableParagraph"/>
              <w:spacing w:before="7"/>
              <w:ind w:right="1"/>
              <w:rPr>
                <w:sz w:val="18"/>
              </w:rPr>
            </w:pPr>
            <w:r>
              <w:rPr>
                <w:sz w:val="18"/>
              </w:rPr>
              <w:t>6</w:t>
            </w:r>
          </w:p>
        </w:tc>
        <w:tc>
          <w:tcPr>
            <w:tcW w:w="708" w:type="dxa"/>
          </w:tcPr>
          <w:p w:rsidR="00804282" w:rsidRDefault="00F87978">
            <w:pPr>
              <w:pStyle w:val="TableParagraph"/>
              <w:spacing w:before="7"/>
              <w:ind w:right="1"/>
              <w:rPr>
                <w:sz w:val="18"/>
              </w:rPr>
            </w:pPr>
            <w:r>
              <w:rPr>
                <w:sz w:val="18"/>
              </w:rPr>
              <w:t>5</w:t>
            </w:r>
          </w:p>
        </w:tc>
        <w:tc>
          <w:tcPr>
            <w:tcW w:w="708" w:type="dxa"/>
          </w:tcPr>
          <w:p w:rsidR="00804282" w:rsidRDefault="00F87978">
            <w:pPr>
              <w:pStyle w:val="TableParagraph"/>
              <w:spacing w:before="7"/>
              <w:ind w:left="43"/>
              <w:rPr>
                <w:sz w:val="18"/>
              </w:rPr>
            </w:pPr>
            <w:r>
              <w:rPr>
                <w:sz w:val="18"/>
              </w:rPr>
              <w:t>0</w:t>
            </w:r>
          </w:p>
        </w:tc>
        <w:tc>
          <w:tcPr>
            <w:tcW w:w="569" w:type="dxa"/>
          </w:tcPr>
          <w:p w:rsidR="00804282" w:rsidRDefault="00F87978">
            <w:pPr>
              <w:pStyle w:val="TableParagraph"/>
              <w:spacing w:before="7"/>
              <w:ind w:left="44"/>
              <w:rPr>
                <w:sz w:val="18"/>
              </w:rPr>
            </w:pPr>
            <w:r>
              <w:rPr>
                <w:sz w:val="18"/>
              </w:rPr>
              <w:t>0</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left="93" w:right="93"/>
              <w:rPr>
                <w:sz w:val="18"/>
              </w:rPr>
            </w:pPr>
            <w:r>
              <w:rPr>
                <w:sz w:val="18"/>
              </w:rPr>
              <w:t>17</w:t>
            </w:r>
          </w:p>
        </w:tc>
        <w:tc>
          <w:tcPr>
            <w:tcW w:w="566" w:type="dxa"/>
          </w:tcPr>
          <w:p w:rsidR="00804282" w:rsidRDefault="00F87978">
            <w:pPr>
              <w:pStyle w:val="TableParagraph"/>
              <w:spacing w:before="7"/>
              <w:ind w:left="93" w:right="93"/>
              <w:rPr>
                <w:sz w:val="18"/>
              </w:rPr>
            </w:pPr>
            <w:r>
              <w:rPr>
                <w:sz w:val="18"/>
              </w:rPr>
              <w:t>15</w:t>
            </w:r>
          </w:p>
        </w:tc>
        <w:tc>
          <w:tcPr>
            <w:tcW w:w="569" w:type="dxa"/>
          </w:tcPr>
          <w:p w:rsidR="00804282" w:rsidRDefault="00F87978">
            <w:pPr>
              <w:pStyle w:val="TableParagraph"/>
              <w:spacing w:before="7"/>
              <w:ind w:left="99" w:right="100"/>
              <w:rPr>
                <w:sz w:val="18"/>
              </w:rPr>
            </w:pPr>
            <w:r>
              <w:rPr>
                <w:sz w:val="18"/>
              </w:rPr>
              <w:t>15</w:t>
            </w:r>
          </w:p>
        </w:tc>
        <w:tc>
          <w:tcPr>
            <w:tcW w:w="566" w:type="dxa"/>
          </w:tcPr>
          <w:p w:rsidR="00804282" w:rsidRDefault="00F87978">
            <w:pPr>
              <w:pStyle w:val="TableParagraph"/>
              <w:spacing w:before="7"/>
              <w:ind w:right="5"/>
              <w:rPr>
                <w:sz w:val="18"/>
              </w:rPr>
            </w:pPr>
            <w:r>
              <w:rPr>
                <w:sz w:val="18"/>
              </w:rPr>
              <w:t>9</w:t>
            </w:r>
          </w:p>
        </w:tc>
        <w:tc>
          <w:tcPr>
            <w:tcW w:w="708" w:type="dxa"/>
          </w:tcPr>
          <w:p w:rsidR="00804282" w:rsidRDefault="00F87978">
            <w:pPr>
              <w:pStyle w:val="TableParagraph"/>
              <w:spacing w:before="7"/>
              <w:ind w:right="1"/>
              <w:rPr>
                <w:sz w:val="18"/>
              </w:rPr>
            </w:pPr>
            <w:r>
              <w:rPr>
                <w:sz w:val="18"/>
              </w:rPr>
              <w:t>8</w:t>
            </w:r>
          </w:p>
        </w:tc>
        <w:tc>
          <w:tcPr>
            <w:tcW w:w="569" w:type="dxa"/>
          </w:tcPr>
          <w:p w:rsidR="00804282" w:rsidRDefault="00F87978">
            <w:pPr>
              <w:pStyle w:val="TableParagraph"/>
              <w:spacing w:before="7"/>
              <w:ind w:right="1"/>
              <w:rPr>
                <w:sz w:val="18"/>
              </w:rPr>
            </w:pPr>
            <w:r>
              <w:rPr>
                <w:sz w:val="18"/>
              </w:rPr>
              <w:t>7</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Подгоренский</w:t>
            </w:r>
          </w:p>
        </w:tc>
        <w:tc>
          <w:tcPr>
            <w:tcW w:w="708" w:type="dxa"/>
          </w:tcPr>
          <w:p w:rsidR="00804282" w:rsidRDefault="00F87978">
            <w:pPr>
              <w:pStyle w:val="TableParagraph"/>
              <w:spacing w:before="7"/>
              <w:ind w:left="101" w:right="101"/>
              <w:rPr>
                <w:sz w:val="18"/>
              </w:rPr>
            </w:pPr>
            <w:r>
              <w:rPr>
                <w:sz w:val="18"/>
              </w:rPr>
              <w:t>41</w:t>
            </w:r>
          </w:p>
        </w:tc>
        <w:tc>
          <w:tcPr>
            <w:tcW w:w="708" w:type="dxa"/>
          </w:tcPr>
          <w:p w:rsidR="00804282" w:rsidRDefault="00F87978">
            <w:pPr>
              <w:pStyle w:val="TableParagraph"/>
              <w:spacing w:before="7"/>
              <w:ind w:left="101" w:right="101"/>
              <w:rPr>
                <w:sz w:val="18"/>
              </w:rPr>
            </w:pPr>
            <w:r>
              <w:rPr>
                <w:sz w:val="18"/>
              </w:rPr>
              <w:t>36</w:t>
            </w:r>
          </w:p>
        </w:tc>
        <w:tc>
          <w:tcPr>
            <w:tcW w:w="709" w:type="dxa"/>
          </w:tcPr>
          <w:p w:rsidR="00804282" w:rsidRDefault="00F87978">
            <w:pPr>
              <w:pStyle w:val="TableParagraph"/>
              <w:spacing w:before="7"/>
              <w:ind w:right="255"/>
              <w:jc w:val="right"/>
              <w:rPr>
                <w:sz w:val="18"/>
              </w:rPr>
            </w:pPr>
            <w:r>
              <w:rPr>
                <w:sz w:val="18"/>
              </w:rPr>
              <w:t>36</w:t>
            </w:r>
          </w:p>
        </w:tc>
        <w:tc>
          <w:tcPr>
            <w:tcW w:w="710" w:type="dxa"/>
          </w:tcPr>
          <w:p w:rsidR="00804282" w:rsidRDefault="00F87978">
            <w:pPr>
              <w:pStyle w:val="TableParagraph"/>
              <w:spacing w:before="7"/>
              <w:ind w:left="149" w:right="149"/>
              <w:rPr>
                <w:sz w:val="18"/>
              </w:rPr>
            </w:pPr>
            <w:r>
              <w:rPr>
                <w:sz w:val="18"/>
              </w:rPr>
              <w:t>10</w:t>
            </w:r>
          </w:p>
        </w:tc>
        <w:tc>
          <w:tcPr>
            <w:tcW w:w="566" w:type="dxa"/>
          </w:tcPr>
          <w:p w:rsidR="00804282" w:rsidRDefault="00F87978">
            <w:pPr>
              <w:pStyle w:val="TableParagraph"/>
              <w:spacing w:before="7"/>
              <w:ind w:right="1"/>
              <w:rPr>
                <w:sz w:val="18"/>
              </w:rPr>
            </w:pPr>
            <w:r>
              <w:rPr>
                <w:sz w:val="18"/>
              </w:rPr>
              <w:t>9</w:t>
            </w:r>
          </w:p>
        </w:tc>
        <w:tc>
          <w:tcPr>
            <w:tcW w:w="708" w:type="dxa"/>
          </w:tcPr>
          <w:p w:rsidR="00804282" w:rsidRDefault="00F87978">
            <w:pPr>
              <w:pStyle w:val="TableParagraph"/>
              <w:spacing w:before="7"/>
              <w:ind w:right="1"/>
              <w:rPr>
                <w:sz w:val="18"/>
              </w:rPr>
            </w:pPr>
            <w:r>
              <w:rPr>
                <w:sz w:val="18"/>
              </w:rPr>
              <w:t>9</w:t>
            </w:r>
          </w:p>
        </w:tc>
        <w:tc>
          <w:tcPr>
            <w:tcW w:w="708" w:type="dxa"/>
          </w:tcPr>
          <w:p w:rsidR="00804282" w:rsidRDefault="00F87978">
            <w:pPr>
              <w:pStyle w:val="TableParagraph"/>
              <w:spacing w:before="7"/>
              <w:ind w:right="2"/>
              <w:rPr>
                <w:sz w:val="18"/>
              </w:rPr>
            </w:pPr>
            <w:r>
              <w:rPr>
                <w:sz w:val="18"/>
              </w:rPr>
              <w:t>4</w:t>
            </w:r>
          </w:p>
        </w:tc>
        <w:tc>
          <w:tcPr>
            <w:tcW w:w="569" w:type="dxa"/>
          </w:tcPr>
          <w:p w:rsidR="00804282" w:rsidRDefault="00F87978">
            <w:pPr>
              <w:pStyle w:val="TableParagraph"/>
              <w:spacing w:before="7"/>
              <w:ind w:right="1"/>
              <w:rPr>
                <w:sz w:val="18"/>
              </w:rPr>
            </w:pPr>
            <w:r>
              <w:rPr>
                <w:sz w:val="18"/>
              </w:rPr>
              <w:t>3</w:t>
            </w:r>
          </w:p>
        </w:tc>
        <w:tc>
          <w:tcPr>
            <w:tcW w:w="566" w:type="dxa"/>
          </w:tcPr>
          <w:p w:rsidR="00804282" w:rsidRDefault="00F87978">
            <w:pPr>
              <w:pStyle w:val="TableParagraph"/>
              <w:spacing w:before="7"/>
              <w:ind w:right="4"/>
              <w:rPr>
                <w:sz w:val="18"/>
              </w:rPr>
            </w:pPr>
            <w:r>
              <w:rPr>
                <w:sz w:val="18"/>
              </w:rPr>
              <w:t>3</w:t>
            </w:r>
          </w:p>
        </w:tc>
        <w:tc>
          <w:tcPr>
            <w:tcW w:w="566" w:type="dxa"/>
          </w:tcPr>
          <w:p w:rsidR="00804282" w:rsidRDefault="00F87978">
            <w:pPr>
              <w:pStyle w:val="TableParagraph"/>
              <w:spacing w:before="7"/>
              <w:ind w:left="93" w:right="93"/>
              <w:rPr>
                <w:sz w:val="18"/>
              </w:rPr>
            </w:pPr>
            <w:r>
              <w:rPr>
                <w:sz w:val="18"/>
              </w:rPr>
              <w:t>27</w:t>
            </w:r>
          </w:p>
        </w:tc>
        <w:tc>
          <w:tcPr>
            <w:tcW w:w="566" w:type="dxa"/>
          </w:tcPr>
          <w:p w:rsidR="00804282" w:rsidRDefault="00F87978">
            <w:pPr>
              <w:pStyle w:val="TableParagraph"/>
              <w:spacing w:before="7"/>
              <w:ind w:left="93" w:right="93"/>
              <w:rPr>
                <w:sz w:val="18"/>
              </w:rPr>
            </w:pPr>
            <w:r>
              <w:rPr>
                <w:sz w:val="18"/>
              </w:rPr>
              <w:t>25</w:t>
            </w:r>
          </w:p>
        </w:tc>
        <w:tc>
          <w:tcPr>
            <w:tcW w:w="569" w:type="dxa"/>
          </w:tcPr>
          <w:p w:rsidR="00804282" w:rsidRDefault="00F87978">
            <w:pPr>
              <w:pStyle w:val="TableParagraph"/>
              <w:spacing w:before="7"/>
              <w:ind w:left="99" w:right="100"/>
              <w:rPr>
                <w:sz w:val="18"/>
              </w:rPr>
            </w:pPr>
            <w:r>
              <w:rPr>
                <w:sz w:val="18"/>
              </w:rPr>
              <w:t>25</w:t>
            </w:r>
          </w:p>
        </w:tc>
        <w:tc>
          <w:tcPr>
            <w:tcW w:w="566" w:type="dxa"/>
          </w:tcPr>
          <w:p w:rsidR="00804282" w:rsidRDefault="00F87978">
            <w:pPr>
              <w:pStyle w:val="TableParagraph"/>
              <w:spacing w:before="7"/>
              <w:ind w:left="91" w:right="93"/>
              <w:rPr>
                <w:sz w:val="18"/>
              </w:rPr>
            </w:pPr>
            <w:r>
              <w:rPr>
                <w:sz w:val="18"/>
              </w:rPr>
              <w:t>20</w:t>
            </w:r>
          </w:p>
        </w:tc>
        <w:tc>
          <w:tcPr>
            <w:tcW w:w="708" w:type="dxa"/>
          </w:tcPr>
          <w:p w:rsidR="00804282" w:rsidRDefault="00F87978">
            <w:pPr>
              <w:pStyle w:val="TableParagraph"/>
              <w:spacing w:before="7"/>
              <w:ind w:left="103" w:right="101"/>
              <w:rPr>
                <w:sz w:val="18"/>
              </w:rPr>
            </w:pPr>
            <w:r>
              <w:rPr>
                <w:sz w:val="18"/>
              </w:rPr>
              <w:t>20</w:t>
            </w:r>
          </w:p>
        </w:tc>
        <w:tc>
          <w:tcPr>
            <w:tcW w:w="569" w:type="dxa"/>
          </w:tcPr>
          <w:p w:rsidR="00804282" w:rsidRDefault="00F87978">
            <w:pPr>
              <w:pStyle w:val="TableParagraph"/>
              <w:spacing w:before="7"/>
              <w:ind w:left="99" w:right="99"/>
              <w:rPr>
                <w:sz w:val="18"/>
              </w:rPr>
            </w:pPr>
            <w:r>
              <w:rPr>
                <w:sz w:val="18"/>
              </w:rPr>
              <w:t>19</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Рамонский</w:t>
            </w:r>
          </w:p>
        </w:tc>
        <w:tc>
          <w:tcPr>
            <w:tcW w:w="708" w:type="dxa"/>
          </w:tcPr>
          <w:p w:rsidR="00804282" w:rsidRDefault="00F87978">
            <w:pPr>
              <w:pStyle w:val="TableParagraph"/>
              <w:spacing w:before="7"/>
              <w:ind w:left="101" w:right="101"/>
              <w:rPr>
                <w:sz w:val="18"/>
              </w:rPr>
            </w:pPr>
            <w:r>
              <w:rPr>
                <w:sz w:val="18"/>
              </w:rPr>
              <w:t>35</w:t>
            </w:r>
          </w:p>
        </w:tc>
        <w:tc>
          <w:tcPr>
            <w:tcW w:w="708" w:type="dxa"/>
          </w:tcPr>
          <w:p w:rsidR="00804282" w:rsidRDefault="00F87978">
            <w:pPr>
              <w:pStyle w:val="TableParagraph"/>
              <w:spacing w:before="7"/>
              <w:ind w:left="101" w:right="101"/>
              <w:rPr>
                <w:sz w:val="18"/>
              </w:rPr>
            </w:pPr>
            <w:r>
              <w:rPr>
                <w:sz w:val="18"/>
              </w:rPr>
              <w:t>33</w:t>
            </w:r>
          </w:p>
        </w:tc>
        <w:tc>
          <w:tcPr>
            <w:tcW w:w="709" w:type="dxa"/>
          </w:tcPr>
          <w:p w:rsidR="00804282" w:rsidRDefault="00F87978">
            <w:pPr>
              <w:pStyle w:val="TableParagraph"/>
              <w:spacing w:before="7"/>
              <w:ind w:right="255"/>
              <w:jc w:val="right"/>
              <w:rPr>
                <w:sz w:val="18"/>
              </w:rPr>
            </w:pPr>
            <w:r>
              <w:rPr>
                <w:sz w:val="18"/>
              </w:rPr>
              <w:t>31</w:t>
            </w:r>
          </w:p>
        </w:tc>
        <w:tc>
          <w:tcPr>
            <w:tcW w:w="710" w:type="dxa"/>
          </w:tcPr>
          <w:p w:rsidR="00804282" w:rsidRDefault="00F87978">
            <w:pPr>
              <w:pStyle w:val="TableParagraph"/>
              <w:spacing w:before="7"/>
              <w:ind w:left="149" w:right="149"/>
              <w:rPr>
                <w:sz w:val="18"/>
              </w:rPr>
            </w:pPr>
            <w:r>
              <w:rPr>
                <w:sz w:val="18"/>
              </w:rPr>
              <w:t>14</w:t>
            </w:r>
          </w:p>
        </w:tc>
        <w:tc>
          <w:tcPr>
            <w:tcW w:w="566" w:type="dxa"/>
          </w:tcPr>
          <w:p w:rsidR="00804282" w:rsidRDefault="00F87978">
            <w:pPr>
              <w:pStyle w:val="TableParagraph"/>
              <w:spacing w:before="7"/>
              <w:ind w:left="93" w:right="93"/>
              <w:rPr>
                <w:sz w:val="18"/>
              </w:rPr>
            </w:pPr>
            <w:r>
              <w:rPr>
                <w:sz w:val="18"/>
              </w:rPr>
              <w:t>13</w:t>
            </w:r>
          </w:p>
        </w:tc>
        <w:tc>
          <w:tcPr>
            <w:tcW w:w="708" w:type="dxa"/>
          </w:tcPr>
          <w:p w:rsidR="00804282" w:rsidRDefault="00F87978">
            <w:pPr>
              <w:pStyle w:val="TableParagraph"/>
              <w:spacing w:before="7"/>
              <w:ind w:left="103" w:right="101"/>
              <w:rPr>
                <w:sz w:val="18"/>
              </w:rPr>
            </w:pPr>
            <w:r>
              <w:rPr>
                <w:sz w:val="18"/>
              </w:rPr>
              <w:t>14</w:t>
            </w:r>
          </w:p>
        </w:tc>
        <w:tc>
          <w:tcPr>
            <w:tcW w:w="708" w:type="dxa"/>
          </w:tcPr>
          <w:p w:rsidR="00804282" w:rsidRDefault="00F87978">
            <w:pPr>
              <w:pStyle w:val="TableParagraph"/>
              <w:spacing w:before="7"/>
              <w:ind w:right="2"/>
              <w:rPr>
                <w:sz w:val="18"/>
              </w:rPr>
            </w:pPr>
            <w:r>
              <w:rPr>
                <w:sz w:val="18"/>
              </w:rPr>
              <w:t>2</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left="93" w:right="93"/>
              <w:rPr>
                <w:sz w:val="18"/>
              </w:rPr>
            </w:pPr>
            <w:r>
              <w:rPr>
                <w:sz w:val="18"/>
              </w:rPr>
              <w:t>16</w:t>
            </w:r>
          </w:p>
        </w:tc>
        <w:tc>
          <w:tcPr>
            <w:tcW w:w="566" w:type="dxa"/>
          </w:tcPr>
          <w:p w:rsidR="00804282" w:rsidRDefault="00F87978">
            <w:pPr>
              <w:pStyle w:val="TableParagraph"/>
              <w:spacing w:before="7"/>
              <w:ind w:left="93" w:right="93"/>
              <w:rPr>
                <w:sz w:val="18"/>
              </w:rPr>
            </w:pPr>
            <w:r>
              <w:rPr>
                <w:sz w:val="18"/>
              </w:rPr>
              <w:t>14</w:t>
            </w:r>
          </w:p>
        </w:tc>
        <w:tc>
          <w:tcPr>
            <w:tcW w:w="569" w:type="dxa"/>
          </w:tcPr>
          <w:p w:rsidR="00804282" w:rsidRDefault="00F87978">
            <w:pPr>
              <w:pStyle w:val="TableParagraph"/>
              <w:spacing w:before="7"/>
              <w:ind w:left="99" w:right="100"/>
              <w:rPr>
                <w:sz w:val="18"/>
              </w:rPr>
            </w:pPr>
            <w:r>
              <w:rPr>
                <w:sz w:val="18"/>
              </w:rPr>
              <w:t>14</w:t>
            </w:r>
          </w:p>
        </w:tc>
        <w:tc>
          <w:tcPr>
            <w:tcW w:w="566" w:type="dxa"/>
          </w:tcPr>
          <w:p w:rsidR="00804282" w:rsidRDefault="00F87978">
            <w:pPr>
              <w:pStyle w:val="TableParagraph"/>
              <w:spacing w:before="7"/>
              <w:ind w:right="5"/>
              <w:rPr>
                <w:sz w:val="18"/>
              </w:rPr>
            </w:pPr>
            <w:r>
              <w:rPr>
                <w:sz w:val="18"/>
              </w:rPr>
              <w:t>4</w:t>
            </w:r>
          </w:p>
        </w:tc>
        <w:tc>
          <w:tcPr>
            <w:tcW w:w="708" w:type="dxa"/>
          </w:tcPr>
          <w:p w:rsidR="00804282" w:rsidRDefault="00F87978">
            <w:pPr>
              <w:pStyle w:val="TableParagraph"/>
              <w:spacing w:before="7"/>
              <w:ind w:right="1"/>
              <w:rPr>
                <w:sz w:val="18"/>
              </w:rPr>
            </w:pPr>
            <w:r>
              <w:rPr>
                <w:sz w:val="18"/>
              </w:rPr>
              <w:t>3</w:t>
            </w:r>
          </w:p>
        </w:tc>
        <w:tc>
          <w:tcPr>
            <w:tcW w:w="569" w:type="dxa"/>
          </w:tcPr>
          <w:p w:rsidR="00804282" w:rsidRDefault="00F87978">
            <w:pPr>
              <w:pStyle w:val="TableParagraph"/>
              <w:spacing w:before="7"/>
              <w:ind w:right="1"/>
              <w:rPr>
                <w:sz w:val="18"/>
              </w:rPr>
            </w:pPr>
            <w:r>
              <w:rPr>
                <w:sz w:val="18"/>
              </w:rPr>
              <w:t>3</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Репьевский</w:t>
            </w:r>
          </w:p>
        </w:tc>
        <w:tc>
          <w:tcPr>
            <w:tcW w:w="708" w:type="dxa"/>
          </w:tcPr>
          <w:p w:rsidR="00804282" w:rsidRDefault="00F87978">
            <w:pPr>
              <w:pStyle w:val="TableParagraph"/>
              <w:spacing w:before="7"/>
              <w:ind w:left="101" w:right="101"/>
              <w:rPr>
                <w:sz w:val="18"/>
              </w:rPr>
            </w:pPr>
            <w:r>
              <w:rPr>
                <w:sz w:val="18"/>
              </w:rPr>
              <w:t>22</w:t>
            </w:r>
          </w:p>
        </w:tc>
        <w:tc>
          <w:tcPr>
            <w:tcW w:w="708" w:type="dxa"/>
          </w:tcPr>
          <w:p w:rsidR="00804282" w:rsidRDefault="00F87978">
            <w:pPr>
              <w:pStyle w:val="TableParagraph"/>
              <w:spacing w:before="7"/>
              <w:ind w:left="101" w:right="101"/>
              <w:rPr>
                <w:sz w:val="18"/>
              </w:rPr>
            </w:pPr>
            <w:r>
              <w:rPr>
                <w:sz w:val="18"/>
              </w:rPr>
              <w:t>21</w:t>
            </w:r>
          </w:p>
        </w:tc>
        <w:tc>
          <w:tcPr>
            <w:tcW w:w="709" w:type="dxa"/>
          </w:tcPr>
          <w:p w:rsidR="00804282" w:rsidRDefault="00F87978">
            <w:pPr>
              <w:pStyle w:val="TableParagraph"/>
              <w:spacing w:before="7"/>
              <w:ind w:right="255"/>
              <w:jc w:val="right"/>
              <w:rPr>
                <w:sz w:val="18"/>
              </w:rPr>
            </w:pPr>
            <w:r>
              <w:rPr>
                <w:sz w:val="18"/>
              </w:rPr>
              <w:t>21</w:t>
            </w:r>
          </w:p>
        </w:tc>
        <w:tc>
          <w:tcPr>
            <w:tcW w:w="710" w:type="dxa"/>
          </w:tcPr>
          <w:p w:rsidR="00804282" w:rsidRDefault="00F87978">
            <w:pPr>
              <w:pStyle w:val="TableParagraph"/>
              <w:spacing w:before="7"/>
              <w:ind w:right="4"/>
              <w:rPr>
                <w:sz w:val="18"/>
              </w:rPr>
            </w:pPr>
            <w:r>
              <w:rPr>
                <w:sz w:val="18"/>
              </w:rPr>
              <w:t>6</w:t>
            </w:r>
          </w:p>
        </w:tc>
        <w:tc>
          <w:tcPr>
            <w:tcW w:w="566" w:type="dxa"/>
          </w:tcPr>
          <w:p w:rsidR="00804282" w:rsidRDefault="00F87978">
            <w:pPr>
              <w:pStyle w:val="TableParagraph"/>
              <w:spacing w:before="7"/>
              <w:ind w:right="1"/>
              <w:rPr>
                <w:sz w:val="18"/>
              </w:rPr>
            </w:pPr>
            <w:r>
              <w:rPr>
                <w:sz w:val="18"/>
              </w:rPr>
              <w:t>5</w:t>
            </w:r>
          </w:p>
        </w:tc>
        <w:tc>
          <w:tcPr>
            <w:tcW w:w="708" w:type="dxa"/>
          </w:tcPr>
          <w:p w:rsidR="00804282" w:rsidRDefault="00F87978">
            <w:pPr>
              <w:pStyle w:val="TableParagraph"/>
              <w:spacing w:before="7"/>
              <w:ind w:right="1"/>
              <w:rPr>
                <w:sz w:val="18"/>
              </w:rPr>
            </w:pPr>
            <w:r>
              <w:rPr>
                <w:sz w:val="18"/>
              </w:rPr>
              <w:t>4</w:t>
            </w:r>
          </w:p>
        </w:tc>
        <w:tc>
          <w:tcPr>
            <w:tcW w:w="708" w:type="dxa"/>
          </w:tcPr>
          <w:p w:rsidR="00804282" w:rsidRDefault="00F87978">
            <w:pPr>
              <w:pStyle w:val="TableParagraph"/>
              <w:spacing w:before="7"/>
              <w:ind w:left="43"/>
              <w:rPr>
                <w:sz w:val="18"/>
              </w:rPr>
            </w:pPr>
            <w:r>
              <w:rPr>
                <w:sz w:val="18"/>
              </w:rPr>
              <w:t>0</w:t>
            </w:r>
          </w:p>
        </w:tc>
        <w:tc>
          <w:tcPr>
            <w:tcW w:w="569" w:type="dxa"/>
          </w:tcPr>
          <w:p w:rsidR="00804282" w:rsidRDefault="00F87978">
            <w:pPr>
              <w:pStyle w:val="TableParagraph"/>
              <w:spacing w:before="7"/>
              <w:ind w:left="44"/>
              <w:rPr>
                <w:sz w:val="18"/>
              </w:rPr>
            </w:pPr>
            <w:r>
              <w:rPr>
                <w:sz w:val="18"/>
              </w:rPr>
              <w:t>0</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left="93" w:right="93"/>
              <w:rPr>
                <w:sz w:val="18"/>
              </w:rPr>
            </w:pPr>
            <w:r>
              <w:rPr>
                <w:sz w:val="18"/>
              </w:rPr>
              <w:t>15</w:t>
            </w:r>
          </w:p>
        </w:tc>
        <w:tc>
          <w:tcPr>
            <w:tcW w:w="566" w:type="dxa"/>
          </w:tcPr>
          <w:p w:rsidR="00804282" w:rsidRDefault="00F87978">
            <w:pPr>
              <w:pStyle w:val="TableParagraph"/>
              <w:spacing w:before="7"/>
              <w:ind w:left="93" w:right="93"/>
              <w:rPr>
                <w:sz w:val="18"/>
              </w:rPr>
            </w:pPr>
            <w:r>
              <w:rPr>
                <w:sz w:val="18"/>
              </w:rPr>
              <w:t>16</w:t>
            </w:r>
          </w:p>
        </w:tc>
        <w:tc>
          <w:tcPr>
            <w:tcW w:w="569" w:type="dxa"/>
          </w:tcPr>
          <w:p w:rsidR="00804282" w:rsidRDefault="00F87978">
            <w:pPr>
              <w:pStyle w:val="TableParagraph"/>
              <w:spacing w:before="7"/>
              <w:ind w:left="99" w:right="100"/>
              <w:rPr>
                <w:sz w:val="18"/>
              </w:rPr>
            </w:pPr>
            <w:r>
              <w:rPr>
                <w:sz w:val="18"/>
              </w:rPr>
              <w:t>15</w:t>
            </w:r>
          </w:p>
        </w:tc>
        <w:tc>
          <w:tcPr>
            <w:tcW w:w="566" w:type="dxa"/>
          </w:tcPr>
          <w:p w:rsidR="00804282" w:rsidRDefault="00F87978">
            <w:pPr>
              <w:pStyle w:val="TableParagraph"/>
              <w:spacing w:before="7"/>
              <w:ind w:right="5"/>
              <w:rPr>
                <w:sz w:val="18"/>
              </w:rPr>
            </w:pPr>
            <w:r>
              <w:rPr>
                <w:sz w:val="18"/>
              </w:rPr>
              <w:t>6</w:t>
            </w:r>
          </w:p>
        </w:tc>
        <w:tc>
          <w:tcPr>
            <w:tcW w:w="708" w:type="dxa"/>
          </w:tcPr>
          <w:p w:rsidR="00804282" w:rsidRDefault="00F87978">
            <w:pPr>
              <w:pStyle w:val="TableParagraph"/>
              <w:spacing w:before="7"/>
              <w:ind w:right="1"/>
              <w:rPr>
                <w:sz w:val="18"/>
              </w:rPr>
            </w:pPr>
            <w:r>
              <w:rPr>
                <w:sz w:val="18"/>
              </w:rPr>
              <w:t>9</w:t>
            </w:r>
          </w:p>
        </w:tc>
        <w:tc>
          <w:tcPr>
            <w:tcW w:w="569" w:type="dxa"/>
          </w:tcPr>
          <w:p w:rsidR="00804282" w:rsidRDefault="00F87978">
            <w:pPr>
              <w:pStyle w:val="TableParagraph"/>
              <w:spacing w:before="7"/>
              <w:ind w:left="99" w:right="99"/>
              <w:rPr>
                <w:sz w:val="18"/>
              </w:rPr>
            </w:pPr>
            <w:r>
              <w:rPr>
                <w:sz w:val="18"/>
              </w:rPr>
              <w:t>10</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Россошанский</w:t>
            </w:r>
          </w:p>
        </w:tc>
        <w:tc>
          <w:tcPr>
            <w:tcW w:w="708" w:type="dxa"/>
          </w:tcPr>
          <w:p w:rsidR="00804282" w:rsidRDefault="00F87978">
            <w:pPr>
              <w:pStyle w:val="TableParagraph"/>
              <w:spacing w:before="7"/>
              <w:ind w:left="101" w:right="101"/>
              <w:rPr>
                <w:sz w:val="18"/>
              </w:rPr>
            </w:pPr>
            <w:r>
              <w:rPr>
                <w:sz w:val="18"/>
              </w:rPr>
              <w:t>82</w:t>
            </w:r>
          </w:p>
        </w:tc>
        <w:tc>
          <w:tcPr>
            <w:tcW w:w="708" w:type="dxa"/>
          </w:tcPr>
          <w:p w:rsidR="00804282" w:rsidRDefault="00F87978">
            <w:pPr>
              <w:pStyle w:val="TableParagraph"/>
              <w:spacing w:before="7"/>
              <w:ind w:left="101" w:right="101"/>
              <w:rPr>
                <w:sz w:val="18"/>
              </w:rPr>
            </w:pPr>
            <w:r>
              <w:rPr>
                <w:sz w:val="18"/>
              </w:rPr>
              <w:t>78</w:t>
            </w:r>
          </w:p>
        </w:tc>
        <w:tc>
          <w:tcPr>
            <w:tcW w:w="709" w:type="dxa"/>
          </w:tcPr>
          <w:p w:rsidR="00804282" w:rsidRDefault="00F87978">
            <w:pPr>
              <w:pStyle w:val="TableParagraph"/>
              <w:spacing w:before="7"/>
              <w:ind w:right="255"/>
              <w:jc w:val="right"/>
              <w:rPr>
                <w:sz w:val="18"/>
              </w:rPr>
            </w:pPr>
            <w:r>
              <w:rPr>
                <w:sz w:val="18"/>
              </w:rPr>
              <w:t>74</w:t>
            </w:r>
          </w:p>
        </w:tc>
        <w:tc>
          <w:tcPr>
            <w:tcW w:w="710" w:type="dxa"/>
          </w:tcPr>
          <w:p w:rsidR="00804282" w:rsidRDefault="00F87978">
            <w:pPr>
              <w:pStyle w:val="TableParagraph"/>
              <w:spacing w:before="7"/>
              <w:ind w:left="149" w:right="149"/>
              <w:rPr>
                <w:sz w:val="18"/>
              </w:rPr>
            </w:pPr>
            <w:r>
              <w:rPr>
                <w:sz w:val="18"/>
              </w:rPr>
              <w:t>37</w:t>
            </w:r>
          </w:p>
        </w:tc>
        <w:tc>
          <w:tcPr>
            <w:tcW w:w="566" w:type="dxa"/>
          </w:tcPr>
          <w:p w:rsidR="00804282" w:rsidRDefault="00F87978">
            <w:pPr>
              <w:pStyle w:val="TableParagraph"/>
              <w:spacing w:before="7"/>
              <w:ind w:left="93" w:right="93"/>
              <w:rPr>
                <w:sz w:val="18"/>
              </w:rPr>
            </w:pPr>
            <w:r>
              <w:rPr>
                <w:sz w:val="18"/>
              </w:rPr>
              <w:t>34</w:t>
            </w:r>
          </w:p>
        </w:tc>
        <w:tc>
          <w:tcPr>
            <w:tcW w:w="708" w:type="dxa"/>
          </w:tcPr>
          <w:p w:rsidR="00804282" w:rsidRDefault="00F87978">
            <w:pPr>
              <w:pStyle w:val="TableParagraph"/>
              <w:spacing w:before="7"/>
              <w:ind w:left="103" w:right="101"/>
              <w:rPr>
                <w:sz w:val="18"/>
              </w:rPr>
            </w:pPr>
            <w:r>
              <w:rPr>
                <w:sz w:val="18"/>
              </w:rPr>
              <w:t>34</w:t>
            </w:r>
          </w:p>
        </w:tc>
        <w:tc>
          <w:tcPr>
            <w:tcW w:w="708" w:type="dxa"/>
          </w:tcPr>
          <w:p w:rsidR="00804282" w:rsidRDefault="00F87978">
            <w:pPr>
              <w:pStyle w:val="TableParagraph"/>
              <w:spacing w:before="7"/>
              <w:ind w:left="239" w:right="238"/>
              <w:rPr>
                <w:sz w:val="18"/>
              </w:rPr>
            </w:pPr>
            <w:r>
              <w:rPr>
                <w:sz w:val="18"/>
              </w:rPr>
              <w:t>17</w:t>
            </w:r>
          </w:p>
        </w:tc>
        <w:tc>
          <w:tcPr>
            <w:tcW w:w="569" w:type="dxa"/>
          </w:tcPr>
          <w:p w:rsidR="00804282" w:rsidRDefault="00F87978">
            <w:pPr>
              <w:pStyle w:val="TableParagraph"/>
              <w:spacing w:before="7"/>
              <w:ind w:left="99" w:right="99"/>
              <w:rPr>
                <w:sz w:val="18"/>
              </w:rPr>
            </w:pPr>
            <w:r>
              <w:rPr>
                <w:sz w:val="18"/>
              </w:rPr>
              <w:t>16</w:t>
            </w:r>
          </w:p>
        </w:tc>
        <w:tc>
          <w:tcPr>
            <w:tcW w:w="566" w:type="dxa"/>
          </w:tcPr>
          <w:p w:rsidR="00804282" w:rsidRDefault="00F87978">
            <w:pPr>
              <w:pStyle w:val="TableParagraph"/>
              <w:spacing w:before="7"/>
              <w:ind w:left="184"/>
              <w:jc w:val="left"/>
              <w:rPr>
                <w:sz w:val="18"/>
              </w:rPr>
            </w:pPr>
            <w:r>
              <w:rPr>
                <w:sz w:val="18"/>
              </w:rPr>
              <w:t>13</w:t>
            </w:r>
          </w:p>
        </w:tc>
        <w:tc>
          <w:tcPr>
            <w:tcW w:w="566" w:type="dxa"/>
          </w:tcPr>
          <w:p w:rsidR="00804282" w:rsidRDefault="00F87978">
            <w:pPr>
              <w:pStyle w:val="TableParagraph"/>
              <w:spacing w:before="7"/>
              <w:ind w:left="93" w:right="93"/>
              <w:rPr>
                <w:sz w:val="18"/>
              </w:rPr>
            </w:pPr>
            <w:r>
              <w:rPr>
                <w:sz w:val="18"/>
              </w:rPr>
              <w:t>43</w:t>
            </w:r>
          </w:p>
        </w:tc>
        <w:tc>
          <w:tcPr>
            <w:tcW w:w="566" w:type="dxa"/>
          </w:tcPr>
          <w:p w:rsidR="00804282" w:rsidRDefault="00F87978">
            <w:pPr>
              <w:pStyle w:val="TableParagraph"/>
              <w:spacing w:before="7"/>
              <w:ind w:left="93" w:right="93"/>
              <w:rPr>
                <w:sz w:val="18"/>
              </w:rPr>
            </w:pPr>
            <w:r>
              <w:rPr>
                <w:sz w:val="18"/>
              </w:rPr>
              <w:t>42</w:t>
            </w:r>
          </w:p>
        </w:tc>
        <w:tc>
          <w:tcPr>
            <w:tcW w:w="569" w:type="dxa"/>
          </w:tcPr>
          <w:p w:rsidR="00804282" w:rsidRDefault="00F87978">
            <w:pPr>
              <w:pStyle w:val="TableParagraph"/>
              <w:spacing w:before="7"/>
              <w:ind w:left="99" w:right="100"/>
              <w:rPr>
                <w:sz w:val="18"/>
              </w:rPr>
            </w:pPr>
            <w:r>
              <w:rPr>
                <w:sz w:val="18"/>
              </w:rPr>
              <w:t>38</w:t>
            </w:r>
          </w:p>
        </w:tc>
        <w:tc>
          <w:tcPr>
            <w:tcW w:w="566" w:type="dxa"/>
          </w:tcPr>
          <w:p w:rsidR="00804282" w:rsidRDefault="00F87978">
            <w:pPr>
              <w:pStyle w:val="TableParagraph"/>
              <w:spacing w:before="7"/>
              <w:ind w:left="91" w:right="93"/>
              <w:rPr>
                <w:sz w:val="18"/>
              </w:rPr>
            </w:pPr>
            <w:r>
              <w:rPr>
                <w:sz w:val="18"/>
              </w:rPr>
              <w:t>20</w:t>
            </w:r>
          </w:p>
        </w:tc>
        <w:tc>
          <w:tcPr>
            <w:tcW w:w="708" w:type="dxa"/>
          </w:tcPr>
          <w:p w:rsidR="00804282" w:rsidRDefault="00F87978">
            <w:pPr>
              <w:pStyle w:val="TableParagraph"/>
              <w:spacing w:before="7"/>
              <w:ind w:left="103" w:right="101"/>
              <w:rPr>
                <w:sz w:val="18"/>
              </w:rPr>
            </w:pPr>
            <w:r>
              <w:rPr>
                <w:sz w:val="18"/>
              </w:rPr>
              <w:t>21</w:t>
            </w:r>
          </w:p>
        </w:tc>
        <w:tc>
          <w:tcPr>
            <w:tcW w:w="569" w:type="dxa"/>
          </w:tcPr>
          <w:p w:rsidR="00804282" w:rsidRDefault="00F87978">
            <w:pPr>
              <w:pStyle w:val="TableParagraph"/>
              <w:spacing w:before="7"/>
              <w:ind w:left="99" w:right="99"/>
              <w:rPr>
                <w:sz w:val="18"/>
              </w:rPr>
            </w:pPr>
            <w:r>
              <w:rPr>
                <w:sz w:val="18"/>
              </w:rPr>
              <w:t>19</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Семилукский</w:t>
            </w:r>
          </w:p>
        </w:tc>
        <w:tc>
          <w:tcPr>
            <w:tcW w:w="708" w:type="dxa"/>
          </w:tcPr>
          <w:p w:rsidR="00804282" w:rsidRDefault="00F87978">
            <w:pPr>
              <w:pStyle w:val="TableParagraph"/>
              <w:spacing w:before="7"/>
              <w:ind w:left="101" w:right="101"/>
              <w:rPr>
                <w:sz w:val="18"/>
              </w:rPr>
            </w:pPr>
            <w:r>
              <w:rPr>
                <w:sz w:val="18"/>
              </w:rPr>
              <w:t>50</w:t>
            </w:r>
          </w:p>
        </w:tc>
        <w:tc>
          <w:tcPr>
            <w:tcW w:w="708" w:type="dxa"/>
          </w:tcPr>
          <w:p w:rsidR="00804282" w:rsidRDefault="00F87978">
            <w:pPr>
              <w:pStyle w:val="TableParagraph"/>
              <w:spacing w:before="7"/>
              <w:ind w:left="101" w:right="101"/>
              <w:rPr>
                <w:sz w:val="18"/>
              </w:rPr>
            </w:pPr>
            <w:r>
              <w:rPr>
                <w:sz w:val="18"/>
              </w:rPr>
              <w:t>49</w:t>
            </w:r>
          </w:p>
        </w:tc>
        <w:tc>
          <w:tcPr>
            <w:tcW w:w="709" w:type="dxa"/>
          </w:tcPr>
          <w:p w:rsidR="00804282" w:rsidRDefault="00F87978">
            <w:pPr>
              <w:pStyle w:val="TableParagraph"/>
              <w:spacing w:before="7"/>
              <w:ind w:right="255"/>
              <w:jc w:val="right"/>
              <w:rPr>
                <w:sz w:val="18"/>
              </w:rPr>
            </w:pPr>
            <w:r>
              <w:rPr>
                <w:sz w:val="18"/>
              </w:rPr>
              <w:t>49</w:t>
            </w:r>
          </w:p>
        </w:tc>
        <w:tc>
          <w:tcPr>
            <w:tcW w:w="710" w:type="dxa"/>
          </w:tcPr>
          <w:p w:rsidR="00804282" w:rsidRDefault="00F87978">
            <w:pPr>
              <w:pStyle w:val="TableParagraph"/>
              <w:spacing w:before="7"/>
              <w:ind w:left="149" w:right="149"/>
              <w:rPr>
                <w:sz w:val="18"/>
              </w:rPr>
            </w:pPr>
            <w:r>
              <w:rPr>
                <w:sz w:val="18"/>
              </w:rPr>
              <w:t>15</w:t>
            </w:r>
          </w:p>
        </w:tc>
        <w:tc>
          <w:tcPr>
            <w:tcW w:w="566" w:type="dxa"/>
          </w:tcPr>
          <w:p w:rsidR="00804282" w:rsidRDefault="00F87978">
            <w:pPr>
              <w:pStyle w:val="TableParagraph"/>
              <w:spacing w:before="7"/>
              <w:ind w:left="93" w:right="93"/>
              <w:rPr>
                <w:sz w:val="18"/>
              </w:rPr>
            </w:pPr>
            <w:r>
              <w:rPr>
                <w:sz w:val="18"/>
              </w:rPr>
              <w:t>15</w:t>
            </w:r>
          </w:p>
        </w:tc>
        <w:tc>
          <w:tcPr>
            <w:tcW w:w="708" w:type="dxa"/>
          </w:tcPr>
          <w:p w:rsidR="00804282" w:rsidRDefault="00F87978">
            <w:pPr>
              <w:pStyle w:val="TableParagraph"/>
              <w:spacing w:before="7"/>
              <w:ind w:left="103" w:right="101"/>
              <w:rPr>
                <w:sz w:val="18"/>
              </w:rPr>
            </w:pPr>
            <w:r>
              <w:rPr>
                <w:sz w:val="18"/>
              </w:rPr>
              <w:t>15</w:t>
            </w:r>
          </w:p>
        </w:tc>
        <w:tc>
          <w:tcPr>
            <w:tcW w:w="708" w:type="dxa"/>
          </w:tcPr>
          <w:p w:rsidR="00804282" w:rsidRDefault="00F87978">
            <w:pPr>
              <w:pStyle w:val="TableParagraph"/>
              <w:spacing w:before="7"/>
              <w:ind w:right="2"/>
              <w:rPr>
                <w:sz w:val="18"/>
              </w:rPr>
            </w:pPr>
            <w:r>
              <w:rPr>
                <w:sz w:val="18"/>
              </w:rPr>
              <w:t>4</w:t>
            </w:r>
          </w:p>
        </w:tc>
        <w:tc>
          <w:tcPr>
            <w:tcW w:w="569" w:type="dxa"/>
          </w:tcPr>
          <w:p w:rsidR="00804282" w:rsidRDefault="00F87978">
            <w:pPr>
              <w:pStyle w:val="TableParagraph"/>
              <w:spacing w:before="7"/>
              <w:ind w:right="1"/>
              <w:rPr>
                <w:sz w:val="18"/>
              </w:rPr>
            </w:pPr>
            <w:r>
              <w:rPr>
                <w:sz w:val="18"/>
              </w:rPr>
              <w:t>4</w:t>
            </w:r>
          </w:p>
        </w:tc>
        <w:tc>
          <w:tcPr>
            <w:tcW w:w="566" w:type="dxa"/>
          </w:tcPr>
          <w:p w:rsidR="00804282" w:rsidRDefault="00F87978">
            <w:pPr>
              <w:pStyle w:val="TableParagraph"/>
              <w:spacing w:before="7"/>
              <w:ind w:right="4"/>
              <w:rPr>
                <w:sz w:val="18"/>
              </w:rPr>
            </w:pPr>
            <w:r>
              <w:rPr>
                <w:sz w:val="18"/>
              </w:rPr>
              <w:t>4</w:t>
            </w:r>
          </w:p>
        </w:tc>
        <w:tc>
          <w:tcPr>
            <w:tcW w:w="566" w:type="dxa"/>
          </w:tcPr>
          <w:p w:rsidR="00804282" w:rsidRDefault="00F87978">
            <w:pPr>
              <w:pStyle w:val="TableParagraph"/>
              <w:spacing w:before="7"/>
              <w:ind w:left="93" w:right="93"/>
              <w:rPr>
                <w:sz w:val="18"/>
              </w:rPr>
            </w:pPr>
            <w:r>
              <w:rPr>
                <w:sz w:val="18"/>
              </w:rPr>
              <w:t>32</w:t>
            </w:r>
          </w:p>
        </w:tc>
        <w:tc>
          <w:tcPr>
            <w:tcW w:w="566" w:type="dxa"/>
          </w:tcPr>
          <w:p w:rsidR="00804282" w:rsidRDefault="00F87978">
            <w:pPr>
              <w:pStyle w:val="TableParagraph"/>
              <w:spacing w:before="7"/>
              <w:ind w:left="93" w:right="93"/>
              <w:rPr>
                <w:sz w:val="18"/>
              </w:rPr>
            </w:pPr>
            <w:r>
              <w:rPr>
                <w:sz w:val="18"/>
              </w:rPr>
              <w:t>31</w:t>
            </w:r>
          </w:p>
        </w:tc>
        <w:tc>
          <w:tcPr>
            <w:tcW w:w="569" w:type="dxa"/>
          </w:tcPr>
          <w:p w:rsidR="00804282" w:rsidRDefault="00F87978">
            <w:pPr>
              <w:pStyle w:val="TableParagraph"/>
              <w:spacing w:before="7"/>
              <w:ind w:left="99" w:right="100"/>
              <w:rPr>
                <w:sz w:val="18"/>
              </w:rPr>
            </w:pPr>
            <w:r>
              <w:rPr>
                <w:sz w:val="18"/>
              </w:rPr>
              <w:t>31</w:t>
            </w:r>
          </w:p>
        </w:tc>
        <w:tc>
          <w:tcPr>
            <w:tcW w:w="566" w:type="dxa"/>
          </w:tcPr>
          <w:p w:rsidR="00804282" w:rsidRDefault="00F87978">
            <w:pPr>
              <w:pStyle w:val="TableParagraph"/>
              <w:spacing w:before="7"/>
              <w:ind w:left="91" w:right="93"/>
              <w:rPr>
                <w:sz w:val="18"/>
              </w:rPr>
            </w:pPr>
            <w:r>
              <w:rPr>
                <w:sz w:val="18"/>
              </w:rPr>
              <w:t>13</w:t>
            </w:r>
          </w:p>
        </w:tc>
        <w:tc>
          <w:tcPr>
            <w:tcW w:w="708" w:type="dxa"/>
          </w:tcPr>
          <w:p w:rsidR="00804282" w:rsidRDefault="00F87978">
            <w:pPr>
              <w:pStyle w:val="TableParagraph"/>
              <w:spacing w:before="7"/>
              <w:ind w:left="103" w:right="101"/>
              <w:rPr>
                <w:sz w:val="18"/>
              </w:rPr>
            </w:pPr>
            <w:r>
              <w:rPr>
                <w:sz w:val="18"/>
              </w:rPr>
              <w:t>13</w:t>
            </w:r>
          </w:p>
        </w:tc>
        <w:tc>
          <w:tcPr>
            <w:tcW w:w="569" w:type="dxa"/>
          </w:tcPr>
          <w:p w:rsidR="00804282" w:rsidRDefault="00F87978">
            <w:pPr>
              <w:pStyle w:val="TableParagraph"/>
              <w:spacing w:before="7"/>
              <w:ind w:left="99" w:right="99"/>
              <w:rPr>
                <w:sz w:val="18"/>
              </w:rPr>
            </w:pPr>
            <w:r>
              <w:rPr>
                <w:sz w:val="18"/>
              </w:rPr>
              <w:t>13</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Таловский</w:t>
            </w:r>
          </w:p>
        </w:tc>
        <w:tc>
          <w:tcPr>
            <w:tcW w:w="708" w:type="dxa"/>
          </w:tcPr>
          <w:p w:rsidR="00804282" w:rsidRDefault="00F87978">
            <w:pPr>
              <w:pStyle w:val="TableParagraph"/>
              <w:spacing w:before="7"/>
              <w:ind w:left="101" w:right="101"/>
              <w:rPr>
                <w:sz w:val="18"/>
              </w:rPr>
            </w:pPr>
            <w:r>
              <w:rPr>
                <w:sz w:val="18"/>
              </w:rPr>
              <w:t>48</w:t>
            </w:r>
          </w:p>
        </w:tc>
        <w:tc>
          <w:tcPr>
            <w:tcW w:w="708" w:type="dxa"/>
          </w:tcPr>
          <w:p w:rsidR="00804282" w:rsidRDefault="00F87978">
            <w:pPr>
              <w:pStyle w:val="TableParagraph"/>
              <w:spacing w:before="7"/>
              <w:ind w:left="101" w:right="101"/>
              <w:rPr>
                <w:sz w:val="18"/>
              </w:rPr>
            </w:pPr>
            <w:r>
              <w:rPr>
                <w:sz w:val="18"/>
              </w:rPr>
              <w:t>47</w:t>
            </w:r>
          </w:p>
        </w:tc>
        <w:tc>
          <w:tcPr>
            <w:tcW w:w="709" w:type="dxa"/>
          </w:tcPr>
          <w:p w:rsidR="00804282" w:rsidRDefault="00F87978">
            <w:pPr>
              <w:pStyle w:val="TableParagraph"/>
              <w:spacing w:before="7"/>
              <w:ind w:right="255"/>
              <w:jc w:val="right"/>
              <w:rPr>
                <w:sz w:val="18"/>
              </w:rPr>
            </w:pPr>
            <w:r>
              <w:rPr>
                <w:sz w:val="18"/>
              </w:rPr>
              <w:t>48</w:t>
            </w:r>
          </w:p>
        </w:tc>
        <w:tc>
          <w:tcPr>
            <w:tcW w:w="710" w:type="dxa"/>
          </w:tcPr>
          <w:p w:rsidR="00804282" w:rsidRDefault="00F87978">
            <w:pPr>
              <w:pStyle w:val="TableParagraph"/>
              <w:spacing w:before="7"/>
              <w:ind w:left="149" w:right="149"/>
              <w:rPr>
                <w:sz w:val="18"/>
              </w:rPr>
            </w:pPr>
            <w:r>
              <w:rPr>
                <w:sz w:val="18"/>
              </w:rPr>
              <w:t>14</w:t>
            </w:r>
          </w:p>
        </w:tc>
        <w:tc>
          <w:tcPr>
            <w:tcW w:w="566" w:type="dxa"/>
          </w:tcPr>
          <w:p w:rsidR="00804282" w:rsidRDefault="00F87978">
            <w:pPr>
              <w:pStyle w:val="TableParagraph"/>
              <w:spacing w:before="7"/>
              <w:ind w:left="93" w:right="93"/>
              <w:rPr>
                <w:sz w:val="18"/>
              </w:rPr>
            </w:pPr>
            <w:r>
              <w:rPr>
                <w:sz w:val="18"/>
              </w:rPr>
              <w:t>14</w:t>
            </w:r>
          </w:p>
        </w:tc>
        <w:tc>
          <w:tcPr>
            <w:tcW w:w="708" w:type="dxa"/>
          </w:tcPr>
          <w:p w:rsidR="00804282" w:rsidRDefault="00F87978">
            <w:pPr>
              <w:pStyle w:val="TableParagraph"/>
              <w:spacing w:before="7"/>
              <w:ind w:left="103" w:right="101"/>
              <w:rPr>
                <w:sz w:val="18"/>
              </w:rPr>
            </w:pPr>
            <w:r>
              <w:rPr>
                <w:sz w:val="18"/>
              </w:rPr>
              <w:t>17</w:t>
            </w:r>
          </w:p>
        </w:tc>
        <w:tc>
          <w:tcPr>
            <w:tcW w:w="708" w:type="dxa"/>
          </w:tcPr>
          <w:p w:rsidR="00804282" w:rsidRDefault="00F87978">
            <w:pPr>
              <w:pStyle w:val="TableParagraph"/>
              <w:spacing w:before="7"/>
              <w:ind w:right="2"/>
              <w:rPr>
                <w:sz w:val="18"/>
              </w:rPr>
            </w:pPr>
            <w:r>
              <w:rPr>
                <w:sz w:val="18"/>
              </w:rPr>
              <w:t>6</w:t>
            </w:r>
          </w:p>
        </w:tc>
        <w:tc>
          <w:tcPr>
            <w:tcW w:w="569" w:type="dxa"/>
          </w:tcPr>
          <w:p w:rsidR="00804282" w:rsidRDefault="00F87978">
            <w:pPr>
              <w:pStyle w:val="TableParagraph"/>
              <w:spacing w:before="7"/>
              <w:ind w:right="1"/>
              <w:rPr>
                <w:sz w:val="18"/>
              </w:rPr>
            </w:pPr>
            <w:r>
              <w:rPr>
                <w:sz w:val="18"/>
              </w:rPr>
              <w:t>6</w:t>
            </w:r>
          </w:p>
        </w:tc>
        <w:tc>
          <w:tcPr>
            <w:tcW w:w="566" w:type="dxa"/>
          </w:tcPr>
          <w:p w:rsidR="00804282" w:rsidRDefault="00F87978">
            <w:pPr>
              <w:pStyle w:val="TableParagraph"/>
              <w:spacing w:before="7"/>
              <w:ind w:right="4"/>
              <w:rPr>
                <w:sz w:val="18"/>
              </w:rPr>
            </w:pPr>
            <w:r>
              <w:rPr>
                <w:sz w:val="18"/>
              </w:rPr>
              <w:t>6</w:t>
            </w:r>
          </w:p>
        </w:tc>
        <w:tc>
          <w:tcPr>
            <w:tcW w:w="566" w:type="dxa"/>
          </w:tcPr>
          <w:p w:rsidR="00804282" w:rsidRDefault="00F87978">
            <w:pPr>
              <w:pStyle w:val="TableParagraph"/>
              <w:spacing w:before="7"/>
              <w:ind w:left="93" w:right="93"/>
              <w:rPr>
                <w:sz w:val="18"/>
              </w:rPr>
            </w:pPr>
            <w:r>
              <w:rPr>
                <w:sz w:val="18"/>
              </w:rPr>
              <w:t>32</w:t>
            </w:r>
          </w:p>
        </w:tc>
        <w:tc>
          <w:tcPr>
            <w:tcW w:w="566" w:type="dxa"/>
          </w:tcPr>
          <w:p w:rsidR="00804282" w:rsidRDefault="00F87978">
            <w:pPr>
              <w:pStyle w:val="TableParagraph"/>
              <w:spacing w:before="7"/>
              <w:ind w:left="93" w:right="93"/>
              <w:rPr>
                <w:sz w:val="18"/>
              </w:rPr>
            </w:pPr>
            <w:r>
              <w:rPr>
                <w:sz w:val="18"/>
              </w:rPr>
              <w:t>32</w:t>
            </w:r>
          </w:p>
        </w:tc>
        <w:tc>
          <w:tcPr>
            <w:tcW w:w="569" w:type="dxa"/>
          </w:tcPr>
          <w:p w:rsidR="00804282" w:rsidRDefault="00F87978">
            <w:pPr>
              <w:pStyle w:val="TableParagraph"/>
              <w:spacing w:before="7"/>
              <w:ind w:left="99" w:right="100"/>
              <w:rPr>
                <w:sz w:val="18"/>
              </w:rPr>
            </w:pPr>
            <w:r>
              <w:rPr>
                <w:sz w:val="18"/>
              </w:rPr>
              <w:t>26</w:t>
            </w:r>
          </w:p>
        </w:tc>
        <w:tc>
          <w:tcPr>
            <w:tcW w:w="566" w:type="dxa"/>
          </w:tcPr>
          <w:p w:rsidR="00804282" w:rsidRDefault="00F87978">
            <w:pPr>
              <w:pStyle w:val="TableParagraph"/>
              <w:spacing w:before="7"/>
              <w:ind w:left="91" w:right="93"/>
              <w:rPr>
                <w:sz w:val="18"/>
              </w:rPr>
            </w:pPr>
            <w:r>
              <w:rPr>
                <w:sz w:val="18"/>
              </w:rPr>
              <w:t>19</w:t>
            </w:r>
          </w:p>
        </w:tc>
        <w:tc>
          <w:tcPr>
            <w:tcW w:w="708" w:type="dxa"/>
          </w:tcPr>
          <w:p w:rsidR="00804282" w:rsidRDefault="00F87978">
            <w:pPr>
              <w:pStyle w:val="TableParagraph"/>
              <w:spacing w:before="7"/>
              <w:ind w:left="103" w:right="101"/>
              <w:rPr>
                <w:sz w:val="18"/>
              </w:rPr>
            </w:pPr>
            <w:r>
              <w:rPr>
                <w:sz w:val="18"/>
              </w:rPr>
              <w:t>17</w:t>
            </w:r>
          </w:p>
        </w:tc>
        <w:tc>
          <w:tcPr>
            <w:tcW w:w="569" w:type="dxa"/>
          </w:tcPr>
          <w:p w:rsidR="00804282" w:rsidRDefault="00F87978">
            <w:pPr>
              <w:pStyle w:val="TableParagraph"/>
              <w:spacing w:before="7"/>
              <w:ind w:left="99" w:right="99"/>
              <w:rPr>
                <w:sz w:val="18"/>
              </w:rPr>
            </w:pPr>
            <w:r>
              <w:rPr>
                <w:sz w:val="18"/>
              </w:rPr>
              <w:t>14</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Терновcкий</w:t>
            </w:r>
          </w:p>
        </w:tc>
        <w:tc>
          <w:tcPr>
            <w:tcW w:w="708" w:type="dxa"/>
          </w:tcPr>
          <w:p w:rsidR="00804282" w:rsidRDefault="00F87978">
            <w:pPr>
              <w:pStyle w:val="TableParagraph"/>
              <w:spacing w:before="7"/>
              <w:ind w:left="101" w:right="101"/>
              <w:rPr>
                <w:sz w:val="18"/>
              </w:rPr>
            </w:pPr>
            <w:r>
              <w:rPr>
                <w:sz w:val="18"/>
              </w:rPr>
              <w:t>28</w:t>
            </w:r>
          </w:p>
        </w:tc>
        <w:tc>
          <w:tcPr>
            <w:tcW w:w="708" w:type="dxa"/>
          </w:tcPr>
          <w:p w:rsidR="00804282" w:rsidRDefault="00F87978">
            <w:pPr>
              <w:pStyle w:val="TableParagraph"/>
              <w:spacing w:before="7"/>
              <w:ind w:left="101" w:right="101"/>
              <w:rPr>
                <w:sz w:val="18"/>
              </w:rPr>
            </w:pPr>
            <w:r>
              <w:rPr>
                <w:sz w:val="18"/>
              </w:rPr>
              <w:t>26</w:t>
            </w:r>
          </w:p>
        </w:tc>
        <w:tc>
          <w:tcPr>
            <w:tcW w:w="709" w:type="dxa"/>
          </w:tcPr>
          <w:p w:rsidR="00804282" w:rsidRDefault="00F87978">
            <w:pPr>
              <w:pStyle w:val="TableParagraph"/>
              <w:spacing w:before="7"/>
              <w:ind w:right="255"/>
              <w:jc w:val="right"/>
              <w:rPr>
                <w:sz w:val="18"/>
              </w:rPr>
            </w:pPr>
            <w:r>
              <w:rPr>
                <w:sz w:val="18"/>
              </w:rPr>
              <w:t>26</w:t>
            </w:r>
          </w:p>
        </w:tc>
        <w:tc>
          <w:tcPr>
            <w:tcW w:w="710" w:type="dxa"/>
          </w:tcPr>
          <w:p w:rsidR="00804282" w:rsidRDefault="00F87978">
            <w:pPr>
              <w:pStyle w:val="TableParagraph"/>
              <w:spacing w:before="7"/>
              <w:ind w:right="4"/>
              <w:rPr>
                <w:sz w:val="18"/>
              </w:rPr>
            </w:pPr>
            <w:r>
              <w:rPr>
                <w:sz w:val="18"/>
              </w:rPr>
              <w:t>8</w:t>
            </w:r>
          </w:p>
        </w:tc>
        <w:tc>
          <w:tcPr>
            <w:tcW w:w="566" w:type="dxa"/>
          </w:tcPr>
          <w:p w:rsidR="00804282" w:rsidRDefault="00F87978">
            <w:pPr>
              <w:pStyle w:val="TableParagraph"/>
              <w:spacing w:before="7"/>
              <w:ind w:right="1"/>
              <w:rPr>
                <w:sz w:val="18"/>
              </w:rPr>
            </w:pPr>
            <w:r>
              <w:rPr>
                <w:sz w:val="18"/>
              </w:rPr>
              <w:t>5</w:t>
            </w:r>
          </w:p>
        </w:tc>
        <w:tc>
          <w:tcPr>
            <w:tcW w:w="708" w:type="dxa"/>
          </w:tcPr>
          <w:p w:rsidR="00804282" w:rsidRDefault="00F87978">
            <w:pPr>
              <w:pStyle w:val="TableParagraph"/>
              <w:spacing w:before="7"/>
              <w:ind w:right="1"/>
              <w:rPr>
                <w:sz w:val="18"/>
              </w:rPr>
            </w:pPr>
            <w:r>
              <w:rPr>
                <w:sz w:val="18"/>
              </w:rPr>
              <w:t>7</w:t>
            </w:r>
          </w:p>
        </w:tc>
        <w:tc>
          <w:tcPr>
            <w:tcW w:w="708" w:type="dxa"/>
          </w:tcPr>
          <w:p w:rsidR="00804282" w:rsidRDefault="00F87978">
            <w:pPr>
              <w:pStyle w:val="TableParagraph"/>
              <w:spacing w:before="7"/>
              <w:ind w:left="43"/>
              <w:rPr>
                <w:sz w:val="18"/>
              </w:rPr>
            </w:pPr>
            <w:r>
              <w:rPr>
                <w:sz w:val="18"/>
              </w:rPr>
              <w:t>0</w:t>
            </w:r>
          </w:p>
        </w:tc>
        <w:tc>
          <w:tcPr>
            <w:tcW w:w="569" w:type="dxa"/>
          </w:tcPr>
          <w:p w:rsidR="00804282" w:rsidRDefault="00F87978">
            <w:pPr>
              <w:pStyle w:val="TableParagraph"/>
              <w:spacing w:before="7"/>
              <w:ind w:left="44"/>
              <w:rPr>
                <w:sz w:val="18"/>
              </w:rPr>
            </w:pPr>
            <w:r>
              <w:rPr>
                <w:sz w:val="18"/>
              </w:rPr>
              <w:t>0</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left="93" w:right="93"/>
              <w:rPr>
                <w:sz w:val="18"/>
              </w:rPr>
            </w:pPr>
            <w:r>
              <w:rPr>
                <w:sz w:val="18"/>
              </w:rPr>
              <w:t>14</w:t>
            </w:r>
          </w:p>
        </w:tc>
        <w:tc>
          <w:tcPr>
            <w:tcW w:w="566" w:type="dxa"/>
          </w:tcPr>
          <w:p w:rsidR="00804282" w:rsidRDefault="00F87978">
            <w:pPr>
              <w:pStyle w:val="TableParagraph"/>
              <w:spacing w:before="7"/>
              <w:ind w:left="93" w:right="93"/>
              <w:rPr>
                <w:sz w:val="18"/>
              </w:rPr>
            </w:pPr>
            <w:r>
              <w:rPr>
                <w:sz w:val="18"/>
              </w:rPr>
              <w:t>15</w:t>
            </w:r>
          </w:p>
        </w:tc>
        <w:tc>
          <w:tcPr>
            <w:tcW w:w="569" w:type="dxa"/>
          </w:tcPr>
          <w:p w:rsidR="00804282" w:rsidRDefault="00F87978">
            <w:pPr>
              <w:pStyle w:val="TableParagraph"/>
              <w:spacing w:before="7"/>
              <w:ind w:left="99" w:right="100"/>
              <w:rPr>
                <w:sz w:val="18"/>
              </w:rPr>
            </w:pPr>
            <w:r>
              <w:rPr>
                <w:sz w:val="18"/>
              </w:rPr>
              <w:t>15</w:t>
            </w:r>
          </w:p>
        </w:tc>
        <w:tc>
          <w:tcPr>
            <w:tcW w:w="566" w:type="dxa"/>
          </w:tcPr>
          <w:p w:rsidR="00804282" w:rsidRDefault="00F87978">
            <w:pPr>
              <w:pStyle w:val="TableParagraph"/>
              <w:spacing w:before="7"/>
              <w:ind w:right="5"/>
              <w:rPr>
                <w:sz w:val="18"/>
              </w:rPr>
            </w:pPr>
            <w:r>
              <w:rPr>
                <w:sz w:val="18"/>
              </w:rPr>
              <w:t>9</w:t>
            </w:r>
          </w:p>
        </w:tc>
        <w:tc>
          <w:tcPr>
            <w:tcW w:w="708" w:type="dxa"/>
          </w:tcPr>
          <w:p w:rsidR="00804282" w:rsidRDefault="00F87978">
            <w:pPr>
              <w:pStyle w:val="TableParagraph"/>
              <w:spacing w:before="7"/>
              <w:ind w:right="1"/>
              <w:rPr>
                <w:sz w:val="18"/>
              </w:rPr>
            </w:pPr>
            <w:r>
              <w:rPr>
                <w:sz w:val="18"/>
              </w:rPr>
              <w:t>9</w:t>
            </w:r>
          </w:p>
        </w:tc>
        <w:tc>
          <w:tcPr>
            <w:tcW w:w="569" w:type="dxa"/>
          </w:tcPr>
          <w:p w:rsidR="00804282" w:rsidRDefault="00F87978">
            <w:pPr>
              <w:pStyle w:val="TableParagraph"/>
              <w:spacing w:before="7"/>
              <w:ind w:right="1"/>
              <w:rPr>
                <w:sz w:val="18"/>
              </w:rPr>
            </w:pPr>
            <w:r>
              <w:rPr>
                <w:sz w:val="18"/>
              </w:rPr>
              <w:t>7</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Хохольский</w:t>
            </w:r>
          </w:p>
        </w:tc>
        <w:tc>
          <w:tcPr>
            <w:tcW w:w="708" w:type="dxa"/>
          </w:tcPr>
          <w:p w:rsidR="00804282" w:rsidRDefault="00F87978">
            <w:pPr>
              <w:pStyle w:val="TableParagraph"/>
              <w:spacing w:before="7"/>
              <w:ind w:left="101" w:right="101"/>
              <w:rPr>
                <w:sz w:val="18"/>
              </w:rPr>
            </w:pPr>
            <w:r>
              <w:rPr>
                <w:sz w:val="18"/>
              </w:rPr>
              <w:t>27</w:t>
            </w:r>
          </w:p>
        </w:tc>
        <w:tc>
          <w:tcPr>
            <w:tcW w:w="708" w:type="dxa"/>
          </w:tcPr>
          <w:p w:rsidR="00804282" w:rsidRDefault="00F87978">
            <w:pPr>
              <w:pStyle w:val="TableParagraph"/>
              <w:spacing w:before="7"/>
              <w:ind w:left="101" w:right="101"/>
              <w:rPr>
                <w:sz w:val="18"/>
              </w:rPr>
            </w:pPr>
            <w:r>
              <w:rPr>
                <w:sz w:val="18"/>
              </w:rPr>
              <w:t>25</w:t>
            </w:r>
          </w:p>
        </w:tc>
        <w:tc>
          <w:tcPr>
            <w:tcW w:w="709" w:type="dxa"/>
          </w:tcPr>
          <w:p w:rsidR="00804282" w:rsidRDefault="00F87978">
            <w:pPr>
              <w:pStyle w:val="TableParagraph"/>
              <w:spacing w:before="7"/>
              <w:ind w:right="255"/>
              <w:jc w:val="right"/>
              <w:rPr>
                <w:sz w:val="18"/>
              </w:rPr>
            </w:pPr>
            <w:r>
              <w:rPr>
                <w:sz w:val="18"/>
              </w:rPr>
              <w:t>25</w:t>
            </w:r>
          </w:p>
        </w:tc>
        <w:tc>
          <w:tcPr>
            <w:tcW w:w="710" w:type="dxa"/>
          </w:tcPr>
          <w:p w:rsidR="00804282" w:rsidRDefault="00F87978">
            <w:pPr>
              <w:pStyle w:val="TableParagraph"/>
              <w:spacing w:before="7"/>
              <w:ind w:right="4"/>
              <w:rPr>
                <w:sz w:val="18"/>
              </w:rPr>
            </w:pPr>
            <w:r>
              <w:rPr>
                <w:sz w:val="18"/>
              </w:rPr>
              <w:t>6</w:t>
            </w:r>
          </w:p>
        </w:tc>
        <w:tc>
          <w:tcPr>
            <w:tcW w:w="566" w:type="dxa"/>
          </w:tcPr>
          <w:p w:rsidR="00804282" w:rsidRDefault="00F87978">
            <w:pPr>
              <w:pStyle w:val="TableParagraph"/>
              <w:spacing w:before="7"/>
              <w:ind w:right="1"/>
              <w:rPr>
                <w:sz w:val="18"/>
              </w:rPr>
            </w:pPr>
            <w:r>
              <w:rPr>
                <w:sz w:val="18"/>
              </w:rPr>
              <w:t>6</w:t>
            </w:r>
          </w:p>
        </w:tc>
        <w:tc>
          <w:tcPr>
            <w:tcW w:w="708" w:type="dxa"/>
          </w:tcPr>
          <w:p w:rsidR="00804282" w:rsidRDefault="00F87978">
            <w:pPr>
              <w:pStyle w:val="TableParagraph"/>
              <w:spacing w:before="7"/>
              <w:ind w:right="1"/>
              <w:rPr>
                <w:sz w:val="18"/>
              </w:rPr>
            </w:pPr>
            <w:r>
              <w:rPr>
                <w:sz w:val="18"/>
              </w:rPr>
              <w:t>7</w:t>
            </w:r>
          </w:p>
        </w:tc>
        <w:tc>
          <w:tcPr>
            <w:tcW w:w="708" w:type="dxa"/>
          </w:tcPr>
          <w:p w:rsidR="00804282" w:rsidRDefault="00F87978">
            <w:pPr>
              <w:pStyle w:val="TableParagraph"/>
              <w:spacing w:before="7"/>
              <w:ind w:left="43"/>
              <w:rPr>
                <w:sz w:val="18"/>
              </w:rPr>
            </w:pPr>
            <w:r>
              <w:rPr>
                <w:sz w:val="18"/>
              </w:rPr>
              <w:t>0</w:t>
            </w:r>
          </w:p>
        </w:tc>
        <w:tc>
          <w:tcPr>
            <w:tcW w:w="569" w:type="dxa"/>
          </w:tcPr>
          <w:p w:rsidR="00804282" w:rsidRDefault="00F87978">
            <w:pPr>
              <w:pStyle w:val="TableParagraph"/>
              <w:spacing w:before="7"/>
              <w:ind w:left="44"/>
              <w:rPr>
                <w:sz w:val="18"/>
              </w:rPr>
            </w:pPr>
            <w:r>
              <w:rPr>
                <w:sz w:val="18"/>
              </w:rPr>
              <w:t>0</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left="93" w:right="93"/>
              <w:rPr>
                <w:sz w:val="18"/>
              </w:rPr>
            </w:pPr>
            <w:r>
              <w:rPr>
                <w:sz w:val="18"/>
              </w:rPr>
              <w:t>21</w:t>
            </w:r>
          </w:p>
        </w:tc>
        <w:tc>
          <w:tcPr>
            <w:tcW w:w="566" w:type="dxa"/>
          </w:tcPr>
          <w:p w:rsidR="00804282" w:rsidRDefault="00F87978">
            <w:pPr>
              <w:pStyle w:val="TableParagraph"/>
              <w:spacing w:before="7"/>
              <w:ind w:left="93" w:right="93"/>
              <w:rPr>
                <w:sz w:val="18"/>
              </w:rPr>
            </w:pPr>
            <w:r>
              <w:rPr>
                <w:sz w:val="18"/>
              </w:rPr>
              <w:t>19</w:t>
            </w:r>
          </w:p>
        </w:tc>
        <w:tc>
          <w:tcPr>
            <w:tcW w:w="569" w:type="dxa"/>
          </w:tcPr>
          <w:p w:rsidR="00804282" w:rsidRDefault="00F87978">
            <w:pPr>
              <w:pStyle w:val="TableParagraph"/>
              <w:spacing w:before="7"/>
              <w:ind w:left="99" w:right="100"/>
              <w:rPr>
                <w:sz w:val="18"/>
              </w:rPr>
            </w:pPr>
            <w:r>
              <w:rPr>
                <w:sz w:val="18"/>
              </w:rPr>
              <w:t>18</w:t>
            </w:r>
          </w:p>
        </w:tc>
        <w:tc>
          <w:tcPr>
            <w:tcW w:w="566" w:type="dxa"/>
          </w:tcPr>
          <w:p w:rsidR="00804282" w:rsidRDefault="00F87978">
            <w:pPr>
              <w:pStyle w:val="TableParagraph"/>
              <w:spacing w:before="7"/>
              <w:ind w:right="5"/>
              <w:rPr>
                <w:sz w:val="18"/>
              </w:rPr>
            </w:pPr>
            <w:r>
              <w:rPr>
                <w:sz w:val="18"/>
              </w:rPr>
              <w:t>4</w:t>
            </w:r>
          </w:p>
        </w:tc>
        <w:tc>
          <w:tcPr>
            <w:tcW w:w="708" w:type="dxa"/>
          </w:tcPr>
          <w:p w:rsidR="00804282" w:rsidRDefault="00F87978">
            <w:pPr>
              <w:pStyle w:val="TableParagraph"/>
              <w:spacing w:before="7"/>
              <w:ind w:right="1"/>
              <w:rPr>
                <w:sz w:val="18"/>
              </w:rPr>
            </w:pPr>
            <w:r>
              <w:rPr>
                <w:sz w:val="18"/>
              </w:rPr>
              <w:t>4</w:t>
            </w:r>
          </w:p>
        </w:tc>
        <w:tc>
          <w:tcPr>
            <w:tcW w:w="569" w:type="dxa"/>
          </w:tcPr>
          <w:p w:rsidR="00804282" w:rsidRDefault="00F87978">
            <w:pPr>
              <w:pStyle w:val="TableParagraph"/>
              <w:spacing w:before="7"/>
              <w:ind w:right="1"/>
              <w:rPr>
                <w:sz w:val="18"/>
              </w:rPr>
            </w:pPr>
            <w:r>
              <w:rPr>
                <w:sz w:val="18"/>
              </w:rPr>
              <w:t>7</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Эртильский</w:t>
            </w:r>
          </w:p>
        </w:tc>
        <w:tc>
          <w:tcPr>
            <w:tcW w:w="708" w:type="dxa"/>
          </w:tcPr>
          <w:p w:rsidR="00804282" w:rsidRDefault="00F87978">
            <w:pPr>
              <w:pStyle w:val="TableParagraph"/>
              <w:spacing w:before="7"/>
              <w:ind w:left="101" w:right="101"/>
              <w:rPr>
                <w:sz w:val="18"/>
              </w:rPr>
            </w:pPr>
            <w:r>
              <w:rPr>
                <w:sz w:val="18"/>
              </w:rPr>
              <w:t>41</w:t>
            </w:r>
          </w:p>
        </w:tc>
        <w:tc>
          <w:tcPr>
            <w:tcW w:w="708" w:type="dxa"/>
          </w:tcPr>
          <w:p w:rsidR="00804282" w:rsidRDefault="00F87978">
            <w:pPr>
              <w:pStyle w:val="TableParagraph"/>
              <w:spacing w:before="7"/>
              <w:ind w:left="101" w:right="101"/>
              <w:rPr>
                <w:sz w:val="18"/>
              </w:rPr>
            </w:pPr>
            <w:r>
              <w:rPr>
                <w:sz w:val="18"/>
              </w:rPr>
              <w:t>41</w:t>
            </w:r>
          </w:p>
        </w:tc>
        <w:tc>
          <w:tcPr>
            <w:tcW w:w="709" w:type="dxa"/>
          </w:tcPr>
          <w:p w:rsidR="00804282" w:rsidRDefault="00F87978">
            <w:pPr>
              <w:pStyle w:val="TableParagraph"/>
              <w:spacing w:before="7"/>
              <w:ind w:right="255"/>
              <w:jc w:val="right"/>
              <w:rPr>
                <w:sz w:val="18"/>
              </w:rPr>
            </w:pPr>
            <w:r>
              <w:rPr>
                <w:sz w:val="18"/>
              </w:rPr>
              <w:t>39</w:t>
            </w:r>
          </w:p>
        </w:tc>
        <w:tc>
          <w:tcPr>
            <w:tcW w:w="710" w:type="dxa"/>
          </w:tcPr>
          <w:p w:rsidR="00804282" w:rsidRDefault="00F87978">
            <w:pPr>
              <w:pStyle w:val="TableParagraph"/>
              <w:spacing w:before="7"/>
              <w:ind w:left="149" w:right="149"/>
              <w:rPr>
                <w:sz w:val="18"/>
              </w:rPr>
            </w:pPr>
            <w:r>
              <w:rPr>
                <w:sz w:val="18"/>
              </w:rPr>
              <w:t>10</w:t>
            </w:r>
          </w:p>
        </w:tc>
        <w:tc>
          <w:tcPr>
            <w:tcW w:w="566" w:type="dxa"/>
          </w:tcPr>
          <w:p w:rsidR="00804282" w:rsidRDefault="00F87978">
            <w:pPr>
              <w:pStyle w:val="TableParagraph"/>
              <w:spacing w:before="7"/>
              <w:ind w:left="93" w:right="93"/>
              <w:rPr>
                <w:sz w:val="18"/>
              </w:rPr>
            </w:pPr>
            <w:r>
              <w:rPr>
                <w:sz w:val="18"/>
              </w:rPr>
              <w:t>11</w:t>
            </w:r>
          </w:p>
        </w:tc>
        <w:tc>
          <w:tcPr>
            <w:tcW w:w="708" w:type="dxa"/>
          </w:tcPr>
          <w:p w:rsidR="00804282" w:rsidRDefault="00F87978">
            <w:pPr>
              <w:pStyle w:val="TableParagraph"/>
              <w:spacing w:before="7"/>
              <w:ind w:left="103" w:right="101"/>
              <w:rPr>
                <w:sz w:val="18"/>
              </w:rPr>
            </w:pPr>
            <w:r>
              <w:rPr>
                <w:sz w:val="18"/>
              </w:rPr>
              <w:t>11</w:t>
            </w:r>
          </w:p>
        </w:tc>
        <w:tc>
          <w:tcPr>
            <w:tcW w:w="708" w:type="dxa"/>
          </w:tcPr>
          <w:p w:rsidR="00804282" w:rsidRDefault="00F87978">
            <w:pPr>
              <w:pStyle w:val="TableParagraph"/>
              <w:spacing w:before="7"/>
              <w:ind w:right="2"/>
              <w:rPr>
                <w:sz w:val="18"/>
              </w:rPr>
            </w:pPr>
            <w:r>
              <w:rPr>
                <w:sz w:val="18"/>
              </w:rPr>
              <w:t>1</w:t>
            </w:r>
          </w:p>
        </w:tc>
        <w:tc>
          <w:tcPr>
            <w:tcW w:w="569" w:type="dxa"/>
          </w:tcPr>
          <w:p w:rsidR="00804282" w:rsidRDefault="00F87978">
            <w:pPr>
              <w:pStyle w:val="TableParagraph"/>
              <w:spacing w:before="7"/>
              <w:ind w:right="1"/>
              <w:rPr>
                <w:sz w:val="18"/>
              </w:rPr>
            </w:pPr>
            <w:r>
              <w:rPr>
                <w:sz w:val="18"/>
              </w:rPr>
              <w:t>1</w:t>
            </w:r>
          </w:p>
        </w:tc>
        <w:tc>
          <w:tcPr>
            <w:tcW w:w="566" w:type="dxa"/>
          </w:tcPr>
          <w:p w:rsidR="00804282" w:rsidRDefault="00F87978">
            <w:pPr>
              <w:pStyle w:val="TableParagraph"/>
              <w:spacing w:before="7"/>
              <w:ind w:right="4"/>
              <w:rPr>
                <w:sz w:val="18"/>
              </w:rPr>
            </w:pPr>
            <w:r>
              <w:rPr>
                <w:sz w:val="18"/>
              </w:rPr>
              <w:t>1</w:t>
            </w:r>
          </w:p>
        </w:tc>
        <w:tc>
          <w:tcPr>
            <w:tcW w:w="566" w:type="dxa"/>
          </w:tcPr>
          <w:p w:rsidR="00804282" w:rsidRDefault="00F87978">
            <w:pPr>
              <w:pStyle w:val="TableParagraph"/>
              <w:spacing w:before="7"/>
              <w:ind w:left="93" w:right="93"/>
              <w:rPr>
                <w:sz w:val="18"/>
              </w:rPr>
            </w:pPr>
            <w:r>
              <w:rPr>
                <w:sz w:val="18"/>
              </w:rPr>
              <w:t>30</w:t>
            </w:r>
          </w:p>
        </w:tc>
        <w:tc>
          <w:tcPr>
            <w:tcW w:w="566" w:type="dxa"/>
          </w:tcPr>
          <w:p w:rsidR="00804282" w:rsidRDefault="00F87978">
            <w:pPr>
              <w:pStyle w:val="TableParagraph"/>
              <w:spacing w:before="7"/>
              <w:ind w:left="93" w:right="93"/>
              <w:rPr>
                <w:sz w:val="18"/>
              </w:rPr>
            </w:pPr>
            <w:r>
              <w:rPr>
                <w:sz w:val="18"/>
              </w:rPr>
              <w:t>28</w:t>
            </w:r>
          </w:p>
        </w:tc>
        <w:tc>
          <w:tcPr>
            <w:tcW w:w="569" w:type="dxa"/>
          </w:tcPr>
          <w:p w:rsidR="00804282" w:rsidRDefault="00F87978">
            <w:pPr>
              <w:pStyle w:val="TableParagraph"/>
              <w:spacing w:before="7"/>
              <w:ind w:left="99" w:right="100"/>
              <w:rPr>
                <w:sz w:val="18"/>
              </w:rPr>
            </w:pPr>
            <w:r>
              <w:rPr>
                <w:sz w:val="18"/>
              </w:rPr>
              <w:t>26</w:t>
            </w:r>
          </w:p>
        </w:tc>
        <w:tc>
          <w:tcPr>
            <w:tcW w:w="566" w:type="dxa"/>
          </w:tcPr>
          <w:p w:rsidR="00804282" w:rsidRDefault="00F87978">
            <w:pPr>
              <w:pStyle w:val="TableParagraph"/>
              <w:spacing w:before="7"/>
              <w:ind w:left="91" w:right="93"/>
              <w:rPr>
                <w:sz w:val="18"/>
              </w:rPr>
            </w:pPr>
            <w:r>
              <w:rPr>
                <w:sz w:val="18"/>
              </w:rPr>
              <w:t>14</w:t>
            </w:r>
          </w:p>
        </w:tc>
        <w:tc>
          <w:tcPr>
            <w:tcW w:w="708" w:type="dxa"/>
          </w:tcPr>
          <w:p w:rsidR="00804282" w:rsidRDefault="00F87978">
            <w:pPr>
              <w:pStyle w:val="TableParagraph"/>
              <w:spacing w:before="7"/>
              <w:ind w:left="103" w:right="101"/>
              <w:rPr>
                <w:sz w:val="18"/>
              </w:rPr>
            </w:pPr>
            <w:r>
              <w:rPr>
                <w:sz w:val="18"/>
              </w:rPr>
              <w:t>13</w:t>
            </w:r>
          </w:p>
        </w:tc>
        <w:tc>
          <w:tcPr>
            <w:tcW w:w="569" w:type="dxa"/>
          </w:tcPr>
          <w:p w:rsidR="00804282" w:rsidRDefault="00F87978">
            <w:pPr>
              <w:pStyle w:val="TableParagraph"/>
              <w:spacing w:before="7"/>
              <w:ind w:left="99" w:right="99"/>
              <w:rPr>
                <w:sz w:val="18"/>
              </w:rPr>
            </w:pPr>
            <w:r>
              <w:rPr>
                <w:sz w:val="18"/>
              </w:rPr>
              <w:t>12</w:t>
            </w:r>
          </w:p>
        </w:tc>
      </w:tr>
      <w:tr w:rsidR="00804282">
        <w:trPr>
          <w:trHeight w:hRule="exact" w:val="425"/>
        </w:trPr>
        <w:tc>
          <w:tcPr>
            <w:tcW w:w="1704" w:type="dxa"/>
          </w:tcPr>
          <w:p w:rsidR="00804282" w:rsidRDefault="00F87978">
            <w:pPr>
              <w:pStyle w:val="TableParagraph"/>
              <w:ind w:left="103"/>
              <w:jc w:val="left"/>
              <w:rPr>
                <w:b/>
                <w:sz w:val="18"/>
              </w:rPr>
            </w:pPr>
            <w:r>
              <w:rPr>
                <w:b/>
                <w:sz w:val="18"/>
              </w:rPr>
              <w:t>Итого по р-нам:</w:t>
            </w:r>
          </w:p>
        </w:tc>
        <w:tc>
          <w:tcPr>
            <w:tcW w:w="708" w:type="dxa"/>
          </w:tcPr>
          <w:p w:rsidR="00804282" w:rsidRDefault="00804282">
            <w:pPr>
              <w:pStyle w:val="TableParagraph"/>
              <w:spacing w:before="1"/>
              <w:jc w:val="left"/>
              <w:rPr>
                <w:b/>
                <w:sz w:val="18"/>
              </w:rPr>
            </w:pPr>
          </w:p>
          <w:p w:rsidR="00804282" w:rsidRDefault="00F87978">
            <w:pPr>
              <w:pStyle w:val="TableParagraph"/>
              <w:ind w:right="169"/>
              <w:jc w:val="right"/>
              <w:rPr>
                <w:b/>
                <w:sz w:val="18"/>
              </w:rPr>
            </w:pPr>
            <w:r>
              <w:rPr>
                <w:b/>
                <w:sz w:val="18"/>
              </w:rPr>
              <w:t>1222</w:t>
            </w:r>
          </w:p>
        </w:tc>
        <w:tc>
          <w:tcPr>
            <w:tcW w:w="708" w:type="dxa"/>
          </w:tcPr>
          <w:p w:rsidR="00804282" w:rsidRDefault="00804282">
            <w:pPr>
              <w:pStyle w:val="TableParagraph"/>
              <w:spacing w:before="1"/>
              <w:jc w:val="left"/>
              <w:rPr>
                <w:b/>
                <w:sz w:val="18"/>
              </w:rPr>
            </w:pPr>
          </w:p>
          <w:p w:rsidR="00804282" w:rsidRDefault="00F87978">
            <w:pPr>
              <w:pStyle w:val="TableParagraph"/>
              <w:ind w:right="169"/>
              <w:jc w:val="right"/>
              <w:rPr>
                <w:b/>
                <w:sz w:val="18"/>
              </w:rPr>
            </w:pPr>
            <w:r>
              <w:rPr>
                <w:b/>
                <w:sz w:val="18"/>
              </w:rPr>
              <w:t>1188</w:t>
            </w:r>
          </w:p>
        </w:tc>
        <w:tc>
          <w:tcPr>
            <w:tcW w:w="709" w:type="dxa"/>
          </w:tcPr>
          <w:p w:rsidR="00804282" w:rsidRDefault="00804282">
            <w:pPr>
              <w:pStyle w:val="TableParagraph"/>
              <w:spacing w:before="1"/>
              <w:jc w:val="left"/>
              <w:rPr>
                <w:b/>
                <w:sz w:val="18"/>
              </w:rPr>
            </w:pPr>
          </w:p>
          <w:p w:rsidR="00804282" w:rsidRDefault="00F87978">
            <w:pPr>
              <w:pStyle w:val="TableParagraph"/>
              <w:ind w:right="168"/>
              <w:jc w:val="right"/>
              <w:rPr>
                <w:b/>
                <w:sz w:val="18"/>
              </w:rPr>
            </w:pPr>
            <w:r>
              <w:rPr>
                <w:b/>
                <w:sz w:val="18"/>
              </w:rPr>
              <w:t>1140</w:t>
            </w:r>
          </w:p>
        </w:tc>
        <w:tc>
          <w:tcPr>
            <w:tcW w:w="710" w:type="dxa"/>
          </w:tcPr>
          <w:p w:rsidR="00804282" w:rsidRDefault="00804282">
            <w:pPr>
              <w:pStyle w:val="TableParagraph"/>
              <w:spacing w:before="1"/>
              <w:jc w:val="left"/>
              <w:rPr>
                <w:b/>
                <w:sz w:val="18"/>
              </w:rPr>
            </w:pPr>
          </w:p>
          <w:p w:rsidR="00804282" w:rsidRDefault="00F87978">
            <w:pPr>
              <w:pStyle w:val="TableParagraph"/>
              <w:ind w:left="149" w:right="149"/>
              <w:rPr>
                <w:b/>
                <w:sz w:val="18"/>
              </w:rPr>
            </w:pPr>
            <w:r>
              <w:rPr>
                <w:b/>
                <w:sz w:val="18"/>
              </w:rPr>
              <w:t>334</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322</w:t>
            </w:r>
          </w:p>
        </w:tc>
        <w:tc>
          <w:tcPr>
            <w:tcW w:w="708" w:type="dxa"/>
          </w:tcPr>
          <w:p w:rsidR="00804282" w:rsidRDefault="00804282">
            <w:pPr>
              <w:pStyle w:val="TableParagraph"/>
              <w:spacing w:before="1"/>
              <w:jc w:val="left"/>
              <w:rPr>
                <w:b/>
                <w:sz w:val="18"/>
              </w:rPr>
            </w:pPr>
          </w:p>
          <w:p w:rsidR="00804282" w:rsidRDefault="00F87978">
            <w:pPr>
              <w:pStyle w:val="TableParagraph"/>
              <w:ind w:left="103" w:right="101"/>
              <w:rPr>
                <w:b/>
                <w:sz w:val="18"/>
              </w:rPr>
            </w:pPr>
            <w:r>
              <w:rPr>
                <w:b/>
                <w:sz w:val="18"/>
              </w:rPr>
              <w:t>331</w:t>
            </w:r>
          </w:p>
        </w:tc>
        <w:tc>
          <w:tcPr>
            <w:tcW w:w="708" w:type="dxa"/>
          </w:tcPr>
          <w:p w:rsidR="00804282" w:rsidRDefault="00804282">
            <w:pPr>
              <w:pStyle w:val="TableParagraph"/>
              <w:spacing w:before="1"/>
              <w:jc w:val="left"/>
              <w:rPr>
                <w:b/>
                <w:sz w:val="18"/>
              </w:rPr>
            </w:pPr>
          </w:p>
          <w:p w:rsidR="00804282" w:rsidRDefault="00F87978">
            <w:pPr>
              <w:pStyle w:val="TableParagraph"/>
              <w:ind w:left="239" w:right="238"/>
              <w:rPr>
                <w:b/>
                <w:sz w:val="18"/>
              </w:rPr>
            </w:pPr>
            <w:r>
              <w:rPr>
                <w:b/>
                <w:sz w:val="18"/>
              </w:rPr>
              <w:t>89</w:t>
            </w:r>
          </w:p>
        </w:tc>
        <w:tc>
          <w:tcPr>
            <w:tcW w:w="569" w:type="dxa"/>
          </w:tcPr>
          <w:p w:rsidR="00804282" w:rsidRDefault="00804282">
            <w:pPr>
              <w:pStyle w:val="TableParagraph"/>
              <w:spacing w:before="1"/>
              <w:jc w:val="left"/>
              <w:rPr>
                <w:b/>
                <w:sz w:val="18"/>
              </w:rPr>
            </w:pPr>
          </w:p>
          <w:p w:rsidR="00804282" w:rsidRDefault="00F87978">
            <w:pPr>
              <w:pStyle w:val="TableParagraph"/>
              <w:ind w:left="99" w:right="99"/>
              <w:rPr>
                <w:b/>
                <w:sz w:val="18"/>
              </w:rPr>
            </w:pPr>
            <w:r>
              <w:rPr>
                <w:b/>
                <w:sz w:val="18"/>
              </w:rPr>
              <w:t>77</w:t>
            </w:r>
          </w:p>
        </w:tc>
        <w:tc>
          <w:tcPr>
            <w:tcW w:w="566" w:type="dxa"/>
          </w:tcPr>
          <w:p w:rsidR="00804282" w:rsidRDefault="00804282">
            <w:pPr>
              <w:pStyle w:val="TableParagraph"/>
              <w:spacing w:before="1"/>
              <w:jc w:val="left"/>
              <w:rPr>
                <w:b/>
                <w:sz w:val="18"/>
              </w:rPr>
            </w:pPr>
          </w:p>
          <w:p w:rsidR="00804282" w:rsidRDefault="00F87978">
            <w:pPr>
              <w:pStyle w:val="TableParagraph"/>
              <w:ind w:left="184"/>
              <w:jc w:val="left"/>
              <w:rPr>
                <w:b/>
                <w:sz w:val="18"/>
              </w:rPr>
            </w:pPr>
            <w:r>
              <w:rPr>
                <w:b/>
                <w:sz w:val="18"/>
              </w:rPr>
              <w:t>67</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795</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774</w:t>
            </w:r>
          </w:p>
        </w:tc>
        <w:tc>
          <w:tcPr>
            <w:tcW w:w="569" w:type="dxa"/>
          </w:tcPr>
          <w:p w:rsidR="00804282" w:rsidRDefault="00804282">
            <w:pPr>
              <w:pStyle w:val="TableParagraph"/>
              <w:spacing w:before="1"/>
              <w:jc w:val="left"/>
              <w:rPr>
                <w:b/>
                <w:sz w:val="18"/>
              </w:rPr>
            </w:pPr>
          </w:p>
          <w:p w:rsidR="00804282" w:rsidRDefault="00F87978">
            <w:pPr>
              <w:pStyle w:val="TableParagraph"/>
              <w:ind w:left="99" w:right="100"/>
              <w:rPr>
                <w:b/>
                <w:sz w:val="18"/>
              </w:rPr>
            </w:pPr>
            <w:r>
              <w:rPr>
                <w:b/>
                <w:sz w:val="18"/>
              </w:rPr>
              <w:t>726</w:t>
            </w:r>
          </w:p>
        </w:tc>
        <w:tc>
          <w:tcPr>
            <w:tcW w:w="566" w:type="dxa"/>
          </w:tcPr>
          <w:p w:rsidR="00804282" w:rsidRDefault="00804282">
            <w:pPr>
              <w:pStyle w:val="TableParagraph"/>
              <w:spacing w:before="1"/>
              <w:jc w:val="left"/>
              <w:rPr>
                <w:b/>
                <w:sz w:val="18"/>
              </w:rPr>
            </w:pPr>
          </w:p>
          <w:p w:rsidR="00804282" w:rsidRDefault="00F87978">
            <w:pPr>
              <w:pStyle w:val="TableParagraph"/>
              <w:ind w:left="91" w:right="93"/>
              <w:rPr>
                <w:b/>
                <w:sz w:val="18"/>
              </w:rPr>
            </w:pPr>
            <w:r>
              <w:rPr>
                <w:b/>
                <w:sz w:val="18"/>
              </w:rPr>
              <w:t>457</w:t>
            </w:r>
          </w:p>
        </w:tc>
        <w:tc>
          <w:tcPr>
            <w:tcW w:w="708" w:type="dxa"/>
          </w:tcPr>
          <w:p w:rsidR="00804282" w:rsidRDefault="00804282">
            <w:pPr>
              <w:pStyle w:val="TableParagraph"/>
              <w:spacing w:before="1"/>
              <w:jc w:val="left"/>
              <w:rPr>
                <w:b/>
                <w:sz w:val="18"/>
              </w:rPr>
            </w:pPr>
          </w:p>
          <w:p w:rsidR="00804282" w:rsidRDefault="00F87978">
            <w:pPr>
              <w:pStyle w:val="TableParagraph"/>
              <w:ind w:left="103" w:right="101"/>
              <w:rPr>
                <w:b/>
                <w:sz w:val="18"/>
              </w:rPr>
            </w:pPr>
            <w:r>
              <w:rPr>
                <w:b/>
                <w:sz w:val="18"/>
              </w:rPr>
              <w:t>442</w:t>
            </w:r>
          </w:p>
        </w:tc>
        <w:tc>
          <w:tcPr>
            <w:tcW w:w="569" w:type="dxa"/>
          </w:tcPr>
          <w:p w:rsidR="00804282" w:rsidRDefault="00804282">
            <w:pPr>
              <w:pStyle w:val="TableParagraph"/>
              <w:spacing w:before="1"/>
              <w:jc w:val="left"/>
              <w:rPr>
                <w:b/>
                <w:sz w:val="18"/>
              </w:rPr>
            </w:pPr>
          </w:p>
          <w:p w:rsidR="00804282" w:rsidRDefault="00F87978">
            <w:pPr>
              <w:pStyle w:val="TableParagraph"/>
              <w:ind w:left="99" w:right="99"/>
              <w:rPr>
                <w:b/>
                <w:sz w:val="18"/>
              </w:rPr>
            </w:pPr>
            <w:r>
              <w:rPr>
                <w:b/>
                <w:sz w:val="18"/>
              </w:rPr>
              <w:t>391</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г.Воронеж</w:t>
            </w:r>
          </w:p>
        </w:tc>
        <w:tc>
          <w:tcPr>
            <w:tcW w:w="708" w:type="dxa"/>
          </w:tcPr>
          <w:p w:rsidR="00804282" w:rsidRDefault="00F87978">
            <w:pPr>
              <w:pStyle w:val="TableParagraph"/>
              <w:spacing w:before="7"/>
              <w:ind w:left="211"/>
              <w:jc w:val="left"/>
              <w:rPr>
                <w:sz w:val="18"/>
              </w:rPr>
            </w:pPr>
            <w:r>
              <w:rPr>
                <w:sz w:val="18"/>
              </w:rPr>
              <w:t>276</w:t>
            </w:r>
          </w:p>
        </w:tc>
        <w:tc>
          <w:tcPr>
            <w:tcW w:w="708" w:type="dxa"/>
          </w:tcPr>
          <w:p w:rsidR="00804282" w:rsidRDefault="00F87978">
            <w:pPr>
              <w:pStyle w:val="TableParagraph"/>
              <w:spacing w:before="7"/>
              <w:ind w:left="211"/>
              <w:jc w:val="left"/>
              <w:rPr>
                <w:sz w:val="18"/>
              </w:rPr>
            </w:pPr>
            <w:r>
              <w:rPr>
                <w:sz w:val="18"/>
              </w:rPr>
              <w:t>256</w:t>
            </w:r>
          </w:p>
        </w:tc>
        <w:tc>
          <w:tcPr>
            <w:tcW w:w="709" w:type="dxa"/>
          </w:tcPr>
          <w:p w:rsidR="00804282" w:rsidRDefault="00F87978">
            <w:pPr>
              <w:pStyle w:val="TableParagraph"/>
              <w:spacing w:before="7"/>
              <w:ind w:right="209"/>
              <w:jc w:val="right"/>
              <w:rPr>
                <w:sz w:val="18"/>
              </w:rPr>
            </w:pPr>
            <w:r>
              <w:rPr>
                <w:sz w:val="18"/>
              </w:rPr>
              <w:t>248</w:t>
            </w:r>
          </w:p>
        </w:tc>
        <w:tc>
          <w:tcPr>
            <w:tcW w:w="710" w:type="dxa"/>
          </w:tcPr>
          <w:p w:rsidR="00804282" w:rsidRDefault="00F87978">
            <w:pPr>
              <w:pStyle w:val="TableParagraph"/>
              <w:spacing w:before="7"/>
              <w:ind w:left="149" w:right="149"/>
              <w:rPr>
                <w:sz w:val="18"/>
              </w:rPr>
            </w:pPr>
            <w:r>
              <w:rPr>
                <w:sz w:val="18"/>
              </w:rPr>
              <w:t>210</w:t>
            </w:r>
          </w:p>
        </w:tc>
        <w:tc>
          <w:tcPr>
            <w:tcW w:w="566" w:type="dxa"/>
          </w:tcPr>
          <w:p w:rsidR="00804282" w:rsidRDefault="00F87978">
            <w:pPr>
              <w:pStyle w:val="TableParagraph"/>
              <w:spacing w:before="7"/>
              <w:ind w:left="93" w:right="93"/>
              <w:rPr>
                <w:sz w:val="18"/>
              </w:rPr>
            </w:pPr>
            <w:r>
              <w:rPr>
                <w:sz w:val="18"/>
              </w:rPr>
              <w:t>183</w:t>
            </w:r>
          </w:p>
        </w:tc>
        <w:tc>
          <w:tcPr>
            <w:tcW w:w="708" w:type="dxa"/>
          </w:tcPr>
          <w:p w:rsidR="00804282" w:rsidRDefault="00F87978">
            <w:pPr>
              <w:pStyle w:val="TableParagraph"/>
              <w:spacing w:before="7"/>
              <w:ind w:left="103" w:right="101"/>
              <w:rPr>
                <w:sz w:val="18"/>
              </w:rPr>
            </w:pPr>
            <w:r>
              <w:rPr>
                <w:sz w:val="18"/>
              </w:rPr>
              <w:t>180</w:t>
            </w:r>
          </w:p>
        </w:tc>
        <w:tc>
          <w:tcPr>
            <w:tcW w:w="708" w:type="dxa"/>
          </w:tcPr>
          <w:p w:rsidR="00804282" w:rsidRDefault="00F87978">
            <w:pPr>
              <w:pStyle w:val="TableParagraph"/>
              <w:spacing w:before="7"/>
              <w:ind w:left="239" w:right="238"/>
              <w:rPr>
                <w:sz w:val="18"/>
              </w:rPr>
            </w:pPr>
            <w:r>
              <w:rPr>
                <w:sz w:val="18"/>
              </w:rPr>
              <w:t>32</w:t>
            </w:r>
          </w:p>
        </w:tc>
        <w:tc>
          <w:tcPr>
            <w:tcW w:w="569" w:type="dxa"/>
          </w:tcPr>
          <w:p w:rsidR="00804282" w:rsidRDefault="00F87978">
            <w:pPr>
              <w:pStyle w:val="TableParagraph"/>
              <w:spacing w:before="7"/>
              <w:ind w:left="99" w:right="99"/>
              <w:rPr>
                <w:sz w:val="18"/>
              </w:rPr>
            </w:pPr>
            <w:r>
              <w:rPr>
                <w:sz w:val="18"/>
              </w:rPr>
              <w:t>30</w:t>
            </w:r>
          </w:p>
        </w:tc>
        <w:tc>
          <w:tcPr>
            <w:tcW w:w="566" w:type="dxa"/>
          </w:tcPr>
          <w:p w:rsidR="00804282" w:rsidRDefault="00F87978">
            <w:pPr>
              <w:pStyle w:val="TableParagraph"/>
              <w:spacing w:before="7"/>
              <w:ind w:left="184"/>
              <w:jc w:val="left"/>
              <w:rPr>
                <w:sz w:val="18"/>
              </w:rPr>
            </w:pPr>
            <w:r>
              <w:rPr>
                <w:sz w:val="18"/>
              </w:rPr>
              <w:t>29</w:t>
            </w:r>
          </w:p>
        </w:tc>
        <w:tc>
          <w:tcPr>
            <w:tcW w:w="566" w:type="dxa"/>
          </w:tcPr>
          <w:p w:rsidR="00804282" w:rsidRDefault="00F87978">
            <w:pPr>
              <w:pStyle w:val="TableParagraph"/>
              <w:spacing w:before="7"/>
              <w:ind w:left="93" w:right="93"/>
              <w:rPr>
                <w:sz w:val="18"/>
              </w:rPr>
            </w:pPr>
            <w:r>
              <w:rPr>
                <w:sz w:val="18"/>
              </w:rPr>
              <w:t>54</w:t>
            </w:r>
          </w:p>
        </w:tc>
        <w:tc>
          <w:tcPr>
            <w:tcW w:w="566" w:type="dxa"/>
          </w:tcPr>
          <w:p w:rsidR="00804282" w:rsidRDefault="00F87978">
            <w:pPr>
              <w:pStyle w:val="TableParagraph"/>
              <w:spacing w:before="7"/>
              <w:ind w:left="93" w:right="93"/>
              <w:rPr>
                <w:sz w:val="18"/>
              </w:rPr>
            </w:pPr>
            <w:r>
              <w:rPr>
                <w:sz w:val="18"/>
              </w:rPr>
              <w:t>52</w:t>
            </w:r>
          </w:p>
        </w:tc>
        <w:tc>
          <w:tcPr>
            <w:tcW w:w="569" w:type="dxa"/>
          </w:tcPr>
          <w:p w:rsidR="00804282" w:rsidRDefault="00F87978">
            <w:pPr>
              <w:pStyle w:val="TableParagraph"/>
              <w:spacing w:before="7"/>
              <w:ind w:left="99" w:right="100"/>
              <w:rPr>
                <w:sz w:val="18"/>
              </w:rPr>
            </w:pPr>
            <w:r>
              <w:rPr>
                <w:sz w:val="18"/>
              </w:rPr>
              <w:t>50</w:t>
            </w:r>
          </w:p>
        </w:tc>
        <w:tc>
          <w:tcPr>
            <w:tcW w:w="566" w:type="dxa"/>
          </w:tcPr>
          <w:p w:rsidR="00804282" w:rsidRDefault="00F87978">
            <w:pPr>
              <w:pStyle w:val="TableParagraph"/>
              <w:spacing w:before="7"/>
              <w:ind w:left="91" w:right="93"/>
              <w:rPr>
                <w:sz w:val="18"/>
              </w:rPr>
            </w:pPr>
            <w:r>
              <w:rPr>
                <w:sz w:val="18"/>
              </w:rPr>
              <w:t>25</w:t>
            </w:r>
          </w:p>
        </w:tc>
        <w:tc>
          <w:tcPr>
            <w:tcW w:w="708" w:type="dxa"/>
          </w:tcPr>
          <w:p w:rsidR="00804282" w:rsidRDefault="00F87978">
            <w:pPr>
              <w:pStyle w:val="TableParagraph"/>
              <w:spacing w:before="7"/>
              <w:ind w:left="103" w:right="101"/>
              <w:rPr>
                <w:sz w:val="18"/>
              </w:rPr>
            </w:pPr>
            <w:r>
              <w:rPr>
                <w:sz w:val="18"/>
              </w:rPr>
              <w:t>24</w:t>
            </w:r>
          </w:p>
        </w:tc>
        <w:tc>
          <w:tcPr>
            <w:tcW w:w="569" w:type="dxa"/>
          </w:tcPr>
          <w:p w:rsidR="00804282" w:rsidRDefault="00F87978">
            <w:pPr>
              <w:pStyle w:val="TableParagraph"/>
              <w:spacing w:before="7"/>
              <w:ind w:left="99" w:right="99"/>
              <w:rPr>
                <w:sz w:val="18"/>
              </w:rPr>
            </w:pPr>
            <w:r>
              <w:rPr>
                <w:sz w:val="18"/>
              </w:rPr>
              <w:t>24</w:t>
            </w:r>
          </w:p>
        </w:tc>
      </w:tr>
      <w:tr w:rsidR="00804282">
        <w:trPr>
          <w:trHeight w:hRule="exact" w:val="425"/>
        </w:trPr>
        <w:tc>
          <w:tcPr>
            <w:tcW w:w="1704" w:type="dxa"/>
          </w:tcPr>
          <w:p w:rsidR="00804282" w:rsidRDefault="00F87978">
            <w:pPr>
              <w:pStyle w:val="TableParagraph"/>
              <w:ind w:left="103" w:right="327"/>
              <w:jc w:val="left"/>
              <w:rPr>
                <w:sz w:val="18"/>
              </w:rPr>
            </w:pPr>
            <w:r>
              <w:rPr>
                <w:sz w:val="18"/>
              </w:rPr>
              <w:t>Борисоглебский г.о.</w:t>
            </w:r>
          </w:p>
        </w:tc>
        <w:tc>
          <w:tcPr>
            <w:tcW w:w="708" w:type="dxa"/>
          </w:tcPr>
          <w:p w:rsidR="00804282" w:rsidRDefault="00804282">
            <w:pPr>
              <w:pStyle w:val="TableParagraph"/>
              <w:spacing w:before="1"/>
              <w:jc w:val="left"/>
              <w:rPr>
                <w:b/>
                <w:sz w:val="18"/>
              </w:rPr>
            </w:pPr>
          </w:p>
          <w:p w:rsidR="00804282" w:rsidRDefault="00F87978">
            <w:pPr>
              <w:pStyle w:val="TableParagraph"/>
              <w:ind w:left="101" w:right="101"/>
              <w:rPr>
                <w:sz w:val="18"/>
              </w:rPr>
            </w:pPr>
            <w:r>
              <w:rPr>
                <w:sz w:val="18"/>
              </w:rPr>
              <w:t>44</w:t>
            </w:r>
          </w:p>
        </w:tc>
        <w:tc>
          <w:tcPr>
            <w:tcW w:w="708" w:type="dxa"/>
          </w:tcPr>
          <w:p w:rsidR="00804282" w:rsidRDefault="00804282">
            <w:pPr>
              <w:pStyle w:val="TableParagraph"/>
              <w:spacing w:before="1"/>
              <w:jc w:val="left"/>
              <w:rPr>
                <w:b/>
                <w:sz w:val="18"/>
              </w:rPr>
            </w:pPr>
          </w:p>
          <w:p w:rsidR="00804282" w:rsidRDefault="00F87978">
            <w:pPr>
              <w:pStyle w:val="TableParagraph"/>
              <w:ind w:left="101" w:right="101"/>
              <w:rPr>
                <w:sz w:val="18"/>
              </w:rPr>
            </w:pPr>
            <w:r>
              <w:rPr>
                <w:sz w:val="18"/>
              </w:rPr>
              <w:t>43</w:t>
            </w:r>
          </w:p>
        </w:tc>
        <w:tc>
          <w:tcPr>
            <w:tcW w:w="709" w:type="dxa"/>
          </w:tcPr>
          <w:p w:rsidR="00804282" w:rsidRDefault="00804282">
            <w:pPr>
              <w:pStyle w:val="TableParagraph"/>
              <w:spacing w:before="1"/>
              <w:jc w:val="left"/>
              <w:rPr>
                <w:b/>
                <w:sz w:val="18"/>
              </w:rPr>
            </w:pPr>
          </w:p>
          <w:p w:rsidR="00804282" w:rsidRDefault="00F87978">
            <w:pPr>
              <w:pStyle w:val="TableParagraph"/>
              <w:ind w:right="255"/>
              <w:jc w:val="right"/>
              <w:rPr>
                <w:sz w:val="18"/>
              </w:rPr>
            </w:pPr>
            <w:r>
              <w:rPr>
                <w:sz w:val="18"/>
              </w:rPr>
              <w:t>43</w:t>
            </w:r>
          </w:p>
        </w:tc>
        <w:tc>
          <w:tcPr>
            <w:tcW w:w="710" w:type="dxa"/>
          </w:tcPr>
          <w:p w:rsidR="00804282" w:rsidRDefault="00804282">
            <w:pPr>
              <w:pStyle w:val="TableParagraph"/>
              <w:spacing w:before="1"/>
              <w:jc w:val="left"/>
              <w:rPr>
                <w:b/>
                <w:sz w:val="18"/>
              </w:rPr>
            </w:pPr>
          </w:p>
          <w:p w:rsidR="00804282" w:rsidRDefault="00F87978">
            <w:pPr>
              <w:pStyle w:val="TableParagraph"/>
              <w:ind w:left="149" w:right="149"/>
              <w:rPr>
                <w:sz w:val="18"/>
              </w:rPr>
            </w:pPr>
            <w:r>
              <w:rPr>
                <w:sz w:val="18"/>
              </w:rPr>
              <w:t>35</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sz w:val="18"/>
              </w:rPr>
            </w:pPr>
            <w:r>
              <w:rPr>
                <w:sz w:val="18"/>
              </w:rPr>
              <w:t>35</w:t>
            </w:r>
          </w:p>
        </w:tc>
        <w:tc>
          <w:tcPr>
            <w:tcW w:w="708" w:type="dxa"/>
          </w:tcPr>
          <w:p w:rsidR="00804282" w:rsidRDefault="00804282">
            <w:pPr>
              <w:pStyle w:val="TableParagraph"/>
              <w:spacing w:before="1"/>
              <w:jc w:val="left"/>
              <w:rPr>
                <w:b/>
                <w:sz w:val="18"/>
              </w:rPr>
            </w:pPr>
          </w:p>
          <w:p w:rsidR="00804282" w:rsidRDefault="00F87978">
            <w:pPr>
              <w:pStyle w:val="TableParagraph"/>
              <w:ind w:left="103" w:right="101"/>
              <w:rPr>
                <w:sz w:val="18"/>
              </w:rPr>
            </w:pPr>
            <w:r>
              <w:rPr>
                <w:sz w:val="18"/>
              </w:rPr>
              <w:t>35</w:t>
            </w:r>
          </w:p>
        </w:tc>
        <w:tc>
          <w:tcPr>
            <w:tcW w:w="708" w:type="dxa"/>
          </w:tcPr>
          <w:p w:rsidR="00804282" w:rsidRDefault="00804282">
            <w:pPr>
              <w:pStyle w:val="TableParagraph"/>
              <w:spacing w:before="1"/>
              <w:jc w:val="left"/>
              <w:rPr>
                <w:b/>
                <w:sz w:val="18"/>
              </w:rPr>
            </w:pPr>
          </w:p>
          <w:p w:rsidR="00804282" w:rsidRDefault="00F87978">
            <w:pPr>
              <w:pStyle w:val="TableParagraph"/>
              <w:ind w:right="2"/>
              <w:rPr>
                <w:sz w:val="18"/>
              </w:rPr>
            </w:pPr>
            <w:r>
              <w:rPr>
                <w:sz w:val="18"/>
              </w:rPr>
              <w:t>3</w:t>
            </w:r>
          </w:p>
        </w:tc>
        <w:tc>
          <w:tcPr>
            <w:tcW w:w="569" w:type="dxa"/>
          </w:tcPr>
          <w:p w:rsidR="00804282" w:rsidRDefault="00804282">
            <w:pPr>
              <w:pStyle w:val="TableParagraph"/>
              <w:spacing w:before="1"/>
              <w:jc w:val="left"/>
              <w:rPr>
                <w:b/>
                <w:sz w:val="18"/>
              </w:rPr>
            </w:pPr>
          </w:p>
          <w:p w:rsidR="00804282" w:rsidRDefault="00F87978">
            <w:pPr>
              <w:pStyle w:val="TableParagraph"/>
              <w:ind w:right="1"/>
              <w:rPr>
                <w:sz w:val="18"/>
              </w:rPr>
            </w:pPr>
            <w:r>
              <w:rPr>
                <w:sz w:val="18"/>
              </w:rPr>
              <w:t>3</w:t>
            </w:r>
          </w:p>
        </w:tc>
        <w:tc>
          <w:tcPr>
            <w:tcW w:w="566" w:type="dxa"/>
          </w:tcPr>
          <w:p w:rsidR="00804282" w:rsidRDefault="00804282">
            <w:pPr>
              <w:pStyle w:val="TableParagraph"/>
              <w:spacing w:before="1"/>
              <w:jc w:val="left"/>
              <w:rPr>
                <w:b/>
                <w:sz w:val="18"/>
              </w:rPr>
            </w:pPr>
          </w:p>
          <w:p w:rsidR="00804282" w:rsidRDefault="00F87978">
            <w:pPr>
              <w:pStyle w:val="TableParagraph"/>
              <w:ind w:right="4"/>
              <w:rPr>
                <w:sz w:val="18"/>
              </w:rPr>
            </w:pPr>
            <w:r>
              <w:rPr>
                <w:sz w:val="18"/>
              </w:rPr>
              <w:t>3</w:t>
            </w:r>
          </w:p>
        </w:tc>
        <w:tc>
          <w:tcPr>
            <w:tcW w:w="566" w:type="dxa"/>
          </w:tcPr>
          <w:p w:rsidR="00804282" w:rsidRDefault="00804282">
            <w:pPr>
              <w:pStyle w:val="TableParagraph"/>
              <w:spacing w:before="1"/>
              <w:jc w:val="left"/>
              <w:rPr>
                <w:b/>
                <w:sz w:val="18"/>
              </w:rPr>
            </w:pPr>
          </w:p>
          <w:p w:rsidR="00804282" w:rsidRDefault="00F87978">
            <w:pPr>
              <w:pStyle w:val="TableParagraph"/>
              <w:ind w:right="1"/>
              <w:rPr>
                <w:sz w:val="18"/>
              </w:rPr>
            </w:pPr>
            <w:r>
              <w:rPr>
                <w:sz w:val="18"/>
              </w:rPr>
              <w:t>9</w:t>
            </w:r>
          </w:p>
        </w:tc>
        <w:tc>
          <w:tcPr>
            <w:tcW w:w="566" w:type="dxa"/>
          </w:tcPr>
          <w:p w:rsidR="00804282" w:rsidRDefault="00804282">
            <w:pPr>
              <w:pStyle w:val="TableParagraph"/>
              <w:spacing w:before="1"/>
              <w:jc w:val="left"/>
              <w:rPr>
                <w:b/>
                <w:sz w:val="18"/>
              </w:rPr>
            </w:pPr>
          </w:p>
          <w:p w:rsidR="00804282" w:rsidRDefault="00F87978">
            <w:pPr>
              <w:pStyle w:val="TableParagraph"/>
              <w:ind w:right="1"/>
              <w:rPr>
                <w:sz w:val="18"/>
              </w:rPr>
            </w:pPr>
            <w:r>
              <w:rPr>
                <w:sz w:val="18"/>
              </w:rPr>
              <w:t>8</w:t>
            </w:r>
          </w:p>
        </w:tc>
        <w:tc>
          <w:tcPr>
            <w:tcW w:w="569" w:type="dxa"/>
          </w:tcPr>
          <w:p w:rsidR="00804282" w:rsidRDefault="00804282">
            <w:pPr>
              <w:pStyle w:val="TableParagraph"/>
              <w:spacing w:before="1"/>
              <w:jc w:val="left"/>
              <w:rPr>
                <w:b/>
                <w:sz w:val="18"/>
              </w:rPr>
            </w:pPr>
          </w:p>
          <w:p w:rsidR="00804282" w:rsidRDefault="00F87978">
            <w:pPr>
              <w:pStyle w:val="TableParagraph"/>
              <w:ind w:right="1"/>
              <w:rPr>
                <w:sz w:val="18"/>
              </w:rPr>
            </w:pPr>
            <w:r>
              <w:rPr>
                <w:sz w:val="18"/>
              </w:rPr>
              <w:t>8</w:t>
            </w:r>
          </w:p>
        </w:tc>
        <w:tc>
          <w:tcPr>
            <w:tcW w:w="566" w:type="dxa"/>
          </w:tcPr>
          <w:p w:rsidR="00804282" w:rsidRDefault="00804282">
            <w:pPr>
              <w:pStyle w:val="TableParagraph"/>
              <w:spacing w:before="1"/>
              <w:jc w:val="left"/>
              <w:rPr>
                <w:b/>
                <w:sz w:val="18"/>
              </w:rPr>
            </w:pPr>
          </w:p>
          <w:p w:rsidR="00804282" w:rsidRDefault="00F87978">
            <w:pPr>
              <w:pStyle w:val="TableParagraph"/>
              <w:ind w:right="5"/>
              <w:rPr>
                <w:sz w:val="18"/>
              </w:rPr>
            </w:pPr>
            <w:r>
              <w:rPr>
                <w:sz w:val="18"/>
              </w:rPr>
              <w:t>2</w:t>
            </w:r>
          </w:p>
        </w:tc>
        <w:tc>
          <w:tcPr>
            <w:tcW w:w="708" w:type="dxa"/>
          </w:tcPr>
          <w:p w:rsidR="00804282" w:rsidRDefault="00804282">
            <w:pPr>
              <w:pStyle w:val="TableParagraph"/>
              <w:spacing w:before="1"/>
              <w:jc w:val="left"/>
              <w:rPr>
                <w:b/>
                <w:sz w:val="18"/>
              </w:rPr>
            </w:pPr>
          </w:p>
          <w:p w:rsidR="00804282" w:rsidRDefault="00F87978">
            <w:pPr>
              <w:pStyle w:val="TableParagraph"/>
              <w:ind w:right="1"/>
              <w:rPr>
                <w:sz w:val="18"/>
              </w:rPr>
            </w:pPr>
            <w:r>
              <w:rPr>
                <w:sz w:val="18"/>
              </w:rPr>
              <w:t>2</w:t>
            </w:r>
          </w:p>
        </w:tc>
        <w:tc>
          <w:tcPr>
            <w:tcW w:w="569" w:type="dxa"/>
          </w:tcPr>
          <w:p w:rsidR="00804282" w:rsidRDefault="00804282">
            <w:pPr>
              <w:pStyle w:val="TableParagraph"/>
              <w:spacing w:before="1"/>
              <w:jc w:val="left"/>
              <w:rPr>
                <w:b/>
                <w:sz w:val="18"/>
              </w:rPr>
            </w:pPr>
          </w:p>
          <w:p w:rsidR="00804282" w:rsidRDefault="00F87978">
            <w:pPr>
              <w:pStyle w:val="TableParagraph"/>
              <w:ind w:right="1"/>
              <w:rPr>
                <w:sz w:val="18"/>
              </w:rPr>
            </w:pPr>
            <w:r>
              <w:rPr>
                <w:sz w:val="18"/>
              </w:rPr>
              <w:t>2</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г.Нововоронеж</w:t>
            </w:r>
          </w:p>
        </w:tc>
        <w:tc>
          <w:tcPr>
            <w:tcW w:w="708" w:type="dxa"/>
          </w:tcPr>
          <w:p w:rsidR="00804282" w:rsidRDefault="00F87978">
            <w:pPr>
              <w:pStyle w:val="TableParagraph"/>
              <w:spacing w:before="7"/>
              <w:ind w:right="6"/>
              <w:rPr>
                <w:sz w:val="18"/>
              </w:rPr>
            </w:pPr>
            <w:r>
              <w:rPr>
                <w:sz w:val="18"/>
              </w:rPr>
              <w:t>8</w:t>
            </w:r>
          </w:p>
        </w:tc>
        <w:tc>
          <w:tcPr>
            <w:tcW w:w="708" w:type="dxa"/>
          </w:tcPr>
          <w:p w:rsidR="00804282" w:rsidRDefault="00F87978">
            <w:pPr>
              <w:pStyle w:val="TableParagraph"/>
              <w:spacing w:before="7"/>
              <w:ind w:right="6"/>
              <w:rPr>
                <w:sz w:val="18"/>
              </w:rPr>
            </w:pPr>
            <w:r>
              <w:rPr>
                <w:sz w:val="18"/>
              </w:rPr>
              <w:t>8</w:t>
            </w:r>
          </w:p>
        </w:tc>
        <w:tc>
          <w:tcPr>
            <w:tcW w:w="709" w:type="dxa"/>
          </w:tcPr>
          <w:p w:rsidR="00804282" w:rsidRDefault="00F87978">
            <w:pPr>
              <w:pStyle w:val="TableParagraph"/>
              <w:spacing w:before="7"/>
              <w:ind w:right="2"/>
              <w:rPr>
                <w:sz w:val="18"/>
              </w:rPr>
            </w:pPr>
            <w:r>
              <w:rPr>
                <w:sz w:val="18"/>
              </w:rPr>
              <w:t>8</w:t>
            </w:r>
          </w:p>
        </w:tc>
        <w:tc>
          <w:tcPr>
            <w:tcW w:w="710" w:type="dxa"/>
          </w:tcPr>
          <w:p w:rsidR="00804282" w:rsidRDefault="00F87978">
            <w:pPr>
              <w:pStyle w:val="TableParagraph"/>
              <w:spacing w:before="7"/>
              <w:ind w:left="41"/>
              <w:rPr>
                <w:sz w:val="18"/>
              </w:rPr>
            </w:pPr>
            <w:r>
              <w:rPr>
                <w:sz w:val="18"/>
              </w:rPr>
              <w:t>0</w:t>
            </w:r>
          </w:p>
        </w:tc>
        <w:tc>
          <w:tcPr>
            <w:tcW w:w="566" w:type="dxa"/>
          </w:tcPr>
          <w:p w:rsidR="00804282" w:rsidRDefault="00F87978">
            <w:pPr>
              <w:pStyle w:val="TableParagraph"/>
              <w:spacing w:before="7"/>
              <w:ind w:left="46"/>
              <w:rPr>
                <w:sz w:val="18"/>
              </w:rPr>
            </w:pPr>
            <w:r>
              <w:rPr>
                <w:sz w:val="18"/>
              </w:rPr>
              <w:t>0</w:t>
            </w:r>
          </w:p>
        </w:tc>
        <w:tc>
          <w:tcPr>
            <w:tcW w:w="708" w:type="dxa"/>
          </w:tcPr>
          <w:p w:rsidR="00804282" w:rsidRDefault="00F87978">
            <w:pPr>
              <w:pStyle w:val="TableParagraph"/>
              <w:spacing w:before="7"/>
              <w:ind w:right="1"/>
              <w:rPr>
                <w:sz w:val="18"/>
              </w:rPr>
            </w:pPr>
            <w:r>
              <w:rPr>
                <w:sz w:val="18"/>
              </w:rPr>
              <w:t>0</w:t>
            </w:r>
          </w:p>
        </w:tc>
        <w:tc>
          <w:tcPr>
            <w:tcW w:w="708" w:type="dxa"/>
          </w:tcPr>
          <w:p w:rsidR="00804282" w:rsidRDefault="00F87978">
            <w:pPr>
              <w:pStyle w:val="TableParagraph"/>
              <w:spacing w:before="7"/>
              <w:ind w:left="43"/>
              <w:rPr>
                <w:sz w:val="18"/>
              </w:rPr>
            </w:pPr>
            <w:r>
              <w:rPr>
                <w:sz w:val="18"/>
              </w:rPr>
              <w:t>0</w:t>
            </w:r>
          </w:p>
        </w:tc>
        <w:tc>
          <w:tcPr>
            <w:tcW w:w="569" w:type="dxa"/>
          </w:tcPr>
          <w:p w:rsidR="00804282" w:rsidRDefault="00F87978">
            <w:pPr>
              <w:pStyle w:val="TableParagraph"/>
              <w:spacing w:before="7"/>
              <w:ind w:left="44"/>
              <w:rPr>
                <w:sz w:val="18"/>
              </w:rPr>
            </w:pPr>
            <w:r>
              <w:rPr>
                <w:sz w:val="18"/>
              </w:rPr>
              <w:t>0</w:t>
            </w:r>
          </w:p>
        </w:tc>
        <w:tc>
          <w:tcPr>
            <w:tcW w:w="566" w:type="dxa"/>
          </w:tcPr>
          <w:p w:rsidR="00804282" w:rsidRDefault="00F87978">
            <w:pPr>
              <w:pStyle w:val="TableParagraph"/>
              <w:spacing w:before="7"/>
              <w:ind w:right="4"/>
              <w:rPr>
                <w:sz w:val="18"/>
              </w:rPr>
            </w:pPr>
            <w:r>
              <w:rPr>
                <w:sz w:val="18"/>
              </w:rPr>
              <w:t>0</w:t>
            </w:r>
          </w:p>
        </w:tc>
        <w:tc>
          <w:tcPr>
            <w:tcW w:w="566" w:type="dxa"/>
          </w:tcPr>
          <w:p w:rsidR="00804282" w:rsidRDefault="00F87978">
            <w:pPr>
              <w:pStyle w:val="TableParagraph"/>
              <w:spacing w:before="7"/>
              <w:ind w:right="1"/>
              <w:rPr>
                <w:sz w:val="18"/>
              </w:rPr>
            </w:pPr>
            <w:r>
              <w:rPr>
                <w:sz w:val="18"/>
              </w:rPr>
              <w:t>8</w:t>
            </w:r>
          </w:p>
        </w:tc>
        <w:tc>
          <w:tcPr>
            <w:tcW w:w="566" w:type="dxa"/>
          </w:tcPr>
          <w:p w:rsidR="00804282" w:rsidRDefault="00F87978">
            <w:pPr>
              <w:pStyle w:val="TableParagraph"/>
              <w:spacing w:before="7"/>
              <w:ind w:right="1"/>
              <w:rPr>
                <w:sz w:val="18"/>
              </w:rPr>
            </w:pPr>
            <w:r>
              <w:rPr>
                <w:sz w:val="18"/>
              </w:rPr>
              <w:t>8</w:t>
            </w:r>
          </w:p>
        </w:tc>
        <w:tc>
          <w:tcPr>
            <w:tcW w:w="569" w:type="dxa"/>
          </w:tcPr>
          <w:p w:rsidR="00804282" w:rsidRDefault="00F87978">
            <w:pPr>
              <w:pStyle w:val="TableParagraph"/>
              <w:spacing w:before="7"/>
              <w:ind w:right="1"/>
              <w:rPr>
                <w:sz w:val="18"/>
              </w:rPr>
            </w:pPr>
            <w:r>
              <w:rPr>
                <w:sz w:val="18"/>
              </w:rPr>
              <w:t>8</w:t>
            </w:r>
          </w:p>
        </w:tc>
        <w:tc>
          <w:tcPr>
            <w:tcW w:w="566" w:type="dxa"/>
          </w:tcPr>
          <w:p w:rsidR="00804282" w:rsidRDefault="00F87978">
            <w:pPr>
              <w:pStyle w:val="TableParagraph"/>
              <w:spacing w:before="7"/>
              <w:ind w:left="42"/>
              <w:rPr>
                <w:sz w:val="18"/>
              </w:rPr>
            </w:pPr>
            <w:r>
              <w:rPr>
                <w:sz w:val="18"/>
              </w:rPr>
              <w:t>0</w:t>
            </w:r>
          </w:p>
        </w:tc>
        <w:tc>
          <w:tcPr>
            <w:tcW w:w="708" w:type="dxa"/>
          </w:tcPr>
          <w:p w:rsidR="00804282" w:rsidRDefault="00F87978">
            <w:pPr>
              <w:pStyle w:val="TableParagraph"/>
              <w:spacing w:before="7"/>
              <w:ind w:right="1"/>
              <w:rPr>
                <w:sz w:val="18"/>
              </w:rPr>
            </w:pPr>
            <w:r>
              <w:rPr>
                <w:sz w:val="18"/>
              </w:rPr>
              <w:t>8</w:t>
            </w:r>
          </w:p>
        </w:tc>
        <w:tc>
          <w:tcPr>
            <w:tcW w:w="569" w:type="dxa"/>
          </w:tcPr>
          <w:p w:rsidR="00804282" w:rsidRDefault="00F87978">
            <w:pPr>
              <w:pStyle w:val="TableParagraph"/>
              <w:spacing w:before="7"/>
              <w:ind w:right="1"/>
              <w:rPr>
                <w:sz w:val="18"/>
              </w:rPr>
            </w:pPr>
            <w:r>
              <w:rPr>
                <w:sz w:val="18"/>
              </w:rPr>
              <w:t>5</w:t>
            </w:r>
          </w:p>
        </w:tc>
      </w:tr>
      <w:tr w:rsidR="00804282">
        <w:trPr>
          <w:trHeight w:hRule="exact" w:val="425"/>
        </w:trPr>
        <w:tc>
          <w:tcPr>
            <w:tcW w:w="1704" w:type="dxa"/>
          </w:tcPr>
          <w:p w:rsidR="00804282" w:rsidRDefault="00F87978">
            <w:pPr>
              <w:pStyle w:val="TableParagraph"/>
              <w:ind w:left="103" w:right="571"/>
              <w:jc w:val="left"/>
              <w:rPr>
                <w:b/>
                <w:sz w:val="18"/>
              </w:rPr>
            </w:pPr>
            <w:r>
              <w:rPr>
                <w:b/>
                <w:sz w:val="18"/>
              </w:rPr>
              <w:t>Итого по гор/округам</w:t>
            </w:r>
          </w:p>
        </w:tc>
        <w:tc>
          <w:tcPr>
            <w:tcW w:w="708" w:type="dxa"/>
          </w:tcPr>
          <w:p w:rsidR="00804282" w:rsidRDefault="00804282">
            <w:pPr>
              <w:pStyle w:val="TableParagraph"/>
              <w:spacing w:before="1"/>
              <w:jc w:val="left"/>
              <w:rPr>
                <w:b/>
                <w:sz w:val="18"/>
              </w:rPr>
            </w:pPr>
          </w:p>
          <w:p w:rsidR="00804282" w:rsidRDefault="00F87978">
            <w:pPr>
              <w:pStyle w:val="TableParagraph"/>
              <w:ind w:left="211"/>
              <w:jc w:val="left"/>
              <w:rPr>
                <w:b/>
                <w:sz w:val="18"/>
              </w:rPr>
            </w:pPr>
            <w:r>
              <w:rPr>
                <w:b/>
                <w:sz w:val="18"/>
              </w:rPr>
              <w:t>328</w:t>
            </w:r>
          </w:p>
        </w:tc>
        <w:tc>
          <w:tcPr>
            <w:tcW w:w="708" w:type="dxa"/>
          </w:tcPr>
          <w:p w:rsidR="00804282" w:rsidRDefault="00804282">
            <w:pPr>
              <w:pStyle w:val="TableParagraph"/>
              <w:spacing w:before="1"/>
              <w:jc w:val="left"/>
              <w:rPr>
                <w:b/>
                <w:sz w:val="18"/>
              </w:rPr>
            </w:pPr>
          </w:p>
          <w:p w:rsidR="00804282" w:rsidRDefault="00F87978">
            <w:pPr>
              <w:pStyle w:val="TableParagraph"/>
              <w:ind w:left="211"/>
              <w:jc w:val="left"/>
              <w:rPr>
                <w:b/>
                <w:sz w:val="18"/>
              </w:rPr>
            </w:pPr>
            <w:r>
              <w:rPr>
                <w:b/>
                <w:sz w:val="18"/>
              </w:rPr>
              <w:t>307</w:t>
            </w:r>
          </w:p>
        </w:tc>
        <w:tc>
          <w:tcPr>
            <w:tcW w:w="709" w:type="dxa"/>
          </w:tcPr>
          <w:p w:rsidR="00804282" w:rsidRDefault="00804282">
            <w:pPr>
              <w:pStyle w:val="TableParagraph"/>
              <w:spacing w:before="1"/>
              <w:jc w:val="left"/>
              <w:rPr>
                <w:b/>
                <w:sz w:val="18"/>
              </w:rPr>
            </w:pPr>
          </w:p>
          <w:p w:rsidR="00804282" w:rsidRDefault="00F87978">
            <w:pPr>
              <w:pStyle w:val="TableParagraph"/>
              <w:ind w:right="209"/>
              <w:jc w:val="right"/>
              <w:rPr>
                <w:b/>
                <w:sz w:val="18"/>
              </w:rPr>
            </w:pPr>
            <w:r>
              <w:rPr>
                <w:b/>
                <w:sz w:val="18"/>
              </w:rPr>
              <w:t>299</w:t>
            </w:r>
          </w:p>
        </w:tc>
        <w:tc>
          <w:tcPr>
            <w:tcW w:w="710" w:type="dxa"/>
          </w:tcPr>
          <w:p w:rsidR="00804282" w:rsidRDefault="00804282">
            <w:pPr>
              <w:pStyle w:val="TableParagraph"/>
              <w:spacing w:before="1"/>
              <w:jc w:val="left"/>
              <w:rPr>
                <w:b/>
                <w:sz w:val="18"/>
              </w:rPr>
            </w:pPr>
          </w:p>
          <w:p w:rsidR="00804282" w:rsidRDefault="00F87978">
            <w:pPr>
              <w:pStyle w:val="TableParagraph"/>
              <w:ind w:left="149" w:right="149"/>
              <w:rPr>
                <w:b/>
                <w:sz w:val="18"/>
              </w:rPr>
            </w:pPr>
            <w:r>
              <w:rPr>
                <w:b/>
                <w:sz w:val="18"/>
              </w:rPr>
              <w:t>245</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218</w:t>
            </w:r>
          </w:p>
        </w:tc>
        <w:tc>
          <w:tcPr>
            <w:tcW w:w="708" w:type="dxa"/>
          </w:tcPr>
          <w:p w:rsidR="00804282" w:rsidRDefault="00804282">
            <w:pPr>
              <w:pStyle w:val="TableParagraph"/>
              <w:spacing w:before="1"/>
              <w:jc w:val="left"/>
              <w:rPr>
                <w:b/>
                <w:sz w:val="18"/>
              </w:rPr>
            </w:pPr>
          </w:p>
          <w:p w:rsidR="00804282" w:rsidRDefault="00F87978">
            <w:pPr>
              <w:pStyle w:val="TableParagraph"/>
              <w:ind w:left="103" w:right="101"/>
              <w:rPr>
                <w:b/>
                <w:sz w:val="18"/>
              </w:rPr>
            </w:pPr>
            <w:r>
              <w:rPr>
                <w:b/>
                <w:sz w:val="18"/>
              </w:rPr>
              <w:t>215</w:t>
            </w:r>
          </w:p>
        </w:tc>
        <w:tc>
          <w:tcPr>
            <w:tcW w:w="708" w:type="dxa"/>
          </w:tcPr>
          <w:p w:rsidR="00804282" w:rsidRDefault="00804282">
            <w:pPr>
              <w:pStyle w:val="TableParagraph"/>
              <w:spacing w:before="1"/>
              <w:jc w:val="left"/>
              <w:rPr>
                <w:b/>
                <w:sz w:val="18"/>
              </w:rPr>
            </w:pPr>
          </w:p>
          <w:p w:rsidR="00804282" w:rsidRDefault="00F87978">
            <w:pPr>
              <w:pStyle w:val="TableParagraph"/>
              <w:ind w:left="239" w:right="238"/>
              <w:rPr>
                <w:b/>
                <w:sz w:val="18"/>
              </w:rPr>
            </w:pPr>
            <w:r>
              <w:rPr>
                <w:b/>
                <w:sz w:val="18"/>
              </w:rPr>
              <w:t>35</w:t>
            </w:r>
          </w:p>
        </w:tc>
        <w:tc>
          <w:tcPr>
            <w:tcW w:w="569" w:type="dxa"/>
          </w:tcPr>
          <w:p w:rsidR="00804282" w:rsidRDefault="00804282">
            <w:pPr>
              <w:pStyle w:val="TableParagraph"/>
              <w:spacing w:before="1"/>
              <w:jc w:val="left"/>
              <w:rPr>
                <w:b/>
                <w:sz w:val="18"/>
              </w:rPr>
            </w:pPr>
          </w:p>
          <w:p w:rsidR="00804282" w:rsidRDefault="00F87978">
            <w:pPr>
              <w:pStyle w:val="TableParagraph"/>
              <w:ind w:left="99" w:right="99"/>
              <w:rPr>
                <w:b/>
                <w:sz w:val="18"/>
              </w:rPr>
            </w:pPr>
            <w:r>
              <w:rPr>
                <w:b/>
                <w:sz w:val="18"/>
              </w:rPr>
              <w:t>33</w:t>
            </w:r>
          </w:p>
        </w:tc>
        <w:tc>
          <w:tcPr>
            <w:tcW w:w="566" w:type="dxa"/>
          </w:tcPr>
          <w:p w:rsidR="00804282" w:rsidRDefault="00804282">
            <w:pPr>
              <w:pStyle w:val="TableParagraph"/>
              <w:spacing w:before="1"/>
              <w:jc w:val="left"/>
              <w:rPr>
                <w:b/>
                <w:sz w:val="18"/>
              </w:rPr>
            </w:pPr>
          </w:p>
          <w:p w:rsidR="00804282" w:rsidRDefault="00F87978">
            <w:pPr>
              <w:pStyle w:val="TableParagraph"/>
              <w:ind w:left="184"/>
              <w:jc w:val="left"/>
              <w:rPr>
                <w:b/>
                <w:sz w:val="18"/>
              </w:rPr>
            </w:pPr>
            <w:r>
              <w:rPr>
                <w:b/>
                <w:sz w:val="18"/>
              </w:rPr>
              <w:t>32</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71</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68</w:t>
            </w:r>
          </w:p>
        </w:tc>
        <w:tc>
          <w:tcPr>
            <w:tcW w:w="569" w:type="dxa"/>
          </w:tcPr>
          <w:p w:rsidR="00804282" w:rsidRDefault="00804282">
            <w:pPr>
              <w:pStyle w:val="TableParagraph"/>
              <w:spacing w:before="1"/>
              <w:jc w:val="left"/>
              <w:rPr>
                <w:b/>
                <w:sz w:val="18"/>
              </w:rPr>
            </w:pPr>
          </w:p>
          <w:p w:rsidR="00804282" w:rsidRDefault="00F87978">
            <w:pPr>
              <w:pStyle w:val="TableParagraph"/>
              <w:ind w:left="99" w:right="100"/>
              <w:rPr>
                <w:b/>
                <w:sz w:val="18"/>
              </w:rPr>
            </w:pPr>
            <w:r>
              <w:rPr>
                <w:b/>
                <w:sz w:val="18"/>
              </w:rPr>
              <w:t>66</w:t>
            </w:r>
          </w:p>
        </w:tc>
        <w:tc>
          <w:tcPr>
            <w:tcW w:w="566" w:type="dxa"/>
          </w:tcPr>
          <w:p w:rsidR="00804282" w:rsidRDefault="00804282">
            <w:pPr>
              <w:pStyle w:val="TableParagraph"/>
              <w:spacing w:before="1"/>
              <w:jc w:val="left"/>
              <w:rPr>
                <w:b/>
                <w:sz w:val="18"/>
              </w:rPr>
            </w:pPr>
          </w:p>
          <w:p w:rsidR="00804282" w:rsidRDefault="00F87978">
            <w:pPr>
              <w:pStyle w:val="TableParagraph"/>
              <w:ind w:left="91" w:right="93"/>
              <w:rPr>
                <w:b/>
                <w:sz w:val="18"/>
              </w:rPr>
            </w:pPr>
            <w:r>
              <w:rPr>
                <w:b/>
                <w:sz w:val="18"/>
              </w:rPr>
              <w:t>27</w:t>
            </w:r>
          </w:p>
        </w:tc>
        <w:tc>
          <w:tcPr>
            <w:tcW w:w="708" w:type="dxa"/>
          </w:tcPr>
          <w:p w:rsidR="00804282" w:rsidRDefault="00804282">
            <w:pPr>
              <w:pStyle w:val="TableParagraph"/>
              <w:spacing w:before="1"/>
              <w:jc w:val="left"/>
              <w:rPr>
                <w:b/>
                <w:sz w:val="18"/>
              </w:rPr>
            </w:pPr>
          </w:p>
          <w:p w:rsidR="00804282" w:rsidRDefault="00F87978">
            <w:pPr>
              <w:pStyle w:val="TableParagraph"/>
              <w:ind w:left="103" w:right="101"/>
              <w:rPr>
                <w:b/>
                <w:sz w:val="18"/>
              </w:rPr>
            </w:pPr>
            <w:r>
              <w:rPr>
                <w:b/>
                <w:sz w:val="18"/>
              </w:rPr>
              <w:t>34</w:t>
            </w:r>
          </w:p>
        </w:tc>
        <w:tc>
          <w:tcPr>
            <w:tcW w:w="569" w:type="dxa"/>
          </w:tcPr>
          <w:p w:rsidR="00804282" w:rsidRDefault="00804282">
            <w:pPr>
              <w:pStyle w:val="TableParagraph"/>
              <w:spacing w:before="1"/>
              <w:jc w:val="left"/>
              <w:rPr>
                <w:b/>
                <w:sz w:val="18"/>
              </w:rPr>
            </w:pPr>
          </w:p>
          <w:p w:rsidR="00804282" w:rsidRDefault="00F87978">
            <w:pPr>
              <w:pStyle w:val="TableParagraph"/>
              <w:ind w:left="99" w:right="99"/>
              <w:rPr>
                <w:b/>
                <w:sz w:val="18"/>
              </w:rPr>
            </w:pPr>
            <w:r>
              <w:rPr>
                <w:b/>
                <w:sz w:val="18"/>
              </w:rPr>
              <w:t>31</w:t>
            </w:r>
          </w:p>
        </w:tc>
      </w:tr>
      <w:tr w:rsidR="00804282">
        <w:trPr>
          <w:trHeight w:hRule="exact" w:val="425"/>
        </w:trPr>
        <w:tc>
          <w:tcPr>
            <w:tcW w:w="1704" w:type="dxa"/>
          </w:tcPr>
          <w:p w:rsidR="00804282" w:rsidRPr="00C90C17" w:rsidRDefault="00F87978">
            <w:pPr>
              <w:pStyle w:val="TableParagraph"/>
              <w:ind w:left="103" w:right="248"/>
              <w:jc w:val="left"/>
              <w:rPr>
                <w:b/>
                <w:sz w:val="18"/>
                <w:lang w:val="ru-RU"/>
              </w:rPr>
            </w:pPr>
            <w:r w:rsidRPr="00C90C17">
              <w:rPr>
                <w:b/>
                <w:sz w:val="18"/>
                <w:lang w:val="ru-RU"/>
              </w:rPr>
              <w:t>Итого по муниц. б-кам</w:t>
            </w:r>
          </w:p>
        </w:tc>
        <w:tc>
          <w:tcPr>
            <w:tcW w:w="708" w:type="dxa"/>
          </w:tcPr>
          <w:p w:rsidR="00804282" w:rsidRPr="00C90C17" w:rsidRDefault="00804282">
            <w:pPr>
              <w:pStyle w:val="TableParagraph"/>
              <w:spacing w:before="10"/>
              <w:jc w:val="left"/>
              <w:rPr>
                <w:b/>
                <w:sz w:val="17"/>
                <w:lang w:val="ru-RU"/>
              </w:rPr>
            </w:pPr>
          </w:p>
          <w:p w:rsidR="00804282" w:rsidRDefault="00F87978">
            <w:pPr>
              <w:pStyle w:val="TableParagraph"/>
              <w:spacing w:before="1"/>
              <w:ind w:right="169"/>
              <w:jc w:val="right"/>
              <w:rPr>
                <w:b/>
                <w:sz w:val="18"/>
              </w:rPr>
            </w:pPr>
            <w:r>
              <w:rPr>
                <w:b/>
                <w:sz w:val="18"/>
              </w:rPr>
              <w:t>1550</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right="169"/>
              <w:jc w:val="right"/>
              <w:rPr>
                <w:b/>
                <w:sz w:val="18"/>
              </w:rPr>
            </w:pPr>
            <w:r>
              <w:rPr>
                <w:b/>
                <w:sz w:val="18"/>
              </w:rPr>
              <w:t>1495</w:t>
            </w:r>
          </w:p>
        </w:tc>
        <w:tc>
          <w:tcPr>
            <w:tcW w:w="709" w:type="dxa"/>
          </w:tcPr>
          <w:p w:rsidR="00804282" w:rsidRDefault="00804282">
            <w:pPr>
              <w:pStyle w:val="TableParagraph"/>
              <w:spacing w:before="10"/>
              <w:jc w:val="left"/>
              <w:rPr>
                <w:b/>
                <w:sz w:val="17"/>
              </w:rPr>
            </w:pPr>
          </w:p>
          <w:p w:rsidR="00804282" w:rsidRDefault="00F87978">
            <w:pPr>
              <w:pStyle w:val="TableParagraph"/>
              <w:spacing w:before="1"/>
              <w:ind w:right="168"/>
              <w:jc w:val="right"/>
              <w:rPr>
                <w:b/>
                <w:sz w:val="18"/>
              </w:rPr>
            </w:pPr>
            <w:r>
              <w:rPr>
                <w:b/>
                <w:sz w:val="18"/>
              </w:rPr>
              <w:t>1439</w:t>
            </w:r>
          </w:p>
        </w:tc>
        <w:tc>
          <w:tcPr>
            <w:tcW w:w="710" w:type="dxa"/>
          </w:tcPr>
          <w:p w:rsidR="00804282" w:rsidRDefault="00804282">
            <w:pPr>
              <w:pStyle w:val="TableParagraph"/>
              <w:spacing w:before="10"/>
              <w:jc w:val="left"/>
              <w:rPr>
                <w:b/>
                <w:sz w:val="17"/>
              </w:rPr>
            </w:pPr>
          </w:p>
          <w:p w:rsidR="00804282" w:rsidRDefault="00F87978">
            <w:pPr>
              <w:pStyle w:val="TableParagraph"/>
              <w:spacing w:before="1"/>
              <w:ind w:left="149" w:right="149"/>
              <w:rPr>
                <w:b/>
                <w:sz w:val="18"/>
              </w:rPr>
            </w:pPr>
            <w:r>
              <w:rPr>
                <w:b/>
                <w:sz w:val="18"/>
              </w:rPr>
              <w:t>579</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93" w:right="93"/>
              <w:rPr>
                <w:b/>
                <w:sz w:val="18"/>
              </w:rPr>
            </w:pPr>
            <w:r>
              <w:rPr>
                <w:b/>
                <w:sz w:val="18"/>
              </w:rPr>
              <w:t>540</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left="103" w:right="101"/>
              <w:rPr>
                <w:b/>
                <w:sz w:val="18"/>
              </w:rPr>
            </w:pPr>
            <w:r>
              <w:rPr>
                <w:b/>
                <w:sz w:val="18"/>
              </w:rPr>
              <w:t>546</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right="209"/>
              <w:jc w:val="right"/>
              <w:rPr>
                <w:b/>
                <w:sz w:val="18"/>
              </w:rPr>
            </w:pPr>
            <w:r>
              <w:rPr>
                <w:b/>
                <w:sz w:val="18"/>
              </w:rPr>
              <w:t>124</w:t>
            </w:r>
          </w:p>
        </w:tc>
        <w:tc>
          <w:tcPr>
            <w:tcW w:w="569" w:type="dxa"/>
          </w:tcPr>
          <w:p w:rsidR="00804282" w:rsidRDefault="00804282">
            <w:pPr>
              <w:pStyle w:val="TableParagraph"/>
              <w:spacing w:before="10"/>
              <w:jc w:val="left"/>
              <w:rPr>
                <w:b/>
                <w:sz w:val="17"/>
              </w:rPr>
            </w:pPr>
          </w:p>
          <w:p w:rsidR="00804282" w:rsidRDefault="00F87978">
            <w:pPr>
              <w:pStyle w:val="TableParagraph"/>
              <w:spacing w:before="1"/>
              <w:ind w:right="143"/>
              <w:jc w:val="right"/>
              <w:rPr>
                <w:b/>
                <w:sz w:val="18"/>
              </w:rPr>
            </w:pPr>
            <w:r>
              <w:rPr>
                <w:b/>
                <w:sz w:val="18"/>
              </w:rPr>
              <w:t>110</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184"/>
              <w:jc w:val="left"/>
              <w:rPr>
                <w:b/>
                <w:sz w:val="18"/>
              </w:rPr>
            </w:pPr>
            <w:r>
              <w:rPr>
                <w:b/>
                <w:sz w:val="18"/>
              </w:rPr>
              <w:t>99</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93" w:right="93"/>
              <w:rPr>
                <w:b/>
                <w:sz w:val="18"/>
              </w:rPr>
            </w:pPr>
            <w:r>
              <w:rPr>
                <w:b/>
                <w:sz w:val="18"/>
              </w:rPr>
              <w:t>866</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93" w:right="93"/>
              <w:rPr>
                <w:b/>
                <w:sz w:val="18"/>
              </w:rPr>
            </w:pPr>
            <w:r>
              <w:rPr>
                <w:b/>
                <w:sz w:val="18"/>
              </w:rPr>
              <w:t>842</w:t>
            </w:r>
          </w:p>
        </w:tc>
        <w:tc>
          <w:tcPr>
            <w:tcW w:w="569" w:type="dxa"/>
          </w:tcPr>
          <w:p w:rsidR="00804282" w:rsidRDefault="00804282">
            <w:pPr>
              <w:pStyle w:val="TableParagraph"/>
              <w:spacing w:before="10"/>
              <w:jc w:val="left"/>
              <w:rPr>
                <w:b/>
                <w:sz w:val="17"/>
              </w:rPr>
            </w:pPr>
          </w:p>
          <w:p w:rsidR="00804282" w:rsidRDefault="00F87978">
            <w:pPr>
              <w:pStyle w:val="TableParagraph"/>
              <w:spacing w:before="1"/>
              <w:ind w:left="99" w:right="100"/>
              <w:rPr>
                <w:b/>
                <w:sz w:val="18"/>
              </w:rPr>
            </w:pPr>
            <w:r>
              <w:rPr>
                <w:b/>
                <w:sz w:val="18"/>
              </w:rPr>
              <w:t>792</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91" w:right="93"/>
              <w:rPr>
                <w:b/>
                <w:sz w:val="18"/>
              </w:rPr>
            </w:pPr>
            <w:r>
              <w:rPr>
                <w:b/>
                <w:sz w:val="18"/>
              </w:rPr>
              <w:t>484</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left="103" w:right="101"/>
              <w:rPr>
                <w:b/>
                <w:sz w:val="18"/>
              </w:rPr>
            </w:pPr>
            <w:r>
              <w:rPr>
                <w:b/>
                <w:sz w:val="18"/>
              </w:rPr>
              <w:t>476</w:t>
            </w:r>
          </w:p>
        </w:tc>
        <w:tc>
          <w:tcPr>
            <w:tcW w:w="569" w:type="dxa"/>
          </w:tcPr>
          <w:p w:rsidR="00804282" w:rsidRDefault="00804282">
            <w:pPr>
              <w:pStyle w:val="TableParagraph"/>
              <w:spacing w:before="10"/>
              <w:jc w:val="left"/>
              <w:rPr>
                <w:b/>
                <w:sz w:val="17"/>
              </w:rPr>
            </w:pPr>
          </w:p>
          <w:p w:rsidR="00804282" w:rsidRDefault="00F87978">
            <w:pPr>
              <w:pStyle w:val="TableParagraph"/>
              <w:spacing w:before="1"/>
              <w:ind w:left="99" w:right="99"/>
              <w:rPr>
                <w:b/>
                <w:sz w:val="18"/>
              </w:rPr>
            </w:pPr>
            <w:r>
              <w:rPr>
                <w:b/>
                <w:sz w:val="18"/>
              </w:rPr>
              <w:t>422</w:t>
            </w:r>
          </w:p>
        </w:tc>
      </w:tr>
      <w:tr w:rsidR="00804282">
        <w:trPr>
          <w:trHeight w:hRule="exact" w:val="423"/>
        </w:trPr>
        <w:tc>
          <w:tcPr>
            <w:tcW w:w="1704" w:type="dxa"/>
          </w:tcPr>
          <w:p w:rsidR="00804282" w:rsidRPr="00C90C17" w:rsidRDefault="00F87978">
            <w:pPr>
              <w:pStyle w:val="TableParagraph"/>
              <w:ind w:left="103" w:right="605"/>
              <w:jc w:val="left"/>
              <w:rPr>
                <w:b/>
                <w:sz w:val="18"/>
                <w:lang w:val="ru-RU"/>
              </w:rPr>
            </w:pPr>
            <w:r w:rsidRPr="00C90C17">
              <w:rPr>
                <w:b/>
                <w:sz w:val="18"/>
                <w:lang w:val="ru-RU"/>
              </w:rPr>
              <w:t xml:space="preserve">в т.ч. </w:t>
            </w:r>
            <w:proofErr w:type="gramStart"/>
            <w:r w:rsidRPr="00C90C17">
              <w:rPr>
                <w:b/>
                <w:sz w:val="18"/>
                <w:lang w:val="ru-RU"/>
              </w:rPr>
              <w:t>в</w:t>
            </w:r>
            <w:proofErr w:type="gramEnd"/>
            <w:r w:rsidRPr="00C90C17">
              <w:rPr>
                <w:b/>
                <w:sz w:val="18"/>
                <w:lang w:val="ru-RU"/>
              </w:rPr>
              <w:t xml:space="preserve"> с/местности</w:t>
            </w:r>
          </w:p>
        </w:tc>
        <w:tc>
          <w:tcPr>
            <w:tcW w:w="708" w:type="dxa"/>
          </w:tcPr>
          <w:p w:rsidR="00804282" w:rsidRPr="00C90C17" w:rsidRDefault="00804282">
            <w:pPr>
              <w:pStyle w:val="TableParagraph"/>
              <w:spacing w:before="10"/>
              <w:jc w:val="left"/>
              <w:rPr>
                <w:b/>
                <w:sz w:val="17"/>
                <w:lang w:val="ru-RU"/>
              </w:rPr>
            </w:pPr>
          </w:p>
          <w:p w:rsidR="00804282" w:rsidRDefault="00F87978">
            <w:pPr>
              <w:pStyle w:val="TableParagraph"/>
              <w:spacing w:before="1"/>
              <w:ind w:left="211"/>
              <w:jc w:val="left"/>
              <w:rPr>
                <w:b/>
                <w:sz w:val="18"/>
              </w:rPr>
            </w:pPr>
            <w:r>
              <w:rPr>
                <w:b/>
                <w:sz w:val="18"/>
              </w:rPr>
              <w:t>825</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left="211"/>
              <w:jc w:val="left"/>
              <w:rPr>
                <w:b/>
                <w:sz w:val="18"/>
              </w:rPr>
            </w:pPr>
            <w:r>
              <w:rPr>
                <w:b/>
                <w:sz w:val="18"/>
              </w:rPr>
              <w:t>809</w:t>
            </w:r>
          </w:p>
        </w:tc>
        <w:tc>
          <w:tcPr>
            <w:tcW w:w="709" w:type="dxa"/>
          </w:tcPr>
          <w:p w:rsidR="00804282" w:rsidRDefault="00804282">
            <w:pPr>
              <w:pStyle w:val="TableParagraph"/>
              <w:spacing w:before="10"/>
              <w:jc w:val="left"/>
              <w:rPr>
                <w:b/>
                <w:sz w:val="17"/>
              </w:rPr>
            </w:pPr>
          </w:p>
          <w:p w:rsidR="00804282" w:rsidRDefault="00F87978">
            <w:pPr>
              <w:pStyle w:val="TableParagraph"/>
              <w:spacing w:before="1"/>
              <w:ind w:right="209"/>
              <w:jc w:val="right"/>
              <w:rPr>
                <w:b/>
                <w:sz w:val="18"/>
              </w:rPr>
            </w:pPr>
            <w:r>
              <w:rPr>
                <w:b/>
                <w:sz w:val="18"/>
              </w:rPr>
              <w:t>779</w:t>
            </w:r>
          </w:p>
        </w:tc>
        <w:tc>
          <w:tcPr>
            <w:tcW w:w="710" w:type="dxa"/>
          </w:tcPr>
          <w:p w:rsidR="00804282" w:rsidRDefault="00804282">
            <w:pPr>
              <w:pStyle w:val="TableParagraph"/>
              <w:spacing w:before="10"/>
              <w:jc w:val="left"/>
              <w:rPr>
                <w:b/>
                <w:sz w:val="17"/>
              </w:rPr>
            </w:pPr>
          </w:p>
          <w:p w:rsidR="00804282" w:rsidRDefault="00F87978">
            <w:pPr>
              <w:pStyle w:val="TableParagraph"/>
              <w:spacing w:before="1"/>
              <w:ind w:left="149" w:right="149"/>
              <w:rPr>
                <w:b/>
                <w:sz w:val="18"/>
              </w:rPr>
            </w:pPr>
            <w:r>
              <w:rPr>
                <w:b/>
                <w:sz w:val="18"/>
              </w:rPr>
              <w:t>177</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93" w:right="93"/>
              <w:rPr>
                <w:b/>
                <w:sz w:val="18"/>
              </w:rPr>
            </w:pPr>
            <w:r>
              <w:rPr>
                <w:b/>
                <w:sz w:val="18"/>
              </w:rPr>
              <w:t>175</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left="103" w:right="101"/>
              <w:rPr>
                <w:b/>
                <w:sz w:val="18"/>
              </w:rPr>
            </w:pPr>
            <w:r>
              <w:rPr>
                <w:b/>
                <w:sz w:val="18"/>
              </w:rPr>
              <w:t>177</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left="239" w:right="238"/>
              <w:rPr>
                <w:b/>
                <w:sz w:val="18"/>
              </w:rPr>
            </w:pPr>
            <w:r>
              <w:rPr>
                <w:b/>
                <w:sz w:val="18"/>
              </w:rPr>
              <w:t>31</w:t>
            </w:r>
          </w:p>
        </w:tc>
        <w:tc>
          <w:tcPr>
            <w:tcW w:w="569" w:type="dxa"/>
          </w:tcPr>
          <w:p w:rsidR="00804282" w:rsidRDefault="00804282">
            <w:pPr>
              <w:pStyle w:val="TableParagraph"/>
              <w:spacing w:before="10"/>
              <w:jc w:val="left"/>
              <w:rPr>
                <w:b/>
                <w:sz w:val="17"/>
              </w:rPr>
            </w:pPr>
          </w:p>
          <w:p w:rsidR="00804282" w:rsidRDefault="00F87978">
            <w:pPr>
              <w:pStyle w:val="TableParagraph"/>
              <w:spacing w:before="1"/>
              <w:ind w:left="99" w:right="99"/>
              <w:rPr>
                <w:b/>
                <w:sz w:val="18"/>
              </w:rPr>
            </w:pPr>
            <w:r>
              <w:rPr>
                <w:b/>
                <w:sz w:val="18"/>
              </w:rPr>
              <w:t>26</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184"/>
              <w:jc w:val="left"/>
              <w:rPr>
                <w:b/>
                <w:sz w:val="18"/>
              </w:rPr>
            </w:pPr>
            <w:r>
              <w:rPr>
                <w:b/>
                <w:sz w:val="18"/>
              </w:rPr>
              <w:t>25</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93" w:right="93"/>
              <w:rPr>
                <w:b/>
                <w:sz w:val="18"/>
              </w:rPr>
            </w:pPr>
            <w:r>
              <w:rPr>
                <w:b/>
                <w:sz w:val="18"/>
              </w:rPr>
              <w:t>572</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93" w:right="93"/>
              <w:rPr>
                <w:b/>
                <w:sz w:val="18"/>
              </w:rPr>
            </w:pPr>
            <w:r>
              <w:rPr>
                <w:b/>
                <w:sz w:val="18"/>
              </w:rPr>
              <w:t>557</w:t>
            </w:r>
          </w:p>
        </w:tc>
        <w:tc>
          <w:tcPr>
            <w:tcW w:w="569" w:type="dxa"/>
          </w:tcPr>
          <w:p w:rsidR="00804282" w:rsidRDefault="00804282">
            <w:pPr>
              <w:pStyle w:val="TableParagraph"/>
              <w:spacing w:before="10"/>
              <w:jc w:val="left"/>
              <w:rPr>
                <w:b/>
                <w:sz w:val="17"/>
              </w:rPr>
            </w:pPr>
          </w:p>
          <w:p w:rsidR="00804282" w:rsidRDefault="00F87978">
            <w:pPr>
              <w:pStyle w:val="TableParagraph"/>
              <w:spacing w:before="1"/>
              <w:ind w:left="99" w:right="100"/>
              <w:rPr>
                <w:b/>
                <w:sz w:val="18"/>
              </w:rPr>
            </w:pPr>
            <w:r>
              <w:rPr>
                <w:b/>
                <w:sz w:val="18"/>
              </w:rPr>
              <w:t>525</w:t>
            </w:r>
          </w:p>
        </w:tc>
        <w:tc>
          <w:tcPr>
            <w:tcW w:w="566" w:type="dxa"/>
          </w:tcPr>
          <w:p w:rsidR="00804282" w:rsidRDefault="00804282">
            <w:pPr>
              <w:pStyle w:val="TableParagraph"/>
              <w:spacing w:before="10"/>
              <w:jc w:val="left"/>
              <w:rPr>
                <w:b/>
                <w:sz w:val="17"/>
              </w:rPr>
            </w:pPr>
          </w:p>
          <w:p w:rsidR="00804282" w:rsidRDefault="00F87978">
            <w:pPr>
              <w:pStyle w:val="TableParagraph"/>
              <w:spacing w:before="1"/>
              <w:ind w:left="91" w:right="93"/>
              <w:rPr>
                <w:b/>
                <w:sz w:val="18"/>
              </w:rPr>
            </w:pPr>
            <w:r>
              <w:rPr>
                <w:b/>
                <w:sz w:val="18"/>
              </w:rPr>
              <w:t>296</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left="103" w:right="101"/>
              <w:rPr>
                <w:b/>
                <w:sz w:val="18"/>
              </w:rPr>
            </w:pPr>
            <w:r>
              <w:rPr>
                <w:b/>
                <w:sz w:val="18"/>
              </w:rPr>
              <w:t>288</w:t>
            </w:r>
          </w:p>
        </w:tc>
        <w:tc>
          <w:tcPr>
            <w:tcW w:w="569" w:type="dxa"/>
          </w:tcPr>
          <w:p w:rsidR="00804282" w:rsidRDefault="00804282">
            <w:pPr>
              <w:pStyle w:val="TableParagraph"/>
              <w:spacing w:before="10"/>
              <w:jc w:val="left"/>
              <w:rPr>
                <w:b/>
                <w:sz w:val="17"/>
              </w:rPr>
            </w:pPr>
          </w:p>
          <w:p w:rsidR="00804282" w:rsidRDefault="00F87978">
            <w:pPr>
              <w:pStyle w:val="TableParagraph"/>
              <w:spacing w:before="1"/>
              <w:ind w:left="99" w:right="99"/>
              <w:rPr>
                <w:b/>
                <w:sz w:val="18"/>
              </w:rPr>
            </w:pPr>
            <w:r>
              <w:rPr>
                <w:b/>
                <w:sz w:val="18"/>
              </w:rPr>
              <w:t>248</w:t>
            </w:r>
          </w:p>
        </w:tc>
      </w:tr>
      <w:tr w:rsidR="00804282">
        <w:trPr>
          <w:trHeight w:hRule="exact" w:val="226"/>
        </w:trPr>
        <w:tc>
          <w:tcPr>
            <w:tcW w:w="1704" w:type="dxa"/>
          </w:tcPr>
          <w:p w:rsidR="00804282" w:rsidRDefault="00F87978">
            <w:pPr>
              <w:pStyle w:val="TableParagraph"/>
              <w:spacing w:before="7"/>
              <w:ind w:left="103"/>
              <w:jc w:val="left"/>
              <w:rPr>
                <w:sz w:val="18"/>
              </w:rPr>
            </w:pPr>
            <w:r>
              <w:rPr>
                <w:sz w:val="18"/>
              </w:rPr>
              <w:t>ВОУНБ</w:t>
            </w:r>
          </w:p>
        </w:tc>
        <w:tc>
          <w:tcPr>
            <w:tcW w:w="708" w:type="dxa"/>
          </w:tcPr>
          <w:p w:rsidR="00804282" w:rsidRDefault="00F87978">
            <w:pPr>
              <w:pStyle w:val="TableParagraph"/>
              <w:spacing w:before="7"/>
              <w:ind w:left="211"/>
              <w:jc w:val="left"/>
              <w:rPr>
                <w:sz w:val="18"/>
              </w:rPr>
            </w:pPr>
            <w:r>
              <w:rPr>
                <w:sz w:val="18"/>
              </w:rPr>
              <w:t>118</w:t>
            </w:r>
          </w:p>
        </w:tc>
        <w:tc>
          <w:tcPr>
            <w:tcW w:w="708" w:type="dxa"/>
          </w:tcPr>
          <w:p w:rsidR="00804282" w:rsidRDefault="00F87978">
            <w:pPr>
              <w:pStyle w:val="TableParagraph"/>
              <w:spacing w:before="7"/>
              <w:ind w:left="211"/>
              <w:jc w:val="left"/>
              <w:rPr>
                <w:sz w:val="18"/>
              </w:rPr>
            </w:pPr>
            <w:r>
              <w:rPr>
                <w:sz w:val="18"/>
              </w:rPr>
              <w:t>122</w:t>
            </w:r>
          </w:p>
        </w:tc>
        <w:tc>
          <w:tcPr>
            <w:tcW w:w="709" w:type="dxa"/>
          </w:tcPr>
          <w:p w:rsidR="00804282" w:rsidRDefault="00F87978">
            <w:pPr>
              <w:pStyle w:val="TableParagraph"/>
              <w:spacing w:before="7"/>
              <w:ind w:right="209"/>
              <w:jc w:val="right"/>
              <w:rPr>
                <w:sz w:val="18"/>
              </w:rPr>
            </w:pPr>
            <w:r>
              <w:rPr>
                <w:sz w:val="18"/>
              </w:rPr>
              <w:t>126</w:t>
            </w:r>
          </w:p>
        </w:tc>
        <w:tc>
          <w:tcPr>
            <w:tcW w:w="710" w:type="dxa"/>
          </w:tcPr>
          <w:p w:rsidR="00804282" w:rsidRDefault="00F87978">
            <w:pPr>
              <w:pStyle w:val="TableParagraph"/>
              <w:spacing w:before="7"/>
              <w:ind w:left="149" w:right="149"/>
              <w:rPr>
                <w:sz w:val="18"/>
              </w:rPr>
            </w:pPr>
            <w:r>
              <w:rPr>
                <w:sz w:val="18"/>
              </w:rPr>
              <w:t>113</w:t>
            </w:r>
          </w:p>
        </w:tc>
        <w:tc>
          <w:tcPr>
            <w:tcW w:w="566" w:type="dxa"/>
          </w:tcPr>
          <w:p w:rsidR="00804282" w:rsidRDefault="00F87978">
            <w:pPr>
              <w:pStyle w:val="TableParagraph"/>
              <w:spacing w:before="7"/>
              <w:ind w:left="93" w:right="93"/>
              <w:rPr>
                <w:sz w:val="18"/>
              </w:rPr>
            </w:pPr>
            <w:r>
              <w:rPr>
                <w:sz w:val="18"/>
              </w:rPr>
              <w:t>115</w:t>
            </w:r>
          </w:p>
        </w:tc>
        <w:tc>
          <w:tcPr>
            <w:tcW w:w="708" w:type="dxa"/>
          </w:tcPr>
          <w:p w:rsidR="00804282" w:rsidRDefault="00F87978">
            <w:pPr>
              <w:pStyle w:val="TableParagraph"/>
              <w:spacing w:before="7"/>
              <w:ind w:left="103" w:right="101"/>
              <w:rPr>
                <w:sz w:val="18"/>
              </w:rPr>
            </w:pPr>
            <w:r>
              <w:rPr>
                <w:sz w:val="18"/>
              </w:rPr>
              <w:t>123</w:t>
            </w:r>
          </w:p>
        </w:tc>
        <w:tc>
          <w:tcPr>
            <w:tcW w:w="708" w:type="dxa"/>
          </w:tcPr>
          <w:p w:rsidR="00804282" w:rsidRDefault="00F87978">
            <w:pPr>
              <w:pStyle w:val="TableParagraph"/>
              <w:spacing w:before="7"/>
              <w:ind w:left="239" w:right="238"/>
              <w:rPr>
                <w:sz w:val="18"/>
              </w:rPr>
            </w:pPr>
            <w:r>
              <w:rPr>
                <w:sz w:val="18"/>
              </w:rPr>
              <w:t>25</w:t>
            </w:r>
          </w:p>
        </w:tc>
        <w:tc>
          <w:tcPr>
            <w:tcW w:w="569" w:type="dxa"/>
          </w:tcPr>
          <w:p w:rsidR="00804282" w:rsidRDefault="00F87978">
            <w:pPr>
              <w:pStyle w:val="TableParagraph"/>
              <w:spacing w:before="7"/>
              <w:ind w:left="99" w:right="99"/>
              <w:rPr>
                <w:sz w:val="18"/>
              </w:rPr>
            </w:pPr>
            <w:r>
              <w:rPr>
                <w:sz w:val="18"/>
              </w:rPr>
              <w:t>24</w:t>
            </w:r>
          </w:p>
        </w:tc>
        <w:tc>
          <w:tcPr>
            <w:tcW w:w="566" w:type="dxa"/>
          </w:tcPr>
          <w:p w:rsidR="00804282" w:rsidRDefault="00F87978">
            <w:pPr>
              <w:pStyle w:val="TableParagraph"/>
              <w:spacing w:before="7"/>
              <w:ind w:left="184"/>
              <w:jc w:val="left"/>
              <w:rPr>
                <w:sz w:val="18"/>
              </w:rPr>
            </w:pPr>
            <w:r>
              <w:rPr>
                <w:sz w:val="18"/>
              </w:rPr>
              <w:t>25</w:t>
            </w:r>
          </w:p>
        </w:tc>
        <w:tc>
          <w:tcPr>
            <w:tcW w:w="566" w:type="dxa"/>
          </w:tcPr>
          <w:p w:rsidR="00804282" w:rsidRDefault="00F87978">
            <w:pPr>
              <w:pStyle w:val="TableParagraph"/>
              <w:spacing w:before="7"/>
              <w:ind w:right="1"/>
              <w:rPr>
                <w:sz w:val="18"/>
              </w:rPr>
            </w:pPr>
            <w:r>
              <w:rPr>
                <w:sz w:val="18"/>
              </w:rPr>
              <w:t>5</w:t>
            </w:r>
          </w:p>
        </w:tc>
        <w:tc>
          <w:tcPr>
            <w:tcW w:w="566" w:type="dxa"/>
          </w:tcPr>
          <w:p w:rsidR="00804282" w:rsidRDefault="00F87978">
            <w:pPr>
              <w:pStyle w:val="TableParagraph"/>
              <w:spacing w:before="7"/>
              <w:ind w:right="1"/>
              <w:rPr>
                <w:sz w:val="18"/>
              </w:rPr>
            </w:pPr>
            <w:r>
              <w:rPr>
                <w:sz w:val="18"/>
              </w:rPr>
              <w:t>2</w:t>
            </w:r>
          </w:p>
        </w:tc>
        <w:tc>
          <w:tcPr>
            <w:tcW w:w="569" w:type="dxa"/>
          </w:tcPr>
          <w:p w:rsidR="00804282" w:rsidRDefault="00F87978">
            <w:pPr>
              <w:pStyle w:val="TableParagraph"/>
              <w:spacing w:before="7"/>
              <w:ind w:right="1"/>
              <w:rPr>
                <w:sz w:val="18"/>
              </w:rPr>
            </w:pPr>
            <w:r>
              <w:rPr>
                <w:sz w:val="18"/>
              </w:rPr>
              <w:t>3</w:t>
            </w:r>
          </w:p>
        </w:tc>
        <w:tc>
          <w:tcPr>
            <w:tcW w:w="566" w:type="dxa"/>
          </w:tcPr>
          <w:p w:rsidR="00804282" w:rsidRDefault="00F87978">
            <w:pPr>
              <w:pStyle w:val="TableParagraph"/>
              <w:spacing w:before="7"/>
              <w:ind w:right="5"/>
              <w:rPr>
                <w:sz w:val="18"/>
              </w:rPr>
            </w:pPr>
            <w:r>
              <w:rPr>
                <w:sz w:val="18"/>
              </w:rPr>
              <w:t>1</w:t>
            </w:r>
          </w:p>
        </w:tc>
        <w:tc>
          <w:tcPr>
            <w:tcW w:w="708" w:type="dxa"/>
          </w:tcPr>
          <w:p w:rsidR="00804282" w:rsidRDefault="00F87978">
            <w:pPr>
              <w:pStyle w:val="TableParagraph"/>
              <w:spacing w:before="7"/>
              <w:ind w:right="1"/>
              <w:rPr>
                <w:sz w:val="18"/>
              </w:rPr>
            </w:pPr>
            <w:r>
              <w:rPr>
                <w:sz w:val="18"/>
              </w:rPr>
              <w:t>1</w:t>
            </w:r>
          </w:p>
        </w:tc>
        <w:tc>
          <w:tcPr>
            <w:tcW w:w="569" w:type="dxa"/>
          </w:tcPr>
          <w:p w:rsidR="00804282" w:rsidRDefault="00F87978">
            <w:pPr>
              <w:pStyle w:val="TableParagraph"/>
              <w:spacing w:before="7"/>
              <w:ind w:right="1"/>
              <w:rPr>
                <w:sz w:val="18"/>
              </w:rPr>
            </w:pPr>
            <w:r>
              <w:rPr>
                <w:sz w:val="18"/>
              </w:rPr>
              <w:t>0</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ВОДБ</w:t>
            </w:r>
          </w:p>
        </w:tc>
        <w:tc>
          <w:tcPr>
            <w:tcW w:w="708" w:type="dxa"/>
          </w:tcPr>
          <w:p w:rsidR="00804282" w:rsidRDefault="00F87978">
            <w:pPr>
              <w:pStyle w:val="TableParagraph"/>
              <w:spacing w:before="7"/>
              <w:ind w:left="101" w:right="101"/>
              <w:rPr>
                <w:sz w:val="18"/>
              </w:rPr>
            </w:pPr>
            <w:r>
              <w:rPr>
                <w:sz w:val="18"/>
              </w:rPr>
              <w:t>27</w:t>
            </w:r>
          </w:p>
        </w:tc>
        <w:tc>
          <w:tcPr>
            <w:tcW w:w="708" w:type="dxa"/>
          </w:tcPr>
          <w:p w:rsidR="00804282" w:rsidRDefault="00F87978">
            <w:pPr>
              <w:pStyle w:val="TableParagraph"/>
              <w:spacing w:before="7"/>
              <w:ind w:left="101" w:right="101"/>
              <w:rPr>
                <w:sz w:val="18"/>
              </w:rPr>
            </w:pPr>
            <w:r>
              <w:rPr>
                <w:sz w:val="18"/>
              </w:rPr>
              <w:t>24</w:t>
            </w:r>
          </w:p>
        </w:tc>
        <w:tc>
          <w:tcPr>
            <w:tcW w:w="709" w:type="dxa"/>
          </w:tcPr>
          <w:p w:rsidR="00804282" w:rsidRDefault="00F87978">
            <w:pPr>
              <w:pStyle w:val="TableParagraph"/>
              <w:spacing w:before="7"/>
              <w:ind w:right="255"/>
              <w:jc w:val="right"/>
              <w:rPr>
                <w:sz w:val="18"/>
              </w:rPr>
            </w:pPr>
            <w:r>
              <w:rPr>
                <w:sz w:val="18"/>
              </w:rPr>
              <w:t>28</w:t>
            </w:r>
          </w:p>
        </w:tc>
        <w:tc>
          <w:tcPr>
            <w:tcW w:w="710" w:type="dxa"/>
          </w:tcPr>
          <w:p w:rsidR="00804282" w:rsidRDefault="00F87978">
            <w:pPr>
              <w:pStyle w:val="TableParagraph"/>
              <w:spacing w:before="7"/>
              <w:ind w:left="149" w:right="149"/>
              <w:rPr>
                <w:sz w:val="18"/>
              </w:rPr>
            </w:pPr>
            <w:r>
              <w:rPr>
                <w:sz w:val="18"/>
              </w:rPr>
              <w:t>20</w:t>
            </w:r>
          </w:p>
        </w:tc>
        <w:tc>
          <w:tcPr>
            <w:tcW w:w="566" w:type="dxa"/>
          </w:tcPr>
          <w:p w:rsidR="00804282" w:rsidRDefault="00F87978">
            <w:pPr>
              <w:pStyle w:val="TableParagraph"/>
              <w:spacing w:before="7"/>
              <w:ind w:left="93" w:right="93"/>
              <w:rPr>
                <w:sz w:val="18"/>
              </w:rPr>
            </w:pPr>
            <w:r>
              <w:rPr>
                <w:sz w:val="18"/>
              </w:rPr>
              <w:t>21</w:t>
            </w:r>
          </w:p>
        </w:tc>
        <w:tc>
          <w:tcPr>
            <w:tcW w:w="708" w:type="dxa"/>
          </w:tcPr>
          <w:p w:rsidR="00804282" w:rsidRDefault="00F87978">
            <w:pPr>
              <w:pStyle w:val="TableParagraph"/>
              <w:spacing w:before="7"/>
              <w:ind w:left="103" w:right="101"/>
              <w:rPr>
                <w:sz w:val="18"/>
              </w:rPr>
            </w:pPr>
            <w:r>
              <w:rPr>
                <w:sz w:val="18"/>
              </w:rPr>
              <w:t>25</w:t>
            </w:r>
          </w:p>
        </w:tc>
        <w:tc>
          <w:tcPr>
            <w:tcW w:w="708" w:type="dxa"/>
          </w:tcPr>
          <w:p w:rsidR="00804282" w:rsidRDefault="00F87978">
            <w:pPr>
              <w:pStyle w:val="TableParagraph"/>
              <w:spacing w:before="7"/>
              <w:ind w:right="2"/>
              <w:rPr>
                <w:sz w:val="18"/>
              </w:rPr>
            </w:pPr>
            <w:r>
              <w:rPr>
                <w:sz w:val="18"/>
              </w:rPr>
              <w:t>1</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right="1"/>
              <w:rPr>
                <w:sz w:val="18"/>
              </w:rPr>
            </w:pPr>
            <w:r>
              <w:rPr>
                <w:sz w:val="18"/>
              </w:rPr>
              <w:t>3</w:t>
            </w:r>
          </w:p>
        </w:tc>
        <w:tc>
          <w:tcPr>
            <w:tcW w:w="566" w:type="dxa"/>
          </w:tcPr>
          <w:p w:rsidR="00804282" w:rsidRDefault="00F87978">
            <w:pPr>
              <w:pStyle w:val="TableParagraph"/>
              <w:spacing w:before="7"/>
              <w:ind w:right="1"/>
              <w:rPr>
                <w:sz w:val="18"/>
              </w:rPr>
            </w:pPr>
            <w:r>
              <w:rPr>
                <w:sz w:val="18"/>
              </w:rPr>
              <w:t>3</w:t>
            </w:r>
          </w:p>
        </w:tc>
        <w:tc>
          <w:tcPr>
            <w:tcW w:w="569" w:type="dxa"/>
          </w:tcPr>
          <w:p w:rsidR="00804282" w:rsidRDefault="00F87978">
            <w:pPr>
              <w:pStyle w:val="TableParagraph"/>
              <w:spacing w:before="7"/>
              <w:ind w:right="1"/>
              <w:rPr>
                <w:sz w:val="18"/>
              </w:rPr>
            </w:pPr>
            <w:r>
              <w:rPr>
                <w:sz w:val="18"/>
              </w:rPr>
              <w:t>3</w:t>
            </w:r>
          </w:p>
        </w:tc>
        <w:tc>
          <w:tcPr>
            <w:tcW w:w="566" w:type="dxa"/>
          </w:tcPr>
          <w:p w:rsidR="00804282" w:rsidRDefault="00F87978">
            <w:pPr>
              <w:pStyle w:val="TableParagraph"/>
              <w:spacing w:before="7"/>
              <w:ind w:right="5"/>
              <w:rPr>
                <w:sz w:val="18"/>
              </w:rPr>
            </w:pPr>
            <w:r>
              <w:rPr>
                <w:sz w:val="18"/>
              </w:rPr>
              <w:t>2</w:t>
            </w:r>
          </w:p>
        </w:tc>
        <w:tc>
          <w:tcPr>
            <w:tcW w:w="708" w:type="dxa"/>
          </w:tcPr>
          <w:p w:rsidR="00804282" w:rsidRDefault="00F87978">
            <w:pPr>
              <w:pStyle w:val="TableParagraph"/>
              <w:spacing w:before="7"/>
              <w:ind w:right="1"/>
              <w:rPr>
                <w:sz w:val="18"/>
              </w:rPr>
            </w:pPr>
            <w:r>
              <w:rPr>
                <w:sz w:val="18"/>
              </w:rPr>
              <w:t>2</w:t>
            </w:r>
          </w:p>
        </w:tc>
        <w:tc>
          <w:tcPr>
            <w:tcW w:w="569" w:type="dxa"/>
          </w:tcPr>
          <w:p w:rsidR="00804282" w:rsidRDefault="00F87978">
            <w:pPr>
              <w:pStyle w:val="TableParagraph"/>
              <w:spacing w:before="7"/>
              <w:ind w:right="1"/>
              <w:rPr>
                <w:sz w:val="18"/>
              </w:rPr>
            </w:pPr>
            <w:r>
              <w:rPr>
                <w:sz w:val="18"/>
              </w:rPr>
              <w:t>2</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ВОЮБ</w:t>
            </w:r>
          </w:p>
        </w:tc>
        <w:tc>
          <w:tcPr>
            <w:tcW w:w="708" w:type="dxa"/>
          </w:tcPr>
          <w:p w:rsidR="00804282" w:rsidRDefault="00F87978">
            <w:pPr>
              <w:pStyle w:val="TableParagraph"/>
              <w:spacing w:before="7"/>
              <w:ind w:left="101" w:right="101"/>
              <w:rPr>
                <w:sz w:val="18"/>
              </w:rPr>
            </w:pPr>
            <w:r>
              <w:rPr>
                <w:sz w:val="18"/>
              </w:rPr>
              <w:t>29</w:t>
            </w:r>
          </w:p>
        </w:tc>
        <w:tc>
          <w:tcPr>
            <w:tcW w:w="708" w:type="dxa"/>
          </w:tcPr>
          <w:p w:rsidR="00804282" w:rsidRDefault="00F87978">
            <w:pPr>
              <w:pStyle w:val="TableParagraph"/>
              <w:spacing w:before="7"/>
              <w:ind w:left="101" w:right="101"/>
              <w:rPr>
                <w:sz w:val="18"/>
              </w:rPr>
            </w:pPr>
            <w:r>
              <w:rPr>
                <w:sz w:val="18"/>
              </w:rPr>
              <w:t>29</w:t>
            </w:r>
          </w:p>
        </w:tc>
        <w:tc>
          <w:tcPr>
            <w:tcW w:w="709" w:type="dxa"/>
          </w:tcPr>
          <w:p w:rsidR="00804282" w:rsidRDefault="00F87978">
            <w:pPr>
              <w:pStyle w:val="TableParagraph"/>
              <w:spacing w:before="7"/>
              <w:ind w:right="255"/>
              <w:jc w:val="right"/>
              <w:rPr>
                <w:sz w:val="18"/>
              </w:rPr>
            </w:pPr>
            <w:r>
              <w:rPr>
                <w:sz w:val="18"/>
              </w:rPr>
              <w:t>28</w:t>
            </w:r>
          </w:p>
        </w:tc>
        <w:tc>
          <w:tcPr>
            <w:tcW w:w="710" w:type="dxa"/>
          </w:tcPr>
          <w:p w:rsidR="00804282" w:rsidRDefault="00F87978">
            <w:pPr>
              <w:pStyle w:val="TableParagraph"/>
              <w:spacing w:before="7"/>
              <w:ind w:left="149" w:right="149"/>
              <w:rPr>
                <w:sz w:val="18"/>
              </w:rPr>
            </w:pPr>
            <w:r>
              <w:rPr>
                <w:sz w:val="18"/>
              </w:rPr>
              <w:t>23</w:t>
            </w:r>
          </w:p>
        </w:tc>
        <w:tc>
          <w:tcPr>
            <w:tcW w:w="566" w:type="dxa"/>
          </w:tcPr>
          <w:p w:rsidR="00804282" w:rsidRDefault="00F87978">
            <w:pPr>
              <w:pStyle w:val="TableParagraph"/>
              <w:spacing w:before="7"/>
              <w:ind w:left="93" w:right="93"/>
              <w:rPr>
                <w:sz w:val="18"/>
              </w:rPr>
            </w:pPr>
            <w:r>
              <w:rPr>
                <w:sz w:val="18"/>
              </w:rPr>
              <w:t>27</w:t>
            </w:r>
          </w:p>
        </w:tc>
        <w:tc>
          <w:tcPr>
            <w:tcW w:w="708" w:type="dxa"/>
          </w:tcPr>
          <w:p w:rsidR="00804282" w:rsidRDefault="00F87978">
            <w:pPr>
              <w:pStyle w:val="TableParagraph"/>
              <w:spacing w:before="7"/>
              <w:ind w:left="103" w:right="101"/>
              <w:rPr>
                <w:sz w:val="18"/>
              </w:rPr>
            </w:pPr>
            <w:r>
              <w:rPr>
                <w:sz w:val="18"/>
              </w:rPr>
              <w:t>26</w:t>
            </w:r>
          </w:p>
        </w:tc>
        <w:tc>
          <w:tcPr>
            <w:tcW w:w="708" w:type="dxa"/>
          </w:tcPr>
          <w:p w:rsidR="00804282" w:rsidRDefault="00F87978">
            <w:pPr>
              <w:pStyle w:val="TableParagraph"/>
              <w:spacing w:before="7"/>
              <w:ind w:right="2"/>
              <w:rPr>
                <w:sz w:val="18"/>
              </w:rPr>
            </w:pPr>
            <w:r>
              <w:rPr>
                <w:sz w:val="18"/>
              </w:rPr>
              <w:t>2</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4"/>
              <w:rPr>
                <w:sz w:val="18"/>
              </w:rPr>
            </w:pPr>
            <w:r>
              <w:rPr>
                <w:sz w:val="18"/>
              </w:rPr>
              <w:t>2</w:t>
            </w:r>
          </w:p>
        </w:tc>
        <w:tc>
          <w:tcPr>
            <w:tcW w:w="566" w:type="dxa"/>
          </w:tcPr>
          <w:p w:rsidR="00804282" w:rsidRDefault="00F87978">
            <w:pPr>
              <w:pStyle w:val="TableParagraph"/>
              <w:spacing w:before="7"/>
              <w:ind w:right="1"/>
              <w:rPr>
                <w:sz w:val="18"/>
              </w:rPr>
            </w:pPr>
            <w:r>
              <w:rPr>
                <w:sz w:val="18"/>
              </w:rPr>
              <w:t>6</w:t>
            </w:r>
          </w:p>
        </w:tc>
        <w:tc>
          <w:tcPr>
            <w:tcW w:w="566" w:type="dxa"/>
          </w:tcPr>
          <w:p w:rsidR="00804282" w:rsidRDefault="00F87978">
            <w:pPr>
              <w:pStyle w:val="TableParagraph"/>
              <w:spacing w:before="7"/>
              <w:ind w:right="1"/>
              <w:rPr>
                <w:sz w:val="18"/>
              </w:rPr>
            </w:pPr>
            <w:r>
              <w:rPr>
                <w:sz w:val="18"/>
              </w:rPr>
              <w:t>2</w:t>
            </w:r>
          </w:p>
        </w:tc>
        <w:tc>
          <w:tcPr>
            <w:tcW w:w="569"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5"/>
              <w:rPr>
                <w:sz w:val="18"/>
              </w:rPr>
            </w:pPr>
            <w:r>
              <w:rPr>
                <w:sz w:val="18"/>
              </w:rPr>
              <w:t>5</w:t>
            </w:r>
          </w:p>
        </w:tc>
        <w:tc>
          <w:tcPr>
            <w:tcW w:w="708" w:type="dxa"/>
          </w:tcPr>
          <w:p w:rsidR="00804282" w:rsidRDefault="00F87978">
            <w:pPr>
              <w:pStyle w:val="TableParagraph"/>
              <w:spacing w:before="7"/>
              <w:ind w:right="1"/>
              <w:rPr>
                <w:sz w:val="18"/>
              </w:rPr>
            </w:pPr>
            <w:r>
              <w:rPr>
                <w:sz w:val="18"/>
              </w:rPr>
              <w:t>2</w:t>
            </w:r>
          </w:p>
        </w:tc>
        <w:tc>
          <w:tcPr>
            <w:tcW w:w="569" w:type="dxa"/>
          </w:tcPr>
          <w:p w:rsidR="00804282" w:rsidRDefault="00F87978">
            <w:pPr>
              <w:pStyle w:val="TableParagraph"/>
              <w:spacing w:before="7"/>
              <w:ind w:right="1"/>
              <w:rPr>
                <w:sz w:val="18"/>
              </w:rPr>
            </w:pPr>
            <w:r>
              <w:rPr>
                <w:sz w:val="18"/>
              </w:rPr>
              <w:t>2</w:t>
            </w:r>
          </w:p>
        </w:tc>
      </w:tr>
      <w:tr w:rsidR="00804282">
        <w:trPr>
          <w:trHeight w:hRule="exact" w:val="223"/>
        </w:trPr>
        <w:tc>
          <w:tcPr>
            <w:tcW w:w="1704" w:type="dxa"/>
          </w:tcPr>
          <w:p w:rsidR="00804282" w:rsidRDefault="00F87978">
            <w:pPr>
              <w:pStyle w:val="TableParagraph"/>
              <w:spacing w:before="7"/>
              <w:ind w:left="103"/>
              <w:jc w:val="left"/>
              <w:rPr>
                <w:sz w:val="18"/>
              </w:rPr>
            </w:pPr>
            <w:r>
              <w:rPr>
                <w:sz w:val="18"/>
              </w:rPr>
              <w:t>ВОСБС</w:t>
            </w:r>
          </w:p>
        </w:tc>
        <w:tc>
          <w:tcPr>
            <w:tcW w:w="708" w:type="dxa"/>
          </w:tcPr>
          <w:p w:rsidR="00804282" w:rsidRDefault="00F87978">
            <w:pPr>
              <w:pStyle w:val="TableParagraph"/>
              <w:spacing w:before="7"/>
              <w:ind w:left="101" w:right="101"/>
              <w:rPr>
                <w:sz w:val="18"/>
              </w:rPr>
            </w:pPr>
            <w:r>
              <w:rPr>
                <w:sz w:val="18"/>
              </w:rPr>
              <w:t>18</w:t>
            </w:r>
          </w:p>
        </w:tc>
        <w:tc>
          <w:tcPr>
            <w:tcW w:w="708" w:type="dxa"/>
          </w:tcPr>
          <w:p w:rsidR="00804282" w:rsidRDefault="00F87978">
            <w:pPr>
              <w:pStyle w:val="TableParagraph"/>
              <w:spacing w:before="7"/>
              <w:ind w:left="101" w:right="101"/>
              <w:rPr>
                <w:sz w:val="18"/>
              </w:rPr>
            </w:pPr>
            <w:r>
              <w:rPr>
                <w:sz w:val="18"/>
              </w:rPr>
              <w:t>18</w:t>
            </w:r>
          </w:p>
        </w:tc>
        <w:tc>
          <w:tcPr>
            <w:tcW w:w="709" w:type="dxa"/>
          </w:tcPr>
          <w:p w:rsidR="00804282" w:rsidRDefault="00F87978">
            <w:pPr>
              <w:pStyle w:val="TableParagraph"/>
              <w:spacing w:before="7"/>
              <w:ind w:right="255"/>
              <w:jc w:val="right"/>
              <w:rPr>
                <w:sz w:val="18"/>
              </w:rPr>
            </w:pPr>
            <w:r>
              <w:rPr>
                <w:sz w:val="18"/>
              </w:rPr>
              <w:t>21</w:t>
            </w:r>
          </w:p>
        </w:tc>
        <w:tc>
          <w:tcPr>
            <w:tcW w:w="710" w:type="dxa"/>
          </w:tcPr>
          <w:p w:rsidR="00804282" w:rsidRDefault="00F87978">
            <w:pPr>
              <w:pStyle w:val="TableParagraph"/>
              <w:spacing w:before="7"/>
              <w:ind w:left="149" w:right="149"/>
              <w:rPr>
                <w:sz w:val="18"/>
              </w:rPr>
            </w:pPr>
            <w:r>
              <w:rPr>
                <w:sz w:val="18"/>
              </w:rPr>
              <w:t>16</w:t>
            </w:r>
          </w:p>
        </w:tc>
        <w:tc>
          <w:tcPr>
            <w:tcW w:w="566" w:type="dxa"/>
          </w:tcPr>
          <w:p w:rsidR="00804282" w:rsidRDefault="00F87978">
            <w:pPr>
              <w:pStyle w:val="TableParagraph"/>
              <w:spacing w:before="7"/>
              <w:ind w:left="93" w:right="93"/>
              <w:rPr>
                <w:sz w:val="18"/>
              </w:rPr>
            </w:pPr>
            <w:r>
              <w:rPr>
                <w:sz w:val="18"/>
              </w:rPr>
              <w:t>17</w:t>
            </w:r>
          </w:p>
        </w:tc>
        <w:tc>
          <w:tcPr>
            <w:tcW w:w="708" w:type="dxa"/>
          </w:tcPr>
          <w:p w:rsidR="00804282" w:rsidRDefault="00F87978">
            <w:pPr>
              <w:pStyle w:val="TableParagraph"/>
              <w:spacing w:before="7"/>
              <w:ind w:left="103" w:right="101"/>
              <w:rPr>
                <w:sz w:val="18"/>
              </w:rPr>
            </w:pPr>
            <w:r>
              <w:rPr>
                <w:sz w:val="18"/>
              </w:rPr>
              <w:t>20</w:t>
            </w:r>
          </w:p>
        </w:tc>
        <w:tc>
          <w:tcPr>
            <w:tcW w:w="708" w:type="dxa"/>
          </w:tcPr>
          <w:p w:rsidR="00804282" w:rsidRDefault="00F87978">
            <w:pPr>
              <w:pStyle w:val="TableParagraph"/>
              <w:spacing w:before="7"/>
              <w:ind w:right="2"/>
              <w:rPr>
                <w:sz w:val="18"/>
              </w:rPr>
            </w:pPr>
            <w:r>
              <w:rPr>
                <w:sz w:val="18"/>
              </w:rPr>
              <w:t>3</w:t>
            </w:r>
          </w:p>
        </w:tc>
        <w:tc>
          <w:tcPr>
            <w:tcW w:w="569" w:type="dxa"/>
          </w:tcPr>
          <w:p w:rsidR="00804282" w:rsidRDefault="00F87978">
            <w:pPr>
              <w:pStyle w:val="TableParagraph"/>
              <w:spacing w:before="7"/>
              <w:ind w:right="1"/>
              <w:rPr>
                <w:sz w:val="18"/>
              </w:rPr>
            </w:pPr>
            <w:r>
              <w:rPr>
                <w:sz w:val="18"/>
              </w:rPr>
              <w:t>4</w:t>
            </w:r>
          </w:p>
        </w:tc>
        <w:tc>
          <w:tcPr>
            <w:tcW w:w="566" w:type="dxa"/>
          </w:tcPr>
          <w:p w:rsidR="00804282" w:rsidRDefault="00F87978">
            <w:pPr>
              <w:pStyle w:val="TableParagraph"/>
              <w:spacing w:before="7"/>
              <w:ind w:right="4"/>
              <w:rPr>
                <w:sz w:val="18"/>
              </w:rPr>
            </w:pPr>
            <w:r>
              <w:rPr>
                <w:sz w:val="18"/>
              </w:rPr>
              <w:t>3</w:t>
            </w:r>
          </w:p>
        </w:tc>
        <w:tc>
          <w:tcPr>
            <w:tcW w:w="566" w:type="dxa"/>
          </w:tcPr>
          <w:p w:rsidR="00804282" w:rsidRDefault="00F87978">
            <w:pPr>
              <w:pStyle w:val="TableParagraph"/>
              <w:spacing w:before="7"/>
              <w:ind w:right="1"/>
              <w:rPr>
                <w:sz w:val="18"/>
              </w:rPr>
            </w:pPr>
            <w:r>
              <w:rPr>
                <w:sz w:val="18"/>
              </w:rPr>
              <w:t>2</w:t>
            </w:r>
          </w:p>
        </w:tc>
        <w:tc>
          <w:tcPr>
            <w:tcW w:w="566" w:type="dxa"/>
          </w:tcPr>
          <w:p w:rsidR="00804282" w:rsidRDefault="00F87978">
            <w:pPr>
              <w:pStyle w:val="TableParagraph"/>
              <w:spacing w:before="7"/>
              <w:ind w:right="1"/>
              <w:rPr>
                <w:sz w:val="18"/>
              </w:rPr>
            </w:pPr>
            <w:r>
              <w:rPr>
                <w:sz w:val="18"/>
              </w:rPr>
              <w:t>0</w:t>
            </w:r>
          </w:p>
        </w:tc>
        <w:tc>
          <w:tcPr>
            <w:tcW w:w="569" w:type="dxa"/>
          </w:tcPr>
          <w:p w:rsidR="00804282" w:rsidRDefault="00F87978">
            <w:pPr>
              <w:pStyle w:val="TableParagraph"/>
              <w:spacing w:before="7"/>
              <w:ind w:right="1"/>
              <w:rPr>
                <w:sz w:val="18"/>
              </w:rPr>
            </w:pPr>
            <w:r>
              <w:rPr>
                <w:sz w:val="18"/>
              </w:rPr>
              <w:t>1</w:t>
            </w:r>
          </w:p>
        </w:tc>
        <w:tc>
          <w:tcPr>
            <w:tcW w:w="566" w:type="dxa"/>
          </w:tcPr>
          <w:p w:rsidR="00804282" w:rsidRDefault="00F87978">
            <w:pPr>
              <w:pStyle w:val="TableParagraph"/>
              <w:spacing w:before="7"/>
              <w:ind w:right="5"/>
              <w:rPr>
                <w:sz w:val="18"/>
              </w:rPr>
            </w:pPr>
            <w:r>
              <w:rPr>
                <w:sz w:val="18"/>
              </w:rPr>
              <w:t>0</w:t>
            </w:r>
          </w:p>
        </w:tc>
        <w:tc>
          <w:tcPr>
            <w:tcW w:w="708" w:type="dxa"/>
          </w:tcPr>
          <w:p w:rsidR="00804282" w:rsidRDefault="00F87978">
            <w:pPr>
              <w:pStyle w:val="TableParagraph"/>
              <w:spacing w:before="7"/>
              <w:ind w:right="1"/>
              <w:rPr>
                <w:sz w:val="18"/>
              </w:rPr>
            </w:pPr>
            <w:r>
              <w:rPr>
                <w:sz w:val="18"/>
              </w:rPr>
              <w:t>0</w:t>
            </w:r>
          </w:p>
        </w:tc>
        <w:tc>
          <w:tcPr>
            <w:tcW w:w="569" w:type="dxa"/>
          </w:tcPr>
          <w:p w:rsidR="00804282" w:rsidRDefault="00F87978">
            <w:pPr>
              <w:pStyle w:val="TableParagraph"/>
              <w:spacing w:before="7"/>
              <w:ind w:right="1"/>
              <w:rPr>
                <w:sz w:val="18"/>
              </w:rPr>
            </w:pPr>
            <w:r>
              <w:rPr>
                <w:sz w:val="18"/>
              </w:rPr>
              <w:t>0</w:t>
            </w:r>
          </w:p>
        </w:tc>
      </w:tr>
      <w:tr w:rsidR="00804282">
        <w:trPr>
          <w:trHeight w:hRule="exact" w:val="425"/>
        </w:trPr>
        <w:tc>
          <w:tcPr>
            <w:tcW w:w="1704" w:type="dxa"/>
          </w:tcPr>
          <w:p w:rsidR="00804282" w:rsidRPr="00C90C17" w:rsidRDefault="00F87978">
            <w:pPr>
              <w:pStyle w:val="TableParagraph"/>
              <w:spacing w:before="2"/>
              <w:ind w:left="103" w:right="306"/>
              <w:jc w:val="left"/>
              <w:rPr>
                <w:b/>
                <w:sz w:val="18"/>
                <w:lang w:val="ru-RU"/>
              </w:rPr>
            </w:pPr>
            <w:r w:rsidRPr="00C90C17">
              <w:rPr>
                <w:b/>
                <w:sz w:val="18"/>
                <w:lang w:val="ru-RU"/>
              </w:rPr>
              <w:t xml:space="preserve">Итого по гос. </w:t>
            </w:r>
            <w:proofErr w:type="gramStart"/>
            <w:r w:rsidRPr="00C90C17">
              <w:rPr>
                <w:b/>
                <w:sz w:val="18"/>
                <w:lang w:val="ru-RU"/>
              </w:rPr>
              <w:t>б-</w:t>
            </w:r>
            <w:proofErr w:type="gramEnd"/>
            <w:r w:rsidRPr="00C90C17">
              <w:rPr>
                <w:b/>
                <w:sz w:val="18"/>
                <w:lang w:val="ru-RU"/>
              </w:rPr>
              <w:t xml:space="preserve"> кам</w:t>
            </w:r>
          </w:p>
        </w:tc>
        <w:tc>
          <w:tcPr>
            <w:tcW w:w="708" w:type="dxa"/>
          </w:tcPr>
          <w:p w:rsidR="00804282" w:rsidRPr="00C90C17" w:rsidRDefault="00804282">
            <w:pPr>
              <w:pStyle w:val="TableParagraph"/>
              <w:spacing w:before="1"/>
              <w:jc w:val="left"/>
              <w:rPr>
                <w:b/>
                <w:sz w:val="18"/>
                <w:lang w:val="ru-RU"/>
              </w:rPr>
            </w:pPr>
          </w:p>
          <w:p w:rsidR="00804282" w:rsidRDefault="00F87978">
            <w:pPr>
              <w:pStyle w:val="TableParagraph"/>
              <w:ind w:left="211"/>
              <w:jc w:val="left"/>
              <w:rPr>
                <w:b/>
                <w:sz w:val="18"/>
              </w:rPr>
            </w:pPr>
            <w:r>
              <w:rPr>
                <w:b/>
                <w:sz w:val="18"/>
              </w:rPr>
              <w:t>192</w:t>
            </w:r>
          </w:p>
        </w:tc>
        <w:tc>
          <w:tcPr>
            <w:tcW w:w="708" w:type="dxa"/>
          </w:tcPr>
          <w:p w:rsidR="00804282" w:rsidRDefault="00804282">
            <w:pPr>
              <w:pStyle w:val="TableParagraph"/>
              <w:spacing w:before="1"/>
              <w:jc w:val="left"/>
              <w:rPr>
                <w:b/>
                <w:sz w:val="18"/>
              </w:rPr>
            </w:pPr>
          </w:p>
          <w:p w:rsidR="00804282" w:rsidRDefault="00F87978">
            <w:pPr>
              <w:pStyle w:val="TableParagraph"/>
              <w:ind w:left="211"/>
              <w:jc w:val="left"/>
              <w:rPr>
                <w:b/>
                <w:sz w:val="18"/>
              </w:rPr>
            </w:pPr>
            <w:r>
              <w:rPr>
                <w:b/>
                <w:sz w:val="18"/>
              </w:rPr>
              <w:t>193</w:t>
            </w:r>
          </w:p>
        </w:tc>
        <w:tc>
          <w:tcPr>
            <w:tcW w:w="709" w:type="dxa"/>
          </w:tcPr>
          <w:p w:rsidR="00804282" w:rsidRDefault="00804282">
            <w:pPr>
              <w:pStyle w:val="TableParagraph"/>
              <w:spacing w:before="1"/>
              <w:jc w:val="left"/>
              <w:rPr>
                <w:b/>
                <w:sz w:val="18"/>
              </w:rPr>
            </w:pPr>
          </w:p>
          <w:p w:rsidR="00804282" w:rsidRDefault="00F87978">
            <w:pPr>
              <w:pStyle w:val="TableParagraph"/>
              <w:ind w:right="209"/>
              <w:jc w:val="right"/>
              <w:rPr>
                <w:b/>
                <w:sz w:val="18"/>
              </w:rPr>
            </w:pPr>
            <w:r>
              <w:rPr>
                <w:b/>
                <w:sz w:val="18"/>
              </w:rPr>
              <w:t>203</w:t>
            </w:r>
          </w:p>
        </w:tc>
        <w:tc>
          <w:tcPr>
            <w:tcW w:w="710" w:type="dxa"/>
          </w:tcPr>
          <w:p w:rsidR="00804282" w:rsidRDefault="00804282">
            <w:pPr>
              <w:pStyle w:val="TableParagraph"/>
              <w:spacing w:before="1"/>
              <w:jc w:val="left"/>
              <w:rPr>
                <w:b/>
                <w:sz w:val="18"/>
              </w:rPr>
            </w:pPr>
          </w:p>
          <w:p w:rsidR="00804282" w:rsidRDefault="00F87978">
            <w:pPr>
              <w:pStyle w:val="TableParagraph"/>
              <w:ind w:left="149" w:right="149"/>
              <w:rPr>
                <w:b/>
                <w:sz w:val="18"/>
              </w:rPr>
            </w:pPr>
            <w:r>
              <w:rPr>
                <w:b/>
                <w:sz w:val="18"/>
              </w:rPr>
              <w:t>172</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180</w:t>
            </w:r>
          </w:p>
        </w:tc>
        <w:tc>
          <w:tcPr>
            <w:tcW w:w="708" w:type="dxa"/>
          </w:tcPr>
          <w:p w:rsidR="00804282" w:rsidRDefault="00804282">
            <w:pPr>
              <w:pStyle w:val="TableParagraph"/>
              <w:spacing w:before="1"/>
              <w:jc w:val="left"/>
              <w:rPr>
                <w:b/>
                <w:sz w:val="18"/>
              </w:rPr>
            </w:pPr>
          </w:p>
          <w:p w:rsidR="00804282" w:rsidRDefault="00F87978">
            <w:pPr>
              <w:pStyle w:val="TableParagraph"/>
              <w:ind w:left="103" w:right="101"/>
              <w:rPr>
                <w:b/>
                <w:sz w:val="18"/>
              </w:rPr>
            </w:pPr>
            <w:r>
              <w:rPr>
                <w:b/>
                <w:sz w:val="18"/>
              </w:rPr>
              <w:t>194</w:t>
            </w:r>
          </w:p>
        </w:tc>
        <w:tc>
          <w:tcPr>
            <w:tcW w:w="708" w:type="dxa"/>
          </w:tcPr>
          <w:p w:rsidR="00804282" w:rsidRDefault="00804282">
            <w:pPr>
              <w:pStyle w:val="TableParagraph"/>
              <w:spacing w:before="1"/>
              <w:jc w:val="left"/>
              <w:rPr>
                <w:b/>
                <w:sz w:val="18"/>
              </w:rPr>
            </w:pPr>
          </w:p>
          <w:p w:rsidR="00804282" w:rsidRDefault="00F87978">
            <w:pPr>
              <w:pStyle w:val="TableParagraph"/>
              <w:ind w:left="239" w:right="238"/>
              <w:rPr>
                <w:b/>
                <w:sz w:val="18"/>
              </w:rPr>
            </w:pPr>
            <w:r>
              <w:rPr>
                <w:b/>
                <w:sz w:val="18"/>
              </w:rPr>
              <w:t>31</w:t>
            </w:r>
          </w:p>
        </w:tc>
        <w:tc>
          <w:tcPr>
            <w:tcW w:w="569" w:type="dxa"/>
          </w:tcPr>
          <w:p w:rsidR="00804282" w:rsidRDefault="00804282">
            <w:pPr>
              <w:pStyle w:val="TableParagraph"/>
              <w:spacing w:before="1"/>
              <w:jc w:val="left"/>
              <w:rPr>
                <w:b/>
                <w:sz w:val="18"/>
              </w:rPr>
            </w:pPr>
          </w:p>
          <w:p w:rsidR="00804282" w:rsidRDefault="00F87978">
            <w:pPr>
              <w:pStyle w:val="TableParagraph"/>
              <w:ind w:left="99" w:right="99"/>
              <w:rPr>
                <w:b/>
                <w:sz w:val="18"/>
              </w:rPr>
            </w:pPr>
            <w:r>
              <w:rPr>
                <w:b/>
                <w:sz w:val="18"/>
              </w:rPr>
              <w:t>32</w:t>
            </w:r>
          </w:p>
        </w:tc>
        <w:tc>
          <w:tcPr>
            <w:tcW w:w="566" w:type="dxa"/>
          </w:tcPr>
          <w:p w:rsidR="00804282" w:rsidRDefault="00804282">
            <w:pPr>
              <w:pStyle w:val="TableParagraph"/>
              <w:spacing w:before="1"/>
              <w:jc w:val="left"/>
              <w:rPr>
                <w:b/>
                <w:sz w:val="18"/>
              </w:rPr>
            </w:pPr>
          </w:p>
          <w:p w:rsidR="00804282" w:rsidRDefault="00F87978">
            <w:pPr>
              <w:pStyle w:val="TableParagraph"/>
              <w:ind w:left="184"/>
              <w:jc w:val="left"/>
              <w:rPr>
                <w:b/>
                <w:sz w:val="18"/>
              </w:rPr>
            </w:pPr>
            <w:r>
              <w:rPr>
                <w:b/>
                <w:sz w:val="18"/>
              </w:rPr>
              <w:t>32</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16</w:t>
            </w:r>
          </w:p>
        </w:tc>
        <w:tc>
          <w:tcPr>
            <w:tcW w:w="566" w:type="dxa"/>
          </w:tcPr>
          <w:p w:rsidR="00804282" w:rsidRDefault="00804282">
            <w:pPr>
              <w:pStyle w:val="TableParagraph"/>
              <w:spacing w:before="1"/>
              <w:jc w:val="left"/>
              <w:rPr>
                <w:b/>
                <w:sz w:val="18"/>
              </w:rPr>
            </w:pPr>
          </w:p>
          <w:p w:rsidR="00804282" w:rsidRDefault="00F87978">
            <w:pPr>
              <w:pStyle w:val="TableParagraph"/>
              <w:ind w:right="1"/>
              <w:rPr>
                <w:b/>
                <w:sz w:val="18"/>
              </w:rPr>
            </w:pPr>
            <w:r>
              <w:rPr>
                <w:b/>
                <w:sz w:val="18"/>
              </w:rPr>
              <w:t>7</w:t>
            </w:r>
          </w:p>
        </w:tc>
        <w:tc>
          <w:tcPr>
            <w:tcW w:w="569" w:type="dxa"/>
          </w:tcPr>
          <w:p w:rsidR="00804282" w:rsidRDefault="00804282">
            <w:pPr>
              <w:pStyle w:val="TableParagraph"/>
              <w:spacing w:before="1"/>
              <w:jc w:val="left"/>
              <w:rPr>
                <w:b/>
                <w:sz w:val="18"/>
              </w:rPr>
            </w:pPr>
          </w:p>
          <w:p w:rsidR="00804282" w:rsidRDefault="00F87978">
            <w:pPr>
              <w:pStyle w:val="TableParagraph"/>
              <w:ind w:right="1"/>
              <w:rPr>
                <w:b/>
                <w:sz w:val="18"/>
              </w:rPr>
            </w:pPr>
            <w:r>
              <w:rPr>
                <w:b/>
                <w:sz w:val="18"/>
              </w:rPr>
              <w:t>9</w:t>
            </w:r>
          </w:p>
        </w:tc>
        <w:tc>
          <w:tcPr>
            <w:tcW w:w="566" w:type="dxa"/>
          </w:tcPr>
          <w:p w:rsidR="00804282" w:rsidRDefault="00804282">
            <w:pPr>
              <w:pStyle w:val="TableParagraph"/>
              <w:spacing w:before="1"/>
              <w:jc w:val="left"/>
              <w:rPr>
                <w:b/>
                <w:sz w:val="18"/>
              </w:rPr>
            </w:pPr>
          </w:p>
          <w:p w:rsidR="00804282" w:rsidRDefault="00F87978">
            <w:pPr>
              <w:pStyle w:val="TableParagraph"/>
              <w:ind w:right="5"/>
              <w:rPr>
                <w:b/>
                <w:sz w:val="18"/>
              </w:rPr>
            </w:pPr>
            <w:r>
              <w:rPr>
                <w:b/>
                <w:sz w:val="18"/>
              </w:rPr>
              <w:t>8</w:t>
            </w:r>
          </w:p>
        </w:tc>
        <w:tc>
          <w:tcPr>
            <w:tcW w:w="708" w:type="dxa"/>
          </w:tcPr>
          <w:p w:rsidR="00804282" w:rsidRDefault="00804282">
            <w:pPr>
              <w:pStyle w:val="TableParagraph"/>
              <w:spacing w:before="1"/>
              <w:jc w:val="left"/>
              <w:rPr>
                <w:b/>
                <w:sz w:val="18"/>
              </w:rPr>
            </w:pPr>
          </w:p>
          <w:p w:rsidR="00804282" w:rsidRDefault="00F87978">
            <w:pPr>
              <w:pStyle w:val="TableParagraph"/>
              <w:ind w:right="1"/>
              <w:rPr>
                <w:b/>
                <w:sz w:val="18"/>
              </w:rPr>
            </w:pPr>
            <w:r>
              <w:rPr>
                <w:b/>
                <w:sz w:val="18"/>
              </w:rPr>
              <w:t>5</w:t>
            </w:r>
          </w:p>
        </w:tc>
        <w:tc>
          <w:tcPr>
            <w:tcW w:w="569" w:type="dxa"/>
          </w:tcPr>
          <w:p w:rsidR="00804282" w:rsidRDefault="00804282">
            <w:pPr>
              <w:pStyle w:val="TableParagraph"/>
              <w:spacing w:before="1"/>
              <w:jc w:val="left"/>
              <w:rPr>
                <w:b/>
                <w:sz w:val="18"/>
              </w:rPr>
            </w:pPr>
          </w:p>
          <w:p w:rsidR="00804282" w:rsidRDefault="00F87978">
            <w:pPr>
              <w:pStyle w:val="TableParagraph"/>
              <w:ind w:right="1"/>
              <w:rPr>
                <w:b/>
                <w:sz w:val="18"/>
              </w:rPr>
            </w:pPr>
            <w:r>
              <w:rPr>
                <w:b/>
                <w:sz w:val="18"/>
              </w:rPr>
              <w:t>4</w:t>
            </w:r>
          </w:p>
        </w:tc>
      </w:tr>
      <w:tr w:rsidR="00804282">
        <w:trPr>
          <w:trHeight w:hRule="exact" w:val="425"/>
        </w:trPr>
        <w:tc>
          <w:tcPr>
            <w:tcW w:w="1704" w:type="dxa"/>
          </w:tcPr>
          <w:p w:rsidR="00804282" w:rsidRDefault="00F87978">
            <w:pPr>
              <w:pStyle w:val="TableParagraph"/>
              <w:ind w:left="103"/>
              <w:jc w:val="left"/>
              <w:rPr>
                <w:b/>
                <w:sz w:val="18"/>
              </w:rPr>
            </w:pPr>
            <w:r>
              <w:rPr>
                <w:b/>
                <w:sz w:val="18"/>
              </w:rPr>
              <w:t>Всего по региону:</w:t>
            </w:r>
          </w:p>
        </w:tc>
        <w:tc>
          <w:tcPr>
            <w:tcW w:w="708" w:type="dxa"/>
          </w:tcPr>
          <w:p w:rsidR="00804282" w:rsidRDefault="00804282">
            <w:pPr>
              <w:pStyle w:val="TableParagraph"/>
              <w:spacing w:before="1"/>
              <w:jc w:val="left"/>
              <w:rPr>
                <w:b/>
                <w:sz w:val="18"/>
              </w:rPr>
            </w:pPr>
          </w:p>
          <w:p w:rsidR="00804282" w:rsidRDefault="00F87978">
            <w:pPr>
              <w:pStyle w:val="TableParagraph"/>
              <w:ind w:right="169"/>
              <w:jc w:val="right"/>
              <w:rPr>
                <w:b/>
                <w:sz w:val="18"/>
              </w:rPr>
            </w:pPr>
            <w:r>
              <w:rPr>
                <w:b/>
                <w:sz w:val="18"/>
              </w:rPr>
              <w:t>1742</w:t>
            </w:r>
          </w:p>
        </w:tc>
        <w:tc>
          <w:tcPr>
            <w:tcW w:w="708" w:type="dxa"/>
          </w:tcPr>
          <w:p w:rsidR="00804282" w:rsidRDefault="00804282">
            <w:pPr>
              <w:pStyle w:val="TableParagraph"/>
              <w:spacing w:before="1"/>
              <w:jc w:val="left"/>
              <w:rPr>
                <w:b/>
                <w:sz w:val="18"/>
              </w:rPr>
            </w:pPr>
          </w:p>
          <w:p w:rsidR="00804282" w:rsidRDefault="00F87978">
            <w:pPr>
              <w:pStyle w:val="TableParagraph"/>
              <w:ind w:right="169"/>
              <w:jc w:val="right"/>
              <w:rPr>
                <w:b/>
                <w:sz w:val="18"/>
              </w:rPr>
            </w:pPr>
            <w:r>
              <w:rPr>
                <w:b/>
                <w:sz w:val="18"/>
              </w:rPr>
              <w:t>1688</w:t>
            </w:r>
          </w:p>
        </w:tc>
        <w:tc>
          <w:tcPr>
            <w:tcW w:w="709" w:type="dxa"/>
          </w:tcPr>
          <w:p w:rsidR="00804282" w:rsidRDefault="00804282">
            <w:pPr>
              <w:pStyle w:val="TableParagraph"/>
              <w:spacing w:before="1"/>
              <w:jc w:val="left"/>
              <w:rPr>
                <w:b/>
                <w:sz w:val="18"/>
              </w:rPr>
            </w:pPr>
          </w:p>
          <w:p w:rsidR="00804282" w:rsidRDefault="00F87978">
            <w:pPr>
              <w:pStyle w:val="TableParagraph"/>
              <w:ind w:right="168"/>
              <w:jc w:val="right"/>
              <w:rPr>
                <w:b/>
                <w:sz w:val="18"/>
              </w:rPr>
            </w:pPr>
            <w:r>
              <w:rPr>
                <w:b/>
                <w:sz w:val="18"/>
              </w:rPr>
              <w:t>1642</w:t>
            </w:r>
          </w:p>
        </w:tc>
        <w:tc>
          <w:tcPr>
            <w:tcW w:w="710" w:type="dxa"/>
          </w:tcPr>
          <w:p w:rsidR="00804282" w:rsidRDefault="00804282">
            <w:pPr>
              <w:pStyle w:val="TableParagraph"/>
              <w:spacing w:before="1"/>
              <w:jc w:val="left"/>
              <w:rPr>
                <w:b/>
                <w:sz w:val="18"/>
              </w:rPr>
            </w:pPr>
          </w:p>
          <w:p w:rsidR="00804282" w:rsidRDefault="00F87978">
            <w:pPr>
              <w:pStyle w:val="TableParagraph"/>
              <w:ind w:left="149" w:right="149"/>
              <w:rPr>
                <w:b/>
                <w:sz w:val="18"/>
              </w:rPr>
            </w:pPr>
            <w:r>
              <w:rPr>
                <w:b/>
                <w:sz w:val="18"/>
              </w:rPr>
              <w:t>751</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720</w:t>
            </w:r>
          </w:p>
        </w:tc>
        <w:tc>
          <w:tcPr>
            <w:tcW w:w="708" w:type="dxa"/>
          </w:tcPr>
          <w:p w:rsidR="00804282" w:rsidRDefault="00804282">
            <w:pPr>
              <w:pStyle w:val="TableParagraph"/>
              <w:spacing w:before="1"/>
              <w:jc w:val="left"/>
              <w:rPr>
                <w:b/>
                <w:sz w:val="18"/>
              </w:rPr>
            </w:pPr>
          </w:p>
          <w:p w:rsidR="00804282" w:rsidRDefault="00F87978">
            <w:pPr>
              <w:pStyle w:val="TableParagraph"/>
              <w:ind w:left="103" w:right="101"/>
              <w:rPr>
                <w:b/>
                <w:sz w:val="18"/>
              </w:rPr>
            </w:pPr>
            <w:r>
              <w:rPr>
                <w:b/>
                <w:sz w:val="18"/>
              </w:rPr>
              <w:t>740</w:t>
            </w:r>
          </w:p>
        </w:tc>
        <w:tc>
          <w:tcPr>
            <w:tcW w:w="708" w:type="dxa"/>
          </w:tcPr>
          <w:p w:rsidR="00804282" w:rsidRDefault="00804282">
            <w:pPr>
              <w:pStyle w:val="TableParagraph"/>
              <w:spacing w:before="1"/>
              <w:jc w:val="left"/>
              <w:rPr>
                <w:b/>
                <w:sz w:val="18"/>
              </w:rPr>
            </w:pPr>
          </w:p>
          <w:p w:rsidR="00804282" w:rsidRDefault="00F87978">
            <w:pPr>
              <w:pStyle w:val="TableParagraph"/>
              <w:ind w:right="209"/>
              <w:jc w:val="right"/>
              <w:rPr>
                <w:b/>
                <w:sz w:val="18"/>
              </w:rPr>
            </w:pPr>
            <w:r>
              <w:rPr>
                <w:b/>
                <w:sz w:val="18"/>
              </w:rPr>
              <w:t>155</w:t>
            </w:r>
          </w:p>
        </w:tc>
        <w:tc>
          <w:tcPr>
            <w:tcW w:w="569" w:type="dxa"/>
          </w:tcPr>
          <w:p w:rsidR="00804282" w:rsidRDefault="00804282">
            <w:pPr>
              <w:pStyle w:val="TableParagraph"/>
              <w:spacing w:before="1"/>
              <w:jc w:val="left"/>
              <w:rPr>
                <w:b/>
                <w:sz w:val="18"/>
              </w:rPr>
            </w:pPr>
          </w:p>
          <w:p w:rsidR="00804282" w:rsidRDefault="00F87978">
            <w:pPr>
              <w:pStyle w:val="TableParagraph"/>
              <w:ind w:right="143"/>
              <w:jc w:val="right"/>
              <w:rPr>
                <w:b/>
                <w:sz w:val="18"/>
              </w:rPr>
            </w:pPr>
            <w:r>
              <w:rPr>
                <w:b/>
                <w:sz w:val="18"/>
              </w:rPr>
              <w:t>142</w:t>
            </w:r>
          </w:p>
        </w:tc>
        <w:tc>
          <w:tcPr>
            <w:tcW w:w="566" w:type="dxa"/>
          </w:tcPr>
          <w:p w:rsidR="00804282" w:rsidRDefault="00804282">
            <w:pPr>
              <w:pStyle w:val="TableParagraph"/>
              <w:spacing w:before="1"/>
              <w:jc w:val="left"/>
              <w:rPr>
                <w:b/>
                <w:sz w:val="18"/>
              </w:rPr>
            </w:pPr>
          </w:p>
          <w:p w:rsidR="00804282" w:rsidRDefault="00F87978">
            <w:pPr>
              <w:pStyle w:val="TableParagraph"/>
              <w:ind w:right="143"/>
              <w:jc w:val="right"/>
              <w:rPr>
                <w:b/>
                <w:sz w:val="18"/>
              </w:rPr>
            </w:pPr>
            <w:r>
              <w:rPr>
                <w:b/>
                <w:sz w:val="18"/>
              </w:rPr>
              <w:t>131</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882</w:t>
            </w:r>
          </w:p>
        </w:tc>
        <w:tc>
          <w:tcPr>
            <w:tcW w:w="566" w:type="dxa"/>
          </w:tcPr>
          <w:p w:rsidR="00804282" w:rsidRDefault="00804282">
            <w:pPr>
              <w:pStyle w:val="TableParagraph"/>
              <w:spacing w:before="1"/>
              <w:jc w:val="left"/>
              <w:rPr>
                <w:b/>
                <w:sz w:val="18"/>
              </w:rPr>
            </w:pPr>
          </w:p>
          <w:p w:rsidR="00804282" w:rsidRDefault="00F87978">
            <w:pPr>
              <w:pStyle w:val="TableParagraph"/>
              <w:ind w:left="93" w:right="93"/>
              <w:rPr>
                <w:b/>
                <w:sz w:val="18"/>
              </w:rPr>
            </w:pPr>
            <w:r>
              <w:rPr>
                <w:b/>
                <w:sz w:val="18"/>
              </w:rPr>
              <w:t>849</w:t>
            </w:r>
          </w:p>
        </w:tc>
        <w:tc>
          <w:tcPr>
            <w:tcW w:w="569" w:type="dxa"/>
          </w:tcPr>
          <w:p w:rsidR="00804282" w:rsidRDefault="00804282">
            <w:pPr>
              <w:pStyle w:val="TableParagraph"/>
              <w:spacing w:before="1"/>
              <w:jc w:val="left"/>
              <w:rPr>
                <w:b/>
                <w:sz w:val="18"/>
              </w:rPr>
            </w:pPr>
          </w:p>
          <w:p w:rsidR="00804282" w:rsidRDefault="00F87978">
            <w:pPr>
              <w:pStyle w:val="TableParagraph"/>
              <w:ind w:left="99" w:right="100"/>
              <w:rPr>
                <w:b/>
                <w:sz w:val="18"/>
              </w:rPr>
            </w:pPr>
            <w:r>
              <w:rPr>
                <w:b/>
                <w:sz w:val="18"/>
              </w:rPr>
              <w:t>801</w:t>
            </w:r>
          </w:p>
        </w:tc>
        <w:tc>
          <w:tcPr>
            <w:tcW w:w="566" w:type="dxa"/>
          </w:tcPr>
          <w:p w:rsidR="00804282" w:rsidRDefault="00804282">
            <w:pPr>
              <w:pStyle w:val="TableParagraph"/>
              <w:spacing w:before="1"/>
              <w:jc w:val="left"/>
              <w:rPr>
                <w:b/>
                <w:sz w:val="18"/>
              </w:rPr>
            </w:pPr>
          </w:p>
          <w:p w:rsidR="00804282" w:rsidRDefault="00F87978">
            <w:pPr>
              <w:pStyle w:val="TableParagraph"/>
              <w:ind w:left="91" w:right="93"/>
              <w:rPr>
                <w:b/>
                <w:sz w:val="18"/>
              </w:rPr>
            </w:pPr>
            <w:r>
              <w:rPr>
                <w:b/>
                <w:sz w:val="18"/>
              </w:rPr>
              <w:t>492</w:t>
            </w:r>
          </w:p>
        </w:tc>
        <w:tc>
          <w:tcPr>
            <w:tcW w:w="708" w:type="dxa"/>
          </w:tcPr>
          <w:p w:rsidR="00804282" w:rsidRDefault="00804282">
            <w:pPr>
              <w:pStyle w:val="TableParagraph"/>
              <w:spacing w:before="1"/>
              <w:jc w:val="left"/>
              <w:rPr>
                <w:b/>
                <w:sz w:val="18"/>
              </w:rPr>
            </w:pPr>
          </w:p>
          <w:p w:rsidR="00804282" w:rsidRDefault="00F87978">
            <w:pPr>
              <w:pStyle w:val="TableParagraph"/>
              <w:ind w:left="103" w:right="101"/>
              <w:rPr>
                <w:b/>
                <w:sz w:val="18"/>
              </w:rPr>
            </w:pPr>
            <w:r>
              <w:rPr>
                <w:b/>
                <w:sz w:val="18"/>
              </w:rPr>
              <w:t>481</w:t>
            </w:r>
          </w:p>
        </w:tc>
        <w:tc>
          <w:tcPr>
            <w:tcW w:w="569" w:type="dxa"/>
          </w:tcPr>
          <w:p w:rsidR="00804282" w:rsidRDefault="00804282">
            <w:pPr>
              <w:pStyle w:val="TableParagraph"/>
              <w:spacing w:before="1"/>
              <w:jc w:val="left"/>
              <w:rPr>
                <w:b/>
                <w:sz w:val="18"/>
              </w:rPr>
            </w:pPr>
          </w:p>
          <w:p w:rsidR="00804282" w:rsidRDefault="00F87978">
            <w:pPr>
              <w:pStyle w:val="TableParagraph"/>
              <w:ind w:left="99" w:right="99"/>
              <w:rPr>
                <w:b/>
                <w:sz w:val="18"/>
              </w:rPr>
            </w:pPr>
            <w:r>
              <w:rPr>
                <w:b/>
                <w:sz w:val="18"/>
              </w:rPr>
              <w:t>426</w:t>
            </w:r>
          </w:p>
        </w:tc>
      </w:tr>
    </w:tbl>
    <w:p w:rsidR="00804282" w:rsidRDefault="00804282">
      <w:pPr>
        <w:rPr>
          <w:sz w:val="18"/>
        </w:rPr>
        <w:sectPr w:rsidR="00804282">
          <w:pgSz w:w="11910" w:h="16840"/>
          <w:pgMar w:top="780" w:right="160" w:bottom="1100" w:left="320" w:header="0" w:footer="914" w:gutter="0"/>
          <w:cols w:space="720"/>
        </w:sectPr>
      </w:pPr>
    </w:p>
    <w:p w:rsidR="00804282" w:rsidRDefault="00F87978">
      <w:pPr>
        <w:spacing w:before="54" w:line="252" w:lineRule="exact"/>
        <w:ind w:right="1103"/>
        <w:jc w:val="right"/>
        <w:rPr>
          <w:b/>
          <w:i/>
        </w:rPr>
      </w:pPr>
      <w:proofErr w:type="gramStart"/>
      <w:r>
        <w:rPr>
          <w:b/>
          <w:i/>
        </w:rPr>
        <w:lastRenderedPageBreak/>
        <w:t>Таблица 7.</w:t>
      </w:r>
      <w:proofErr w:type="gramEnd"/>
    </w:p>
    <w:p w:rsidR="00804282" w:rsidRDefault="00F87978">
      <w:pPr>
        <w:ind w:left="5354" w:right="900" w:hanging="3752"/>
        <w:rPr>
          <w:b/>
        </w:rPr>
      </w:pPr>
      <w:r w:rsidRPr="00C90C17">
        <w:rPr>
          <w:b/>
          <w:lang w:val="ru-RU"/>
        </w:rPr>
        <w:t xml:space="preserve">Состав основного персонала муниципальных библиотек региона по возрастному уровню </w:t>
      </w:r>
      <w:r>
        <w:rPr>
          <w:b/>
        </w:rPr>
        <w:t>2014 – 2016 гг.</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1"/>
        <w:gridCol w:w="852"/>
        <w:gridCol w:w="847"/>
        <w:gridCol w:w="709"/>
        <w:gridCol w:w="710"/>
        <w:gridCol w:w="850"/>
        <w:gridCol w:w="708"/>
        <w:gridCol w:w="710"/>
        <w:gridCol w:w="850"/>
        <w:gridCol w:w="708"/>
        <w:gridCol w:w="711"/>
        <w:gridCol w:w="850"/>
        <w:gridCol w:w="857"/>
      </w:tblGrid>
      <w:tr w:rsidR="00804282">
        <w:trPr>
          <w:trHeight w:hRule="exact" w:val="564"/>
        </w:trPr>
        <w:tc>
          <w:tcPr>
            <w:tcW w:w="1841" w:type="dxa"/>
            <w:vMerge w:val="restart"/>
          </w:tcPr>
          <w:p w:rsidR="00804282" w:rsidRDefault="00804282">
            <w:pPr>
              <w:pStyle w:val="TableParagraph"/>
              <w:spacing w:before="1"/>
              <w:jc w:val="left"/>
              <w:rPr>
                <w:b/>
                <w:sz w:val="16"/>
              </w:rPr>
            </w:pPr>
          </w:p>
          <w:p w:rsidR="00804282" w:rsidRDefault="00F87978">
            <w:pPr>
              <w:pStyle w:val="TableParagraph"/>
              <w:ind w:left="203" w:right="187" w:firstLine="319"/>
              <w:jc w:val="left"/>
              <w:rPr>
                <w:b/>
                <w:sz w:val="18"/>
              </w:rPr>
            </w:pPr>
            <w:r>
              <w:rPr>
                <w:b/>
                <w:sz w:val="18"/>
              </w:rPr>
              <w:t>Районы и городские округа</w:t>
            </w:r>
          </w:p>
        </w:tc>
        <w:tc>
          <w:tcPr>
            <w:tcW w:w="2408" w:type="dxa"/>
            <w:gridSpan w:val="3"/>
          </w:tcPr>
          <w:p w:rsidR="00804282" w:rsidRDefault="00F87978">
            <w:pPr>
              <w:pStyle w:val="TableParagraph"/>
              <w:spacing w:before="69"/>
              <w:ind w:left="779" w:right="215" w:hanging="545"/>
              <w:jc w:val="left"/>
              <w:rPr>
                <w:b/>
                <w:sz w:val="18"/>
              </w:rPr>
            </w:pPr>
            <w:r>
              <w:rPr>
                <w:b/>
                <w:sz w:val="18"/>
              </w:rPr>
              <w:t>Численность основного персонала</w:t>
            </w:r>
          </w:p>
        </w:tc>
        <w:tc>
          <w:tcPr>
            <w:tcW w:w="2268" w:type="dxa"/>
            <w:gridSpan w:val="3"/>
          </w:tcPr>
          <w:p w:rsidR="00804282" w:rsidRDefault="00804282">
            <w:pPr>
              <w:pStyle w:val="TableParagraph"/>
              <w:jc w:val="left"/>
              <w:rPr>
                <w:b/>
                <w:sz w:val="15"/>
              </w:rPr>
            </w:pPr>
          </w:p>
          <w:p w:rsidR="00804282" w:rsidRDefault="00F87978">
            <w:pPr>
              <w:pStyle w:val="TableParagraph"/>
              <w:ind w:left="748" w:right="749"/>
              <w:rPr>
                <w:b/>
                <w:sz w:val="18"/>
              </w:rPr>
            </w:pPr>
            <w:r>
              <w:rPr>
                <w:b/>
                <w:sz w:val="18"/>
              </w:rPr>
              <w:t>до 30 лет</w:t>
            </w:r>
          </w:p>
        </w:tc>
        <w:tc>
          <w:tcPr>
            <w:tcW w:w="2268" w:type="dxa"/>
            <w:gridSpan w:val="3"/>
          </w:tcPr>
          <w:p w:rsidR="00804282" w:rsidRDefault="00804282">
            <w:pPr>
              <w:pStyle w:val="TableParagraph"/>
              <w:jc w:val="left"/>
              <w:rPr>
                <w:b/>
                <w:sz w:val="15"/>
              </w:rPr>
            </w:pPr>
          </w:p>
          <w:p w:rsidR="00804282" w:rsidRDefault="00F87978">
            <w:pPr>
              <w:pStyle w:val="TableParagraph"/>
              <w:ind w:left="544"/>
              <w:jc w:val="left"/>
              <w:rPr>
                <w:b/>
                <w:sz w:val="18"/>
              </w:rPr>
            </w:pPr>
            <w:r>
              <w:rPr>
                <w:b/>
                <w:sz w:val="18"/>
              </w:rPr>
              <w:t>от 30 до 55 лет</w:t>
            </w:r>
          </w:p>
        </w:tc>
        <w:tc>
          <w:tcPr>
            <w:tcW w:w="2417" w:type="dxa"/>
            <w:gridSpan w:val="3"/>
          </w:tcPr>
          <w:p w:rsidR="00804282" w:rsidRDefault="00804282">
            <w:pPr>
              <w:pStyle w:val="TableParagraph"/>
              <w:jc w:val="left"/>
              <w:rPr>
                <w:b/>
                <w:sz w:val="15"/>
              </w:rPr>
            </w:pPr>
          </w:p>
          <w:p w:rsidR="00804282" w:rsidRDefault="00F87978">
            <w:pPr>
              <w:pStyle w:val="TableParagraph"/>
              <w:ind w:left="403"/>
              <w:jc w:val="left"/>
              <w:rPr>
                <w:b/>
                <w:sz w:val="18"/>
              </w:rPr>
            </w:pPr>
            <w:r>
              <w:rPr>
                <w:b/>
                <w:sz w:val="18"/>
              </w:rPr>
              <w:t>55 лет и старше</w:t>
            </w:r>
          </w:p>
        </w:tc>
      </w:tr>
      <w:tr w:rsidR="00804282">
        <w:trPr>
          <w:trHeight w:hRule="exact" w:val="230"/>
        </w:trPr>
        <w:tc>
          <w:tcPr>
            <w:tcW w:w="1841" w:type="dxa"/>
            <w:vMerge/>
          </w:tcPr>
          <w:p w:rsidR="00804282" w:rsidRDefault="00804282"/>
        </w:tc>
        <w:tc>
          <w:tcPr>
            <w:tcW w:w="852" w:type="dxa"/>
          </w:tcPr>
          <w:p w:rsidR="00804282" w:rsidRDefault="00F87978">
            <w:pPr>
              <w:pStyle w:val="TableParagraph"/>
              <w:spacing w:before="38"/>
              <w:ind w:right="260"/>
              <w:jc w:val="right"/>
              <w:rPr>
                <w:b/>
                <w:sz w:val="16"/>
              </w:rPr>
            </w:pPr>
            <w:r>
              <w:rPr>
                <w:b/>
                <w:sz w:val="16"/>
              </w:rPr>
              <w:t>2014</w:t>
            </w:r>
          </w:p>
        </w:tc>
        <w:tc>
          <w:tcPr>
            <w:tcW w:w="847" w:type="dxa"/>
          </w:tcPr>
          <w:p w:rsidR="00804282" w:rsidRDefault="00F87978">
            <w:pPr>
              <w:pStyle w:val="TableParagraph"/>
              <w:spacing w:before="38"/>
              <w:ind w:left="104" w:right="105"/>
              <w:rPr>
                <w:b/>
                <w:sz w:val="16"/>
              </w:rPr>
            </w:pPr>
            <w:r>
              <w:rPr>
                <w:b/>
                <w:sz w:val="16"/>
              </w:rPr>
              <w:t>2015</w:t>
            </w:r>
          </w:p>
        </w:tc>
        <w:tc>
          <w:tcPr>
            <w:tcW w:w="709" w:type="dxa"/>
          </w:tcPr>
          <w:p w:rsidR="00804282" w:rsidRDefault="00F87978">
            <w:pPr>
              <w:pStyle w:val="TableParagraph"/>
              <w:spacing w:before="38"/>
              <w:ind w:left="149" w:right="148"/>
              <w:rPr>
                <w:b/>
                <w:sz w:val="16"/>
              </w:rPr>
            </w:pPr>
            <w:r>
              <w:rPr>
                <w:b/>
                <w:sz w:val="16"/>
              </w:rPr>
              <w:t>2016</w:t>
            </w:r>
          </w:p>
        </w:tc>
        <w:tc>
          <w:tcPr>
            <w:tcW w:w="710" w:type="dxa"/>
          </w:tcPr>
          <w:p w:rsidR="00804282" w:rsidRDefault="00F87978">
            <w:pPr>
              <w:pStyle w:val="TableParagraph"/>
              <w:spacing w:before="38"/>
              <w:ind w:left="149" w:right="150"/>
              <w:rPr>
                <w:b/>
                <w:sz w:val="16"/>
              </w:rPr>
            </w:pPr>
            <w:r>
              <w:rPr>
                <w:b/>
                <w:sz w:val="16"/>
              </w:rPr>
              <w:t>2014</w:t>
            </w:r>
          </w:p>
        </w:tc>
        <w:tc>
          <w:tcPr>
            <w:tcW w:w="850" w:type="dxa"/>
          </w:tcPr>
          <w:p w:rsidR="00804282" w:rsidRDefault="00F87978">
            <w:pPr>
              <w:pStyle w:val="TableParagraph"/>
              <w:spacing w:before="38"/>
              <w:ind w:left="83" w:right="84"/>
              <w:rPr>
                <w:b/>
                <w:sz w:val="16"/>
              </w:rPr>
            </w:pPr>
            <w:r>
              <w:rPr>
                <w:b/>
                <w:sz w:val="16"/>
              </w:rPr>
              <w:t>2015</w:t>
            </w:r>
          </w:p>
        </w:tc>
        <w:tc>
          <w:tcPr>
            <w:tcW w:w="708" w:type="dxa"/>
          </w:tcPr>
          <w:p w:rsidR="00804282" w:rsidRDefault="00F87978">
            <w:pPr>
              <w:pStyle w:val="TableParagraph"/>
              <w:spacing w:before="38"/>
              <w:ind w:right="186"/>
              <w:jc w:val="right"/>
              <w:rPr>
                <w:b/>
                <w:sz w:val="16"/>
              </w:rPr>
            </w:pPr>
            <w:r>
              <w:rPr>
                <w:b/>
                <w:sz w:val="16"/>
              </w:rPr>
              <w:t>2016</w:t>
            </w:r>
          </w:p>
        </w:tc>
        <w:tc>
          <w:tcPr>
            <w:tcW w:w="710" w:type="dxa"/>
          </w:tcPr>
          <w:p w:rsidR="00804282" w:rsidRDefault="00F87978">
            <w:pPr>
              <w:pStyle w:val="TableParagraph"/>
              <w:spacing w:before="38"/>
              <w:ind w:left="149" w:right="150"/>
              <w:rPr>
                <w:b/>
                <w:sz w:val="16"/>
              </w:rPr>
            </w:pPr>
            <w:r>
              <w:rPr>
                <w:b/>
                <w:sz w:val="16"/>
              </w:rPr>
              <w:t>2014</w:t>
            </w:r>
          </w:p>
        </w:tc>
        <w:tc>
          <w:tcPr>
            <w:tcW w:w="850" w:type="dxa"/>
          </w:tcPr>
          <w:p w:rsidR="00804282" w:rsidRDefault="00F87978">
            <w:pPr>
              <w:pStyle w:val="TableParagraph"/>
              <w:spacing w:before="38"/>
              <w:ind w:left="83" w:right="87"/>
              <w:rPr>
                <w:b/>
                <w:sz w:val="16"/>
              </w:rPr>
            </w:pPr>
            <w:r>
              <w:rPr>
                <w:b/>
                <w:sz w:val="16"/>
              </w:rPr>
              <w:t>2015</w:t>
            </w:r>
          </w:p>
        </w:tc>
        <w:tc>
          <w:tcPr>
            <w:tcW w:w="708" w:type="dxa"/>
          </w:tcPr>
          <w:p w:rsidR="00804282" w:rsidRDefault="00F87978">
            <w:pPr>
              <w:pStyle w:val="TableParagraph"/>
              <w:spacing w:before="38"/>
              <w:ind w:right="186"/>
              <w:jc w:val="right"/>
              <w:rPr>
                <w:b/>
                <w:sz w:val="16"/>
              </w:rPr>
            </w:pPr>
            <w:r>
              <w:rPr>
                <w:b/>
                <w:sz w:val="16"/>
              </w:rPr>
              <w:t>2016</w:t>
            </w:r>
          </w:p>
        </w:tc>
        <w:tc>
          <w:tcPr>
            <w:tcW w:w="711" w:type="dxa"/>
          </w:tcPr>
          <w:p w:rsidR="00804282" w:rsidRDefault="00F87978">
            <w:pPr>
              <w:pStyle w:val="TableParagraph"/>
              <w:spacing w:before="38"/>
              <w:ind w:left="109" w:right="110"/>
              <w:rPr>
                <w:b/>
                <w:sz w:val="16"/>
              </w:rPr>
            </w:pPr>
            <w:r>
              <w:rPr>
                <w:b/>
                <w:sz w:val="16"/>
              </w:rPr>
              <w:t>2014</w:t>
            </w:r>
          </w:p>
        </w:tc>
        <w:tc>
          <w:tcPr>
            <w:tcW w:w="850" w:type="dxa"/>
          </w:tcPr>
          <w:p w:rsidR="00804282" w:rsidRDefault="00F87978">
            <w:pPr>
              <w:pStyle w:val="TableParagraph"/>
              <w:spacing w:before="38"/>
              <w:ind w:right="258"/>
              <w:jc w:val="right"/>
              <w:rPr>
                <w:b/>
                <w:sz w:val="16"/>
              </w:rPr>
            </w:pPr>
            <w:r>
              <w:rPr>
                <w:b/>
                <w:sz w:val="16"/>
              </w:rPr>
              <w:t>2015</w:t>
            </w:r>
          </w:p>
        </w:tc>
        <w:tc>
          <w:tcPr>
            <w:tcW w:w="857" w:type="dxa"/>
          </w:tcPr>
          <w:p w:rsidR="00804282" w:rsidRDefault="00F87978">
            <w:pPr>
              <w:pStyle w:val="TableParagraph"/>
              <w:spacing w:before="38"/>
              <w:ind w:left="244" w:right="243"/>
              <w:rPr>
                <w:b/>
                <w:sz w:val="16"/>
              </w:rPr>
            </w:pPr>
            <w:r>
              <w:rPr>
                <w:b/>
                <w:sz w:val="16"/>
              </w:rPr>
              <w:t>2016</w:t>
            </w:r>
          </w:p>
        </w:tc>
      </w:tr>
      <w:tr w:rsidR="00804282">
        <w:trPr>
          <w:trHeight w:hRule="exact" w:val="293"/>
        </w:trPr>
        <w:tc>
          <w:tcPr>
            <w:tcW w:w="1841" w:type="dxa"/>
          </w:tcPr>
          <w:p w:rsidR="00804282" w:rsidRDefault="00F87978">
            <w:pPr>
              <w:pStyle w:val="TableParagraph"/>
              <w:spacing w:before="74"/>
              <w:ind w:left="103" w:right="187"/>
              <w:jc w:val="left"/>
              <w:rPr>
                <w:sz w:val="18"/>
              </w:rPr>
            </w:pPr>
            <w:r>
              <w:rPr>
                <w:sz w:val="18"/>
              </w:rPr>
              <w:t>Аннинский</w:t>
            </w:r>
          </w:p>
        </w:tc>
        <w:tc>
          <w:tcPr>
            <w:tcW w:w="852" w:type="dxa"/>
          </w:tcPr>
          <w:p w:rsidR="00804282" w:rsidRDefault="00F87978">
            <w:pPr>
              <w:pStyle w:val="TableParagraph"/>
              <w:spacing w:before="74"/>
              <w:ind w:right="329"/>
              <w:jc w:val="right"/>
              <w:rPr>
                <w:sz w:val="18"/>
              </w:rPr>
            </w:pPr>
            <w:r>
              <w:rPr>
                <w:sz w:val="18"/>
              </w:rPr>
              <w:t>44</w:t>
            </w:r>
          </w:p>
        </w:tc>
        <w:tc>
          <w:tcPr>
            <w:tcW w:w="847" w:type="dxa"/>
          </w:tcPr>
          <w:p w:rsidR="00804282" w:rsidRDefault="00F87978">
            <w:pPr>
              <w:pStyle w:val="TableParagraph"/>
              <w:spacing w:before="74"/>
              <w:ind w:left="104" w:right="104"/>
              <w:rPr>
                <w:sz w:val="18"/>
              </w:rPr>
            </w:pPr>
            <w:r>
              <w:rPr>
                <w:sz w:val="18"/>
              </w:rPr>
              <w:t>44</w:t>
            </w:r>
          </w:p>
        </w:tc>
        <w:tc>
          <w:tcPr>
            <w:tcW w:w="709" w:type="dxa"/>
          </w:tcPr>
          <w:p w:rsidR="00804282" w:rsidRDefault="00F87978">
            <w:pPr>
              <w:pStyle w:val="TableParagraph"/>
              <w:spacing w:before="74"/>
              <w:ind w:left="149" w:right="146"/>
              <w:rPr>
                <w:sz w:val="18"/>
              </w:rPr>
            </w:pPr>
            <w:r>
              <w:rPr>
                <w:sz w:val="18"/>
              </w:rPr>
              <w:t>44</w:t>
            </w:r>
          </w:p>
        </w:tc>
        <w:tc>
          <w:tcPr>
            <w:tcW w:w="710" w:type="dxa"/>
          </w:tcPr>
          <w:p w:rsidR="00804282" w:rsidRDefault="00F87978">
            <w:pPr>
              <w:pStyle w:val="TableParagraph"/>
              <w:spacing w:before="74"/>
              <w:ind w:left="41"/>
              <w:rPr>
                <w:sz w:val="18"/>
              </w:rPr>
            </w:pPr>
            <w:r>
              <w:rPr>
                <w:sz w:val="18"/>
              </w:rPr>
              <w:t>0</w:t>
            </w:r>
          </w:p>
        </w:tc>
        <w:tc>
          <w:tcPr>
            <w:tcW w:w="850" w:type="dxa"/>
          </w:tcPr>
          <w:p w:rsidR="00804282" w:rsidRDefault="00F87978">
            <w:pPr>
              <w:pStyle w:val="TableParagraph"/>
              <w:spacing w:before="74"/>
              <w:ind w:right="42"/>
              <w:rPr>
                <w:sz w:val="18"/>
              </w:rPr>
            </w:pPr>
            <w:r>
              <w:rPr>
                <w:sz w:val="18"/>
              </w:rPr>
              <w:t>1</w:t>
            </w:r>
          </w:p>
        </w:tc>
        <w:tc>
          <w:tcPr>
            <w:tcW w:w="708" w:type="dxa"/>
          </w:tcPr>
          <w:p w:rsidR="00804282" w:rsidRDefault="00F87978">
            <w:pPr>
              <w:pStyle w:val="TableParagraph"/>
              <w:spacing w:before="74"/>
              <w:ind w:right="2"/>
              <w:rPr>
                <w:sz w:val="18"/>
              </w:rPr>
            </w:pPr>
            <w:r>
              <w:rPr>
                <w:sz w:val="18"/>
              </w:rPr>
              <w:t>1</w:t>
            </w:r>
          </w:p>
        </w:tc>
        <w:tc>
          <w:tcPr>
            <w:tcW w:w="710" w:type="dxa"/>
          </w:tcPr>
          <w:p w:rsidR="00804282" w:rsidRDefault="00F87978">
            <w:pPr>
              <w:pStyle w:val="TableParagraph"/>
              <w:spacing w:before="74"/>
              <w:ind w:left="149" w:right="149"/>
              <w:rPr>
                <w:sz w:val="18"/>
              </w:rPr>
            </w:pPr>
            <w:r>
              <w:rPr>
                <w:sz w:val="18"/>
              </w:rPr>
              <w:t>37</w:t>
            </w:r>
          </w:p>
        </w:tc>
        <w:tc>
          <w:tcPr>
            <w:tcW w:w="850" w:type="dxa"/>
          </w:tcPr>
          <w:p w:rsidR="00804282" w:rsidRDefault="00F87978">
            <w:pPr>
              <w:pStyle w:val="TableParagraph"/>
              <w:spacing w:before="74"/>
              <w:ind w:left="83" w:right="85"/>
              <w:rPr>
                <w:sz w:val="18"/>
              </w:rPr>
            </w:pPr>
            <w:r>
              <w:rPr>
                <w:sz w:val="18"/>
              </w:rPr>
              <w:t>36</w:t>
            </w:r>
          </w:p>
        </w:tc>
        <w:tc>
          <w:tcPr>
            <w:tcW w:w="708" w:type="dxa"/>
          </w:tcPr>
          <w:p w:rsidR="00804282" w:rsidRDefault="00F87978">
            <w:pPr>
              <w:pStyle w:val="TableParagraph"/>
              <w:spacing w:before="74"/>
              <w:ind w:right="254"/>
              <w:jc w:val="right"/>
              <w:rPr>
                <w:sz w:val="18"/>
              </w:rPr>
            </w:pPr>
            <w:r>
              <w:rPr>
                <w:sz w:val="18"/>
              </w:rPr>
              <w:t>37</w:t>
            </w:r>
          </w:p>
        </w:tc>
        <w:tc>
          <w:tcPr>
            <w:tcW w:w="711" w:type="dxa"/>
          </w:tcPr>
          <w:p w:rsidR="00804282" w:rsidRDefault="00F87978">
            <w:pPr>
              <w:pStyle w:val="TableParagraph"/>
              <w:spacing w:before="74"/>
              <w:ind w:right="3"/>
              <w:rPr>
                <w:sz w:val="18"/>
              </w:rPr>
            </w:pPr>
            <w:r>
              <w:rPr>
                <w:sz w:val="18"/>
              </w:rPr>
              <w:t>7</w:t>
            </w:r>
          </w:p>
        </w:tc>
        <w:tc>
          <w:tcPr>
            <w:tcW w:w="850" w:type="dxa"/>
          </w:tcPr>
          <w:p w:rsidR="00804282" w:rsidRDefault="00F87978">
            <w:pPr>
              <w:pStyle w:val="TableParagraph"/>
              <w:spacing w:before="74"/>
              <w:ind w:right="1"/>
              <w:rPr>
                <w:sz w:val="18"/>
              </w:rPr>
            </w:pPr>
            <w:r>
              <w:rPr>
                <w:sz w:val="18"/>
              </w:rPr>
              <w:t>7</w:t>
            </w:r>
          </w:p>
        </w:tc>
        <w:tc>
          <w:tcPr>
            <w:tcW w:w="857" w:type="dxa"/>
          </w:tcPr>
          <w:p w:rsidR="00804282" w:rsidRDefault="00F87978">
            <w:pPr>
              <w:pStyle w:val="TableParagraph"/>
              <w:spacing w:before="74"/>
              <w:ind w:right="1"/>
              <w:rPr>
                <w:sz w:val="18"/>
              </w:rPr>
            </w:pPr>
            <w:r>
              <w:rPr>
                <w:sz w:val="18"/>
              </w:rPr>
              <w:t>6</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Бобровский</w:t>
            </w:r>
          </w:p>
        </w:tc>
        <w:tc>
          <w:tcPr>
            <w:tcW w:w="852" w:type="dxa"/>
          </w:tcPr>
          <w:p w:rsidR="00804282" w:rsidRDefault="00F87978">
            <w:pPr>
              <w:pStyle w:val="TableParagraph"/>
              <w:spacing w:before="76"/>
              <w:ind w:right="329"/>
              <w:jc w:val="right"/>
              <w:rPr>
                <w:sz w:val="18"/>
              </w:rPr>
            </w:pPr>
            <w:r>
              <w:rPr>
                <w:sz w:val="18"/>
              </w:rPr>
              <w:t>49</w:t>
            </w:r>
          </w:p>
        </w:tc>
        <w:tc>
          <w:tcPr>
            <w:tcW w:w="847" w:type="dxa"/>
          </w:tcPr>
          <w:p w:rsidR="00804282" w:rsidRDefault="00F87978">
            <w:pPr>
              <w:pStyle w:val="TableParagraph"/>
              <w:spacing w:before="76"/>
              <w:ind w:left="104" w:right="104"/>
              <w:rPr>
                <w:sz w:val="18"/>
              </w:rPr>
            </w:pPr>
            <w:r>
              <w:rPr>
                <w:sz w:val="18"/>
              </w:rPr>
              <w:t>51</w:t>
            </w:r>
          </w:p>
        </w:tc>
        <w:tc>
          <w:tcPr>
            <w:tcW w:w="709" w:type="dxa"/>
          </w:tcPr>
          <w:p w:rsidR="00804282" w:rsidRDefault="00F87978">
            <w:pPr>
              <w:pStyle w:val="TableParagraph"/>
              <w:spacing w:before="76"/>
              <w:ind w:left="149" w:right="146"/>
              <w:rPr>
                <w:sz w:val="18"/>
              </w:rPr>
            </w:pPr>
            <w:r>
              <w:rPr>
                <w:sz w:val="18"/>
              </w:rPr>
              <w:t>49</w:t>
            </w:r>
          </w:p>
        </w:tc>
        <w:tc>
          <w:tcPr>
            <w:tcW w:w="710" w:type="dxa"/>
          </w:tcPr>
          <w:p w:rsidR="00804282" w:rsidRDefault="00F87978">
            <w:pPr>
              <w:pStyle w:val="TableParagraph"/>
              <w:spacing w:before="76"/>
              <w:ind w:right="4"/>
              <w:rPr>
                <w:sz w:val="18"/>
              </w:rPr>
            </w:pPr>
            <w:r>
              <w:rPr>
                <w:sz w:val="18"/>
              </w:rPr>
              <w:t>5</w:t>
            </w:r>
          </w:p>
        </w:tc>
        <w:tc>
          <w:tcPr>
            <w:tcW w:w="850" w:type="dxa"/>
          </w:tcPr>
          <w:p w:rsidR="00804282" w:rsidRDefault="00F87978">
            <w:pPr>
              <w:pStyle w:val="TableParagraph"/>
              <w:spacing w:before="76"/>
              <w:ind w:right="1"/>
              <w:rPr>
                <w:sz w:val="18"/>
              </w:rPr>
            </w:pPr>
            <w:r>
              <w:rPr>
                <w:sz w:val="18"/>
              </w:rPr>
              <w:t>6</w:t>
            </w:r>
          </w:p>
        </w:tc>
        <w:tc>
          <w:tcPr>
            <w:tcW w:w="708" w:type="dxa"/>
          </w:tcPr>
          <w:p w:rsidR="00804282" w:rsidRDefault="00F87978">
            <w:pPr>
              <w:pStyle w:val="TableParagraph"/>
              <w:spacing w:before="76"/>
              <w:ind w:right="255"/>
              <w:jc w:val="right"/>
              <w:rPr>
                <w:sz w:val="18"/>
              </w:rPr>
            </w:pPr>
            <w:r>
              <w:rPr>
                <w:sz w:val="18"/>
              </w:rPr>
              <w:t>12</w:t>
            </w:r>
          </w:p>
        </w:tc>
        <w:tc>
          <w:tcPr>
            <w:tcW w:w="710" w:type="dxa"/>
          </w:tcPr>
          <w:p w:rsidR="00804282" w:rsidRDefault="00F87978">
            <w:pPr>
              <w:pStyle w:val="TableParagraph"/>
              <w:spacing w:before="76"/>
              <w:ind w:left="149" w:right="149"/>
              <w:rPr>
                <w:sz w:val="18"/>
              </w:rPr>
            </w:pPr>
            <w:r>
              <w:rPr>
                <w:sz w:val="18"/>
              </w:rPr>
              <w:t>35</w:t>
            </w:r>
          </w:p>
        </w:tc>
        <w:tc>
          <w:tcPr>
            <w:tcW w:w="850" w:type="dxa"/>
          </w:tcPr>
          <w:p w:rsidR="00804282" w:rsidRDefault="00F87978">
            <w:pPr>
              <w:pStyle w:val="TableParagraph"/>
              <w:spacing w:before="76"/>
              <w:ind w:left="83" w:right="85"/>
              <w:rPr>
                <w:sz w:val="18"/>
              </w:rPr>
            </w:pPr>
            <w:r>
              <w:rPr>
                <w:sz w:val="18"/>
              </w:rPr>
              <w:t>36</w:t>
            </w:r>
          </w:p>
        </w:tc>
        <w:tc>
          <w:tcPr>
            <w:tcW w:w="708" w:type="dxa"/>
          </w:tcPr>
          <w:p w:rsidR="00804282" w:rsidRDefault="00F87978">
            <w:pPr>
              <w:pStyle w:val="TableParagraph"/>
              <w:spacing w:before="76"/>
              <w:ind w:right="254"/>
              <w:jc w:val="right"/>
              <w:rPr>
                <w:sz w:val="18"/>
              </w:rPr>
            </w:pPr>
            <w:r>
              <w:rPr>
                <w:sz w:val="18"/>
              </w:rPr>
              <w:t>31</w:t>
            </w:r>
          </w:p>
        </w:tc>
        <w:tc>
          <w:tcPr>
            <w:tcW w:w="711" w:type="dxa"/>
          </w:tcPr>
          <w:p w:rsidR="00804282" w:rsidRDefault="00F87978">
            <w:pPr>
              <w:pStyle w:val="TableParagraph"/>
              <w:spacing w:before="76"/>
              <w:ind w:right="3"/>
              <w:rPr>
                <w:sz w:val="18"/>
              </w:rPr>
            </w:pPr>
            <w:r>
              <w:rPr>
                <w:sz w:val="18"/>
              </w:rPr>
              <w:t>9</w:t>
            </w:r>
          </w:p>
        </w:tc>
        <w:tc>
          <w:tcPr>
            <w:tcW w:w="850" w:type="dxa"/>
          </w:tcPr>
          <w:p w:rsidR="00804282" w:rsidRDefault="00F87978">
            <w:pPr>
              <w:pStyle w:val="TableParagraph"/>
              <w:spacing w:before="76"/>
              <w:ind w:right="1"/>
              <w:rPr>
                <w:sz w:val="18"/>
              </w:rPr>
            </w:pPr>
            <w:r>
              <w:rPr>
                <w:sz w:val="18"/>
              </w:rPr>
              <w:t>9</w:t>
            </w:r>
          </w:p>
        </w:tc>
        <w:tc>
          <w:tcPr>
            <w:tcW w:w="857" w:type="dxa"/>
          </w:tcPr>
          <w:p w:rsidR="00804282" w:rsidRDefault="00F87978">
            <w:pPr>
              <w:pStyle w:val="TableParagraph"/>
              <w:spacing w:before="76"/>
              <w:ind w:right="1"/>
              <w:rPr>
                <w:sz w:val="18"/>
              </w:rPr>
            </w:pPr>
            <w:r>
              <w:rPr>
                <w:sz w:val="18"/>
              </w:rPr>
              <w:t>6</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Богучарский</w:t>
            </w:r>
          </w:p>
        </w:tc>
        <w:tc>
          <w:tcPr>
            <w:tcW w:w="852" w:type="dxa"/>
          </w:tcPr>
          <w:p w:rsidR="00804282" w:rsidRDefault="00F87978">
            <w:pPr>
              <w:pStyle w:val="TableParagraph"/>
              <w:spacing w:before="76"/>
              <w:ind w:right="329"/>
              <w:jc w:val="right"/>
              <w:rPr>
                <w:sz w:val="18"/>
              </w:rPr>
            </w:pPr>
            <w:r>
              <w:rPr>
                <w:sz w:val="18"/>
              </w:rPr>
              <w:t>49</w:t>
            </w:r>
          </w:p>
        </w:tc>
        <w:tc>
          <w:tcPr>
            <w:tcW w:w="847" w:type="dxa"/>
          </w:tcPr>
          <w:p w:rsidR="00804282" w:rsidRDefault="00F87978">
            <w:pPr>
              <w:pStyle w:val="TableParagraph"/>
              <w:spacing w:before="76"/>
              <w:ind w:left="104" w:right="104"/>
              <w:rPr>
                <w:sz w:val="18"/>
              </w:rPr>
            </w:pPr>
            <w:r>
              <w:rPr>
                <w:sz w:val="18"/>
              </w:rPr>
              <w:t>49</w:t>
            </w:r>
          </w:p>
        </w:tc>
        <w:tc>
          <w:tcPr>
            <w:tcW w:w="709" w:type="dxa"/>
          </w:tcPr>
          <w:p w:rsidR="00804282" w:rsidRDefault="00F87978">
            <w:pPr>
              <w:pStyle w:val="TableParagraph"/>
              <w:spacing w:before="76"/>
              <w:ind w:left="149" w:right="146"/>
              <w:rPr>
                <w:sz w:val="18"/>
              </w:rPr>
            </w:pPr>
            <w:r>
              <w:rPr>
                <w:sz w:val="18"/>
              </w:rPr>
              <w:t>46</w:t>
            </w:r>
          </w:p>
        </w:tc>
        <w:tc>
          <w:tcPr>
            <w:tcW w:w="710" w:type="dxa"/>
          </w:tcPr>
          <w:p w:rsidR="00804282" w:rsidRDefault="00F87978">
            <w:pPr>
              <w:pStyle w:val="TableParagraph"/>
              <w:spacing w:before="76"/>
              <w:ind w:right="4"/>
              <w:rPr>
                <w:sz w:val="18"/>
              </w:rPr>
            </w:pPr>
            <w:r>
              <w:rPr>
                <w:sz w:val="18"/>
              </w:rPr>
              <w:t>8</w:t>
            </w:r>
          </w:p>
        </w:tc>
        <w:tc>
          <w:tcPr>
            <w:tcW w:w="850" w:type="dxa"/>
          </w:tcPr>
          <w:p w:rsidR="00804282" w:rsidRDefault="00F87978">
            <w:pPr>
              <w:pStyle w:val="TableParagraph"/>
              <w:spacing w:before="76"/>
              <w:ind w:right="1"/>
              <w:rPr>
                <w:sz w:val="18"/>
              </w:rPr>
            </w:pPr>
            <w:r>
              <w:rPr>
                <w:sz w:val="18"/>
              </w:rPr>
              <w:t>8</w:t>
            </w:r>
          </w:p>
        </w:tc>
        <w:tc>
          <w:tcPr>
            <w:tcW w:w="708" w:type="dxa"/>
          </w:tcPr>
          <w:p w:rsidR="00804282" w:rsidRDefault="00F87978">
            <w:pPr>
              <w:pStyle w:val="TableParagraph"/>
              <w:spacing w:before="76"/>
              <w:ind w:right="2"/>
              <w:rPr>
                <w:sz w:val="18"/>
              </w:rPr>
            </w:pPr>
            <w:r>
              <w:rPr>
                <w:sz w:val="18"/>
              </w:rPr>
              <w:t>7</w:t>
            </w:r>
          </w:p>
        </w:tc>
        <w:tc>
          <w:tcPr>
            <w:tcW w:w="710" w:type="dxa"/>
          </w:tcPr>
          <w:p w:rsidR="00804282" w:rsidRDefault="00F87978">
            <w:pPr>
              <w:pStyle w:val="TableParagraph"/>
              <w:spacing w:before="76"/>
              <w:ind w:left="149" w:right="149"/>
              <w:rPr>
                <w:sz w:val="18"/>
              </w:rPr>
            </w:pPr>
            <w:r>
              <w:rPr>
                <w:sz w:val="18"/>
              </w:rPr>
              <w:t>32</w:t>
            </w:r>
          </w:p>
        </w:tc>
        <w:tc>
          <w:tcPr>
            <w:tcW w:w="850" w:type="dxa"/>
          </w:tcPr>
          <w:p w:rsidR="00804282" w:rsidRDefault="00F87978">
            <w:pPr>
              <w:pStyle w:val="TableParagraph"/>
              <w:spacing w:before="76"/>
              <w:ind w:left="83" w:right="85"/>
              <w:rPr>
                <w:sz w:val="18"/>
              </w:rPr>
            </w:pPr>
            <w:r>
              <w:rPr>
                <w:sz w:val="18"/>
              </w:rPr>
              <w:t>34</w:t>
            </w:r>
          </w:p>
        </w:tc>
        <w:tc>
          <w:tcPr>
            <w:tcW w:w="708" w:type="dxa"/>
          </w:tcPr>
          <w:p w:rsidR="00804282" w:rsidRDefault="00F87978">
            <w:pPr>
              <w:pStyle w:val="TableParagraph"/>
              <w:spacing w:before="76"/>
              <w:ind w:right="254"/>
              <w:jc w:val="right"/>
              <w:rPr>
                <w:sz w:val="18"/>
              </w:rPr>
            </w:pPr>
            <w:r>
              <w:rPr>
                <w:sz w:val="18"/>
              </w:rPr>
              <w:t>33</w:t>
            </w:r>
          </w:p>
        </w:tc>
        <w:tc>
          <w:tcPr>
            <w:tcW w:w="711" w:type="dxa"/>
          </w:tcPr>
          <w:p w:rsidR="00804282" w:rsidRDefault="00F87978">
            <w:pPr>
              <w:pStyle w:val="TableParagraph"/>
              <w:spacing w:before="76"/>
              <w:ind w:right="3"/>
              <w:rPr>
                <w:sz w:val="18"/>
              </w:rPr>
            </w:pPr>
            <w:r>
              <w:rPr>
                <w:sz w:val="18"/>
              </w:rPr>
              <w:t>9</w:t>
            </w:r>
          </w:p>
        </w:tc>
        <w:tc>
          <w:tcPr>
            <w:tcW w:w="850" w:type="dxa"/>
          </w:tcPr>
          <w:p w:rsidR="00804282" w:rsidRDefault="00F87978">
            <w:pPr>
              <w:pStyle w:val="TableParagraph"/>
              <w:spacing w:before="76"/>
              <w:ind w:right="1"/>
              <w:rPr>
                <w:sz w:val="18"/>
              </w:rPr>
            </w:pPr>
            <w:r>
              <w:rPr>
                <w:sz w:val="18"/>
              </w:rPr>
              <w:t>0</w:t>
            </w:r>
          </w:p>
        </w:tc>
        <w:tc>
          <w:tcPr>
            <w:tcW w:w="857" w:type="dxa"/>
          </w:tcPr>
          <w:p w:rsidR="00804282" w:rsidRDefault="00F87978">
            <w:pPr>
              <w:pStyle w:val="TableParagraph"/>
              <w:spacing w:before="76"/>
              <w:ind w:right="1"/>
              <w:rPr>
                <w:sz w:val="18"/>
              </w:rPr>
            </w:pPr>
            <w:r>
              <w:rPr>
                <w:sz w:val="18"/>
              </w:rPr>
              <w:t>6</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Бутурлиновский</w:t>
            </w:r>
          </w:p>
        </w:tc>
        <w:tc>
          <w:tcPr>
            <w:tcW w:w="852" w:type="dxa"/>
          </w:tcPr>
          <w:p w:rsidR="00804282" w:rsidRDefault="00F87978">
            <w:pPr>
              <w:pStyle w:val="TableParagraph"/>
              <w:spacing w:before="76"/>
              <w:ind w:right="329"/>
              <w:jc w:val="right"/>
              <w:rPr>
                <w:sz w:val="18"/>
              </w:rPr>
            </w:pPr>
            <w:r>
              <w:rPr>
                <w:sz w:val="18"/>
              </w:rPr>
              <w:t>34</w:t>
            </w:r>
          </w:p>
        </w:tc>
        <w:tc>
          <w:tcPr>
            <w:tcW w:w="847" w:type="dxa"/>
          </w:tcPr>
          <w:p w:rsidR="00804282" w:rsidRDefault="00F87978">
            <w:pPr>
              <w:pStyle w:val="TableParagraph"/>
              <w:spacing w:before="76"/>
              <w:ind w:left="104" w:right="104"/>
              <w:rPr>
                <w:sz w:val="18"/>
              </w:rPr>
            </w:pPr>
            <w:r>
              <w:rPr>
                <w:sz w:val="18"/>
              </w:rPr>
              <w:t>32</w:t>
            </w:r>
          </w:p>
        </w:tc>
        <w:tc>
          <w:tcPr>
            <w:tcW w:w="709" w:type="dxa"/>
          </w:tcPr>
          <w:p w:rsidR="00804282" w:rsidRDefault="00F87978">
            <w:pPr>
              <w:pStyle w:val="TableParagraph"/>
              <w:spacing w:before="76"/>
              <w:ind w:left="149" w:right="146"/>
              <w:rPr>
                <w:sz w:val="18"/>
              </w:rPr>
            </w:pPr>
            <w:r>
              <w:rPr>
                <w:sz w:val="18"/>
              </w:rPr>
              <w:t>34</w:t>
            </w:r>
          </w:p>
        </w:tc>
        <w:tc>
          <w:tcPr>
            <w:tcW w:w="710" w:type="dxa"/>
          </w:tcPr>
          <w:p w:rsidR="00804282" w:rsidRDefault="00F87978">
            <w:pPr>
              <w:pStyle w:val="TableParagraph"/>
              <w:spacing w:before="76"/>
              <w:ind w:right="4"/>
              <w:rPr>
                <w:sz w:val="18"/>
              </w:rPr>
            </w:pPr>
            <w:r>
              <w:rPr>
                <w:sz w:val="18"/>
              </w:rPr>
              <w:t>2</w:t>
            </w:r>
          </w:p>
        </w:tc>
        <w:tc>
          <w:tcPr>
            <w:tcW w:w="850" w:type="dxa"/>
          </w:tcPr>
          <w:p w:rsidR="00804282" w:rsidRDefault="00F87978">
            <w:pPr>
              <w:pStyle w:val="TableParagraph"/>
              <w:spacing w:before="76"/>
              <w:ind w:right="1"/>
              <w:rPr>
                <w:sz w:val="18"/>
              </w:rPr>
            </w:pPr>
            <w:r>
              <w:rPr>
                <w:sz w:val="18"/>
              </w:rPr>
              <w:t>2</w:t>
            </w:r>
          </w:p>
        </w:tc>
        <w:tc>
          <w:tcPr>
            <w:tcW w:w="708" w:type="dxa"/>
          </w:tcPr>
          <w:p w:rsidR="00804282" w:rsidRDefault="00F87978">
            <w:pPr>
              <w:pStyle w:val="TableParagraph"/>
              <w:spacing w:before="76"/>
              <w:ind w:right="2"/>
              <w:rPr>
                <w:sz w:val="18"/>
              </w:rPr>
            </w:pPr>
            <w:r>
              <w:rPr>
                <w:sz w:val="18"/>
              </w:rPr>
              <w:t>4</w:t>
            </w:r>
          </w:p>
        </w:tc>
        <w:tc>
          <w:tcPr>
            <w:tcW w:w="710" w:type="dxa"/>
          </w:tcPr>
          <w:p w:rsidR="00804282" w:rsidRDefault="00F87978">
            <w:pPr>
              <w:pStyle w:val="TableParagraph"/>
              <w:spacing w:before="76"/>
              <w:ind w:left="149" w:right="149"/>
              <w:rPr>
                <w:sz w:val="18"/>
              </w:rPr>
            </w:pPr>
            <w:r>
              <w:rPr>
                <w:sz w:val="18"/>
              </w:rPr>
              <w:t>29</w:t>
            </w:r>
          </w:p>
        </w:tc>
        <w:tc>
          <w:tcPr>
            <w:tcW w:w="850" w:type="dxa"/>
          </w:tcPr>
          <w:p w:rsidR="00804282" w:rsidRDefault="00F87978">
            <w:pPr>
              <w:pStyle w:val="TableParagraph"/>
              <w:spacing w:before="76"/>
              <w:ind w:left="83" w:right="85"/>
              <w:rPr>
                <w:sz w:val="18"/>
              </w:rPr>
            </w:pPr>
            <w:r>
              <w:rPr>
                <w:sz w:val="18"/>
              </w:rPr>
              <w:t>23</w:t>
            </w:r>
          </w:p>
        </w:tc>
        <w:tc>
          <w:tcPr>
            <w:tcW w:w="708" w:type="dxa"/>
          </w:tcPr>
          <w:p w:rsidR="00804282" w:rsidRDefault="00F87978">
            <w:pPr>
              <w:pStyle w:val="TableParagraph"/>
              <w:spacing w:before="76"/>
              <w:ind w:right="254"/>
              <w:jc w:val="right"/>
              <w:rPr>
                <w:sz w:val="18"/>
              </w:rPr>
            </w:pPr>
            <w:r>
              <w:rPr>
                <w:sz w:val="18"/>
              </w:rPr>
              <w:t>23</w:t>
            </w:r>
          </w:p>
        </w:tc>
        <w:tc>
          <w:tcPr>
            <w:tcW w:w="711" w:type="dxa"/>
          </w:tcPr>
          <w:p w:rsidR="00804282" w:rsidRDefault="00F87978">
            <w:pPr>
              <w:pStyle w:val="TableParagraph"/>
              <w:spacing w:before="76"/>
              <w:ind w:right="3"/>
              <w:rPr>
                <w:sz w:val="18"/>
              </w:rPr>
            </w:pPr>
            <w:r>
              <w:rPr>
                <w:sz w:val="18"/>
              </w:rPr>
              <w:t>3</w:t>
            </w:r>
          </w:p>
        </w:tc>
        <w:tc>
          <w:tcPr>
            <w:tcW w:w="850" w:type="dxa"/>
          </w:tcPr>
          <w:p w:rsidR="00804282" w:rsidRDefault="00F87978">
            <w:pPr>
              <w:pStyle w:val="TableParagraph"/>
              <w:spacing w:before="76"/>
              <w:ind w:right="1"/>
              <w:rPr>
                <w:sz w:val="18"/>
              </w:rPr>
            </w:pPr>
            <w:r>
              <w:rPr>
                <w:sz w:val="18"/>
              </w:rPr>
              <w:t>7</w:t>
            </w:r>
          </w:p>
        </w:tc>
        <w:tc>
          <w:tcPr>
            <w:tcW w:w="857" w:type="dxa"/>
          </w:tcPr>
          <w:p w:rsidR="00804282" w:rsidRDefault="00F87978">
            <w:pPr>
              <w:pStyle w:val="TableParagraph"/>
              <w:spacing w:before="76"/>
              <w:ind w:right="1"/>
              <w:rPr>
                <w:sz w:val="18"/>
              </w:rPr>
            </w:pPr>
            <w:r>
              <w:rPr>
                <w:sz w:val="18"/>
              </w:rPr>
              <w:t>7</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Верхнемамонский</w:t>
            </w:r>
          </w:p>
        </w:tc>
        <w:tc>
          <w:tcPr>
            <w:tcW w:w="852" w:type="dxa"/>
          </w:tcPr>
          <w:p w:rsidR="00804282" w:rsidRDefault="00F87978">
            <w:pPr>
              <w:pStyle w:val="TableParagraph"/>
              <w:spacing w:before="76"/>
              <w:ind w:right="329"/>
              <w:jc w:val="right"/>
              <w:rPr>
                <w:sz w:val="18"/>
              </w:rPr>
            </w:pPr>
            <w:r>
              <w:rPr>
                <w:sz w:val="18"/>
              </w:rPr>
              <w:t>20</w:t>
            </w:r>
          </w:p>
        </w:tc>
        <w:tc>
          <w:tcPr>
            <w:tcW w:w="847" w:type="dxa"/>
          </w:tcPr>
          <w:p w:rsidR="00804282" w:rsidRDefault="00F87978">
            <w:pPr>
              <w:pStyle w:val="TableParagraph"/>
              <w:spacing w:before="76"/>
              <w:ind w:left="104" w:right="104"/>
              <w:rPr>
                <w:sz w:val="18"/>
              </w:rPr>
            </w:pPr>
            <w:r>
              <w:rPr>
                <w:sz w:val="18"/>
              </w:rPr>
              <w:t>19</w:t>
            </w:r>
          </w:p>
        </w:tc>
        <w:tc>
          <w:tcPr>
            <w:tcW w:w="709" w:type="dxa"/>
          </w:tcPr>
          <w:p w:rsidR="00804282" w:rsidRDefault="00F87978">
            <w:pPr>
              <w:pStyle w:val="TableParagraph"/>
              <w:spacing w:before="76"/>
              <w:ind w:left="149" w:right="146"/>
              <w:rPr>
                <w:sz w:val="18"/>
              </w:rPr>
            </w:pPr>
            <w:r>
              <w:rPr>
                <w:sz w:val="18"/>
              </w:rPr>
              <w:t>19</w:t>
            </w:r>
          </w:p>
        </w:tc>
        <w:tc>
          <w:tcPr>
            <w:tcW w:w="710" w:type="dxa"/>
          </w:tcPr>
          <w:p w:rsidR="00804282" w:rsidRDefault="00F87978">
            <w:pPr>
              <w:pStyle w:val="TableParagraph"/>
              <w:spacing w:before="76"/>
              <w:ind w:right="4"/>
              <w:rPr>
                <w:sz w:val="18"/>
              </w:rPr>
            </w:pPr>
            <w:r>
              <w:rPr>
                <w:sz w:val="18"/>
              </w:rPr>
              <w:t>1</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1</w:t>
            </w:r>
          </w:p>
        </w:tc>
        <w:tc>
          <w:tcPr>
            <w:tcW w:w="710" w:type="dxa"/>
          </w:tcPr>
          <w:p w:rsidR="00804282" w:rsidRDefault="00F87978">
            <w:pPr>
              <w:pStyle w:val="TableParagraph"/>
              <w:spacing w:before="76"/>
              <w:ind w:left="149" w:right="149"/>
              <w:rPr>
                <w:sz w:val="18"/>
              </w:rPr>
            </w:pPr>
            <w:r>
              <w:rPr>
                <w:sz w:val="18"/>
              </w:rPr>
              <w:t>13</w:t>
            </w:r>
          </w:p>
        </w:tc>
        <w:tc>
          <w:tcPr>
            <w:tcW w:w="850" w:type="dxa"/>
          </w:tcPr>
          <w:p w:rsidR="00804282" w:rsidRDefault="00F87978">
            <w:pPr>
              <w:pStyle w:val="TableParagraph"/>
              <w:spacing w:before="76"/>
              <w:ind w:left="83" w:right="85"/>
              <w:rPr>
                <w:sz w:val="18"/>
              </w:rPr>
            </w:pPr>
            <w:r>
              <w:rPr>
                <w:sz w:val="18"/>
              </w:rPr>
              <w:t>12</w:t>
            </w:r>
          </w:p>
        </w:tc>
        <w:tc>
          <w:tcPr>
            <w:tcW w:w="708" w:type="dxa"/>
          </w:tcPr>
          <w:p w:rsidR="00804282" w:rsidRDefault="00F87978">
            <w:pPr>
              <w:pStyle w:val="TableParagraph"/>
              <w:spacing w:before="76"/>
              <w:ind w:right="254"/>
              <w:jc w:val="right"/>
              <w:rPr>
                <w:sz w:val="18"/>
              </w:rPr>
            </w:pPr>
            <w:r>
              <w:rPr>
                <w:sz w:val="18"/>
              </w:rPr>
              <w:t>12</w:t>
            </w:r>
          </w:p>
        </w:tc>
        <w:tc>
          <w:tcPr>
            <w:tcW w:w="711" w:type="dxa"/>
          </w:tcPr>
          <w:p w:rsidR="00804282" w:rsidRDefault="00F87978">
            <w:pPr>
              <w:pStyle w:val="TableParagraph"/>
              <w:spacing w:before="76"/>
              <w:ind w:right="3"/>
              <w:rPr>
                <w:sz w:val="18"/>
              </w:rPr>
            </w:pPr>
            <w:r>
              <w:rPr>
                <w:sz w:val="18"/>
              </w:rPr>
              <w:t>6</w:t>
            </w:r>
          </w:p>
        </w:tc>
        <w:tc>
          <w:tcPr>
            <w:tcW w:w="850" w:type="dxa"/>
          </w:tcPr>
          <w:p w:rsidR="00804282" w:rsidRDefault="00F87978">
            <w:pPr>
              <w:pStyle w:val="TableParagraph"/>
              <w:spacing w:before="76"/>
              <w:ind w:right="1"/>
              <w:rPr>
                <w:sz w:val="18"/>
              </w:rPr>
            </w:pPr>
            <w:r>
              <w:rPr>
                <w:sz w:val="18"/>
              </w:rPr>
              <w:t>6</w:t>
            </w:r>
          </w:p>
        </w:tc>
        <w:tc>
          <w:tcPr>
            <w:tcW w:w="857" w:type="dxa"/>
          </w:tcPr>
          <w:p w:rsidR="00804282" w:rsidRDefault="00F87978">
            <w:pPr>
              <w:pStyle w:val="TableParagraph"/>
              <w:spacing w:before="76"/>
              <w:ind w:right="1"/>
              <w:rPr>
                <w:sz w:val="18"/>
              </w:rPr>
            </w:pPr>
            <w:r>
              <w:rPr>
                <w:sz w:val="18"/>
              </w:rPr>
              <w:t>6</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Верхнехавский</w:t>
            </w:r>
          </w:p>
        </w:tc>
        <w:tc>
          <w:tcPr>
            <w:tcW w:w="852" w:type="dxa"/>
          </w:tcPr>
          <w:p w:rsidR="00804282" w:rsidRDefault="00F87978">
            <w:pPr>
              <w:pStyle w:val="TableParagraph"/>
              <w:spacing w:before="76"/>
              <w:ind w:right="329"/>
              <w:jc w:val="right"/>
              <w:rPr>
                <w:sz w:val="18"/>
              </w:rPr>
            </w:pPr>
            <w:r>
              <w:rPr>
                <w:sz w:val="18"/>
              </w:rPr>
              <w:t>30</w:t>
            </w:r>
          </w:p>
        </w:tc>
        <w:tc>
          <w:tcPr>
            <w:tcW w:w="847" w:type="dxa"/>
          </w:tcPr>
          <w:p w:rsidR="00804282" w:rsidRDefault="00F87978">
            <w:pPr>
              <w:pStyle w:val="TableParagraph"/>
              <w:spacing w:before="76"/>
              <w:ind w:left="104" w:right="104"/>
              <w:rPr>
                <w:sz w:val="18"/>
              </w:rPr>
            </w:pPr>
            <w:r>
              <w:rPr>
                <w:sz w:val="18"/>
              </w:rPr>
              <w:t>29</w:t>
            </w:r>
          </w:p>
        </w:tc>
        <w:tc>
          <w:tcPr>
            <w:tcW w:w="709" w:type="dxa"/>
          </w:tcPr>
          <w:p w:rsidR="00804282" w:rsidRDefault="00F87978">
            <w:pPr>
              <w:pStyle w:val="TableParagraph"/>
              <w:spacing w:before="76"/>
              <w:ind w:left="149" w:right="146"/>
              <w:rPr>
                <w:sz w:val="18"/>
              </w:rPr>
            </w:pPr>
            <w:r>
              <w:rPr>
                <w:sz w:val="18"/>
              </w:rPr>
              <w:t>27</w:t>
            </w:r>
          </w:p>
        </w:tc>
        <w:tc>
          <w:tcPr>
            <w:tcW w:w="710" w:type="dxa"/>
          </w:tcPr>
          <w:p w:rsidR="00804282" w:rsidRDefault="00F87978">
            <w:pPr>
              <w:pStyle w:val="TableParagraph"/>
              <w:spacing w:before="76"/>
              <w:ind w:right="4"/>
              <w:rPr>
                <w:sz w:val="18"/>
              </w:rPr>
            </w:pPr>
            <w:r>
              <w:rPr>
                <w:sz w:val="18"/>
              </w:rPr>
              <w:t>2</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1</w:t>
            </w:r>
          </w:p>
        </w:tc>
        <w:tc>
          <w:tcPr>
            <w:tcW w:w="710" w:type="dxa"/>
          </w:tcPr>
          <w:p w:rsidR="00804282" w:rsidRDefault="00F87978">
            <w:pPr>
              <w:pStyle w:val="TableParagraph"/>
              <w:spacing w:before="76"/>
              <w:ind w:left="149" w:right="149"/>
              <w:rPr>
                <w:sz w:val="18"/>
              </w:rPr>
            </w:pPr>
            <w:r>
              <w:rPr>
                <w:sz w:val="18"/>
              </w:rPr>
              <w:t>21</w:t>
            </w:r>
          </w:p>
        </w:tc>
        <w:tc>
          <w:tcPr>
            <w:tcW w:w="850" w:type="dxa"/>
          </w:tcPr>
          <w:p w:rsidR="00804282" w:rsidRDefault="00F87978">
            <w:pPr>
              <w:pStyle w:val="TableParagraph"/>
              <w:spacing w:before="76"/>
              <w:ind w:left="83" w:right="85"/>
              <w:rPr>
                <w:sz w:val="18"/>
              </w:rPr>
            </w:pPr>
            <w:r>
              <w:rPr>
                <w:sz w:val="18"/>
              </w:rPr>
              <w:t>20</w:t>
            </w:r>
          </w:p>
        </w:tc>
        <w:tc>
          <w:tcPr>
            <w:tcW w:w="708" w:type="dxa"/>
          </w:tcPr>
          <w:p w:rsidR="00804282" w:rsidRDefault="00F87978">
            <w:pPr>
              <w:pStyle w:val="TableParagraph"/>
              <w:spacing w:before="76"/>
              <w:ind w:right="254"/>
              <w:jc w:val="right"/>
              <w:rPr>
                <w:sz w:val="18"/>
              </w:rPr>
            </w:pPr>
            <w:r>
              <w:rPr>
                <w:sz w:val="18"/>
              </w:rPr>
              <w:t>17</w:t>
            </w:r>
          </w:p>
        </w:tc>
        <w:tc>
          <w:tcPr>
            <w:tcW w:w="711" w:type="dxa"/>
          </w:tcPr>
          <w:p w:rsidR="00804282" w:rsidRDefault="00F87978">
            <w:pPr>
              <w:pStyle w:val="TableParagraph"/>
              <w:spacing w:before="76"/>
              <w:ind w:right="3"/>
              <w:rPr>
                <w:sz w:val="18"/>
              </w:rPr>
            </w:pPr>
            <w:r>
              <w:rPr>
                <w:sz w:val="18"/>
              </w:rPr>
              <w:t>7</w:t>
            </w:r>
          </w:p>
        </w:tc>
        <w:tc>
          <w:tcPr>
            <w:tcW w:w="850" w:type="dxa"/>
          </w:tcPr>
          <w:p w:rsidR="00804282" w:rsidRDefault="00F87978">
            <w:pPr>
              <w:pStyle w:val="TableParagraph"/>
              <w:spacing w:before="76"/>
              <w:ind w:right="1"/>
              <w:rPr>
                <w:sz w:val="18"/>
              </w:rPr>
            </w:pPr>
            <w:r>
              <w:rPr>
                <w:sz w:val="18"/>
              </w:rPr>
              <w:t>8</w:t>
            </w:r>
          </w:p>
        </w:tc>
        <w:tc>
          <w:tcPr>
            <w:tcW w:w="857" w:type="dxa"/>
          </w:tcPr>
          <w:p w:rsidR="00804282" w:rsidRDefault="00F87978">
            <w:pPr>
              <w:pStyle w:val="TableParagraph"/>
              <w:spacing w:before="76"/>
              <w:ind w:right="1"/>
              <w:rPr>
                <w:sz w:val="18"/>
              </w:rPr>
            </w:pPr>
            <w:r>
              <w:rPr>
                <w:sz w:val="18"/>
              </w:rPr>
              <w:t>9</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Воробьевский</w:t>
            </w:r>
          </w:p>
        </w:tc>
        <w:tc>
          <w:tcPr>
            <w:tcW w:w="852" w:type="dxa"/>
          </w:tcPr>
          <w:p w:rsidR="00804282" w:rsidRDefault="00F87978">
            <w:pPr>
              <w:pStyle w:val="TableParagraph"/>
              <w:spacing w:before="76"/>
              <w:ind w:right="329"/>
              <w:jc w:val="right"/>
              <w:rPr>
                <w:sz w:val="18"/>
              </w:rPr>
            </w:pPr>
            <w:r>
              <w:rPr>
                <w:sz w:val="18"/>
              </w:rPr>
              <w:t>23</w:t>
            </w:r>
          </w:p>
        </w:tc>
        <w:tc>
          <w:tcPr>
            <w:tcW w:w="847" w:type="dxa"/>
          </w:tcPr>
          <w:p w:rsidR="00804282" w:rsidRDefault="00F87978">
            <w:pPr>
              <w:pStyle w:val="TableParagraph"/>
              <w:spacing w:before="76"/>
              <w:ind w:left="104" w:right="104"/>
              <w:rPr>
                <w:sz w:val="18"/>
              </w:rPr>
            </w:pPr>
            <w:r>
              <w:rPr>
                <w:sz w:val="18"/>
              </w:rPr>
              <w:t>22</w:t>
            </w:r>
          </w:p>
        </w:tc>
        <w:tc>
          <w:tcPr>
            <w:tcW w:w="709" w:type="dxa"/>
          </w:tcPr>
          <w:p w:rsidR="00804282" w:rsidRDefault="00F87978">
            <w:pPr>
              <w:pStyle w:val="TableParagraph"/>
              <w:spacing w:before="76"/>
              <w:ind w:left="149" w:right="146"/>
              <w:rPr>
                <w:sz w:val="18"/>
              </w:rPr>
            </w:pPr>
            <w:r>
              <w:rPr>
                <w:sz w:val="18"/>
              </w:rPr>
              <w:t>23</w:t>
            </w:r>
          </w:p>
        </w:tc>
        <w:tc>
          <w:tcPr>
            <w:tcW w:w="710" w:type="dxa"/>
          </w:tcPr>
          <w:p w:rsidR="00804282" w:rsidRDefault="00F87978">
            <w:pPr>
              <w:pStyle w:val="TableParagraph"/>
              <w:spacing w:before="76"/>
              <w:ind w:left="41"/>
              <w:rPr>
                <w:sz w:val="18"/>
              </w:rPr>
            </w:pPr>
            <w:r>
              <w:rPr>
                <w:sz w:val="18"/>
              </w:rPr>
              <w:t>0</w:t>
            </w:r>
          </w:p>
        </w:tc>
        <w:tc>
          <w:tcPr>
            <w:tcW w:w="850" w:type="dxa"/>
          </w:tcPr>
          <w:p w:rsidR="00804282" w:rsidRDefault="00F87978">
            <w:pPr>
              <w:pStyle w:val="TableParagraph"/>
              <w:spacing w:before="76"/>
              <w:ind w:right="1"/>
              <w:rPr>
                <w:sz w:val="18"/>
              </w:rPr>
            </w:pPr>
            <w:r>
              <w:rPr>
                <w:sz w:val="18"/>
              </w:rPr>
              <w:t>3</w:t>
            </w:r>
          </w:p>
        </w:tc>
        <w:tc>
          <w:tcPr>
            <w:tcW w:w="708" w:type="dxa"/>
          </w:tcPr>
          <w:p w:rsidR="00804282" w:rsidRDefault="00F87978">
            <w:pPr>
              <w:pStyle w:val="TableParagraph"/>
              <w:spacing w:before="76"/>
              <w:ind w:right="2"/>
              <w:rPr>
                <w:sz w:val="18"/>
              </w:rPr>
            </w:pPr>
            <w:r>
              <w:rPr>
                <w:sz w:val="18"/>
              </w:rPr>
              <w:t>2</w:t>
            </w:r>
          </w:p>
        </w:tc>
        <w:tc>
          <w:tcPr>
            <w:tcW w:w="710" w:type="dxa"/>
          </w:tcPr>
          <w:p w:rsidR="00804282" w:rsidRDefault="00F87978">
            <w:pPr>
              <w:pStyle w:val="TableParagraph"/>
              <w:spacing w:before="76"/>
              <w:ind w:left="149" w:right="149"/>
              <w:rPr>
                <w:sz w:val="18"/>
              </w:rPr>
            </w:pPr>
            <w:r>
              <w:rPr>
                <w:sz w:val="18"/>
              </w:rPr>
              <w:t>16</w:t>
            </w:r>
          </w:p>
        </w:tc>
        <w:tc>
          <w:tcPr>
            <w:tcW w:w="850" w:type="dxa"/>
          </w:tcPr>
          <w:p w:rsidR="00804282" w:rsidRDefault="00F87978">
            <w:pPr>
              <w:pStyle w:val="TableParagraph"/>
              <w:spacing w:before="76"/>
              <w:ind w:left="83" w:right="85"/>
              <w:rPr>
                <w:sz w:val="18"/>
              </w:rPr>
            </w:pPr>
            <w:r>
              <w:rPr>
                <w:sz w:val="18"/>
              </w:rPr>
              <w:t>16</w:t>
            </w:r>
          </w:p>
        </w:tc>
        <w:tc>
          <w:tcPr>
            <w:tcW w:w="708" w:type="dxa"/>
          </w:tcPr>
          <w:p w:rsidR="00804282" w:rsidRDefault="00F87978">
            <w:pPr>
              <w:pStyle w:val="TableParagraph"/>
              <w:spacing w:before="76"/>
              <w:ind w:right="254"/>
              <w:jc w:val="right"/>
              <w:rPr>
                <w:sz w:val="18"/>
              </w:rPr>
            </w:pPr>
            <w:r>
              <w:rPr>
                <w:sz w:val="18"/>
              </w:rPr>
              <w:t>17</w:t>
            </w:r>
          </w:p>
        </w:tc>
        <w:tc>
          <w:tcPr>
            <w:tcW w:w="711" w:type="dxa"/>
          </w:tcPr>
          <w:p w:rsidR="00804282" w:rsidRDefault="00F87978">
            <w:pPr>
              <w:pStyle w:val="TableParagraph"/>
              <w:spacing w:before="76"/>
              <w:ind w:right="3"/>
              <w:rPr>
                <w:sz w:val="18"/>
              </w:rPr>
            </w:pPr>
            <w:r>
              <w:rPr>
                <w:sz w:val="18"/>
              </w:rPr>
              <w:t>7</w:t>
            </w:r>
          </w:p>
        </w:tc>
        <w:tc>
          <w:tcPr>
            <w:tcW w:w="850" w:type="dxa"/>
          </w:tcPr>
          <w:p w:rsidR="00804282" w:rsidRDefault="00F87978">
            <w:pPr>
              <w:pStyle w:val="TableParagraph"/>
              <w:spacing w:before="76"/>
              <w:ind w:right="1"/>
              <w:rPr>
                <w:sz w:val="18"/>
              </w:rPr>
            </w:pPr>
            <w:r>
              <w:rPr>
                <w:sz w:val="18"/>
              </w:rPr>
              <w:t>3</w:t>
            </w:r>
          </w:p>
        </w:tc>
        <w:tc>
          <w:tcPr>
            <w:tcW w:w="857" w:type="dxa"/>
          </w:tcPr>
          <w:p w:rsidR="00804282" w:rsidRDefault="00F87978">
            <w:pPr>
              <w:pStyle w:val="TableParagraph"/>
              <w:spacing w:before="76"/>
              <w:ind w:right="1"/>
              <w:rPr>
                <w:sz w:val="18"/>
              </w:rPr>
            </w:pPr>
            <w:r>
              <w:rPr>
                <w:sz w:val="18"/>
              </w:rPr>
              <w:t>4</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Грибановский</w:t>
            </w:r>
          </w:p>
        </w:tc>
        <w:tc>
          <w:tcPr>
            <w:tcW w:w="852" w:type="dxa"/>
          </w:tcPr>
          <w:p w:rsidR="00804282" w:rsidRDefault="00F87978">
            <w:pPr>
              <w:pStyle w:val="TableParagraph"/>
              <w:spacing w:before="76"/>
              <w:ind w:right="329"/>
              <w:jc w:val="right"/>
              <w:rPr>
                <w:sz w:val="18"/>
              </w:rPr>
            </w:pPr>
            <w:r>
              <w:rPr>
                <w:sz w:val="18"/>
              </w:rPr>
              <w:t>44</w:t>
            </w:r>
          </w:p>
        </w:tc>
        <w:tc>
          <w:tcPr>
            <w:tcW w:w="847" w:type="dxa"/>
          </w:tcPr>
          <w:p w:rsidR="00804282" w:rsidRDefault="00F87978">
            <w:pPr>
              <w:pStyle w:val="TableParagraph"/>
              <w:spacing w:before="76"/>
              <w:ind w:left="104" w:right="104"/>
              <w:rPr>
                <w:sz w:val="18"/>
              </w:rPr>
            </w:pPr>
            <w:r>
              <w:rPr>
                <w:sz w:val="18"/>
              </w:rPr>
              <w:t>44</w:t>
            </w:r>
          </w:p>
        </w:tc>
        <w:tc>
          <w:tcPr>
            <w:tcW w:w="709" w:type="dxa"/>
          </w:tcPr>
          <w:p w:rsidR="00804282" w:rsidRDefault="00F87978">
            <w:pPr>
              <w:pStyle w:val="TableParagraph"/>
              <w:spacing w:before="76"/>
              <w:ind w:left="149" w:right="146"/>
              <w:rPr>
                <w:sz w:val="18"/>
              </w:rPr>
            </w:pPr>
            <w:r>
              <w:rPr>
                <w:sz w:val="18"/>
              </w:rPr>
              <w:t>42</w:t>
            </w:r>
          </w:p>
        </w:tc>
        <w:tc>
          <w:tcPr>
            <w:tcW w:w="710" w:type="dxa"/>
          </w:tcPr>
          <w:p w:rsidR="00804282" w:rsidRDefault="00F87978">
            <w:pPr>
              <w:pStyle w:val="TableParagraph"/>
              <w:spacing w:before="76"/>
              <w:ind w:right="4"/>
              <w:rPr>
                <w:sz w:val="18"/>
              </w:rPr>
            </w:pPr>
            <w:r>
              <w:rPr>
                <w:sz w:val="18"/>
              </w:rPr>
              <w:t>1</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2</w:t>
            </w:r>
          </w:p>
        </w:tc>
        <w:tc>
          <w:tcPr>
            <w:tcW w:w="710" w:type="dxa"/>
          </w:tcPr>
          <w:p w:rsidR="00804282" w:rsidRDefault="00F87978">
            <w:pPr>
              <w:pStyle w:val="TableParagraph"/>
              <w:spacing w:before="76"/>
              <w:ind w:left="149" w:right="149"/>
              <w:rPr>
                <w:sz w:val="18"/>
              </w:rPr>
            </w:pPr>
            <w:r>
              <w:rPr>
                <w:sz w:val="18"/>
              </w:rPr>
              <w:t>29</w:t>
            </w:r>
          </w:p>
        </w:tc>
        <w:tc>
          <w:tcPr>
            <w:tcW w:w="850" w:type="dxa"/>
          </w:tcPr>
          <w:p w:rsidR="00804282" w:rsidRDefault="00F87978">
            <w:pPr>
              <w:pStyle w:val="TableParagraph"/>
              <w:spacing w:before="76"/>
              <w:ind w:left="83" w:right="85"/>
              <w:rPr>
                <w:sz w:val="18"/>
              </w:rPr>
            </w:pPr>
            <w:r>
              <w:rPr>
                <w:sz w:val="18"/>
              </w:rPr>
              <w:t>28</w:t>
            </w:r>
          </w:p>
        </w:tc>
        <w:tc>
          <w:tcPr>
            <w:tcW w:w="708" w:type="dxa"/>
          </w:tcPr>
          <w:p w:rsidR="00804282" w:rsidRDefault="00F87978">
            <w:pPr>
              <w:pStyle w:val="TableParagraph"/>
              <w:spacing w:before="76"/>
              <w:ind w:right="254"/>
              <w:jc w:val="right"/>
              <w:rPr>
                <w:sz w:val="18"/>
              </w:rPr>
            </w:pPr>
            <w:r>
              <w:rPr>
                <w:sz w:val="18"/>
              </w:rPr>
              <w:t>26</w:t>
            </w:r>
          </w:p>
        </w:tc>
        <w:tc>
          <w:tcPr>
            <w:tcW w:w="711" w:type="dxa"/>
          </w:tcPr>
          <w:p w:rsidR="00804282" w:rsidRDefault="00F87978">
            <w:pPr>
              <w:pStyle w:val="TableParagraph"/>
              <w:spacing w:before="76"/>
              <w:ind w:left="110" w:right="110"/>
              <w:rPr>
                <w:sz w:val="18"/>
              </w:rPr>
            </w:pPr>
            <w:r>
              <w:rPr>
                <w:sz w:val="18"/>
              </w:rPr>
              <w:t>14</w:t>
            </w:r>
          </w:p>
        </w:tc>
        <w:tc>
          <w:tcPr>
            <w:tcW w:w="850" w:type="dxa"/>
          </w:tcPr>
          <w:p w:rsidR="00804282" w:rsidRDefault="00F87978">
            <w:pPr>
              <w:pStyle w:val="TableParagraph"/>
              <w:spacing w:before="76"/>
              <w:ind w:left="83" w:right="83"/>
              <w:rPr>
                <w:sz w:val="18"/>
              </w:rPr>
            </w:pPr>
            <w:r>
              <w:rPr>
                <w:sz w:val="18"/>
              </w:rPr>
              <w:t>15</w:t>
            </w:r>
          </w:p>
        </w:tc>
        <w:tc>
          <w:tcPr>
            <w:tcW w:w="857" w:type="dxa"/>
          </w:tcPr>
          <w:p w:rsidR="00804282" w:rsidRDefault="00F87978">
            <w:pPr>
              <w:pStyle w:val="TableParagraph"/>
              <w:spacing w:before="76"/>
              <w:ind w:left="244" w:right="242"/>
              <w:rPr>
                <w:sz w:val="18"/>
              </w:rPr>
            </w:pPr>
            <w:r>
              <w:rPr>
                <w:sz w:val="18"/>
              </w:rPr>
              <w:t>14</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Калачеевский</w:t>
            </w:r>
          </w:p>
        </w:tc>
        <w:tc>
          <w:tcPr>
            <w:tcW w:w="852" w:type="dxa"/>
          </w:tcPr>
          <w:p w:rsidR="00804282" w:rsidRDefault="00F87978">
            <w:pPr>
              <w:pStyle w:val="TableParagraph"/>
              <w:spacing w:before="76"/>
              <w:ind w:right="329"/>
              <w:jc w:val="right"/>
              <w:rPr>
                <w:sz w:val="18"/>
              </w:rPr>
            </w:pPr>
            <w:r>
              <w:rPr>
                <w:sz w:val="18"/>
              </w:rPr>
              <w:t>41</w:t>
            </w:r>
          </w:p>
        </w:tc>
        <w:tc>
          <w:tcPr>
            <w:tcW w:w="847" w:type="dxa"/>
          </w:tcPr>
          <w:p w:rsidR="00804282" w:rsidRDefault="00F87978">
            <w:pPr>
              <w:pStyle w:val="TableParagraph"/>
              <w:spacing w:before="76"/>
              <w:ind w:left="104" w:right="104"/>
              <w:rPr>
                <w:sz w:val="18"/>
              </w:rPr>
            </w:pPr>
            <w:r>
              <w:rPr>
                <w:sz w:val="18"/>
              </w:rPr>
              <w:t>41</w:t>
            </w:r>
          </w:p>
        </w:tc>
        <w:tc>
          <w:tcPr>
            <w:tcW w:w="709" w:type="dxa"/>
          </w:tcPr>
          <w:p w:rsidR="00804282" w:rsidRDefault="00F87978">
            <w:pPr>
              <w:pStyle w:val="TableParagraph"/>
              <w:spacing w:before="76"/>
              <w:ind w:left="149" w:right="146"/>
              <w:rPr>
                <w:sz w:val="18"/>
              </w:rPr>
            </w:pPr>
            <w:r>
              <w:rPr>
                <w:sz w:val="18"/>
              </w:rPr>
              <w:t>35</w:t>
            </w:r>
          </w:p>
        </w:tc>
        <w:tc>
          <w:tcPr>
            <w:tcW w:w="710" w:type="dxa"/>
          </w:tcPr>
          <w:p w:rsidR="00804282" w:rsidRDefault="00F87978">
            <w:pPr>
              <w:pStyle w:val="TableParagraph"/>
              <w:spacing w:before="76"/>
              <w:ind w:right="4"/>
              <w:rPr>
                <w:sz w:val="18"/>
              </w:rPr>
            </w:pPr>
            <w:r>
              <w:rPr>
                <w:sz w:val="18"/>
              </w:rPr>
              <w:t>1</w:t>
            </w:r>
          </w:p>
        </w:tc>
        <w:tc>
          <w:tcPr>
            <w:tcW w:w="850" w:type="dxa"/>
          </w:tcPr>
          <w:p w:rsidR="00804282" w:rsidRDefault="00F87978">
            <w:pPr>
              <w:pStyle w:val="TableParagraph"/>
              <w:spacing w:before="76"/>
              <w:ind w:right="1"/>
              <w:rPr>
                <w:sz w:val="18"/>
              </w:rPr>
            </w:pPr>
            <w:r>
              <w:rPr>
                <w:sz w:val="18"/>
              </w:rPr>
              <w:t>2</w:t>
            </w:r>
          </w:p>
        </w:tc>
        <w:tc>
          <w:tcPr>
            <w:tcW w:w="708" w:type="dxa"/>
          </w:tcPr>
          <w:p w:rsidR="00804282" w:rsidRDefault="00F87978">
            <w:pPr>
              <w:pStyle w:val="TableParagraph"/>
              <w:spacing w:before="76"/>
              <w:ind w:right="2"/>
              <w:rPr>
                <w:sz w:val="18"/>
              </w:rPr>
            </w:pPr>
            <w:r>
              <w:rPr>
                <w:sz w:val="18"/>
              </w:rPr>
              <w:t>4</w:t>
            </w:r>
          </w:p>
        </w:tc>
        <w:tc>
          <w:tcPr>
            <w:tcW w:w="710" w:type="dxa"/>
          </w:tcPr>
          <w:p w:rsidR="00804282" w:rsidRDefault="00F87978">
            <w:pPr>
              <w:pStyle w:val="TableParagraph"/>
              <w:spacing w:before="76"/>
              <w:ind w:left="149" w:right="149"/>
              <w:rPr>
                <w:sz w:val="18"/>
              </w:rPr>
            </w:pPr>
            <w:r>
              <w:rPr>
                <w:sz w:val="18"/>
              </w:rPr>
              <w:t>31</w:t>
            </w:r>
          </w:p>
        </w:tc>
        <w:tc>
          <w:tcPr>
            <w:tcW w:w="850" w:type="dxa"/>
          </w:tcPr>
          <w:p w:rsidR="00804282" w:rsidRDefault="00F87978">
            <w:pPr>
              <w:pStyle w:val="TableParagraph"/>
              <w:spacing w:before="76"/>
              <w:ind w:left="83" w:right="85"/>
              <w:rPr>
                <w:sz w:val="18"/>
              </w:rPr>
            </w:pPr>
            <w:r>
              <w:rPr>
                <w:sz w:val="18"/>
              </w:rPr>
              <w:t>25</w:t>
            </w:r>
          </w:p>
        </w:tc>
        <w:tc>
          <w:tcPr>
            <w:tcW w:w="708" w:type="dxa"/>
          </w:tcPr>
          <w:p w:rsidR="00804282" w:rsidRDefault="00F87978">
            <w:pPr>
              <w:pStyle w:val="TableParagraph"/>
              <w:spacing w:before="76"/>
              <w:ind w:right="254"/>
              <w:jc w:val="right"/>
              <w:rPr>
                <w:sz w:val="18"/>
              </w:rPr>
            </w:pPr>
            <w:r>
              <w:rPr>
                <w:sz w:val="18"/>
              </w:rPr>
              <w:t>16</w:t>
            </w:r>
          </w:p>
        </w:tc>
        <w:tc>
          <w:tcPr>
            <w:tcW w:w="711" w:type="dxa"/>
          </w:tcPr>
          <w:p w:rsidR="00804282" w:rsidRDefault="00F87978">
            <w:pPr>
              <w:pStyle w:val="TableParagraph"/>
              <w:spacing w:before="76"/>
              <w:ind w:right="3"/>
              <w:rPr>
                <w:sz w:val="18"/>
              </w:rPr>
            </w:pPr>
            <w:r>
              <w:rPr>
                <w:sz w:val="18"/>
              </w:rPr>
              <w:t>9</w:t>
            </w:r>
          </w:p>
        </w:tc>
        <w:tc>
          <w:tcPr>
            <w:tcW w:w="850" w:type="dxa"/>
          </w:tcPr>
          <w:p w:rsidR="00804282" w:rsidRDefault="00F87978">
            <w:pPr>
              <w:pStyle w:val="TableParagraph"/>
              <w:spacing w:before="76"/>
              <w:ind w:left="83" w:right="83"/>
              <w:rPr>
                <w:sz w:val="18"/>
              </w:rPr>
            </w:pPr>
            <w:r>
              <w:rPr>
                <w:sz w:val="18"/>
              </w:rPr>
              <w:t>14</w:t>
            </w:r>
          </w:p>
        </w:tc>
        <w:tc>
          <w:tcPr>
            <w:tcW w:w="857" w:type="dxa"/>
          </w:tcPr>
          <w:p w:rsidR="00804282" w:rsidRDefault="00F87978">
            <w:pPr>
              <w:pStyle w:val="TableParagraph"/>
              <w:spacing w:before="76"/>
              <w:ind w:left="244" w:right="242"/>
              <w:rPr>
                <w:sz w:val="18"/>
              </w:rPr>
            </w:pPr>
            <w:r>
              <w:rPr>
                <w:sz w:val="18"/>
              </w:rPr>
              <w:t>15</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Каменский</w:t>
            </w:r>
          </w:p>
        </w:tc>
        <w:tc>
          <w:tcPr>
            <w:tcW w:w="852" w:type="dxa"/>
          </w:tcPr>
          <w:p w:rsidR="00804282" w:rsidRDefault="00F87978">
            <w:pPr>
              <w:pStyle w:val="TableParagraph"/>
              <w:spacing w:before="76"/>
              <w:ind w:right="329"/>
              <w:jc w:val="right"/>
              <w:rPr>
                <w:sz w:val="18"/>
              </w:rPr>
            </w:pPr>
            <w:r>
              <w:rPr>
                <w:sz w:val="18"/>
              </w:rPr>
              <w:t>28</w:t>
            </w:r>
          </w:p>
        </w:tc>
        <w:tc>
          <w:tcPr>
            <w:tcW w:w="847" w:type="dxa"/>
          </w:tcPr>
          <w:p w:rsidR="00804282" w:rsidRDefault="00F87978">
            <w:pPr>
              <w:pStyle w:val="TableParagraph"/>
              <w:spacing w:before="76"/>
              <w:ind w:left="104" w:right="104"/>
              <w:rPr>
                <w:sz w:val="18"/>
              </w:rPr>
            </w:pPr>
            <w:r>
              <w:rPr>
                <w:sz w:val="18"/>
              </w:rPr>
              <w:t>28</w:t>
            </w:r>
          </w:p>
        </w:tc>
        <w:tc>
          <w:tcPr>
            <w:tcW w:w="709" w:type="dxa"/>
          </w:tcPr>
          <w:p w:rsidR="00804282" w:rsidRDefault="00F87978">
            <w:pPr>
              <w:pStyle w:val="TableParagraph"/>
              <w:spacing w:before="76"/>
              <w:ind w:left="149" w:right="146"/>
              <w:rPr>
                <w:sz w:val="18"/>
              </w:rPr>
            </w:pPr>
            <w:r>
              <w:rPr>
                <w:sz w:val="18"/>
              </w:rPr>
              <w:t>25</w:t>
            </w:r>
          </w:p>
        </w:tc>
        <w:tc>
          <w:tcPr>
            <w:tcW w:w="710" w:type="dxa"/>
          </w:tcPr>
          <w:p w:rsidR="00804282" w:rsidRDefault="00F87978">
            <w:pPr>
              <w:pStyle w:val="TableParagraph"/>
              <w:spacing w:before="76"/>
              <w:ind w:left="41"/>
              <w:rPr>
                <w:sz w:val="18"/>
              </w:rPr>
            </w:pPr>
            <w:r>
              <w:rPr>
                <w:sz w:val="18"/>
              </w:rPr>
              <w:t>0</w:t>
            </w:r>
          </w:p>
        </w:tc>
        <w:tc>
          <w:tcPr>
            <w:tcW w:w="850" w:type="dxa"/>
          </w:tcPr>
          <w:p w:rsidR="00804282" w:rsidRDefault="00F87978">
            <w:pPr>
              <w:pStyle w:val="TableParagraph"/>
              <w:spacing w:before="76"/>
              <w:ind w:left="46"/>
              <w:rPr>
                <w:sz w:val="18"/>
              </w:rPr>
            </w:pPr>
            <w:r>
              <w:rPr>
                <w:sz w:val="18"/>
              </w:rPr>
              <w:t>0</w:t>
            </w:r>
          </w:p>
        </w:tc>
        <w:tc>
          <w:tcPr>
            <w:tcW w:w="708" w:type="dxa"/>
          </w:tcPr>
          <w:p w:rsidR="00804282" w:rsidRDefault="00F87978">
            <w:pPr>
              <w:pStyle w:val="TableParagraph"/>
              <w:spacing w:before="76"/>
              <w:ind w:right="2"/>
              <w:rPr>
                <w:sz w:val="18"/>
              </w:rPr>
            </w:pPr>
            <w:r>
              <w:rPr>
                <w:sz w:val="18"/>
              </w:rPr>
              <w:t>0</w:t>
            </w:r>
          </w:p>
        </w:tc>
        <w:tc>
          <w:tcPr>
            <w:tcW w:w="710" w:type="dxa"/>
          </w:tcPr>
          <w:p w:rsidR="00804282" w:rsidRDefault="00F87978">
            <w:pPr>
              <w:pStyle w:val="TableParagraph"/>
              <w:spacing w:before="76"/>
              <w:ind w:left="149" w:right="149"/>
              <w:rPr>
                <w:sz w:val="18"/>
              </w:rPr>
            </w:pPr>
            <w:r>
              <w:rPr>
                <w:sz w:val="18"/>
              </w:rPr>
              <w:t>19</w:t>
            </w:r>
          </w:p>
        </w:tc>
        <w:tc>
          <w:tcPr>
            <w:tcW w:w="850" w:type="dxa"/>
          </w:tcPr>
          <w:p w:rsidR="00804282" w:rsidRDefault="00F87978">
            <w:pPr>
              <w:pStyle w:val="TableParagraph"/>
              <w:spacing w:before="76"/>
              <w:ind w:left="83" w:right="85"/>
              <w:rPr>
                <w:sz w:val="18"/>
              </w:rPr>
            </w:pPr>
            <w:r>
              <w:rPr>
                <w:sz w:val="18"/>
              </w:rPr>
              <w:t>18</w:t>
            </w:r>
          </w:p>
        </w:tc>
        <w:tc>
          <w:tcPr>
            <w:tcW w:w="708" w:type="dxa"/>
          </w:tcPr>
          <w:p w:rsidR="00804282" w:rsidRDefault="00F87978">
            <w:pPr>
              <w:pStyle w:val="TableParagraph"/>
              <w:spacing w:before="76"/>
              <w:ind w:right="254"/>
              <w:jc w:val="right"/>
              <w:rPr>
                <w:sz w:val="18"/>
              </w:rPr>
            </w:pPr>
            <w:r>
              <w:rPr>
                <w:sz w:val="18"/>
              </w:rPr>
              <w:t>15</w:t>
            </w:r>
          </w:p>
        </w:tc>
        <w:tc>
          <w:tcPr>
            <w:tcW w:w="711" w:type="dxa"/>
          </w:tcPr>
          <w:p w:rsidR="00804282" w:rsidRDefault="00F87978">
            <w:pPr>
              <w:pStyle w:val="TableParagraph"/>
              <w:spacing w:before="76"/>
              <w:ind w:right="3"/>
              <w:rPr>
                <w:sz w:val="18"/>
              </w:rPr>
            </w:pPr>
            <w:r>
              <w:rPr>
                <w:sz w:val="18"/>
              </w:rPr>
              <w:t>9</w:t>
            </w:r>
          </w:p>
        </w:tc>
        <w:tc>
          <w:tcPr>
            <w:tcW w:w="850" w:type="dxa"/>
          </w:tcPr>
          <w:p w:rsidR="00804282" w:rsidRDefault="00F87978">
            <w:pPr>
              <w:pStyle w:val="TableParagraph"/>
              <w:spacing w:before="76"/>
              <w:ind w:left="83" w:right="83"/>
              <w:rPr>
                <w:sz w:val="18"/>
              </w:rPr>
            </w:pPr>
            <w:r>
              <w:rPr>
                <w:sz w:val="18"/>
              </w:rPr>
              <w:t>10</w:t>
            </w:r>
          </w:p>
        </w:tc>
        <w:tc>
          <w:tcPr>
            <w:tcW w:w="857" w:type="dxa"/>
          </w:tcPr>
          <w:p w:rsidR="00804282" w:rsidRDefault="00F87978">
            <w:pPr>
              <w:pStyle w:val="TableParagraph"/>
              <w:spacing w:before="76"/>
              <w:ind w:left="244" w:right="242"/>
              <w:rPr>
                <w:sz w:val="18"/>
              </w:rPr>
            </w:pPr>
            <w:r>
              <w:rPr>
                <w:sz w:val="18"/>
              </w:rPr>
              <w:t>10</w:t>
            </w:r>
          </w:p>
        </w:tc>
      </w:tr>
      <w:tr w:rsidR="00804282">
        <w:trPr>
          <w:trHeight w:hRule="exact" w:val="295"/>
        </w:trPr>
        <w:tc>
          <w:tcPr>
            <w:tcW w:w="1841" w:type="dxa"/>
          </w:tcPr>
          <w:p w:rsidR="00804282" w:rsidRDefault="00F87978">
            <w:pPr>
              <w:pStyle w:val="TableParagraph"/>
              <w:spacing w:before="76"/>
              <w:ind w:left="103" w:right="187"/>
              <w:jc w:val="left"/>
              <w:rPr>
                <w:sz w:val="18"/>
              </w:rPr>
            </w:pPr>
            <w:r>
              <w:rPr>
                <w:sz w:val="18"/>
              </w:rPr>
              <w:t>Кантемировский</w:t>
            </w:r>
          </w:p>
        </w:tc>
        <w:tc>
          <w:tcPr>
            <w:tcW w:w="852" w:type="dxa"/>
          </w:tcPr>
          <w:p w:rsidR="00804282" w:rsidRDefault="00F87978">
            <w:pPr>
              <w:pStyle w:val="TableParagraph"/>
              <w:spacing w:before="76"/>
              <w:ind w:right="329"/>
              <w:jc w:val="right"/>
              <w:rPr>
                <w:sz w:val="18"/>
              </w:rPr>
            </w:pPr>
            <w:r>
              <w:rPr>
                <w:sz w:val="18"/>
              </w:rPr>
              <w:t>56</w:t>
            </w:r>
          </w:p>
        </w:tc>
        <w:tc>
          <w:tcPr>
            <w:tcW w:w="847" w:type="dxa"/>
          </w:tcPr>
          <w:p w:rsidR="00804282" w:rsidRDefault="00F87978">
            <w:pPr>
              <w:pStyle w:val="TableParagraph"/>
              <w:spacing w:before="76"/>
              <w:ind w:left="104" w:right="104"/>
              <w:rPr>
                <w:sz w:val="18"/>
              </w:rPr>
            </w:pPr>
            <w:r>
              <w:rPr>
                <w:sz w:val="18"/>
              </w:rPr>
              <w:t>53</w:t>
            </w:r>
          </w:p>
        </w:tc>
        <w:tc>
          <w:tcPr>
            <w:tcW w:w="709" w:type="dxa"/>
          </w:tcPr>
          <w:p w:rsidR="00804282" w:rsidRDefault="00F87978">
            <w:pPr>
              <w:pStyle w:val="TableParagraph"/>
              <w:spacing w:before="76"/>
              <w:ind w:left="149" w:right="146"/>
              <w:rPr>
                <w:sz w:val="18"/>
              </w:rPr>
            </w:pPr>
            <w:r>
              <w:rPr>
                <w:sz w:val="18"/>
              </w:rPr>
              <w:t>53</w:t>
            </w:r>
          </w:p>
        </w:tc>
        <w:tc>
          <w:tcPr>
            <w:tcW w:w="710" w:type="dxa"/>
          </w:tcPr>
          <w:p w:rsidR="00804282" w:rsidRDefault="00F87978">
            <w:pPr>
              <w:pStyle w:val="TableParagraph"/>
              <w:spacing w:before="76"/>
              <w:ind w:right="4"/>
              <w:rPr>
                <w:sz w:val="18"/>
              </w:rPr>
            </w:pPr>
            <w:r>
              <w:rPr>
                <w:sz w:val="18"/>
              </w:rPr>
              <w:t>4</w:t>
            </w:r>
          </w:p>
        </w:tc>
        <w:tc>
          <w:tcPr>
            <w:tcW w:w="850" w:type="dxa"/>
          </w:tcPr>
          <w:p w:rsidR="00804282" w:rsidRDefault="00F87978">
            <w:pPr>
              <w:pStyle w:val="TableParagraph"/>
              <w:spacing w:before="76"/>
              <w:ind w:right="1"/>
              <w:rPr>
                <w:sz w:val="18"/>
              </w:rPr>
            </w:pPr>
            <w:r>
              <w:rPr>
                <w:sz w:val="18"/>
              </w:rPr>
              <w:t>4</w:t>
            </w:r>
          </w:p>
        </w:tc>
        <w:tc>
          <w:tcPr>
            <w:tcW w:w="708" w:type="dxa"/>
          </w:tcPr>
          <w:p w:rsidR="00804282" w:rsidRDefault="00F87978">
            <w:pPr>
              <w:pStyle w:val="TableParagraph"/>
              <w:spacing w:before="76"/>
              <w:ind w:right="2"/>
              <w:rPr>
                <w:sz w:val="18"/>
              </w:rPr>
            </w:pPr>
            <w:r>
              <w:rPr>
                <w:sz w:val="18"/>
              </w:rPr>
              <w:t>3</w:t>
            </w:r>
          </w:p>
        </w:tc>
        <w:tc>
          <w:tcPr>
            <w:tcW w:w="710" w:type="dxa"/>
          </w:tcPr>
          <w:p w:rsidR="00804282" w:rsidRDefault="00F87978">
            <w:pPr>
              <w:pStyle w:val="TableParagraph"/>
              <w:spacing w:before="76"/>
              <w:ind w:left="149" w:right="149"/>
              <w:rPr>
                <w:sz w:val="18"/>
              </w:rPr>
            </w:pPr>
            <w:r>
              <w:rPr>
                <w:sz w:val="18"/>
              </w:rPr>
              <w:t>42</w:t>
            </w:r>
          </w:p>
        </w:tc>
        <w:tc>
          <w:tcPr>
            <w:tcW w:w="850" w:type="dxa"/>
          </w:tcPr>
          <w:p w:rsidR="00804282" w:rsidRDefault="00F87978">
            <w:pPr>
              <w:pStyle w:val="TableParagraph"/>
              <w:spacing w:before="76"/>
              <w:ind w:left="83" w:right="85"/>
              <w:rPr>
                <w:sz w:val="18"/>
              </w:rPr>
            </w:pPr>
            <w:r>
              <w:rPr>
                <w:sz w:val="18"/>
              </w:rPr>
              <w:t>39</w:t>
            </w:r>
          </w:p>
        </w:tc>
        <w:tc>
          <w:tcPr>
            <w:tcW w:w="708" w:type="dxa"/>
          </w:tcPr>
          <w:p w:rsidR="00804282" w:rsidRDefault="00F87978">
            <w:pPr>
              <w:pStyle w:val="TableParagraph"/>
              <w:spacing w:before="76"/>
              <w:ind w:right="254"/>
              <w:jc w:val="right"/>
              <w:rPr>
                <w:sz w:val="18"/>
              </w:rPr>
            </w:pPr>
            <w:r>
              <w:rPr>
                <w:sz w:val="18"/>
              </w:rPr>
              <w:t>37</w:t>
            </w:r>
          </w:p>
        </w:tc>
        <w:tc>
          <w:tcPr>
            <w:tcW w:w="711" w:type="dxa"/>
          </w:tcPr>
          <w:p w:rsidR="00804282" w:rsidRDefault="00F87978">
            <w:pPr>
              <w:pStyle w:val="TableParagraph"/>
              <w:spacing w:before="76"/>
              <w:ind w:left="110" w:right="110"/>
              <w:rPr>
                <w:sz w:val="18"/>
              </w:rPr>
            </w:pPr>
            <w:r>
              <w:rPr>
                <w:sz w:val="18"/>
              </w:rPr>
              <w:t>10</w:t>
            </w:r>
          </w:p>
        </w:tc>
        <w:tc>
          <w:tcPr>
            <w:tcW w:w="850" w:type="dxa"/>
          </w:tcPr>
          <w:p w:rsidR="00804282" w:rsidRDefault="00F87978">
            <w:pPr>
              <w:pStyle w:val="TableParagraph"/>
              <w:spacing w:before="76"/>
              <w:ind w:left="83" w:right="83"/>
              <w:rPr>
                <w:sz w:val="18"/>
              </w:rPr>
            </w:pPr>
            <w:r>
              <w:rPr>
                <w:sz w:val="18"/>
              </w:rPr>
              <w:t>10</w:t>
            </w:r>
          </w:p>
        </w:tc>
        <w:tc>
          <w:tcPr>
            <w:tcW w:w="857" w:type="dxa"/>
          </w:tcPr>
          <w:p w:rsidR="00804282" w:rsidRDefault="00F87978">
            <w:pPr>
              <w:pStyle w:val="TableParagraph"/>
              <w:spacing w:before="76"/>
              <w:ind w:left="244" w:right="242"/>
              <w:rPr>
                <w:sz w:val="18"/>
              </w:rPr>
            </w:pPr>
            <w:r>
              <w:rPr>
                <w:sz w:val="18"/>
              </w:rPr>
              <w:t>13</w:t>
            </w:r>
          </w:p>
        </w:tc>
      </w:tr>
      <w:tr w:rsidR="00804282">
        <w:trPr>
          <w:trHeight w:hRule="exact" w:val="293"/>
        </w:trPr>
        <w:tc>
          <w:tcPr>
            <w:tcW w:w="1841" w:type="dxa"/>
          </w:tcPr>
          <w:p w:rsidR="00804282" w:rsidRDefault="00F87978">
            <w:pPr>
              <w:pStyle w:val="TableParagraph"/>
              <w:spacing w:before="75"/>
              <w:ind w:left="103" w:right="187"/>
              <w:jc w:val="left"/>
              <w:rPr>
                <w:sz w:val="18"/>
              </w:rPr>
            </w:pPr>
            <w:r>
              <w:rPr>
                <w:sz w:val="18"/>
              </w:rPr>
              <w:t>Каширский</w:t>
            </w:r>
          </w:p>
        </w:tc>
        <w:tc>
          <w:tcPr>
            <w:tcW w:w="852" w:type="dxa"/>
          </w:tcPr>
          <w:p w:rsidR="00804282" w:rsidRDefault="00F87978">
            <w:pPr>
              <w:pStyle w:val="TableParagraph"/>
              <w:spacing w:before="75"/>
              <w:ind w:right="329"/>
              <w:jc w:val="right"/>
              <w:rPr>
                <w:sz w:val="18"/>
              </w:rPr>
            </w:pPr>
            <w:r>
              <w:rPr>
                <w:sz w:val="18"/>
              </w:rPr>
              <w:t>31</w:t>
            </w:r>
          </w:p>
        </w:tc>
        <w:tc>
          <w:tcPr>
            <w:tcW w:w="847" w:type="dxa"/>
          </w:tcPr>
          <w:p w:rsidR="00804282" w:rsidRDefault="00F87978">
            <w:pPr>
              <w:pStyle w:val="TableParagraph"/>
              <w:spacing w:before="75"/>
              <w:ind w:left="104" w:right="104"/>
              <w:rPr>
                <w:sz w:val="18"/>
              </w:rPr>
            </w:pPr>
            <w:r>
              <w:rPr>
                <w:sz w:val="18"/>
              </w:rPr>
              <w:t>30</w:t>
            </w:r>
          </w:p>
        </w:tc>
        <w:tc>
          <w:tcPr>
            <w:tcW w:w="709" w:type="dxa"/>
          </w:tcPr>
          <w:p w:rsidR="00804282" w:rsidRDefault="00F87978">
            <w:pPr>
              <w:pStyle w:val="TableParagraph"/>
              <w:spacing w:before="75"/>
              <w:ind w:left="149" w:right="146"/>
              <w:rPr>
                <w:sz w:val="18"/>
              </w:rPr>
            </w:pPr>
            <w:r>
              <w:rPr>
                <w:sz w:val="18"/>
              </w:rPr>
              <w:t>29</w:t>
            </w:r>
          </w:p>
        </w:tc>
        <w:tc>
          <w:tcPr>
            <w:tcW w:w="710" w:type="dxa"/>
          </w:tcPr>
          <w:p w:rsidR="00804282" w:rsidRDefault="00F87978">
            <w:pPr>
              <w:pStyle w:val="TableParagraph"/>
              <w:spacing w:before="75"/>
              <w:ind w:right="4"/>
              <w:rPr>
                <w:sz w:val="18"/>
              </w:rPr>
            </w:pPr>
            <w:r>
              <w:rPr>
                <w:sz w:val="18"/>
              </w:rPr>
              <w:t>1</w:t>
            </w:r>
          </w:p>
        </w:tc>
        <w:tc>
          <w:tcPr>
            <w:tcW w:w="850" w:type="dxa"/>
          </w:tcPr>
          <w:p w:rsidR="00804282" w:rsidRDefault="00F87978">
            <w:pPr>
              <w:pStyle w:val="TableParagraph"/>
              <w:spacing w:before="75"/>
              <w:ind w:right="1"/>
              <w:rPr>
                <w:sz w:val="18"/>
              </w:rPr>
            </w:pPr>
            <w:r>
              <w:rPr>
                <w:sz w:val="18"/>
              </w:rPr>
              <w:t>1</w:t>
            </w:r>
          </w:p>
        </w:tc>
        <w:tc>
          <w:tcPr>
            <w:tcW w:w="708" w:type="dxa"/>
          </w:tcPr>
          <w:p w:rsidR="00804282" w:rsidRDefault="00F87978">
            <w:pPr>
              <w:pStyle w:val="TableParagraph"/>
              <w:spacing w:before="75"/>
              <w:ind w:right="2"/>
              <w:rPr>
                <w:sz w:val="18"/>
              </w:rPr>
            </w:pPr>
            <w:r>
              <w:rPr>
                <w:sz w:val="18"/>
              </w:rPr>
              <w:t>1</w:t>
            </w:r>
          </w:p>
        </w:tc>
        <w:tc>
          <w:tcPr>
            <w:tcW w:w="710" w:type="dxa"/>
          </w:tcPr>
          <w:p w:rsidR="00804282" w:rsidRDefault="00F87978">
            <w:pPr>
              <w:pStyle w:val="TableParagraph"/>
              <w:spacing w:before="75"/>
              <w:ind w:left="149" w:right="149"/>
              <w:rPr>
                <w:sz w:val="18"/>
              </w:rPr>
            </w:pPr>
            <w:r>
              <w:rPr>
                <w:sz w:val="18"/>
              </w:rPr>
              <w:t>23</w:t>
            </w:r>
          </w:p>
        </w:tc>
        <w:tc>
          <w:tcPr>
            <w:tcW w:w="850" w:type="dxa"/>
          </w:tcPr>
          <w:p w:rsidR="00804282" w:rsidRDefault="00F87978">
            <w:pPr>
              <w:pStyle w:val="TableParagraph"/>
              <w:spacing w:before="75"/>
              <w:ind w:left="83" w:right="85"/>
              <w:rPr>
                <w:sz w:val="18"/>
              </w:rPr>
            </w:pPr>
            <w:r>
              <w:rPr>
                <w:sz w:val="18"/>
              </w:rPr>
              <w:t>20</w:t>
            </w:r>
          </w:p>
        </w:tc>
        <w:tc>
          <w:tcPr>
            <w:tcW w:w="708" w:type="dxa"/>
          </w:tcPr>
          <w:p w:rsidR="00804282" w:rsidRDefault="00F87978">
            <w:pPr>
              <w:pStyle w:val="TableParagraph"/>
              <w:spacing w:before="75"/>
              <w:ind w:right="254"/>
              <w:jc w:val="right"/>
              <w:rPr>
                <w:sz w:val="18"/>
              </w:rPr>
            </w:pPr>
            <w:r>
              <w:rPr>
                <w:sz w:val="18"/>
              </w:rPr>
              <w:t>16</w:t>
            </w:r>
          </w:p>
        </w:tc>
        <w:tc>
          <w:tcPr>
            <w:tcW w:w="711" w:type="dxa"/>
          </w:tcPr>
          <w:p w:rsidR="00804282" w:rsidRDefault="00F87978">
            <w:pPr>
              <w:pStyle w:val="TableParagraph"/>
              <w:spacing w:before="75"/>
              <w:ind w:right="3"/>
              <w:rPr>
                <w:sz w:val="18"/>
              </w:rPr>
            </w:pPr>
            <w:r>
              <w:rPr>
                <w:sz w:val="18"/>
              </w:rPr>
              <w:t>7</w:t>
            </w:r>
          </w:p>
        </w:tc>
        <w:tc>
          <w:tcPr>
            <w:tcW w:w="850" w:type="dxa"/>
          </w:tcPr>
          <w:p w:rsidR="00804282" w:rsidRDefault="00F87978">
            <w:pPr>
              <w:pStyle w:val="TableParagraph"/>
              <w:spacing w:before="75"/>
              <w:ind w:right="1"/>
              <w:rPr>
                <w:sz w:val="18"/>
              </w:rPr>
            </w:pPr>
            <w:r>
              <w:rPr>
                <w:sz w:val="18"/>
              </w:rPr>
              <w:t>9</w:t>
            </w:r>
          </w:p>
        </w:tc>
        <w:tc>
          <w:tcPr>
            <w:tcW w:w="857" w:type="dxa"/>
          </w:tcPr>
          <w:p w:rsidR="00804282" w:rsidRDefault="00F87978">
            <w:pPr>
              <w:pStyle w:val="TableParagraph"/>
              <w:spacing w:before="75"/>
              <w:ind w:left="244" w:right="242"/>
              <w:rPr>
                <w:sz w:val="18"/>
              </w:rPr>
            </w:pPr>
            <w:r>
              <w:rPr>
                <w:sz w:val="18"/>
              </w:rPr>
              <w:t>12</w:t>
            </w:r>
          </w:p>
        </w:tc>
      </w:tr>
      <w:tr w:rsidR="00804282">
        <w:trPr>
          <w:trHeight w:hRule="exact" w:val="293"/>
        </w:trPr>
        <w:tc>
          <w:tcPr>
            <w:tcW w:w="1841" w:type="dxa"/>
          </w:tcPr>
          <w:p w:rsidR="00804282" w:rsidRDefault="00F87978">
            <w:pPr>
              <w:pStyle w:val="TableParagraph"/>
              <w:spacing w:before="74"/>
              <w:ind w:left="103" w:right="187"/>
              <w:jc w:val="left"/>
              <w:rPr>
                <w:sz w:val="18"/>
              </w:rPr>
            </w:pPr>
            <w:r>
              <w:rPr>
                <w:sz w:val="18"/>
              </w:rPr>
              <w:t>Лискинский</w:t>
            </w:r>
          </w:p>
        </w:tc>
        <w:tc>
          <w:tcPr>
            <w:tcW w:w="852" w:type="dxa"/>
          </w:tcPr>
          <w:p w:rsidR="00804282" w:rsidRDefault="00F87978">
            <w:pPr>
              <w:pStyle w:val="TableParagraph"/>
              <w:spacing w:before="74"/>
              <w:ind w:right="329"/>
              <w:jc w:val="right"/>
              <w:rPr>
                <w:sz w:val="18"/>
              </w:rPr>
            </w:pPr>
            <w:r>
              <w:rPr>
                <w:sz w:val="18"/>
              </w:rPr>
              <w:t>63</w:t>
            </w:r>
          </w:p>
        </w:tc>
        <w:tc>
          <w:tcPr>
            <w:tcW w:w="847" w:type="dxa"/>
          </w:tcPr>
          <w:p w:rsidR="00804282" w:rsidRDefault="00F87978">
            <w:pPr>
              <w:pStyle w:val="TableParagraph"/>
              <w:spacing w:before="74"/>
              <w:ind w:left="104" w:right="104"/>
              <w:rPr>
                <w:sz w:val="18"/>
              </w:rPr>
            </w:pPr>
            <w:r>
              <w:rPr>
                <w:sz w:val="18"/>
              </w:rPr>
              <w:t>61</w:t>
            </w:r>
          </w:p>
        </w:tc>
        <w:tc>
          <w:tcPr>
            <w:tcW w:w="709" w:type="dxa"/>
          </w:tcPr>
          <w:p w:rsidR="00804282" w:rsidRDefault="00F87978">
            <w:pPr>
              <w:pStyle w:val="TableParagraph"/>
              <w:spacing w:before="74"/>
              <w:ind w:left="149" w:right="146"/>
              <w:rPr>
                <w:sz w:val="18"/>
              </w:rPr>
            </w:pPr>
            <w:r>
              <w:rPr>
                <w:sz w:val="18"/>
              </w:rPr>
              <w:t>61</w:t>
            </w:r>
          </w:p>
        </w:tc>
        <w:tc>
          <w:tcPr>
            <w:tcW w:w="710" w:type="dxa"/>
          </w:tcPr>
          <w:p w:rsidR="00804282" w:rsidRDefault="00F87978">
            <w:pPr>
              <w:pStyle w:val="TableParagraph"/>
              <w:spacing w:before="74"/>
              <w:ind w:right="4"/>
              <w:rPr>
                <w:sz w:val="18"/>
              </w:rPr>
            </w:pPr>
            <w:r>
              <w:rPr>
                <w:sz w:val="18"/>
              </w:rPr>
              <w:t>5</w:t>
            </w:r>
          </w:p>
        </w:tc>
        <w:tc>
          <w:tcPr>
            <w:tcW w:w="850" w:type="dxa"/>
          </w:tcPr>
          <w:p w:rsidR="00804282" w:rsidRDefault="00F87978">
            <w:pPr>
              <w:pStyle w:val="TableParagraph"/>
              <w:spacing w:before="74"/>
              <w:ind w:right="1"/>
              <w:rPr>
                <w:sz w:val="18"/>
              </w:rPr>
            </w:pPr>
            <w:r>
              <w:rPr>
                <w:sz w:val="18"/>
              </w:rPr>
              <w:t>1</w:t>
            </w:r>
          </w:p>
        </w:tc>
        <w:tc>
          <w:tcPr>
            <w:tcW w:w="708" w:type="dxa"/>
          </w:tcPr>
          <w:p w:rsidR="00804282" w:rsidRDefault="00F87978">
            <w:pPr>
              <w:pStyle w:val="TableParagraph"/>
              <w:spacing w:before="74"/>
              <w:ind w:right="2"/>
              <w:rPr>
                <w:sz w:val="18"/>
              </w:rPr>
            </w:pPr>
            <w:r>
              <w:rPr>
                <w:sz w:val="18"/>
              </w:rPr>
              <w:t>3</w:t>
            </w:r>
          </w:p>
        </w:tc>
        <w:tc>
          <w:tcPr>
            <w:tcW w:w="710" w:type="dxa"/>
          </w:tcPr>
          <w:p w:rsidR="00804282" w:rsidRDefault="00F87978">
            <w:pPr>
              <w:pStyle w:val="TableParagraph"/>
              <w:spacing w:before="74"/>
              <w:ind w:left="149" w:right="149"/>
              <w:rPr>
                <w:sz w:val="18"/>
              </w:rPr>
            </w:pPr>
            <w:r>
              <w:rPr>
                <w:sz w:val="18"/>
              </w:rPr>
              <w:t>46</w:t>
            </w:r>
          </w:p>
        </w:tc>
        <w:tc>
          <w:tcPr>
            <w:tcW w:w="850" w:type="dxa"/>
          </w:tcPr>
          <w:p w:rsidR="00804282" w:rsidRDefault="00F87978">
            <w:pPr>
              <w:pStyle w:val="TableParagraph"/>
              <w:spacing w:before="74"/>
              <w:ind w:left="83" w:right="85"/>
              <w:rPr>
                <w:sz w:val="18"/>
              </w:rPr>
            </w:pPr>
            <w:r>
              <w:rPr>
                <w:sz w:val="18"/>
              </w:rPr>
              <w:t>45</w:t>
            </w:r>
          </w:p>
        </w:tc>
        <w:tc>
          <w:tcPr>
            <w:tcW w:w="708" w:type="dxa"/>
          </w:tcPr>
          <w:p w:rsidR="00804282" w:rsidRDefault="00F87978">
            <w:pPr>
              <w:pStyle w:val="TableParagraph"/>
              <w:spacing w:before="74"/>
              <w:ind w:right="254"/>
              <w:jc w:val="right"/>
              <w:rPr>
                <w:sz w:val="18"/>
              </w:rPr>
            </w:pPr>
            <w:r>
              <w:rPr>
                <w:sz w:val="18"/>
              </w:rPr>
              <w:t>45</w:t>
            </w:r>
          </w:p>
        </w:tc>
        <w:tc>
          <w:tcPr>
            <w:tcW w:w="711" w:type="dxa"/>
          </w:tcPr>
          <w:p w:rsidR="00804282" w:rsidRDefault="00F87978">
            <w:pPr>
              <w:pStyle w:val="TableParagraph"/>
              <w:spacing w:before="74"/>
              <w:ind w:left="110" w:right="110"/>
              <w:rPr>
                <w:sz w:val="18"/>
              </w:rPr>
            </w:pPr>
            <w:r>
              <w:rPr>
                <w:sz w:val="18"/>
              </w:rPr>
              <w:t>12</w:t>
            </w:r>
          </w:p>
        </w:tc>
        <w:tc>
          <w:tcPr>
            <w:tcW w:w="850" w:type="dxa"/>
          </w:tcPr>
          <w:p w:rsidR="00804282" w:rsidRDefault="00F87978">
            <w:pPr>
              <w:pStyle w:val="TableParagraph"/>
              <w:spacing w:before="74"/>
              <w:ind w:left="83" w:right="83"/>
              <w:rPr>
                <w:sz w:val="18"/>
              </w:rPr>
            </w:pPr>
            <w:r>
              <w:rPr>
                <w:sz w:val="18"/>
              </w:rPr>
              <w:t>15</w:t>
            </w:r>
          </w:p>
        </w:tc>
        <w:tc>
          <w:tcPr>
            <w:tcW w:w="857" w:type="dxa"/>
          </w:tcPr>
          <w:p w:rsidR="00804282" w:rsidRDefault="00F87978">
            <w:pPr>
              <w:pStyle w:val="TableParagraph"/>
              <w:spacing w:before="74"/>
              <w:ind w:left="244" w:right="242"/>
              <w:rPr>
                <w:sz w:val="18"/>
              </w:rPr>
            </w:pPr>
            <w:r>
              <w:rPr>
                <w:sz w:val="18"/>
              </w:rPr>
              <w:t>13</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Нижнедевицкий</w:t>
            </w:r>
          </w:p>
        </w:tc>
        <w:tc>
          <w:tcPr>
            <w:tcW w:w="852" w:type="dxa"/>
          </w:tcPr>
          <w:p w:rsidR="00804282" w:rsidRDefault="00F87978">
            <w:pPr>
              <w:pStyle w:val="TableParagraph"/>
              <w:spacing w:before="76"/>
              <w:ind w:right="329"/>
              <w:jc w:val="right"/>
              <w:rPr>
                <w:sz w:val="18"/>
              </w:rPr>
            </w:pPr>
            <w:r>
              <w:rPr>
                <w:sz w:val="18"/>
              </w:rPr>
              <w:t>33</w:t>
            </w:r>
          </w:p>
        </w:tc>
        <w:tc>
          <w:tcPr>
            <w:tcW w:w="847" w:type="dxa"/>
          </w:tcPr>
          <w:p w:rsidR="00804282" w:rsidRDefault="00F87978">
            <w:pPr>
              <w:pStyle w:val="TableParagraph"/>
              <w:spacing w:before="76"/>
              <w:ind w:left="104" w:right="104"/>
              <w:rPr>
                <w:sz w:val="18"/>
              </w:rPr>
            </w:pPr>
            <w:r>
              <w:rPr>
                <w:sz w:val="18"/>
              </w:rPr>
              <w:t>33</w:t>
            </w:r>
          </w:p>
        </w:tc>
        <w:tc>
          <w:tcPr>
            <w:tcW w:w="709" w:type="dxa"/>
          </w:tcPr>
          <w:p w:rsidR="00804282" w:rsidRDefault="00F87978">
            <w:pPr>
              <w:pStyle w:val="TableParagraph"/>
              <w:spacing w:before="76"/>
              <w:ind w:left="149" w:right="146"/>
              <w:rPr>
                <w:sz w:val="18"/>
              </w:rPr>
            </w:pPr>
            <w:r>
              <w:rPr>
                <w:sz w:val="18"/>
              </w:rPr>
              <w:t>25</w:t>
            </w:r>
          </w:p>
        </w:tc>
        <w:tc>
          <w:tcPr>
            <w:tcW w:w="710" w:type="dxa"/>
          </w:tcPr>
          <w:p w:rsidR="00804282" w:rsidRDefault="00F87978">
            <w:pPr>
              <w:pStyle w:val="TableParagraph"/>
              <w:spacing w:before="76"/>
              <w:ind w:right="4"/>
              <w:rPr>
                <w:sz w:val="18"/>
              </w:rPr>
            </w:pPr>
            <w:r>
              <w:rPr>
                <w:sz w:val="18"/>
              </w:rPr>
              <w:t>1</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0</w:t>
            </w:r>
          </w:p>
        </w:tc>
        <w:tc>
          <w:tcPr>
            <w:tcW w:w="710" w:type="dxa"/>
          </w:tcPr>
          <w:p w:rsidR="00804282" w:rsidRDefault="00F87978">
            <w:pPr>
              <w:pStyle w:val="TableParagraph"/>
              <w:spacing w:before="76"/>
              <w:ind w:left="149" w:right="149"/>
              <w:rPr>
                <w:sz w:val="18"/>
              </w:rPr>
            </w:pPr>
            <w:r>
              <w:rPr>
                <w:sz w:val="18"/>
              </w:rPr>
              <w:t>20</w:t>
            </w:r>
          </w:p>
        </w:tc>
        <w:tc>
          <w:tcPr>
            <w:tcW w:w="850" w:type="dxa"/>
          </w:tcPr>
          <w:p w:rsidR="00804282" w:rsidRDefault="00F87978">
            <w:pPr>
              <w:pStyle w:val="TableParagraph"/>
              <w:spacing w:before="76"/>
              <w:ind w:left="83" w:right="85"/>
              <w:rPr>
                <w:sz w:val="18"/>
              </w:rPr>
            </w:pPr>
            <w:r>
              <w:rPr>
                <w:sz w:val="18"/>
              </w:rPr>
              <w:t>20</w:t>
            </w:r>
          </w:p>
        </w:tc>
        <w:tc>
          <w:tcPr>
            <w:tcW w:w="708" w:type="dxa"/>
          </w:tcPr>
          <w:p w:rsidR="00804282" w:rsidRDefault="00F87978">
            <w:pPr>
              <w:pStyle w:val="TableParagraph"/>
              <w:spacing w:before="76"/>
              <w:ind w:right="254"/>
              <w:jc w:val="right"/>
              <w:rPr>
                <w:sz w:val="18"/>
              </w:rPr>
            </w:pPr>
            <w:r>
              <w:rPr>
                <w:sz w:val="18"/>
              </w:rPr>
              <w:t>17</w:t>
            </w:r>
          </w:p>
        </w:tc>
        <w:tc>
          <w:tcPr>
            <w:tcW w:w="711" w:type="dxa"/>
          </w:tcPr>
          <w:p w:rsidR="00804282" w:rsidRDefault="00F87978">
            <w:pPr>
              <w:pStyle w:val="TableParagraph"/>
              <w:spacing w:before="76"/>
              <w:ind w:left="110" w:right="110"/>
              <w:rPr>
                <w:sz w:val="18"/>
              </w:rPr>
            </w:pPr>
            <w:r>
              <w:rPr>
                <w:sz w:val="18"/>
              </w:rPr>
              <w:t>12</w:t>
            </w:r>
          </w:p>
        </w:tc>
        <w:tc>
          <w:tcPr>
            <w:tcW w:w="850" w:type="dxa"/>
          </w:tcPr>
          <w:p w:rsidR="00804282" w:rsidRDefault="00F87978">
            <w:pPr>
              <w:pStyle w:val="TableParagraph"/>
              <w:spacing w:before="76"/>
              <w:ind w:left="83" w:right="83"/>
              <w:rPr>
                <w:sz w:val="18"/>
              </w:rPr>
            </w:pPr>
            <w:r>
              <w:rPr>
                <w:sz w:val="18"/>
              </w:rPr>
              <w:t>12</w:t>
            </w:r>
          </w:p>
        </w:tc>
        <w:tc>
          <w:tcPr>
            <w:tcW w:w="857" w:type="dxa"/>
          </w:tcPr>
          <w:p w:rsidR="00804282" w:rsidRDefault="00F87978">
            <w:pPr>
              <w:pStyle w:val="TableParagraph"/>
              <w:spacing w:before="76"/>
              <w:ind w:right="1"/>
              <w:rPr>
                <w:sz w:val="18"/>
              </w:rPr>
            </w:pPr>
            <w:r>
              <w:rPr>
                <w:sz w:val="18"/>
              </w:rPr>
              <w:t>8</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Новоусманский</w:t>
            </w:r>
          </w:p>
        </w:tc>
        <w:tc>
          <w:tcPr>
            <w:tcW w:w="852" w:type="dxa"/>
          </w:tcPr>
          <w:p w:rsidR="00804282" w:rsidRDefault="00F87978">
            <w:pPr>
              <w:pStyle w:val="TableParagraph"/>
              <w:spacing w:before="76"/>
              <w:ind w:right="329"/>
              <w:jc w:val="right"/>
              <w:rPr>
                <w:sz w:val="18"/>
              </w:rPr>
            </w:pPr>
            <w:r>
              <w:rPr>
                <w:sz w:val="18"/>
              </w:rPr>
              <w:t>47</w:t>
            </w:r>
          </w:p>
        </w:tc>
        <w:tc>
          <w:tcPr>
            <w:tcW w:w="847" w:type="dxa"/>
          </w:tcPr>
          <w:p w:rsidR="00804282" w:rsidRDefault="00F87978">
            <w:pPr>
              <w:pStyle w:val="TableParagraph"/>
              <w:spacing w:before="76"/>
              <w:ind w:left="104" w:right="104"/>
              <w:rPr>
                <w:sz w:val="18"/>
              </w:rPr>
            </w:pPr>
            <w:r>
              <w:rPr>
                <w:sz w:val="18"/>
              </w:rPr>
              <w:t>48</w:t>
            </w:r>
          </w:p>
        </w:tc>
        <w:tc>
          <w:tcPr>
            <w:tcW w:w="709" w:type="dxa"/>
          </w:tcPr>
          <w:p w:rsidR="00804282" w:rsidRDefault="00F87978">
            <w:pPr>
              <w:pStyle w:val="TableParagraph"/>
              <w:spacing w:before="76"/>
              <w:ind w:left="149" w:right="146"/>
              <w:rPr>
                <w:sz w:val="18"/>
              </w:rPr>
            </w:pPr>
            <w:r>
              <w:rPr>
                <w:sz w:val="18"/>
              </w:rPr>
              <w:t>40</w:t>
            </w:r>
          </w:p>
        </w:tc>
        <w:tc>
          <w:tcPr>
            <w:tcW w:w="710" w:type="dxa"/>
          </w:tcPr>
          <w:p w:rsidR="00804282" w:rsidRDefault="00F87978">
            <w:pPr>
              <w:pStyle w:val="TableParagraph"/>
              <w:spacing w:before="76"/>
              <w:ind w:right="4"/>
              <w:rPr>
                <w:sz w:val="18"/>
              </w:rPr>
            </w:pPr>
            <w:r>
              <w:rPr>
                <w:sz w:val="18"/>
              </w:rPr>
              <w:t>2</w:t>
            </w:r>
          </w:p>
        </w:tc>
        <w:tc>
          <w:tcPr>
            <w:tcW w:w="850" w:type="dxa"/>
          </w:tcPr>
          <w:p w:rsidR="00804282" w:rsidRDefault="00F87978">
            <w:pPr>
              <w:pStyle w:val="TableParagraph"/>
              <w:spacing w:before="76"/>
              <w:ind w:right="1"/>
              <w:rPr>
                <w:sz w:val="18"/>
              </w:rPr>
            </w:pPr>
            <w:r>
              <w:rPr>
                <w:sz w:val="18"/>
              </w:rPr>
              <w:t>4</w:t>
            </w:r>
          </w:p>
        </w:tc>
        <w:tc>
          <w:tcPr>
            <w:tcW w:w="708" w:type="dxa"/>
          </w:tcPr>
          <w:p w:rsidR="00804282" w:rsidRDefault="00F87978">
            <w:pPr>
              <w:pStyle w:val="TableParagraph"/>
              <w:spacing w:before="76"/>
              <w:ind w:right="2"/>
              <w:rPr>
                <w:sz w:val="18"/>
              </w:rPr>
            </w:pPr>
            <w:r>
              <w:rPr>
                <w:sz w:val="18"/>
              </w:rPr>
              <w:t>5</w:t>
            </w:r>
          </w:p>
        </w:tc>
        <w:tc>
          <w:tcPr>
            <w:tcW w:w="710" w:type="dxa"/>
          </w:tcPr>
          <w:p w:rsidR="00804282" w:rsidRDefault="00F87978">
            <w:pPr>
              <w:pStyle w:val="TableParagraph"/>
              <w:spacing w:before="76"/>
              <w:ind w:left="149" w:right="149"/>
              <w:rPr>
                <w:sz w:val="18"/>
              </w:rPr>
            </w:pPr>
            <w:r>
              <w:rPr>
                <w:sz w:val="18"/>
              </w:rPr>
              <w:t>28</w:t>
            </w:r>
          </w:p>
        </w:tc>
        <w:tc>
          <w:tcPr>
            <w:tcW w:w="850" w:type="dxa"/>
          </w:tcPr>
          <w:p w:rsidR="00804282" w:rsidRDefault="00F87978">
            <w:pPr>
              <w:pStyle w:val="TableParagraph"/>
              <w:spacing w:before="76"/>
              <w:ind w:left="83" w:right="85"/>
              <w:rPr>
                <w:sz w:val="18"/>
              </w:rPr>
            </w:pPr>
            <w:r>
              <w:rPr>
                <w:sz w:val="18"/>
              </w:rPr>
              <w:t>26</w:t>
            </w:r>
          </w:p>
        </w:tc>
        <w:tc>
          <w:tcPr>
            <w:tcW w:w="708" w:type="dxa"/>
          </w:tcPr>
          <w:p w:rsidR="00804282" w:rsidRDefault="00F87978">
            <w:pPr>
              <w:pStyle w:val="TableParagraph"/>
              <w:spacing w:before="76"/>
              <w:ind w:right="254"/>
              <w:jc w:val="right"/>
              <w:rPr>
                <w:sz w:val="18"/>
              </w:rPr>
            </w:pPr>
            <w:r>
              <w:rPr>
                <w:sz w:val="18"/>
              </w:rPr>
              <w:t>21</w:t>
            </w:r>
          </w:p>
        </w:tc>
        <w:tc>
          <w:tcPr>
            <w:tcW w:w="711" w:type="dxa"/>
          </w:tcPr>
          <w:p w:rsidR="00804282" w:rsidRDefault="00F87978">
            <w:pPr>
              <w:pStyle w:val="TableParagraph"/>
              <w:spacing w:before="76"/>
              <w:ind w:left="110" w:right="110"/>
              <w:rPr>
                <w:sz w:val="18"/>
              </w:rPr>
            </w:pPr>
            <w:r>
              <w:rPr>
                <w:sz w:val="18"/>
              </w:rPr>
              <w:t>17</w:t>
            </w:r>
          </w:p>
        </w:tc>
        <w:tc>
          <w:tcPr>
            <w:tcW w:w="850" w:type="dxa"/>
          </w:tcPr>
          <w:p w:rsidR="00804282" w:rsidRDefault="00F87978">
            <w:pPr>
              <w:pStyle w:val="TableParagraph"/>
              <w:spacing w:before="76"/>
              <w:ind w:left="83" w:right="83"/>
              <w:rPr>
                <w:sz w:val="18"/>
              </w:rPr>
            </w:pPr>
            <w:r>
              <w:rPr>
                <w:sz w:val="18"/>
              </w:rPr>
              <w:t>18</w:t>
            </w:r>
          </w:p>
        </w:tc>
        <w:tc>
          <w:tcPr>
            <w:tcW w:w="857" w:type="dxa"/>
          </w:tcPr>
          <w:p w:rsidR="00804282" w:rsidRDefault="00F87978">
            <w:pPr>
              <w:pStyle w:val="TableParagraph"/>
              <w:spacing w:before="76"/>
              <w:ind w:left="244" w:right="242"/>
              <w:rPr>
                <w:sz w:val="18"/>
              </w:rPr>
            </w:pPr>
            <w:r>
              <w:rPr>
                <w:sz w:val="18"/>
              </w:rPr>
              <w:t>14</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Новохоперский</w:t>
            </w:r>
          </w:p>
        </w:tc>
        <w:tc>
          <w:tcPr>
            <w:tcW w:w="852" w:type="dxa"/>
          </w:tcPr>
          <w:p w:rsidR="00804282" w:rsidRDefault="00F87978">
            <w:pPr>
              <w:pStyle w:val="TableParagraph"/>
              <w:spacing w:before="76"/>
              <w:ind w:right="329"/>
              <w:jc w:val="right"/>
              <w:rPr>
                <w:sz w:val="18"/>
              </w:rPr>
            </w:pPr>
            <w:r>
              <w:rPr>
                <w:sz w:val="18"/>
              </w:rPr>
              <w:t>35</w:t>
            </w:r>
          </w:p>
        </w:tc>
        <w:tc>
          <w:tcPr>
            <w:tcW w:w="847" w:type="dxa"/>
          </w:tcPr>
          <w:p w:rsidR="00804282" w:rsidRDefault="00F87978">
            <w:pPr>
              <w:pStyle w:val="TableParagraph"/>
              <w:spacing w:before="76"/>
              <w:ind w:left="104" w:right="104"/>
              <w:rPr>
                <w:sz w:val="18"/>
              </w:rPr>
            </w:pPr>
            <w:r>
              <w:rPr>
                <w:sz w:val="18"/>
              </w:rPr>
              <w:t>33</w:t>
            </w:r>
          </w:p>
        </w:tc>
        <w:tc>
          <w:tcPr>
            <w:tcW w:w="709" w:type="dxa"/>
          </w:tcPr>
          <w:p w:rsidR="00804282" w:rsidRDefault="00F87978">
            <w:pPr>
              <w:pStyle w:val="TableParagraph"/>
              <w:spacing w:before="76"/>
              <w:ind w:left="149" w:right="146"/>
              <w:rPr>
                <w:sz w:val="18"/>
              </w:rPr>
            </w:pPr>
            <w:r>
              <w:rPr>
                <w:sz w:val="18"/>
              </w:rPr>
              <w:t>32</w:t>
            </w:r>
          </w:p>
        </w:tc>
        <w:tc>
          <w:tcPr>
            <w:tcW w:w="710" w:type="dxa"/>
          </w:tcPr>
          <w:p w:rsidR="00804282" w:rsidRDefault="00F87978">
            <w:pPr>
              <w:pStyle w:val="TableParagraph"/>
              <w:spacing w:before="76"/>
              <w:ind w:right="4"/>
              <w:rPr>
                <w:sz w:val="18"/>
              </w:rPr>
            </w:pPr>
            <w:r>
              <w:rPr>
                <w:sz w:val="18"/>
              </w:rPr>
              <w:t>1</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2</w:t>
            </w:r>
          </w:p>
        </w:tc>
        <w:tc>
          <w:tcPr>
            <w:tcW w:w="710" w:type="dxa"/>
          </w:tcPr>
          <w:p w:rsidR="00804282" w:rsidRDefault="00F87978">
            <w:pPr>
              <w:pStyle w:val="TableParagraph"/>
              <w:spacing w:before="76"/>
              <w:ind w:left="149" w:right="149"/>
              <w:rPr>
                <w:sz w:val="18"/>
              </w:rPr>
            </w:pPr>
            <w:r>
              <w:rPr>
                <w:sz w:val="18"/>
              </w:rPr>
              <w:t>27</w:t>
            </w:r>
          </w:p>
        </w:tc>
        <w:tc>
          <w:tcPr>
            <w:tcW w:w="850" w:type="dxa"/>
          </w:tcPr>
          <w:p w:rsidR="00804282" w:rsidRDefault="00F87978">
            <w:pPr>
              <w:pStyle w:val="TableParagraph"/>
              <w:spacing w:before="76"/>
              <w:ind w:left="83" w:right="85"/>
              <w:rPr>
                <w:sz w:val="18"/>
              </w:rPr>
            </w:pPr>
            <w:r>
              <w:rPr>
                <w:sz w:val="18"/>
              </w:rPr>
              <w:t>27</w:t>
            </w:r>
          </w:p>
        </w:tc>
        <w:tc>
          <w:tcPr>
            <w:tcW w:w="708" w:type="dxa"/>
          </w:tcPr>
          <w:p w:rsidR="00804282" w:rsidRDefault="00F87978">
            <w:pPr>
              <w:pStyle w:val="TableParagraph"/>
              <w:spacing w:before="76"/>
              <w:ind w:right="254"/>
              <w:jc w:val="right"/>
              <w:rPr>
                <w:sz w:val="18"/>
              </w:rPr>
            </w:pPr>
            <w:r>
              <w:rPr>
                <w:sz w:val="18"/>
              </w:rPr>
              <w:t>24</w:t>
            </w:r>
          </w:p>
        </w:tc>
        <w:tc>
          <w:tcPr>
            <w:tcW w:w="711" w:type="dxa"/>
          </w:tcPr>
          <w:p w:rsidR="00804282" w:rsidRDefault="00F87978">
            <w:pPr>
              <w:pStyle w:val="TableParagraph"/>
              <w:spacing w:before="76"/>
              <w:ind w:right="3"/>
              <w:rPr>
                <w:sz w:val="18"/>
              </w:rPr>
            </w:pPr>
            <w:r>
              <w:rPr>
                <w:sz w:val="18"/>
              </w:rPr>
              <w:t>7</w:t>
            </w:r>
          </w:p>
        </w:tc>
        <w:tc>
          <w:tcPr>
            <w:tcW w:w="850" w:type="dxa"/>
          </w:tcPr>
          <w:p w:rsidR="00804282" w:rsidRDefault="00F87978">
            <w:pPr>
              <w:pStyle w:val="TableParagraph"/>
              <w:spacing w:before="76"/>
              <w:ind w:right="1"/>
              <w:rPr>
                <w:sz w:val="18"/>
              </w:rPr>
            </w:pPr>
            <w:r>
              <w:rPr>
                <w:sz w:val="18"/>
              </w:rPr>
              <w:t>5</w:t>
            </w:r>
          </w:p>
        </w:tc>
        <w:tc>
          <w:tcPr>
            <w:tcW w:w="857" w:type="dxa"/>
          </w:tcPr>
          <w:p w:rsidR="00804282" w:rsidRDefault="00F87978">
            <w:pPr>
              <w:pStyle w:val="TableParagraph"/>
              <w:spacing w:before="76"/>
              <w:ind w:right="1"/>
              <w:rPr>
                <w:sz w:val="18"/>
              </w:rPr>
            </w:pPr>
            <w:r>
              <w:rPr>
                <w:sz w:val="18"/>
              </w:rPr>
              <w:t>6</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Ольховатский</w:t>
            </w:r>
          </w:p>
        </w:tc>
        <w:tc>
          <w:tcPr>
            <w:tcW w:w="852" w:type="dxa"/>
          </w:tcPr>
          <w:p w:rsidR="00804282" w:rsidRDefault="00F87978">
            <w:pPr>
              <w:pStyle w:val="TableParagraph"/>
              <w:spacing w:before="76"/>
              <w:ind w:right="329"/>
              <w:jc w:val="right"/>
              <w:rPr>
                <w:sz w:val="18"/>
              </w:rPr>
            </w:pPr>
            <w:r>
              <w:rPr>
                <w:sz w:val="18"/>
              </w:rPr>
              <w:t>24</w:t>
            </w:r>
          </w:p>
        </w:tc>
        <w:tc>
          <w:tcPr>
            <w:tcW w:w="847" w:type="dxa"/>
          </w:tcPr>
          <w:p w:rsidR="00804282" w:rsidRDefault="00F87978">
            <w:pPr>
              <w:pStyle w:val="TableParagraph"/>
              <w:spacing w:before="76"/>
              <w:ind w:left="104" w:right="104"/>
              <w:rPr>
                <w:sz w:val="18"/>
              </w:rPr>
            </w:pPr>
            <w:r>
              <w:rPr>
                <w:sz w:val="18"/>
              </w:rPr>
              <w:t>24</w:t>
            </w:r>
          </w:p>
        </w:tc>
        <w:tc>
          <w:tcPr>
            <w:tcW w:w="709" w:type="dxa"/>
          </w:tcPr>
          <w:p w:rsidR="00804282" w:rsidRDefault="00F87978">
            <w:pPr>
              <w:pStyle w:val="TableParagraph"/>
              <w:spacing w:before="76"/>
              <w:ind w:left="149" w:right="146"/>
              <w:rPr>
                <w:sz w:val="18"/>
              </w:rPr>
            </w:pPr>
            <w:r>
              <w:rPr>
                <w:sz w:val="18"/>
              </w:rPr>
              <w:t>24</w:t>
            </w:r>
          </w:p>
        </w:tc>
        <w:tc>
          <w:tcPr>
            <w:tcW w:w="710" w:type="dxa"/>
          </w:tcPr>
          <w:p w:rsidR="00804282" w:rsidRDefault="00F87978">
            <w:pPr>
              <w:pStyle w:val="TableParagraph"/>
              <w:spacing w:before="76"/>
              <w:ind w:left="41"/>
              <w:rPr>
                <w:sz w:val="18"/>
              </w:rPr>
            </w:pPr>
            <w:r>
              <w:rPr>
                <w:sz w:val="18"/>
              </w:rPr>
              <w:t>0</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2</w:t>
            </w:r>
          </w:p>
        </w:tc>
        <w:tc>
          <w:tcPr>
            <w:tcW w:w="710" w:type="dxa"/>
          </w:tcPr>
          <w:p w:rsidR="00804282" w:rsidRDefault="00F87978">
            <w:pPr>
              <w:pStyle w:val="TableParagraph"/>
              <w:spacing w:before="76"/>
              <w:ind w:left="149" w:right="149"/>
              <w:rPr>
                <w:sz w:val="18"/>
              </w:rPr>
            </w:pPr>
            <w:r>
              <w:rPr>
                <w:sz w:val="18"/>
              </w:rPr>
              <w:t>21</w:t>
            </w:r>
          </w:p>
        </w:tc>
        <w:tc>
          <w:tcPr>
            <w:tcW w:w="850" w:type="dxa"/>
          </w:tcPr>
          <w:p w:rsidR="00804282" w:rsidRDefault="00F87978">
            <w:pPr>
              <w:pStyle w:val="TableParagraph"/>
              <w:spacing w:before="76"/>
              <w:ind w:left="83" w:right="85"/>
              <w:rPr>
                <w:sz w:val="18"/>
              </w:rPr>
            </w:pPr>
            <w:r>
              <w:rPr>
                <w:sz w:val="18"/>
              </w:rPr>
              <w:t>19</w:t>
            </w:r>
          </w:p>
        </w:tc>
        <w:tc>
          <w:tcPr>
            <w:tcW w:w="708" w:type="dxa"/>
          </w:tcPr>
          <w:p w:rsidR="00804282" w:rsidRDefault="00F87978">
            <w:pPr>
              <w:pStyle w:val="TableParagraph"/>
              <w:spacing w:before="76"/>
              <w:ind w:right="254"/>
              <w:jc w:val="right"/>
              <w:rPr>
                <w:sz w:val="18"/>
              </w:rPr>
            </w:pPr>
            <w:r>
              <w:rPr>
                <w:sz w:val="18"/>
              </w:rPr>
              <w:t>19</w:t>
            </w:r>
          </w:p>
        </w:tc>
        <w:tc>
          <w:tcPr>
            <w:tcW w:w="711" w:type="dxa"/>
          </w:tcPr>
          <w:p w:rsidR="00804282" w:rsidRDefault="00F87978">
            <w:pPr>
              <w:pStyle w:val="TableParagraph"/>
              <w:spacing w:before="76"/>
              <w:ind w:right="3"/>
              <w:rPr>
                <w:sz w:val="18"/>
              </w:rPr>
            </w:pPr>
            <w:r>
              <w:rPr>
                <w:sz w:val="18"/>
              </w:rPr>
              <w:t>3</w:t>
            </w:r>
          </w:p>
        </w:tc>
        <w:tc>
          <w:tcPr>
            <w:tcW w:w="850" w:type="dxa"/>
          </w:tcPr>
          <w:p w:rsidR="00804282" w:rsidRDefault="00F87978">
            <w:pPr>
              <w:pStyle w:val="TableParagraph"/>
              <w:spacing w:before="76"/>
              <w:ind w:right="1"/>
              <w:rPr>
                <w:sz w:val="18"/>
              </w:rPr>
            </w:pPr>
            <w:r>
              <w:rPr>
                <w:sz w:val="18"/>
              </w:rPr>
              <w:t>4</w:t>
            </w:r>
          </w:p>
        </w:tc>
        <w:tc>
          <w:tcPr>
            <w:tcW w:w="857" w:type="dxa"/>
          </w:tcPr>
          <w:p w:rsidR="00804282" w:rsidRDefault="00F87978">
            <w:pPr>
              <w:pStyle w:val="TableParagraph"/>
              <w:spacing w:before="76"/>
              <w:ind w:right="1"/>
              <w:rPr>
                <w:sz w:val="18"/>
              </w:rPr>
            </w:pPr>
            <w:r>
              <w:rPr>
                <w:sz w:val="18"/>
              </w:rPr>
              <w:t>3</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Острогожский</w:t>
            </w:r>
          </w:p>
        </w:tc>
        <w:tc>
          <w:tcPr>
            <w:tcW w:w="852" w:type="dxa"/>
          </w:tcPr>
          <w:p w:rsidR="00804282" w:rsidRDefault="00F87978">
            <w:pPr>
              <w:pStyle w:val="TableParagraph"/>
              <w:spacing w:before="76"/>
              <w:ind w:right="329"/>
              <w:jc w:val="right"/>
              <w:rPr>
                <w:sz w:val="18"/>
              </w:rPr>
            </w:pPr>
            <w:r>
              <w:rPr>
                <w:sz w:val="18"/>
              </w:rPr>
              <w:t>58</w:t>
            </w:r>
          </w:p>
        </w:tc>
        <w:tc>
          <w:tcPr>
            <w:tcW w:w="847" w:type="dxa"/>
          </w:tcPr>
          <w:p w:rsidR="00804282" w:rsidRDefault="00F87978">
            <w:pPr>
              <w:pStyle w:val="TableParagraph"/>
              <w:spacing w:before="76"/>
              <w:ind w:left="104" w:right="104"/>
              <w:rPr>
                <w:sz w:val="18"/>
              </w:rPr>
            </w:pPr>
            <w:r>
              <w:rPr>
                <w:sz w:val="18"/>
              </w:rPr>
              <w:t>58</w:t>
            </w:r>
          </w:p>
        </w:tc>
        <w:tc>
          <w:tcPr>
            <w:tcW w:w="709" w:type="dxa"/>
          </w:tcPr>
          <w:p w:rsidR="00804282" w:rsidRDefault="00F87978">
            <w:pPr>
              <w:pStyle w:val="TableParagraph"/>
              <w:spacing w:before="76"/>
              <w:ind w:left="149" w:right="146"/>
              <w:rPr>
                <w:sz w:val="18"/>
              </w:rPr>
            </w:pPr>
            <w:r>
              <w:rPr>
                <w:sz w:val="18"/>
              </w:rPr>
              <w:t>56</w:t>
            </w:r>
          </w:p>
        </w:tc>
        <w:tc>
          <w:tcPr>
            <w:tcW w:w="710" w:type="dxa"/>
          </w:tcPr>
          <w:p w:rsidR="00804282" w:rsidRDefault="00F87978">
            <w:pPr>
              <w:pStyle w:val="TableParagraph"/>
              <w:spacing w:before="76"/>
              <w:ind w:right="4"/>
              <w:rPr>
                <w:sz w:val="18"/>
              </w:rPr>
            </w:pPr>
            <w:r>
              <w:rPr>
                <w:sz w:val="18"/>
              </w:rPr>
              <w:t>5</w:t>
            </w:r>
          </w:p>
        </w:tc>
        <w:tc>
          <w:tcPr>
            <w:tcW w:w="850" w:type="dxa"/>
          </w:tcPr>
          <w:p w:rsidR="00804282" w:rsidRDefault="00F87978">
            <w:pPr>
              <w:pStyle w:val="TableParagraph"/>
              <w:spacing w:before="76"/>
              <w:ind w:right="1"/>
              <w:rPr>
                <w:sz w:val="18"/>
              </w:rPr>
            </w:pPr>
            <w:r>
              <w:rPr>
                <w:sz w:val="18"/>
              </w:rPr>
              <w:t>5</w:t>
            </w:r>
          </w:p>
        </w:tc>
        <w:tc>
          <w:tcPr>
            <w:tcW w:w="708" w:type="dxa"/>
          </w:tcPr>
          <w:p w:rsidR="00804282" w:rsidRDefault="00F87978">
            <w:pPr>
              <w:pStyle w:val="TableParagraph"/>
              <w:spacing w:before="76"/>
              <w:ind w:right="2"/>
              <w:rPr>
                <w:sz w:val="18"/>
              </w:rPr>
            </w:pPr>
            <w:r>
              <w:rPr>
                <w:sz w:val="18"/>
              </w:rPr>
              <w:t>5</w:t>
            </w:r>
          </w:p>
        </w:tc>
        <w:tc>
          <w:tcPr>
            <w:tcW w:w="710" w:type="dxa"/>
          </w:tcPr>
          <w:p w:rsidR="00804282" w:rsidRDefault="00F87978">
            <w:pPr>
              <w:pStyle w:val="TableParagraph"/>
              <w:spacing w:before="76"/>
              <w:ind w:left="149" w:right="149"/>
              <w:rPr>
                <w:sz w:val="18"/>
              </w:rPr>
            </w:pPr>
            <w:r>
              <w:rPr>
                <w:sz w:val="18"/>
              </w:rPr>
              <w:t>38</w:t>
            </w:r>
          </w:p>
        </w:tc>
        <w:tc>
          <w:tcPr>
            <w:tcW w:w="850" w:type="dxa"/>
          </w:tcPr>
          <w:p w:rsidR="00804282" w:rsidRDefault="00F87978">
            <w:pPr>
              <w:pStyle w:val="TableParagraph"/>
              <w:spacing w:before="76"/>
              <w:ind w:left="83" w:right="85"/>
              <w:rPr>
                <w:sz w:val="18"/>
              </w:rPr>
            </w:pPr>
            <w:r>
              <w:rPr>
                <w:sz w:val="18"/>
              </w:rPr>
              <w:t>38</w:t>
            </w:r>
          </w:p>
        </w:tc>
        <w:tc>
          <w:tcPr>
            <w:tcW w:w="708" w:type="dxa"/>
          </w:tcPr>
          <w:p w:rsidR="00804282" w:rsidRDefault="00F87978">
            <w:pPr>
              <w:pStyle w:val="TableParagraph"/>
              <w:spacing w:before="76"/>
              <w:ind w:right="254"/>
              <w:jc w:val="right"/>
              <w:rPr>
                <w:sz w:val="18"/>
              </w:rPr>
            </w:pPr>
            <w:r>
              <w:rPr>
                <w:sz w:val="18"/>
              </w:rPr>
              <w:t>40</w:t>
            </w:r>
          </w:p>
        </w:tc>
        <w:tc>
          <w:tcPr>
            <w:tcW w:w="711" w:type="dxa"/>
          </w:tcPr>
          <w:p w:rsidR="00804282" w:rsidRDefault="00F87978">
            <w:pPr>
              <w:pStyle w:val="TableParagraph"/>
              <w:spacing w:before="76"/>
              <w:ind w:left="110" w:right="110"/>
              <w:rPr>
                <w:sz w:val="18"/>
              </w:rPr>
            </w:pPr>
            <w:r>
              <w:rPr>
                <w:sz w:val="18"/>
              </w:rPr>
              <w:t>15</w:t>
            </w:r>
          </w:p>
        </w:tc>
        <w:tc>
          <w:tcPr>
            <w:tcW w:w="850" w:type="dxa"/>
          </w:tcPr>
          <w:p w:rsidR="00804282" w:rsidRDefault="00F87978">
            <w:pPr>
              <w:pStyle w:val="TableParagraph"/>
              <w:spacing w:before="76"/>
              <w:ind w:left="83" w:right="83"/>
              <w:rPr>
                <w:sz w:val="18"/>
              </w:rPr>
            </w:pPr>
            <w:r>
              <w:rPr>
                <w:sz w:val="18"/>
              </w:rPr>
              <w:t>15</w:t>
            </w:r>
          </w:p>
        </w:tc>
        <w:tc>
          <w:tcPr>
            <w:tcW w:w="857" w:type="dxa"/>
          </w:tcPr>
          <w:p w:rsidR="00804282" w:rsidRDefault="00F87978">
            <w:pPr>
              <w:pStyle w:val="TableParagraph"/>
              <w:spacing w:before="76"/>
              <w:ind w:left="244" w:right="242"/>
              <w:rPr>
                <w:sz w:val="18"/>
              </w:rPr>
            </w:pPr>
            <w:r>
              <w:rPr>
                <w:sz w:val="18"/>
              </w:rPr>
              <w:t>11</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Павловский</w:t>
            </w:r>
          </w:p>
        </w:tc>
        <w:tc>
          <w:tcPr>
            <w:tcW w:w="852" w:type="dxa"/>
          </w:tcPr>
          <w:p w:rsidR="00804282" w:rsidRDefault="00F87978">
            <w:pPr>
              <w:pStyle w:val="TableParagraph"/>
              <w:spacing w:before="76"/>
              <w:ind w:right="329"/>
              <w:jc w:val="right"/>
              <w:rPr>
                <w:sz w:val="18"/>
              </w:rPr>
            </w:pPr>
            <w:r>
              <w:rPr>
                <w:sz w:val="18"/>
              </w:rPr>
              <w:t>56</w:t>
            </w:r>
          </w:p>
        </w:tc>
        <w:tc>
          <w:tcPr>
            <w:tcW w:w="847" w:type="dxa"/>
          </w:tcPr>
          <w:p w:rsidR="00804282" w:rsidRDefault="00F87978">
            <w:pPr>
              <w:pStyle w:val="TableParagraph"/>
              <w:spacing w:before="76"/>
              <w:ind w:left="104" w:right="104"/>
              <w:rPr>
                <w:sz w:val="18"/>
              </w:rPr>
            </w:pPr>
            <w:r>
              <w:rPr>
                <w:sz w:val="18"/>
              </w:rPr>
              <w:t>53</w:t>
            </w:r>
          </w:p>
        </w:tc>
        <w:tc>
          <w:tcPr>
            <w:tcW w:w="709" w:type="dxa"/>
          </w:tcPr>
          <w:p w:rsidR="00804282" w:rsidRDefault="00F87978">
            <w:pPr>
              <w:pStyle w:val="TableParagraph"/>
              <w:spacing w:before="76"/>
              <w:ind w:left="149" w:right="146"/>
              <w:rPr>
                <w:sz w:val="18"/>
              </w:rPr>
            </w:pPr>
            <w:r>
              <w:rPr>
                <w:sz w:val="18"/>
              </w:rPr>
              <w:t>51</w:t>
            </w:r>
          </w:p>
        </w:tc>
        <w:tc>
          <w:tcPr>
            <w:tcW w:w="710" w:type="dxa"/>
          </w:tcPr>
          <w:p w:rsidR="00804282" w:rsidRDefault="00F87978">
            <w:pPr>
              <w:pStyle w:val="TableParagraph"/>
              <w:spacing w:before="76"/>
              <w:ind w:right="4"/>
              <w:rPr>
                <w:sz w:val="18"/>
              </w:rPr>
            </w:pPr>
            <w:r>
              <w:rPr>
                <w:sz w:val="18"/>
              </w:rPr>
              <w:t>5</w:t>
            </w:r>
          </w:p>
        </w:tc>
        <w:tc>
          <w:tcPr>
            <w:tcW w:w="850" w:type="dxa"/>
          </w:tcPr>
          <w:p w:rsidR="00804282" w:rsidRDefault="00F87978">
            <w:pPr>
              <w:pStyle w:val="TableParagraph"/>
              <w:spacing w:before="76"/>
              <w:ind w:right="1"/>
              <w:rPr>
                <w:sz w:val="18"/>
              </w:rPr>
            </w:pPr>
            <w:r>
              <w:rPr>
                <w:sz w:val="18"/>
              </w:rPr>
              <w:t>3</w:t>
            </w:r>
          </w:p>
        </w:tc>
        <w:tc>
          <w:tcPr>
            <w:tcW w:w="708" w:type="dxa"/>
          </w:tcPr>
          <w:p w:rsidR="00804282" w:rsidRDefault="00F87978">
            <w:pPr>
              <w:pStyle w:val="TableParagraph"/>
              <w:spacing w:before="76"/>
              <w:ind w:right="2"/>
              <w:rPr>
                <w:sz w:val="18"/>
              </w:rPr>
            </w:pPr>
            <w:r>
              <w:rPr>
                <w:sz w:val="18"/>
              </w:rPr>
              <w:t>4</w:t>
            </w:r>
          </w:p>
        </w:tc>
        <w:tc>
          <w:tcPr>
            <w:tcW w:w="710" w:type="dxa"/>
          </w:tcPr>
          <w:p w:rsidR="00804282" w:rsidRDefault="00F87978">
            <w:pPr>
              <w:pStyle w:val="TableParagraph"/>
              <w:spacing w:before="76"/>
              <w:ind w:left="149" w:right="149"/>
              <w:rPr>
                <w:sz w:val="18"/>
              </w:rPr>
            </w:pPr>
            <w:r>
              <w:rPr>
                <w:sz w:val="18"/>
              </w:rPr>
              <w:t>43</w:t>
            </w:r>
          </w:p>
        </w:tc>
        <w:tc>
          <w:tcPr>
            <w:tcW w:w="850" w:type="dxa"/>
          </w:tcPr>
          <w:p w:rsidR="00804282" w:rsidRDefault="00F87978">
            <w:pPr>
              <w:pStyle w:val="TableParagraph"/>
              <w:spacing w:before="76"/>
              <w:ind w:left="83" w:right="85"/>
              <w:rPr>
                <w:sz w:val="18"/>
              </w:rPr>
            </w:pPr>
            <w:r>
              <w:rPr>
                <w:sz w:val="18"/>
              </w:rPr>
              <w:t>40</w:t>
            </w:r>
          </w:p>
        </w:tc>
        <w:tc>
          <w:tcPr>
            <w:tcW w:w="708" w:type="dxa"/>
          </w:tcPr>
          <w:p w:rsidR="00804282" w:rsidRDefault="00F87978">
            <w:pPr>
              <w:pStyle w:val="TableParagraph"/>
              <w:spacing w:before="76"/>
              <w:ind w:right="254"/>
              <w:jc w:val="right"/>
              <w:rPr>
                <w:sz w:val="18"/>
              </w:rPr>
            </w:pPr>
            <w:r>
              <w:rPr>
                <w:sz w:val="18"/>
              </w:rPr>
              <w:t>43</w:t>
            </w:r>
          </w:p>
        </w:tc>
        <w:tc>
          <w:tcPr>
            <w:tcW w:w="711" w:type="dxa"/>
          </w:tcPr>
          <w:p w:rsidR="00804282" w:rsidRDefault="00F87978">
            <w:pPr>
              <w:pStyle w:val="TableParagraph"/>
              <w:spacing w:before="76"/>
              <w:ind w:right="3"/>
              <w:rPr>
                <w:sz w:val="18"/>
              </w:rPr>
            </w:pPr>
            <w:r>
              <w:rPr>
                <w:sz w:val="18"/>
              </w:rPr>
              <w:t>8</w:t>
            </w:r>
          </w:p>
        </w:tc>
        <w:tc>
          <w:tcPr>
            <w:tcW w:w="850" w:type="dxa"/>
          </w:tcPr>
          <w:p w:rsidR="00804282" w:rsidRDefault="00F87978">
            <w:pPr>
              <w:pStyle w:val="TableParagraph"/>
              <w:spacing w:before="76"/>
              <w:ind w:left="83" w:right="83"/>
              <w:rPr>
                <w:sz w:val="18"/>
              </w:rPr>
            </w:pPr>
            <w:r>
              <w:rPr>
                <w:sz w:val="18"/>
              </w:rPr>
              <w:t>10</w:t>
            </w:r>
          </w:p>
        </w:tc>
        <w:tc>
          <w:tcPr>
            <w:tcW w:w="857" w:type="dxa"/>
          </w:tcPr>
          <w:p w:rsidR="00804282" w:rsidRDefault="00F87978">
            <w:pPr>
              <w:pStyle w:val="TableParagraph"/>
              <w:spacing w:before="76"/>
              <w:ind w:right="1"/>
              <w:rPr>
                <w:sz w:val="18"/>
              </w:rPr>
            </w:pPr>
            <w:r>
              <w:rPr>
                <w:sz w:val="18"/>
              </w:rPr>
              <w:t>4</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Панинский</w:t>
            </w:r>
          </w:p>
        </w:tc>
        <w:tc>
          <w:tcPr>
            <w:tcW w:w="852" w:type="dxa"/>
          </w:tcPr>
          <w:p w:rsidR="00804282" w:rsidRDefault="00F87978">
            <w:pPr>
              <w:pStyle w:val="TableParagraph"/>
              <w:spacing w:before="76"/>
              <w:ind w:right="329"/>
              <w:jc w:val="right"/>
              <w:rPr>
                <w:sz w:val="18"/>
              </w:rPr>
            </w:pPr>
            <w:r>
              <w:rPr>
                <w:sz w:val="18"/>
              </w:rPr>
              <w:t>32</w:t>
            </w:r>
          </w:p>
        </w:tc>
        <w:tc>
          <w:tcPr>
            <w:tcW w:w="847" w:type="dxa"/>
          </w:tcPr>
          <w:p w:rsidR="00804282" w:rsidRDefault="00F87978">
            <w:pPr>
              <w:pStyle w:val="TableParagraph"/>
              <w:spacing w:before="76"/>
              <w:ind w:left="104" w:right="104"/>
              <w:rPr>
                <w:sz w:val="18"/>
              </w:rPr>
            </w:pPr>
            <w:r>
              <w:rPr>
                <w:sz w:val="18"/>
              </w:rPr>
              <w:t>33</w:t>
            </w:r>
          </w:p>
        </w:tc>
        <w:tc>
          <w:tcPr>
            <w:tcW w:w="709" w:type="dxa"/>
          </w:tcPr>
          <w:p w:rsidR="00804282" w:rsidRDefault="00F87978">
            <w:pPr>
              <w:pStyle w:val="TableParagraph"/>
              <w:spacing w:before="76"/>
              <w:ind w:left="149" w:right="146"/>
              <w:rPr>
                <w:sz w:val="18"/>
              </w:rPr>
            </w:pPr>
            <w:r>
              <w:rPr>
                <w:sz w:val="18"/>
              </w:rPr>
              <w:t>30</w:t>
            </w:r>
          </w:p>
        </w:tc>
        <w:tc>
          <w:tcPr>
            <w:tcW w:w="710" w:type="dxa"/>
          </w:tcPr>
          <w:p w:rsidR="00804282" w:rsidRDefault="00F87978">
            <w:pPr>
              <w:pStyle w:val="TableParagraph"/>
              <w:spacing w:before="76"/>
              <w:ind w:left="41"/>
              <w:rPr>
                <w:sz w:val="18"/>
              </w:rPr>
            </w:pPr>
            <w:r>
              <w:rPr>
                <w:sz w:val="18"/>
              </w:rPr>
              <w:t>0</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2</w:t>
            </w:r>
          </w:p>
        </w:tc>
        <w:tc>
          <w:tcPr>
            <w:tcW w:w="710" w:type="dxa"/>
          </w:tcPr>
          <w:p w:rsidR="00804282" w:rsidRDefault="00F87978">
            <w:pPr>
              <w:pStyle w:val="TableParagraph"/>
              <w:spacing w:before="76"/>
              <w:ind w:left="149" w:right="149"/>
              <w:rPr>
                <w:sz w:val="18"/>
              </w:rPr>
            </w:pPr>
            <w:r>
              <w:rPr>
                <w:sz w:val="18"/>
              </w:rPr>
              <w:t>23</w:t>
            </w:r>
          </w:p>
        </w:tc>
        <w:tc>
          <w:tcPr>
            <w:tcW w:w="850" w:type="dxa"/>
          </w:tcPr>
          <w:p w:rsidR="00804282" w:rsidRDefault="00F87978">
            <w:pPr>
              <w:pStyle w:val="TableParagraph"/>
              <w:spacing w:before="76"/>
              <w:ind w:left="83" w:right="85"/>
              <w:rPr>
                <w:sz w:val="18"/>
              </w:rPr>
            </w:pPr>
            <w:r>
              <w:rPr>
                <w:sz w:val="18"/>
              </w:rPr>
              <w:t>20</w:t>
            </w:r>
          </w:p>
        </w:tc>
        <w:tc>
          <w:tcPr>
            <w:tcW w:w="708" w:type="dxa"/>
          </w:tcPr>
          <w:p w:rsidR="00804282" w:rsidRDefault="00F87978">
            <w:pPr>
              <w:pStyle w:val="TableParagraph"/>
              <w:spacing w:before="76"/>
              <w:ind w:right="254"/>
              <w:jc w:val="right"/>
              <w:rPr>
                <w:sz w:val="18"/>
              </w:rPr>
            </w:pPr>
            <w:r>
              <w:rPr>
                <w:sz w:val="18"/>
              </w:rPr>
              <w:t>20</w:t>
            </w:r>
          </w:p>
        </w:tc>
        <w:tc>
          <w:tcPr>
            <w:tcW w:w="711" w:type="dxa"/>
          </w:tcPr>
          <w:p w:rsidR="00804282" w:rsidRDefault="00F87978">
            <w:pPr>
              <w:pStyle w:val="TableParagraph"/>
              <w:spacing w:before="76"/>
              <w:ind w:right="3"/>
              <w:rPr>
                <w:sz w:val="18"/>
              </w:rPr>
            </w:pPr>
            <w:r>
              <w:rPr>
                <w:sz w:val="18"/>
              </w:rPr>
              <w:t>9</w:t>
            </w:r>
          </w:p>
        </w:tc>
        <w:tc>
          <w:tcPr>
            <w:tcW w:w="850" w:type="dxa"/>
          </w:tcPr>
          <w:p w:rsidR="00804282" w:rsidRDefault="00F87978">
            <w:pPr>
              <w:pStyle w:val="TableParagraph"/>
              <w:spacing w:before="76"/>
              <w:ind w:left="83" w:right="83"/>
              <w:rPr>
                <w:sz w:val="18"/>
              </w:rPr>
            </w:pPr>
            <w:r>
              <w:rPr>
                <w:sz w:val="18"/>
              </w:rPr>
              <w:t>12</w:t>
            </w:r>
          </w:p>
        </w:tc>
        <w:tc>
          <w:tcPr>
            <w:tcW w:w="857" w:type="dxa"/>
          </w:tcPr>
          <w:p w:rsidR="00804282" w:rsidRDefault="00F87978">
            <w:pPr>
              <w:pStyle w:val="TableParagraph"/>
              <w:spacing w:before="76"/>
              <w:ind w:right="1"/>
              <w:rPr>
                <w:sz w:val="18"/>
              </w:rPr>
            </w:pPr>
            <w:r>
              <w:rPr>
                <w:sz w:val="18"/>
              </w:rPr>
              <w:t>8</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Петропавловский</w:t>
            </w:r>
          </w:p>
        </w:tc>
        <w:tc>
          <w:tcPr>
            <w:tcW w:w="852" w:type="dxa"/>
          </w:tcPr>
          <w:p w:rsidR="00804282" w:rsidRDefault="00F87978">
            <w:pPr>
              <w:pStyle w:val="TableParagraph"/>
              <w:spacing w:before="76"/>
              <w:ind w:right="329"/>
              <w:jc w:val="right"/>
              <w:rPr>
                <w:sz w:val="18"/>
              </w:rPr>
            </w:pPr>
            <w:r>
              <w:rPr>
                <w:sz w:val="18"/>
              </w:rPr>
              <w:t>26</w:t>
            </w:r>
          </w:p>
        </w:tc>
        <w:tc>
          <w:tcPr>
            <w:tcW w:w="847" w:type="dxa"/>
          </w:tcPr>
          <w:p w:rsidR="00804282" w:rsidRDefault="00F87978">
            <w:pPr>
              <w:pStyle w:val="TableParagraph"/>
              <w:spacing w:before="76"/>
              <w:ind w:left="104" w:right="104"/>
              <w:rPr>
                <w:sz w:val="18"/>
              </w:rPr>
            </w:pPr>
            <w:r>
              <w:rPr>
                <w:sz w:val="18"/>
              </w:rPr>
              <w:t>25</w:t>
            </w:r>
          </w:p>
        </w:tc>
        <w:tc>
          <w:tcPr>
            <w:tcW w:w="709" w:type="dxa"/>
          </w:tcPr>
          <w:p w:rsidR="00804282" w:rsidRDefault="00F87978">
            <w:pPr>
              <w:pStyle w:val="TableParagraph"/>
              <w:spacing w:before="76"/>
              <w:ind w:left="149" w:right="146"/>
              <w:rPr>
                <w:sz w:val="18"/>
              </w:rPr>
            </w:pPr>
            <w:r>
              <w:rPr>
                <w:sz w:val="18"/>
              </w:rPr>
              <w:t>25</w:t>
            </w:r>
          </w:p>
        </w:tc>
        <w:tc>
          <w:tcPr>
            <w:tcW w:w="710" w:type="dxa"/>
          </w:tcPr>
          <w:p w:rsidR="00804282" w:rsidRDefault="00F87978">
            <w:pPr>
              <w:pStyle w:val="TableParagraph"/>
              <w:spacing w:before="76"/>
              <w:ind w:right="4"/>
              <w:rPr>
                <w:sz w:val="18"/>
              </w:rPr>
            </w:pPr>
            <w:r>
              <w:rPr>
                <w:sz w:val="18"/>
              </w:rPr>
              <w:t>1</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0</w:t>
            </w:r>
          </w:p>
        </w:tc>
        <w:tc>
          <w:tcPr>
            <w:tcW w:w="710" w:type="dxa"/>
          </w:tcPr>
          <w:p w:rsidR="00804282" w:rsidRDefault="00F87978">
            <w:pPr>
              <w:pStyle w:val="TableParagraph"/>
              <w:spacing w:before="76"/>
              <w:ind w:left="149" w:right="149"/>
              <w:rPr>
                <w:sz w:val="18"/>
              </w:rPr>
            </w:pPr>
            <w:r>
              <w:rPr>
                <w:sz w:val="18"/>
              </w:rPr>
              <w:t>22</w:t>
            </w:r>
          </w:p>
        </w:tc>
        <w:tc>
          <w:tcPr>
            <w:tcW w:w="850" w:type="dxa"/>
          </w:tcPr>
          <w:p w:rsidR="00804282" w:rsidRDefault="00F87978">
            <w:pPr>
              <w:pStyle w:val="TableParagraph"/>
              <w:spacing w:before="76"/>
              <w:ind w:left="83" w:right="85"/>
              <w:rPr>
                <w:sz w:val="18"/>
              </w:rPr>
            </w:pPr>
            <w:r>
              <w:rPr>
                <w:sz w:val="18"/>
              </w:rPr>
              <w:t>19</w:t>
            </w:r>
          </w:p>
        </w:tc>
        <w:tc>
          <w:tcPr>
            <w:tcW w:w="708" w:type="dxa"/>
          </w:tcPr>
          <w:p w:rsidR="00804282" w:rsidRDefault="00F87978">
            <w:pPr>
              <w:pStyle w:val="TableParagraph"/>
              <w:spacing w:before="76"/>
              <w:ind w:right="254"/>
              <w:jc w:val="right"/>
              <w:rPr>
                <w:sz w:val="18"/>
              </w:rPr>
            </w:pPr>
            <w:r>
              <w:rPr>
                <w:sz w:val="18"/>
              </w:rPr>
              <w:t>18</w:t>
            </w:r>
          </w:p>
        </w:tc>
        <w:tc>
          <w:tcPr>
            <w:tcW w:w="711" w:type="dxa"/>
          </w:tcPr>
          <w:p w:rsidR="00804282" w:rsidRDefault="00F87978">
            <w:pPr>
              <w:pStyle w:val="TableParagraph"/>
              <w:spacing w:before="76"/>
              <w:ind w:right="3"/>
              <w:rPr>
                <w:sz w:val="18"/>
              </w:rPr>
            </w:pPr>
            <w:r>
              <w:rPr>
                <w:sz w:val="18"/>
              </w:rPr>
              <w:t>3</w:t>
            </w:r>
          </w:p>
        </w:tc>
        <w:tc>
          <w:tcPr>
            <w:tcW w:w="850" w:type="dxa"/>
          </w:tcPr>
          <w:p w:rsidR="00804282" w:rsidRDefault="00F87978">
            <w:pPr>
              <w:pStyle w:val="TableParagraph"/>
              <w:spacing w:before="76"/>
              <w:ind w:right="1"/>
              <w:rPr>
                <w:sz w:val="18"/>
              </w:rPr>
            </w:pPr>
            <w:r>
              <w:rPr>
                <w:sz w:val="18"/>
              </w:rPr>
              <w:t>5</w:t>
            </w:r>
          </w:p>
        </w:tc>
        <w:tc>
          <w:tcPr>
            <w:tcW w:w="857" w:type="dxa"/>
          </w:tcPr>
          <w:p w:rsidR="00804282" w:rsidRDefault="00F87978">
            <w:pPr>
              <w:pStyle w:val="TableParagraph"/>
              <w:spacing w:before="76"/>
              <w:ind w:right="1"/>
              <w:rPr>
                <w:sz w:val="18"/>
              </w:rPr>
            </w:pPr>
            <w:r>
              <w:rPr>
                <w:sz w:val="18"/>
              </w:rPr>
              <w:t>7</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Поворинский</w:t>
            </w:r>
          </w:p>
        </w:tc>
        <w:tc>
          <w:tcPr>
            <w:tcW w:w="852" w:type="dxa"/>
          </w:tcPr>
          <w:p w:rsidR="00804282" w:rsidRDefault="00F87978">
            <w:pPr>
              <w:pStyle w:val="TableParagraph"/>
              <w:spacing w:before="76"/>
              <w:ind w:right="329"/>
              <w:jc w:val="right"/>
              <w:rPr>
                <w:sz w:val="18"/>
              </w:rPr>
            </w:pPr>
            <w:r>
              <w:rPr>
                <w:sz w:val="18"/>
              </w:rPr>
              <w:t>25</w:t>
            </w:r>
          </w:p>
        </w:tc>
        <w:tc>
          <w:tcPr>
            <w:tcW w:w="847" w:type="dxa"/>
          </w:tcPr>
          <w:p w:rsidR="00804282" w:rsidRDefault="00F87978">
            <w:pPr>
              <w:pStyle w:val="TableParagraph"/>
              <w:spacing w:before="76"/>
              <w:ind w:left="104" w:right="104"/>
              <w:rPr>
                <w:sz w:val="18"/>
              </w:rPr>
            </w:pPr>
            <w:r>
              <w:rPr>
                <w:sz w:val="18"/>
              </w:rPr>
              <w:t>22</w:t>
            </w:r>
          </w:p>
        </w:tc>
        <w:tc>
          <w:tcPr>
            <w:tcW w:w="709" w:type="dxa"/>
          </w:tcPr>
          <w:p w:rsidR="00804282" w:rsidRDefault="00F87978">
            <w:pPr>
              <w:pStyle w:val="TableParagraph"/>
              <w:spacing w:before="76"/>
              <w:ind w:left="149" w:right="146"/>
              <w:rPr>
                <w:sz w:val="18"/>
              </w:rPr>
            </w:pPr>
            <w:r>
              <w:rPr>
                <w:sz w:val="18"/>
              </w:rPr>
              <w:t>21</w:t>
            </w:r>
          </w:p>
        </w:tc>
        <w:tc>
          <w:tcPr>
            <w:tcW w:w="710" w:type="dxa"/>
          </w:tcPr>
          <w:p w:rsidR="00804282" w:rsidRDefault="00F87978">
            <w:pPr>
              <w:pStyle w:val="TableParagraph"/>
              <w:spacing w:before="76"/>
              <w:ind w:right="4"/>
              <w:rPr>
                <w:sz w:val="18"/>
              </w:rPr>
            </w:pPr>
            <w:r>
              <w:rPr>
                <w:sz w:val="18"/>
              </w:rPr>
              <w:t>1</w:t>
            </w:r>
          </w:p>
        </w:tc>
        <w:tc>
          <w:tcPr>
            <w:tcW w:w="850" w:type="dxa"/>
          </w:tcPr>
          <w:p w:rsidR="00804282" w:rsidRDefault="00F87978">
            <w:pPr>
              <w:pStyle w:val="TableParagraph"/>
              <w:spacing w:before="76"/>
              <w:ind w:right="1"/>
              <w:rPr>
                <w:sz w:val="18"/>
              </w:rPr>
            </w:pPr>
            <w:r>
              <w:rPr>
                <w:sz w:val="18"/>
              </w:rPr>
              <w:t>2</w:t>
            </w:r>
          </w:p>
        </w:tc>
        <w:tc>
          <w:tcPr>
            <w:tcW w:w="708" w:type="dxa"/>
          </w:tcPr>
          <w:p w:rsidR="00804282" w:rsidRDefault="00F87978">
            <w:pPr>
              <w:pStyle w:val="TableParagraph"/>
              <w:spacing w:before="76"/>
              <w:ind w:right="2"/>
              <w:rPr>
                <w:sz w:val="18"/>
              </w:rPr>
            </w:pPr>
            <w:r>
              <w:rPr>
                <w:sz w:val="18"/>
              </w:rPr>
              <w:t>1</w:t>
            </w:r>
          </w:p>
        </w:tc>
        <w:tc>
          <w:tcPr>
            <w:tcW w:w="710" w:type="dxa"/>
          </w:tcPr>
          <w:p w:rsidR="00804282" w:rsidRDefault="00F87978">
            <w:pPr>
              <w:pStyle w:val="TableParagraph"/>
              <w:spacing w:before="76"/>
              <w:ind w:left="149" w:right="149"/>
              <w:rPr>
                <w:sz w:val="18"/>
              </w:rPr>
            </w:pPr>
            <w:r>
              <w:rPr>
                <w:sz w:val="18"/>
              </w:rPr>
              <w:t>16</w:t>
            </w:r>
          </w:p>
        </w:tc>
        <w:tc>
          <w:tcPr>
            <w:tcW w:w="850" w:type="dxa"/>
          </w:tcPr>
          <w:p w:rsidR="00804282" w:rsidRDefault="00F87978">
            <w:pPr>
              <w:pStyle w:val="TableParagraph"/>
              <w:spacing w:before="76"/>
              <w:ind w:left="83" w:right="85"/>
              <w:rPr>
                <w:sz w:val="18"/>
              </w:rPr>
            </w:pPr>
            <w:r>
              <w:rPr>
                <w:sz w:val="18"/>
              </w:rPr>
              <w:t>11</w:t>
            </w:r>
          </w:p>
        </w:tc>
        <w:tc>
          <w:tcPr>
            <w:tcW w:w="708" w:type="dxa"/>
          </w:tcPr>
          <w:p w:rsidR="00804282" w:rsidRDefault="00F87978">
            <w:pPr>
              <w:pStyle w:val="TableParagraph"/>
              <w:spacing w:before="76"/>
              <w:ind w:right="254"/>
              <w:jc w:val="right"/>
              <w:rPr>
                <w:sz w:val="18"/>
              </w:rPr>
            </w:pPr>
            <w:r>
              <w:rPr>
                <w:sz w:val="18"/>
              </w:rPr>
              <w:t>11</w:t>
            </w:r>
          </w:p>
        </w:tc>
        <w:tc>
          <w:tcPr>
            <w:tcW w:w="711" w:type="dxa"/>
          </w:tcPr>
          <w:p w:rsidR="00804282" w:rsidRDefault="00F87978">
            <w:pPr>
              <w:pStyle w:val="TableParagraph"/>
              <w:spacing w:before="76"/>
              <w:ind w:right="3"/>
              <w:rPr>
                <w:sz w:val="18"/>
              </w:rPr>
            </w:pPr>
            <w:r>
              <w:rPr>
                <w:sz w:val="18"/>
              </w:rPr>
              <w:t>8</w:t>
            </w:r>
          </w:p>
        </w:tc>
        <w:tc>
          <w:tcPr>
            <w:tcW w:w="850" w:type="dxa"/>
          </w:tcPr>
          <w:p w:rsidR="00804282" w:rsidRDefault="00F87978">
            <w:pPr>
              <w:pStyle w:val="TableParagraph"/>
              <w:spacing w:before="76"/>
              <w:ind w:right="1"/>
              <w:rPr>
                <w:sz w:val="18"/>
              </w:rPr>
            </w:pPr>
            <w:r>
              <w:rPr>
                <w:sz w:val="18"/>
              </w:rPr>
              <w:t>9</w:t>
            </w:r>
          </w:p>
        </w:tc>
        <w:tc>
          <w:tcPr>
            <w:tcW w:w="857" w:type="dxa"/>
          </w:tcPr>
          <w:p w:rsidR="00804282" w:rsidRDefault="00F87978">
            <w:pPr>
              <w:pStyle w:val="TableParagraph"/>
              <w:spacing w:before="76"/>
              <w:ind w:right="1"/>
              <w:rPr>
                <w:sz w:val="18"/>
              </w:rPr>
            </w:pPr>
            <w:r>
              <w:rPr>
                <w:sz w:val="18"/>
              </w:rPr>
              <w:t>9</w:t>
            </w:r>
          </w:p>
        </w:tc>
      </w:tr>
      <w:tr w:rsidR="00804282">
        <w:trPr>
          <w:trHeight w:hRule="exact" w:val="295"/>
        </w:trPr>
        <w:tc>
          <w:tcPr>
            <w:tcW w:w="1841" w:type="dxa"/>
          </w:tcPr>
          <w:p w:rsidR="00804282" w:rsidRDefault="00F87978">
            <w:pPr>
              <w:pStyle w:val="TableParagraph"/>
              <w:spacing w:before="76"/>
              <w:ind w:left="103" w:right="187"/>
              <w:jc w:val="left"/>
              <w:rPr>
                <w:sz w:val="18"/>
              </w:rPr>
            </w:pPr>
            <w:r>
              <w:rPr>
                <w:sz w:val="18"/>
              </w:rPr>
              <w:t>Подгоренский</w:t>
            </w:r>
          </w:p>
        </w:tc>
        <w:tc>
          <w:tcPr>
            <w:tcW w:w="852" w:type="dxa"/>
          </w:tcPr>
          <w:p w:rsidR="00804282" w:rsidRDefault="00F87978">
            <w:pPr>
              <w:pStyle w:val="TableParagraph"/>
              <w:spacing w:before="76"/>
              <w:ind w:right="329"/>
              <w:jc w:val="right"/>
              <w:rPr>
                <w:sz w:val="18"/>
              </w:rPr>
            </w:pPr>
            <w:r>
              <w:rPr>
                <w:sz w:val="18"/>
              </w:rPr>
              <w:t>41</w:t>
            </w:r>
          </w:p>
        </w:tc>
        <w:tc>
          <w:tcPr>
            <w:tcW w:w="847" w:type="dxa"/>
          </w:tcPr>
          <w:p w:rsidR="00804282" w:rsidRDefault="00F87978">
            <w:pPr>
              <w:pStyle w:val="TableParagraph"/>
              <w:spacing w:before="76"/>
              <w:ind w:left="104" w:right="104"/>
              <w:rPr>
                <w:sz w:val="18"/>
              </w:rPr>
            </w:pPr>
            <w:r>
              <w:rPr>
                <w:sz w:val="18"/>
              </w:rPr>
              <w:t>36</w:t>
            </w:r>
          </w:p>
        </w:tc>
        <w:tc>
          <w:tcPr>
            <w:tcW w:w="709" w:type="dxa"/>
          </w:tcPr>
          <w:p w:rsidR="00804282" w:rsidRDefault="00F87978">
            <w:pPr>
              <w:pStyle w:val="TableParagraph"/>
              <w:spacing w:before="76"/>
              <w:ind w:left="149" w:right="146"/>
              <w:rPr>
                <w:sz w:val="18"/>
              </w:rPr>
            </w:pPr>
            <w:r>
              <w:rPr>
                <w:sz w:val="18"/>
              </w:rPr>
              <w:t>36</w:t>
            </w:r>
          </w:p>
        </w:tc>
        <w:tc>
          <w:tcPr>
            <w:tcW w:w="710" w:type="dxa"/>
          </w:tcPr>
          <w:p w:rsidR="00804282" w:rsidRDefault="00F87978">
            <w:pPr>
              <w:pStyle w:val="TableParagraph"/>
              <w:spacing w:before="76"/>
              <w:ind w:right="4"/>
              <w:rPr>
                <w:sz w:val="18"/>
              </w:rPr>
            </w:pPr>
            <w:r>
              <w:rPr>
                <w:sz w:val="18"/>
              </w:rPr>
              <w:t>2</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1</w:t>
            </w:r>
          </w:p>
        </w:tc>
        <w:tc>
          <w:tcPr>
            <w:tcW w:w="710" w:type="dxa"/>
          </w:tcPr>
          <w:p w:rsidR="00804282" w:rsidRDefault="00F87978">
            <w:pPr>
              <w:pStyle w:val="TableParagraph"/>
              <w:spacing w:before="76"/>
              <w:ind w:left="149" w:right="149"/>
              <w:rPr>
                <w:sz w:val="18"/>
              </w:rPr>
            </w:pPr>
            <w:r>
              <w:rPr>
                <w:sz w:val="18"/>
              </w:rPr>
              <w:t>27</w:t>
            </w:r>
          </w:p>
        </w:tc>
        <w:tc>
          <w:tcPr>
            <w:tcW w:w="850" w:type="dxa"/>
          </w:tcPr>
          <w:p w:rsidR="00804282" w:rsidRDefault="00F87978">
            <w:pPr>
              <w:pStyle w:val="TableParagraph"/>
              <w:spacing w:before="76"/>
              <w:ind w:left="83" w:right="85"/>
              <w:rPr>
                <w:sz w:val="18"/>
              </w:rPr>
            </w:pPr>
            <w:r>
              <w:rPr>
                <w:sz w:val="18"/>
              </w:rPr>
              <w:t>24</w:t>
            </w:r>
          </w:p>
        </w:tc>
        <w:tc>
          <w:tcPr>
            <w:tcW w:w="708" w:type="dxa"/>
          </w:tcPr>
          <w:p w:rsidR="00804282" w:rsidRDefault="00F87978">
            <w:pPr>
              <w:pStyle w:val="TableParagraph"/>
              <w:spacing w:before="76"/>
              <w:ind w:right="254"/>
              <w:jc w:val="right"/>
              <w:rPr>
                <w:sz w:val="18"/>
              </w:rPr>
            </w:pPr>
            <w:r>
              <w:rPr>
                <w:sz w:val="18"/>
              </w:rPr>
              <w:t>24</w:t>
            </w:r>
          </w:p>
        </w:tc>
        <w:tc>
          <w:tcPr>
            <w:tcW w:w="711" w:type="dxa"/>
          </w:tcPr>
          <w:p w:rsidR="00804282" w:rsidRDefault="00F87978">
            <w:pPr>
              <w:pStyle w:val="TableParagraph"/>
              <w:spacing w:before="76"/>
              <w:ind w:left="110" w:right="110"/>
              <w:rPr>
                <w:sz w:val="18"/>
              </w:rPr>
            </w:pPr>
            <w:r>
              <w:rPr>
                <w:sz w:val="18"/>
              </w:rPr>
              <w:t>12</w:t>
            </w:r>
          </w:p>
        </w:tc>
        <w:tc>
          <w:tcPr>
            <w:tcW w:w="850" w:type="dxa"/>
          </w:tcPr>
          <w:p w:rsidR="00804282" w:rsidRDefault="00F87978">
            <w:pPr>
              <w:pStyle w:val="TableParagraph"/>
              <w:spacing w:before="76"/>
              <w:ind w:left="83" w:right="83"/>
              <w:rPr>
                <w:sz w:val="18"/>
              </w:rPr>
            </w:pPr>
            <w:r>
              <w:rPr>
                <w:sz w:val="18"/>
              </w:rPr>
              <w:t>11</w:t>
            </w:r>
          </w:p>
        </w:tc>
        <w:tc>
          <w:tcPr>
            <w:tcW w:w="857" w:type="dxa"/>
          </w:tcPr>
          <w:p w:rsidR="00804282" w:rsidRDefault="00F87978">
            <w:pPr>
              <w:pStyle w:val="TableParagraph"/>
              <w:spacing w:before="76"/>
              <w:ind w:left="244" w:right="242"/>
              <w:rPr>
                <w:sz w:val="18"/>
              </w:rPr>
            </w:pPr>
            <w:r>
              <w:rPr>
                <w:sz w:val="18"/>
              </w:rPr>
              <w:t>11</w:t>
            </w:r>
          </w:p>
        </w:tc>
      </w:tr>
      <w:tr w:rsidR="00804282">
        <w:trPr>
          <w:trHeight w:hRule="exact" w:val="293"/>
        </w:trPr>
        <w:tc>
          <w:tcPr>
            <w:tcW w:w="1841" w:type="dxa"/>
          </w:tcPr>
          <w:p w:rsidR="00804282" w:rsidRDefault="00F87978">
            <w:pPr>
              <w:pStyle w:val="TableParagraph"/>
              <w:spacing w:before="74"/>
              <w:ind w:left="103" w:right="187"/>
              <w:jc w:val="left"/>
              <w:rPr>
                <w:sz w:val="18"/>
              </w:rPr>
            </w:pPr>
            <w:r>
              <w:rPr>
                <w:sz w:val="18"/>
              </w:rPr>
              <w:t>Рамонский</w:t>
            </w:r>
          </w:p>
        </w:tc>
        <w:tc>
          <w:tcPr>
            <w:tcW w:w="852" w:type="dxa"/>
          </w:tcPr>
          <w:p w:rsidR="00804282" w:rsidRDefault="00F87978">
            <w:pPr>
              <w:pStyle w:val="TableParagraph"/>
              <w:spacing w:before="74"/>
              <w:ind w:right="329"/>
              <w:jc w:val="right"/>
              <w:rPr>
                <w:sz w:val="18"/>
              </w:rPr>
            </w:pPr>
            <w:r>
              <w:rPr>
                <w:sz w:val="18"/>
              </w:rPr>
              <w:t>35</w:t>
            </w:r>
          </w:p>
        </w:tc>
        <w:tc>
          <w:tcPr>
            <w:tcW w:w="847" w:type="dxa"/>
          </w:tcPr>
          <w:p w:rsidR="00804282" w:rsidRDefault="00F87978">
            <w:pPr>
              <w:pStyle w:val="TableParagraph"/>
              <w:spacing w:before="74"/>
              <w:ind w:left="104" w:right="104"/>
              <w:rPr>
                <w:sz w:val="18"/>
              </w:rPr>
            </w:pPr>
            <w:r>
              <w:rPr>
                <w:sz w:val="18"/>
              </w:rPr>
              <w:t>33</w:t>
            </w:r>
          </w:p>
        </w:tc>
        <w:tc>
          <w:tcPr>
            <w:tcW w:w="709" w:type="dxa"/>
          </w:tcPr>
          <w:p w:rsidR="00804282" w:rsidRDefault="00F87978">
            <w:pPr>
              <w:pStyle w:val="TableParagraph"/>
              <w:spacing w:before="74"/>
              <w:ind w:left="149" w:right="146"/>
              <w:rPr>
                <w:sz w:val="18"/>
              </w:rPr>
            </w:pPr>
            <w:r>
              <w:rPr>
                <w:sz w:val="18"/>
              </w:rPr>
              <w:t>31</w:t>
            </w:r>
          </w:p>
        </w:tc>
        <w:tc>
          <w:tcPr>
            <w:tcW w:w="710" w:type="dxa"/>
          </w:tcPr>
          <w:p w:rsidR="00804282" w:rsidRDefault="00F87978">
            <w:pPr>
              <w:pStyle w:val="TableParagraph"/>
              <w:spacing w:before="74"/>
              <w:ind w:right="4"/>
              <w:rPr>
                <w:sz w:val="18"/>
              </w:rPr>
            </w:pPr>
            <w:r>
              <w:rPr>
                <w:sz w:val="18"/>
              </w:rPr>
              <w:t>2</w:t>
            </w:r>
          </w:p>
        </w:tc>
        <w:tc>
          <w:tcPr>
            <w:tcW w:w="850" w:type="dxa"/>
          </w:tcPr>
          <w:p w:rsidR="00804282" w:rsidRDefault="00F87978">
            <w:pPr>
              <w:pStyle w:val="TableParagraph"/>
              <w:spacing w:before="74"/>
              <w:ind w:right="1"/>
              <w:rPr>
                <w:sz w:val="18"/>
              </w:rPr>
            </w:pPr>
            <w:r>
              <w:rPr>
                <w:sz w:val="18"/>
              </w:rPr>
              <w:t>1</w:t>
            </w:r>
          </w:p>
        </w:tc>
        <w:tc>
          <w:tcPr>
            <w:tcW w:w="708" w:type="dxa"/>
          </w:tcPr>
          <w:p w:rsidR="00804282" w:rsidRDefault="00F87978">
            <w:pPr>
              <w:pStyle w:val="TableParagraph"/>
              <w:spacing w:before="74"/>
              <w:ind w:right="2"/>
              <w:rPr>
                <w:sz w:val="18"/>
              </w:rPr>
            </w:pPr>
            <w:r>
              <w:rPr>
                <w:sz w:val="18"/>
              </w:rPr>
              <w:t>1</w:t>
            </w:r>
          </w:p>
        </w:tc>
        <w:tc>
          <w:tcPr>
            <w:tcW w:w="710" w:type="dxa"/>
          </w:tcPr>
          <w:p w:rsidR="00804282" w:rsidRDefault="00F87978">
            <w:pPr>
              <w:pStyle w:val="TableParagraph"/>
              <w:spacing w:before="74"/>
              <w:ind w:left="149" w:right="149"/>
              <w:rPr>
                <w:sz w:val="18"/>
              </w:rPr>
            </w:pPr>
            <w:r>
              <w:rPr>
                <w:sz w:val="18"/>
              </w:rPr>
              <w:t>18</w:t>
            </w:r>
          </w:p>
        </w:tc>
        <w:tc>
          <w:tcPr>
            <w:tcW w:w="850" w:type="dxa"/>
          </w:tcPr>
          <w:p w:rsidR="00804282" w:rsidRDefault="00F87978">
            <w:pPr>
              <w:pStyle w:val="TableParagraph"/>
              <w:spacing w:before="74"/>
              <w:ind w:left="83" w:right="85"/>
              <w:rPr>
                <w:sz w:val="18"/>
              </w:rPr>
            </w:pPr>
            <w:r>
              <w:rPr>
                <w:sz w:val="18"/>
              </w:rPr>
              <w:t>19</w:t>
            </w:r>
          </w:p>
        </w:tc>
        <w:tc>
          <w:tcPr>
            <w:tcW w:w="708" w:type="dxa"/>
          </w:tcPr>
          <w:p w:rsidR="00804282" w:rsidRDefault="00F87978">
            <w:pPr>
              <w:pStyle w:val="TableParagraph"/>
              <w:spacing w:before="74"/>
              <w:ind w:right="254"/>
              <w:jc w:val="right"/>
              <w:rPr>
                <w:sz w:val="18"/>
              </w:rPr>
            </w:pPr>
            <w:r>
              <w:rPr>
                <w:sz w:val="18"/>
              </w:rPr>
              <w:t>20</w:t>
            </w:r>
          </w:p>
        </w:tc>
        <w:tc>
          <w:tcPr>
            <w:tcW w:w="711" w:type="dxa"/>
          </w:tcPr>
          <w:p w:rsidR="00804282" w:rsidRDefault="00F87978">
            <w:pPr>
              <w:pStyle w:val="TableParagraph"/>
              <w:spacing w:before="74"/>
              <w:ind w:left="110" w:right="110"/>
              <w:rPr>
                <w:sz w:val="18"/>
              </w:rPr>
            </w:pPr>
            <w:r>
              <w:rPr>
                <w:sz w:val="18"/>
              </w:rPr>
              <w:t>15</w:t>
            </w:r>
          </w:p>
        </w:tc>
        <w:tc>
          <w:tcPr>
            <w:tcW w:w="850" w:type="dxa"/>
          </w:tcPr>
          <w:p w:rsidR="00804282" w:rsidRDefault="00F87978">
            <w:pPr>
              <w:pStyle w:val="TableParagraph"/>
              <w:spacing w:before="74"/>
              <w:ind w:left="83" w:right="83"/>
              <w:rPr>
                <w:sz w:val="18"/>
              </w:rPr>
            </w:pPr>
            <w:r>
              <w:rPr>
                <w:sz w:val="18"/>
              </w:rPr>
              <w:t>13</w:t>
            </w:r>
          </w:p>
        </w:tc>
        <w:tc>
          <w:tcPr>
            <w:tcW w:w="857" w:type="dxa"/>
          </w:tcPr>
          <w:p w:rsidR="00804282" w:rsidRDefault="00F87978">
            <w:pPr>
              <w:pStyle w:val="TableParagraph"/>
              <w:spacing w:before="74"/>
              <w:ind w:left="244" w:right="242"/>
              <w:rPr>
                <w:sz w:val="18"/>
              </w:rPr>
            </w:pPr>
            <w:r>
              <w:rPr>
                <w:sz w:val="18"/>
              </w:rPr>
              <w:t>10</w:t>
            </w:r>
          </w:p>
        </w:tc>
      </w:tr>
      <w:tr w:rsidR="00804282">
        <w:trPr>
          <w:trHeight w:hRule="exact" w:val="293"/>
        </w:trPr>
        <w:tc>
          <w:tcPr>
            <w:tcW w:w="1841" w:type="dxa"/>
          </w:tcPr>
          <w:p w:rsidR="00804282" w:rsidRDefault="00F87978">
            <w:pPr>
              <w:pStyle w:val="TableParagraph"/>
              <w:spacing w:before="74"/>
              <w:ind w:left="103" w:right="187"/>
              <w:jc w:val="left"/>
              <w:rPr>
                <w:sz w:val="18"/>
              </w:rPr>
            </w:pPr>
            <w:r>
              <w:rPr>
                <w:sz w:val="18"/>
              </w:rPr>
              <w:t>Репьевский</w:t>
            </w:r>
          </w:p>
        </w:tc>
        <w:tc>
          <w:tcPr>
            <w:tcW w:w="852" w:type="dxa"/>
          </w:tcPr>
          <w:p w:rsidR="00804282" w:rsidRDefault="00F87978">
            <w:pPr>
              <w:pStyle w:val="TableParagraph"/>
              <w:spacing w:before="74"/>
              <w:ind w:right="329"/>
              <w:jc w:val="right"/>
              <w:rPr>
                <w:sz w:val="18"/>
              </w:rPr>
            </w:pPr>
            <w:r>
              <w:rPr>
                <w:sz w:val="18"/>
              </w:rPr>
              <w:t>22</w:t>
            </w:r>
          </w:p>
        </w:tc>
        <w:tc>
          <w:tcPr>
            <w:tcW w:w="847" w:type="dxa"/>
          </w:tcPr>
          <w:p w:rsidR="00804282" w:rsidRDefault="00F87978">
            <w:pPr>
              <w:pStyle w:val="TableParagraph"/>
              <w:spacing w:before="74"/>
              <w:ind w:left="104" w:right="104"/>
              <w:rPr>
                <w:sz w:val="18"/>
              </w:rPr>
            </w:pPr>
            <w:r>
              <w:rPr>
                <w:sz w:val="18"/>
              </w:rPr>
              <w:t>21</w:t>
            </w:r>
          </w:p>
        </w:tc>
        <w:tc>
          <w:tcPr>
            <w:tcW w:w="709" w:type="dxa"/>
          </w:tcPr>
          <w:p w:rsidR="00804282" w:rsidRDefault="00F87978">
            <w:pPr>
              <w:pStyle w:val="TableParagraph"/>
              <w:spacing w:before="74"/>
              <w:ind w:left="149" w:right="146"/>
              <w:rPr>
                <w:sz w:val="18"/>
              </w:rPr>
            </w:pPr>
            <w:r>
              <w:rPr>
                <w:sz w:val="18"/>
              </w:rPr>
              <w:t>21</w:t>
            </w:r>
          </w:p>
        </w:tc>
        <w:tc>
          <w:tcPr>
            <w:tcW w:w="710" w:type="dxa"/>
          </w:tcPr>
          <w:p w:rsidR="00804282" w:rsidRDefault="00F87978">
            <w:pPr>
              <w:pStyle w:val="TableParagraph"/>
              <w:spacing w:before="74"/>
              <w:ind w:right="4"/>
              <w:rPr>
                <w:sz w:val="18"/>
              </w:rPr>
            </w:pPr>
            <w:r>
              <w:rPr>
                <w:sz w:val="18"/>
              </w:rPr>
              <w:t>2</w:t>
            </w:r>
          </w:p>
        </w:tc>
        <w:tc>
          <w:tcPr>
            <w:tcW w:w="850" w:type="dxa"/>
          </w:tcPr>
          <w:p w:rsidR="00804282" w:rsidRDefault="00F87978">
            <w:pPr>
              <w:pStyle w:val="TableParagraph"/>
              <w:spacing w:before="74"/>
              <w:ind w:right="1"/>
              <w:rPr>
                <w:sz w:val="18"/>
              </w:rPr>
            </w:pPr>
            <w:r>
              <w:rPr>
                <w:sz w:val="18"/>
              </w:rPr>
              <w:t>2</w:t>
            </w:r>
          </w:p>
        </w:tc>
        <w:tc>
          <w:tcPr>
            <w:tcW w:w="708" w:type="dxa"/>
          </w:tcPr>
          <w:p w:rsidR="00804282" w:rsidRDefault="00F87978">
            <w:pPr>
              <w:pStyle w:val="TableParagraph"/>
              <w:spacing w:before="74"/>
              <w:ind w:right="2"/>
              <w:rPr>
                <w:sz w:val="18"/>
              </w:rPr>
            </w:pPr>
            <w:r>
              <w:rPr>
                <w:sz w:val="18"/>
              </w:rPr>
              <w:t>2</w:t>
            </w:r>
          </w:p>
        </w:tc>
        <w:tc>
          <w:tcPr>
            <w:tcW w:w="710" w:type="dxa"/>
          </w:tcPr>
          <w:p w:rsidR="00804282" w:rsidRDefault="00F87978">
            <w:pPr>
              <w:pStyle w:val="TableParagraph"/>
              <w:spacing w:before="74"/>
              <w:ind w:left="149" w:right="149"/>
              <w:rPr>
                <w:sz w:val="18"/>
              </w:rPr>
            </w:pPr>
            <w:r>
              <w:rPr>
                <w:sz w:val="18"/>
              </w:rPr>
              <w:t>17</w:t>
            </w:r>
          </w:p>
        </w:tc>
        <w:tc>
          <w:tcPr>
            <w:tcW w:w="850" w:type="dxa"/>
          </w:tcPr>
          <w:p w:rsidR="00804282" w:rsidRDefault="00F87978">
            <w:pPr>
              <w:pStyle w:val="TableParagraph"/>
              <w:spacing w:before="74"/>
              <w:ind w:left="83" w:right="85"/>
              <w:rPr>
                <w:sz w:val="18"/>
              </w:rPr>
            </w:pPr>
            <w:r>
              <w:rPr>
                <w:sz w:val="18"/>
              </w:rPr>
              <w:t>15</w:t>
            </w:r>
          </w:p>
        </w:tc>
        <w:tc>
          <w:tcPr>
            <w:tcW w:w="708" w:type="dxa"/>
          </w:tcPr>
          <w:p w:rsidR="00804282" w:rsidRDefault="00F87978">
            <w:pPr>
              <w:pStyle w:val="TableParagraph"/>
              <w:spacing w:before="74"/>
              <w:ind w:right="254"/>
              <w:jc w:val="right"/>
              <w:rPr>
                <w:sz w:val="18"/>
              </w:rPr>
            </w:pPr>
            <w:r>
              <w:rPr>
                <w:sz w:val="18"/>
              </w:rPr>
              <w:t>15</w:t>
            </w:r>
          </w:p>
        </w:tc>
        <w:tc>
          <w:tcPr>
            <w:tcW w:w="711" w:type="dxa"/>
          </w:tcPr>
          <w:p w:rsidR="00804282" w:rsidRDefault="00F87978">
            <w:pPr>
              <w:pStyle w:val="TableParagraph"/>
              <w:spacing w:before="74"/>
              <w:ind w:right="3"/>
              <w:rPr>
                <w:sz w:val="18"/>
              </w:rPr>
            </w:pPr>
            <w:r>
              <w:rPr>
                <w:sz w:val="18"/>
              </w:rPr>
              <w:t>3</w:t>
            </w:r>
          </w:p>
        </w:tc>
        <w:tc>
          <w:tcPr>
            <w:tcW w:w="850" w:type="dxa"/>
          </w:tcPr>
          <w:p w:rsidR="00804282" w:rsidRDefault="00F87978">
            <w:pPr>
              <w:pStyle w:val="TableParagraph"/>
              <w:spacing w:before="74"/>
              <w:ind w:right="1"/>
              <w:rPr>
                <w:sz w:val="18"/>
              </w:rPr>
            </w:pPr>
            <w:r>
              <w:rPr>
                <w:sz w:val="18"/>
              </w:rPr>
              <w:t>4</w:t>
            </w:r>
          </w:p>
        </w:tc>
        <w:tc>
          <w:tcPr>
            <w:tcW w:w="857" w:type="dxa"/>
          </w:tcPr>
          <w:p w:rsidR="00804282" w:rsidRDefault="00F87978">
            <w:pPr>
              <w:pStyle w:val="TableParagraph"/>
              <w:spacing w:before="74"/>
              <w:ind w:right="1"/>
              <w:rPr>
                <w:sz w:val="18"/>
              </w:rPr>
            </w:pPr>
            <w:r>
              <w:rPr>
                <w:sz w:val="18"/>
              </w:rPr>
              <w:t>4</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Россошанский</w:t>
            </w:r>
          </w:p>
        </w:tc>
        <w:tc>
          <w:tcPr>
            <w:tcW w:w="852" w:type="dxa"/>
          </w:tcPr>
          <w:p w:rsidR="00804282" w:rsidRDefault="00F87978">
            <w:pPr>
              <w:pStyle w:val="TableParagraph"/>
              <w:spacing w:before="76"/>
              <w:ind w:right="329"/>
              <w:jc w:val="right"/>
              <w:rPr>
                <w:sz w:val="18"/>
              </w:rPr>
            </w:pPr>
            <w:r>
              <w:rPr>
                <w:sz w:val="18"/>
              </w:rPr>
              <w:t>82</w:t>
            </w:r>
          </w:p>
        </w:tc>
        <w:tc>
          <w:tcPr>
            <w:tcW w:w="847" w:type="dxa"/>
          </w:tcPr>
          <w:p w:rsidR="00804282" w:rsidRDefault="00F87978">
            <w:pPr>
              <w:pStyle w:val="TableParagraph"/>
              <w:spacing w:before="76"/>
              <w:ind w:left="104" w:right="104"/>
              <w:rPr>
                <w:sz w:val="18"/>
              </w:rPr>
            </w:pPr>
            <w:r>
              <w:rPr>
                <w:sz w:val="18"/>
              </w:rPr>
              <w:t>78</w:t>
            </w:r>
          </w:p>
        </w:tc>
        <w:tc>
          <w:tcPr>
            <w:tcW w:w="709" w:type="dxa"/>
          </w:tcPr>
          <w:p w:rsidR="00804282" w:rsidRDefault="00F87978">
            <w:pPr>
              <w:pStyle w:val="TableParagraph"/>
              <w:spacing w:before="76"/>
              <w:ind w:left="149" w:right="146"/>
              <w:rPr>
                <w:sz w:val="18"/>
              </w:rPr>
            </w:pPr>
            <w:r>
              <w:rPr>
                <w:sz w:val="18"/>
              </w:rPr>
              <w:t>74</w:t>
            </w:r>
          </w:p>
        </w:tc>
        <w:tc>
          <w:tcPr>
            <w:tcW w:w="710" w:type="dxa"/>
          </w:tcPr>
          <w:p w:rsidR="00804282" w:rsidRDefault="00F87978">
            <w:pPr>
              <w:pStyle w:val="TableParagraph"/>
              <w:spacing w:before="76"/>
              <w:ind w:right="4"/>
              <w:rPr>
                <w:sz w:val="18"/>
              </w:rPr>
            </w:pPr>
            <w:r>
              <w:rPr>
                <w:sz w:val="18"/>
              </w:rPr>
              <w:t>7</w:t>
            </w:r>
          </w:p>
        </w:tc>
        <w:tc>
          <w:tcPr>
            <w:tcW w:w="850" w:type="dxa"/>
          </w:tcPr>
          <w:p w:rsidR="00804282" w:rsidRDefault="00F87978">
            <w:pPr>
              <w:pStyle w:val="TableParagraph"/>
              <w:spacing w:before="76"/>
              <w:ind w:right="1"/>
              <w:rPr>
                <w:sz w:val="18"/>
              </w:rPr>
            </w:pPr>
            <w:r>
              <w:rPr>
                <w:sz w:val="18"/>
              </w:rPr>
              <w:t>5</w:t>
            </w:r>
          </w:p>
        </w:tc>
        <w:tc>
          <w:tcPr>
            <w:tcW w:w="708" w:type="dxa"/>
          </w:tcPr>
          <w:p w:rsidR="00804282" w:rsidRDefault="00F87978">
            <w:pPr>
              <w:pStyle w:val="TableParagraph"/>
              <w:spacing w:before="76"/>
              <w:ind w:right="2"/>
              <w:rPr>
                <w:sz w:val="18"/>
              </w:rPr>
            </w:pPr>
            <w:r>
              <w:rPr>
                <w:sz w:val="18"/>
              </w:rPr>
              <w:t>5</w:t>
            </w:r>
          </w:p>
        </w:tc>
        <w:tc>
          <w:tcPr>
            <w:tcW w:w="710" w:type="dxa"/>
          </w:tcPr>
          <w:p w:rsidR="00804282" w:rsidRDefault="00F87978">
            <w:pPr>
              <w:pStyle w:val="TableParagraph"/>
              <w:spacing w:before="76"/>
              <w:ind w:left="149" w:right="149"/>
              <w:rPr>
                <w:sz w:val="18"/>
              </w:rPr>
            </w:pPr>
            <w:r>
              <w:rPr>
                <w:sz w:val="18"/>
              </w:rPr>
              <w:t>57</w:t>
            </w:r>
          </w:p>
        </w:tc>
        <w:tc>
          <w:tcPr>
            <w:tcW w:w="850" w:type="dxa"/>
          </w:tcPr>
          <w:p w:rsidR="00804282" w:rsidRDefault="00F87978">
            <w:pPr>
              <w:pStyle w:val="TableParagraph"/>
              <w:spacing w:before="76"/>
              <w:ind w:left="83" w:right="85"/>
              <w:rPr>
                <w:sz w:val="18"/>
              </w:rPr>
            </w:pPr>
            <w:r>
              <w:rPr>
                <w:sz w:val="18"/>
              </w:rPr>
              <w:t>55</w:t>
            </w:r>
          </w:p>
        </w:tc>
        <w:tc>
          <w:tcPr>
            <w:tcW w:w="708" w:type="dxa"/>
          </w:tcPr>
          <w:p w:rsidR="00804282" w:rsidRDefault="00F87978">
            <w:pPr>
              <w:pStyle w:val="TableParagraph"/>
              <w:spacing w:before="76"/>
              <w:ind w:right="254"/>
              <w:jc w:val="right"/>
              <w:rPr>
                <w:sz w:val="18"/>
              </w:rPr>
            </w:pPr>
            <w:r>
              <w:rPr>
                <w:sz w:val="18"/>
              </w:rPr>
              <w:t>52</w:t>
            </w:r>
          </w:p>
        </w:tc>
        <w:tc>
          <w:tcPr>
            <w:tcW w:w="711" w:type="dxa"/>
          </w:tcPr>
          <w:p w:rsidR="00804282" w:rsidRDefault="00F87978">
            <w:pPr>
              <w:pStyle w:val="TableParagraph"/>
              <w:spacing w:before="76"/>
              <w:ind w:left="110" w:right="110"/>
              <w:rPr>
                <w:sz w:val="18"/>
              </w:rPr>
            </w:pPr>
            <w:r>
              <w:rPr>
                <w:sz w:val="18"/>
              </w:rPr>
              <w:t>18</w:t>
            </w:r>
          </w:p>
        </w:tc>
        <w:tc>
          <w:tcPr>
            <w:tcW w:w="850" w:type="dxa"/>
          </w:tcPr>
          <w:p w:rsidR="00804282" w:rsidRDefault="00F87978">
            <w:pPr>
              <w:pStyle w:val="TableParagraph"/>
              <w:spacing w:before="76"/>
              <w:ind w:left="83" w:right="83"/>
              <w:rPr>
                <w:sz w:val="18"/>
              </w:rPr>
            </w:pPr>
            <w:r>
              <w:rPr>
                <w:sz w:val="18"/>
              </w:rPr>
              <w:t>18</w:t>
            </w:r>
          </w:p>
        </w:tc>
        <w:tc>
          <w:tcPr>
            <w:tcW w:w="857" w:type="dxa"/>
          </w:tcPr>
          <w:p w:rsidR="00804282" w:rsidRDefault="00F87978">
            <w:pPr>
              <w:pStyle w:val="TableParagraph"/>
              <w:spacing w:before="76"/>
              <w:ind w:left="244" w:right="242"/>
              <w:rPr>
                <w:sz w:val="18"/>
              </w:rPr>
            </w:pPr>
            <w:r>
              <w:rPr>
                <w:sz w:val="18"/>
              </w:rPr>
              <w:t>17</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Семилукский</w:t>
            </w:r>
          </w:p>
        </w:tc>
        <w:tc>
          <w:tcPr>
            <w:tcW w:w="852" w:type="dxa"/>
          </w:tcPr>
          <w:p w:rsidR="00804282" w:rsidRDefault="00F87978">
            <w:pPr>
              <w:pStyle w:val="TableParagraph"/>
              <w:spacing w:before="76"/>
              <w:ind w:right="329"/>
              <w:jc w:val="right"/>
              <w:rPr>
                <w:sz w:val="18"/>
              </w:rPr>
            </w:pPr>
            <w:r>
              <w:rPr>
                <w:sz w:val="18"/>
              </w:rPr>
              <w:t>50</w:t>
            </w:r>
          </w:p>
        </w:tc>
        <w:tc>
          <w:tcPr>
            <w:tcW w:w="847" w:type="dxa"/>
          </w:tcPr>
          <w:p w:rsidR="00804282" w:rsidRDefault="00F87978">
            <w:pPr>
              <w:pStyle w:val="TableParagraph"/>
              <w:spacing w:before="76"/>
              <w:ind w:left="104" w:right="104"/>
              <w:rPr>
                <w:sz w:val="18"/>
              </w:rPr>
            </w:pPr>
            <w:r>
              <w:rPr>
                <w:sz w:val="18"/>
              </w:rPr>
              <w:t>49</w:t>
            </w:r>
          </w:p>
        </w:tc>
        <w:tc>
          <w:tcPr>
            <w:tcW w:w="709" w:type="dxa"/>
          </w:tcPr>
          <w:p w:rsidR="00804282" w:rsidRDefault="00F87978">
            <w:pPr>
              <w:pStyle w:val="TableParagraph"/>
              <w:spacing w:before="76"/>
              <w:ind w:left="149" w:right="146"/>
              <w:rPr>
                <w:sz w:val="18"/>
              </w:rPr>
            </w:pPr>
            <w:r>
              <w:rPr>
                <w:sz w:val="18"/>
              </w:rPr>
              <w:t>49</w:t>
            </w:r>
          </w:p>
        </w:tc>
        <w:tc>
          <w:tcPr>
            <w:tcW w:w="710" w:type="dxa"/>
          </w:tcPr>
          <w:p w:rsidR="00804282" w:rsidRDefault="00F87978">
            <w:pPr>
              <w:pStyle w:val="TableParagraph"/>
              <w:spacing w:before="76"/>
              <w:ind w:left="41"/>
              <w:rPr>
                <w:sz w:val="18"/>
              </w:rPr>
            </w:pPr>
            <w:r>
              <w:rPr>
                <w:sz w:val="18"/>
              </w:rPr>
              <w:t>0</w:t>
            </w:r>
          </w:p>
        </w:tc>
        <w:tc>
          <w:tcPr>
            <w:tcW w:w="850" w:type="dxa"/>
          </w:tcPr>
          <w:p w:rsidR="00804282" w:rsidRDefault="00F87978">
            <w:pPr>
              <w:pStyle w:val="TableParagraph"/>
              <w:spacing w:before="76"/>
              <w:ind w:left="46"/>
              <w:rPr>
                <w:sz w:val="18"/>
              </w:rPr>
            </w:pPr>
            <w:r>
              <w:rPr>
                <w:sz w:val="18"/>
              </w:rPr>
              <w:t>0</w:t>
            </w:r>
          </w:p>
        </w:tc>
        <w:tc>
          <w:tcPr>
            <w:tcW w:w="708" w:type="dxa"/>
          </w:tcPr>
          <w:p w:rsidR="00804282" w:rsidRDefault="00F87978">
            <w:pPr>
              <w:pStyle w:val="TableParagraph"/>
              <w:spacing w:before="76"/>
              <w:ind w:right="2"/>
              <w:rPr>
                <w:sz w:val="18"/>
              </w:rPr>
            </w:pPr>
            <w:r>
              <w:rPr>
                <w:sz w:val="18"/>
              </w:rPr>
              <w:t>0</w:t>
            </w:r>
          </w:p>
        </w:tc>
        <w:tc>
          <w:tcPr>
            <w:tcW w:w="710" w:type="dxa"/>
          </w:tcPr>
          <w:p w:rsidR="00804282" w:rsidRDefault="00F87978">
            <w:pPr>
              <w:pStyle w:val="TableParagraph"/>
              <w:spacing w:before="76"/>
              <w:ind w:left="149" w:right="149"/>
              <w:rPr>
                <w:sz w:val="18"/>
              </w:rPr>
            </w:pPr>
            <w:r>
              <w:rPr>
                <w:sz w:val="18"/>
              </w:rPr>
              <w:t>34</w:t>
            </w:r>
          </w:p>
        </w:tc>
        <w:tc>
          <w:tcPr>
            <w:tcW w:w="850" w:type="dxa"/>
          </w:tcPr>
          <w:p w:rsidR="00804282" w:rsidRDefault="00F87978">
            <w:pPr>
              <w:pStyle w:val="TableParagraph"/>
              <w:spacing w:before="76"/>
              <w:ind w:left="83" w:right="85"/>
              <w:rPr>
                <w:sz w:val="18"/>
              </w:rPr>
            </w:pPr>
            <w:r>
              <w:rPr>
                <w:sz w:val="18"/>
              </w:rPr>
              <w:t>32</w:t>
            </w:r>
          </w:p>
        </w:tc>
        <w:tc>
          <w:tcPr>
            <w:tcW w:w="708" w:type="dxa"/>
          </w:tcPr>
          <w:p w:rsidR="00804282" w:rsidRDefault="00F87978">
            <w:pPr>
              <w:pStyle w:val="TableParagraph"/>
              <w:spacing w:before="76"/>
              <w:ind w:right="254"/>
              <w:jc w:val="right"/>
              <w:rPr>
                <w:sz w:val="18"/>
              </w:rPr>
            </w:pPr>
            <w:r>
              <w:rPr>
                <w:sz w:val="18"/>
              </w:rPr>
              <w:t>28</w:t>
            </w:r>
          </w:p>
        </w:tc>
        <w:tc>
          <w:tcPr>
            <w:tcW w:w="711" w:type="dxa"/>
          </w:tcPr>
          <w:p w:rsidR="00804282" w:rsidRDefault="00F87978">
            <w:pPr>
              <w:pStyle w:val="TableParagraph"/>
              <w:spacing w:before="76"/>
              <w:ind w:left="110" w:right="110"/>
              <w:rPr>
                <w:sz w:val="18"/>
              </w:rPr>
            </w:pPr>
            <w:r>
              <w:rPr>
                <w:sz w:val="18"/>
              </w:rPr>
              <w:t>16</w:t>
            </w:r>
          </w:p>
        </w:tc>
        <w:tc>
          <w:tcPr>
            <w:tcW w:w="850" w:type="dxa"/>
          </w:tcPr>
          <w:p w:rsidR="00804282" w:rsidRDefault="00F87978">
            <w:pPr>
              <w:pStyle w:val="TableParagraph"/>
              <w:spacing w:before="76"/>
              <w:ind w:left="83" w:right="83"/>
              <w:rPr>
                <w:sz w:val="18"/>
              </w:rPr>
            </w:pPr>
            <w:r>
              <w:rPr>
                <w:sz w:val="18"/>
              </w:rPr>
              <w:t>17</w:t>
            </w:r>
          </w:p>
        </w:tc>
        <w:tc>
          <w:tcPr>
            <w:tcW w:w="857" w:type="dxa"/>
          </w:tcPr>
          <w:p w:rsidR="00804282" w:rsidRDefault="00F87978">
            <w:pPr>
              <w:pStyle w:val="TableParagraph"/>
              <w:spacing w:before="76"/>
              <w:ind w:left="244" w:right="242"/>
              <w:rPr>
                <w:sz w:val="18"/>
              </w:rPr>
            </w:pPr>
            <w:r>
              <w:rPr>
                <w:sz w:val="18"/>
              </w:rPr>
              <w:t>21</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Таловский</w:t>
            </w:r>
          </w:p>
        </w:tc>
        <w:tc>
          <w:tcPr>
            <w:tcW w:w="852" w:type="dxa"/>
          </w:tcPr>
          <w:p w:rsidR="00804282" w:rsidRDefault="00F87978">
            <w:pPr>
              <w:pStyle w:val="TableParagraph"/>
              <w:spacing w:before="76"/>
              <w:ind w:right="329"/>
              <w:jc w:val="right"/>
              <w:rPr>
                <w:sz w:val="18"/>
              </w:rPr>
            </w:pPr>
            <w:r>
              <w:rPr>
                <w:sz w:val="18"/>
              </w:rPr>
              <w:t>48</w:t>
            </w:r>
          </w:p>
        </w:tc>
        <w:tc>
          <w:tcPr>
            <w:tcW w:w="847" w:type="dxa"/>
          </w:tcPr>
          <w:p w:rsidR="00804282" w:rsidRDefault="00F87978">
            <w:pPr>
              <w:pStyle w:val="TableParagraph"/>
              <w:spacing w:before="76"/>
              <w:ind w:left="104" w:right="104"/>
              <w:rPr>
                <w:sz w:val="18"/>
              </w:rPr>
            </w:pPr>
            <w:r>
              <w:rPr>
                <w:sz w:val="18"/>
              </w:rPr>
              <w:t>47</w:t>
            </w:r>
          </w:p>
        </w:tc>
        <w:tc>
          <w:tcPr>
            <w:tcW w:w="709" w:type="dxa"/>
          </w:tcPr>
          <w:p w:rsidR="00804282" w:rsidRDefault="00F87978">
            <w:pPr>
              <w:pStyle w:val="TableParagraph"/>
              <w:spacing w:before="76"/>
              <w:ind w:left="149" w:right="146"/>
              <w:rPr>
                <w:sz w:val="18"/>
              </w:rPr>
            </w:pPr>
            <w:r>
              <w:rPr>
                <w:sz w:val="18"/>
              </w:rPr>
              <w:t>48</w:t>
            </w:r>
          </w:p>
        </w:tc>
        <w:tc>
          <w:tcPr>
            <w:tcW w:w="710" w:type="dxa"/>
          </w:tcPr>
          <w:p w:rsidR="00804282" w:rsidRDefault="00F87978">
            <w:pPr>
              <w:pStyle w:val="TableParagraph"/>
              <w:spacing w:before="76"/>
              <w:ind w:right="4"/>
              <w:rPr>
                <w:sz w:val="18"/>
              </w:rPr>
            </w:pPr>
            <w:r>
              <w:rPr>
                <w:sz w:val="18"/>
              </w:rPr>
              <w:t>4</w:t>
            </w:r>
          </w:p>
        </w:tc>
        <w:tc>
          <w:tcPr>
            <w:tcW w:w="850" w:type="dxa"/>
          </w:tcPr>
          <w:p w:rsidR="00804282" w:rsidRDefault="00F87978">
            <w:pPr>
              <w:pStyle w:val="TableParagraph"/>
              <w:spacing w:before="76"/>
              <w:ind w:right="1"/>
              <w:rPr>
                <w:sz w:val="18"/>
              </w:rPr>
            </w:pPr>
            <w:r>
              <w:rPr>
                <w:sz w:val="18"/>
              </w:rPr>
              <w:t>5</w:t>
            </w:r>
          </w:p>
        </w:tc>
        <w:tc>
          <w:tcPr>
            <w:tcW w:w="708" w:type="dxa"/>
          </w:tcPr>
          <w:p w:rsidR="00804282" w:rsidRDefault="00F87978">
            <w:pPr>
              <w:pStyle w:val="TableParagraph"/>
              <w:spacing w:before="76"/>
              <w:ind w:right="2"/>
              <w:rPr>
                <w:sz w:val="18"/>
              </w:rPr>
            </w:pPr>
            <w:r>
              <w:rPr>
                <w:sz w:val="18"/>
              </w:rPr>
              <w:t>2</w:t>
            </w:r>
          </w:p>
        </w:tc>
        <w:tc>
          <w:tcPr>
            <w:tcW w:w="710" w:type="dxa"/>
          </w:tcPr>
          <w:p w:rsidR="00804282" w:rsidRDefault="00F87978">
            <w:pPr>
              <w:pStyle w:val="TableParagraph"/>
              <w:spacing w:before="76"/>
              <w:ind w:left="149" w:right="149"/>
              <w:rPr>
                <w:sz w:val="18"/>
              </w:rPr>
            </w:pPr>
            <w:r>
              <w:rPr>
                <w:sz w:val="18"/>
              </w:rPr>
              <w:t>36</w:t>
            </w:r>
          </w:p>
        </w:tc>
        <w:tc>
          <w:tcPr>
            <w:tcW w:w="850" w:type="dxa"/>
          </w:tcPr>
          <w:p w:rsidR="00804282" w:rsidRDefault="00F87978">
            <w:pPr>
              <w:pStyle w:val="TableParagraph"/>
              <w:spacing w:before="76"/>
              <w:ind w:left="83" w:right="85"/>
              <w:rPr>
                <w:sz w:val="18"/>
              </w:rPr>
            </w:pPr>
            <w:r>
              <w:rPr>
                <w:sz w:val="18"/>
              </w:rPr>
              <w:t>35</w:t>
            </w:r>
          </w:p>
        </w:tc>
        <w:tc>
          <w:tcPr>
            <w:tcW w:w="708" w:type="dxa"/>
          </w:tcPr>
          <w:p w:rsidR="00804282" w:rsidRDefault="00F87978">
            <w:pPr>
              <w:pStyle w:val="TableParagraph"/>
              <w:spacing w:before="76"/>
              <w:ind w:right="254"/>
              <w:jc w:val="right"/>
              <w:rPr>
                <w:sz w:val="18"/>
              </w:rPr>
            </w:pPr>
            <w:r>
              <w:rPr>
                <w:sz w:val="18"/>
              </w:rPr>
              <w:t>33</w:t>
            </w:r>
          </w:p>
        </w:tc>
        <w:tc>
          <w:tcPr>
            <w:tcW w:w="711" w:type="dxa"/>
          </w:tcPr>
          <w:p w:rsidR="00804282" w:rsidRDefault="00F87978">
            <w:pPr>
              <w:pStyle w:val="TableParagraph"/>
              <w:spacing w:before="76"/>
              <w:ind w:right="3"/>
              <w:rPr>
                <w:sz w:val="18"/>
              </w:rPr>
            </w:pPr>
            <w:r>
              <w:rPr>
                <w:sz w:val="18"/>
              </w:rPr>
              <w:t>8</w:t>
            </w:r>
          </w:p>
        </w:tc>
        <w:tc>
          <w:tcPr>
            <w:tcW w:w="850" w:type="dxa"/>
          </w:tcPr>
          <w:p w:rsidR="00804282" w:rsidRDefault="00F87978">
            <w:pPr>
              <w:pStyle w:val="TableParagraph"/>
              <w:spacing w:before="76"/>
              <w:ind w:right="1"/>
              <w:rPr>
                <w:sz w:val="18"/>
              </w:rPr>
            </w:pPr>
            <w:r>
              <w:rPr>
                <w:sz w:val="18"/>
              </w:rPr>
              <w:t>7</w:t>
            </w:r>
          </w:p>
        </w:tc>
        <w:tc>
          <w:tcPr>
            <w:tcW w:w="857" w:type="dxa"/>
          </w:tcPr>
          <w:p w:rsidR="00804282" w:rsidRDefault="00F87978">
            <w:pPr>
              <w:pStyle w:val="TableParagraph"/>
              <w:spacing w:before="76"/>
              <w:ind w:left="244" w:right="242"/>
              <w:rPr>
                <w:sz w:val="18"/>
              </w:rPr>
            </w:pPr>
            <w:r>
              <w:rPr>
                <w:sz w:val="18"/>
              </w:rPr>
              <w:t>13</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Терновcкий</w:t>
            </w:r>
          </w:p>
        </w:tc>
        <w:tc>
          <w:tcPr>
            <w:tcW w:w="852" w:type="dxa"/>
          </w:tcPr>
          <w:p w:rsidR="00804282" w:rsidRDefault="00F87978">
            <w:pPr>
              <w:pStyle w:val="TableParagraph"/>
              <w:spacing w:before="76"/>
              <w:ind w:right="329"/>
              <w:jc w:val="right"/>
              <w:rPr>
                <w:sz w:val="18"/>
              </w:rPr>
            </w:pPr>
            <w:r>
              <w:rPr>
                <w:sz w:val="18"/>
              </w:rPr>
              <w:t>28</w:t>
            </w:r>
          </w:p>
        </w:tc>
        <w:tc>
          <w:tcPr>
            <w:tcW w:w="847" w:type="dxa"/>
          </w:tcPr>
          <w:p w:rsidR="00804282" w:rsidRDefault="00F87978">
            <w:pPr>
              <w:pStyle w:val="TableParagraph"/>
              <w:spacing w:before="76"/>
              <w:ind w:left="104" w:right="104"/>
              <w:rPr>
                <w:sz w:val="18"/>
              </w:rPr>
            </w:pPr>
            <w:r>
              <w:rPr>
                <w:sz w:val="18"/>
              </w:rPr>
              <w:t>26</w:t>
            </w:r>
          </w:p>
        </w:tc>
        <w:tc>
          <w:tcPr>
            <w:tcW w:w="709" w:type="dxa"/>
          </w:tcPr>
          <w:p w:rsidR="00804282" w:rsidRDefault="00F87978">
            <w:pPr>
              <w:pStyle w:val="TableParagraph"/>
              <w:spacing w:before="76"/>
              <w:ind w:left="149" w:right="146"/>
              <w:rPr>
                <w:sz w:val="18"/>
              </w:rPr>
            </w:pPr>
            <w:r>
              <w:rPr>
                <w:sz w:val="18"/>
              </w:rPr>
              <w:t>26</w:t>
            </w:r>
          </w:p>
        </w:tc>
        <w:tc>
          <w:tcPr>
            <w:tcW w:w="710" w:type="dxa"/>
          </w:tcPr>
          <w:p w:rsidR="00804282" w:rsidRDefault="00F87978">
            <w:pPr>
              <w:pStyle w:val="TableParagraph"/>
              <w:spacing w:before="76"/>
              <w:ind w:right="4"/>
              <w:rPr>
                <w:sz w:val="18"/>
              </w:rPr>
            </w:pPr>
            <w:r>
              <w:rPr>
                <w:sz w:val="18"/>
              </w:rPr>
              <w:t>3</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3</w:t>
            </w:r>
          </w:p>
        </w:tc>
        <w:tc>
          <w:tcPr>
            <w:tcW w:w="710" w:type="dxa"/>
          </w:tcPr>
          <w:p w:rsidR="00804282" w:rsidRDefault="00F87978">
            <w:pPr>
              <w:pStyle w:val="TableParagraph"/>
              <w:spacing w:before="76"/>
              <w:ind w:left="149" w:right="149"/>
              <w:rPr>
                <w:sz w:val="18"/>
              </w:rPr>
            </w:pPr>
            <w:r>
              <w:rPr>
                <w:sz w:val="18"/>
              </w:rPr>
              <w:t>20</w:t>
            </w:r>
          </w:p>
        </w:tc>
        <w:tc>
          <w:tcPr>
            <w:tcW w:w="850" w:type="dxa"/>
          </w:tcPr>
          <w:p w:rsidR="00804282" w:rsidRDefault="00F87978">
            <w:pPr>
              <w:pStyle w:val="TableParagraph"/>
              <w:spacing w:before="76"/>
              <w:ind w:left="83" w:right="85"/>
              <w:rPr>
                <w:sz w:val="18"/>
              </w:rPr>
            </w:pPr>
            <w:r>
              <w:rPr>
                <w:sz w:val="18"/>
              </w:rPr>
              <w:t>20</w:t>
            </w:r>
          </w:p>
        </w:tc>
        <w:tc>
          <w:tcPr>
            <w:tcW w:w="708" w:type="dxa"/>
          </w:tcPr>
          <w:p w:rsidR="00804282" w:rsidRDefault="00F87978">
            <w:pPr>
              <w:pStyle w:val="TableParagraph"/>
              <w:spacing w:before="76"/>
              <w:ind w:right="254"/>
              <w:jc w:val="right"/>
              <w:rPr>
                <w:sz w:val="18"/>
              </w:rPr>
            </w:pPr>
            <w:r>
              <w:rPr>
                <w:sz w:val="18"/>
              </w:rPr>
              <w:t>20</w:t>
            </w:r>
          </w:p>
        </w:tc>
        <w:tc>
          <w:tcPr>
            <w:tcW w:w="711" w:type="dxa"/>
          </w:tcPr>
          <w:p w:rsidR="00804282" w:rsidRDefault="00F87978">
            <w:pPr>
              <w:pStyle w:val="TableParagraph"/>
              <w:spacing w:before="76"/>
              <w:ind w:right="3"/>
              <w:rPr>
                <w:sz w:val="18"/>
              </w:rPr>
            </w:pPr>
            <w:r>
              <w:rPr>
                <w:sz w:val="18"/>
              </w:rPr>
              <w:t>5</w:t>
            </w:r>
          </w:p>
        </w:tc>
        <w:tc>
          <w:tcPr>
            <w:tcW w:w="850" w:type="dxa"/>
          </w:tcPr>
          <w:p w:rsidR="00804282" w:rsidRDefault="00F87978">
            <w:pPr>
              <w:pStyle w:val="TableParagraph"/>
              <w:spacing w:before="76"/>
              <w:ind w:right="1"/>
              <w:rPr>
                <w:sz w:val="18"/>
              </w:rPr>
            </w:pPr>
            <w:r>
              <w:rPr>
                <w:sz w:val="18"/>
              </w:rPr>
              <w:t>5</w:t>
            </w:r>
          </w:p>
        </w:tc>
        <w:tc>
          <w:tcPr>
            <w:tcW w:w="857" w:type="dxa"/>
          </w:tcPr>
          <w:p w:rsidR="00804282" w:rsidRDefault="00F87978">
            <w:pPr>
              <w:pStyle w:val="TableParagraph"/>
              <w:spacing w:before="76"/>
              <w:ind w:right="1"/>
              <w:rPr>
                <w:sz w:val="18"/>
              </w:rPr>
            </w:pPr>
            <w:r>
              <w:rPr>
                <w:sz w:val="18"/>
              </w:rPr>
              <w:t>3</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Хохольский</w:t>
            </w:r>
          </w:p>
        </w:tc>
        <w:tc>
          <w:tcPr>
            <w:tcW w:w="852" w:type="dxa"/>
          </w:tcPr>
          <w:p w:rsidR="00804282" w:rsidRDefault="00F87978">
            <w:pPr>
              <w:pStyle w:val="TableParagraph"/>
              <w:spacing w:before="76"/>
              <w:ind w:right="329"/>
              <w:jc w:val="right"/>
              <w:rPr>
                <w:sz w:val="18"/>
              </w:rPr>
            </w:pPr>
            <w:r>
              <w:rPr>
                <w:sz w:val="18"/>
              </w:rPr>
              <w:t>27</w:t>
            </w:r>
          </w:p>
        </w:tc>
        <w:tc>
          <w:tcPr>
            <w:tcW w:w="847" w:type="dxa"/>
          </w:tcPr>
          <w:p w:rsidR="00804282" w:rsidRDefault="00F87978">
            <w:pPr>
              <w:pStyle w:val="TableParagraph"/>
              <w:spacing w:before="76"/>
              <w:ind w:left="104" w:right="104"/>
              <w:rPr>
                <w:sz w:val="18"/>
              </w:rPr>
            </w:pPr>
            <w:r>
              <w:rPr>
                <w:sz w:val="18"/>
              </w:rPr>
              <w:t>25</w:t>
            </w:r>
          </w:p>
        </w:tc>
        <w:tc>
          <w:tcPr>
            <w:tcW w:w="709" w:type="dxa"/>
          </w:tcPr>
          <w:p w:rsidR="00804282" w:rsidRDefault="00F87978">
            <w:pPr>
              <w:pStyle w:val="TableParagraph"/>
              <w:spacing w:before="76"/>
              <w:ind w:left="149" w:right="146"/>
              <w:rPr>
                <w:sz w:val="18"/>
              </w:rPr>
            </w:pPr>
            <w:r>
              <w:rPr>
                <w:sz w:val="18"/>
              </w:rPr>
              <w:t>25</w:t>
            </w:r>
          </w:p>
        </w:tc>
        <w:tc>
          <w:tcPr>
            <w:tcW w:w="710" w:type="dxa"/>
          </w:tcPr>
          <w:p w:rsidR="00804282" w:rsidRDefault="00F87978">
            <w:pPr>
              <w:pStyle w:val="TableParagraph"/>
              <w:spacing w:before="76"/>
              <w:ind w:right="4"/>
              <w:rPr>
                <w:sz w:val="18"/>
              </w:rPr>
            </w:pPr>
            <w:r>
              <w:rPr>
                <w:sz w:val="18"/>
              </w:rPr>
              <w:t>2</w:t>
            </w:r>
          </w:p>
        </w:tc>
        <w:tc>
          <w:tcPr>
            <w:tcW w:w="850" w:type="dxa"/>
          </w:tcPr>
          <w:p w:rsidR="00804282" w:rsidRDefault="00F87978">
            <w:pPr>
              <w:pStyle w:val="TableParagraph"/>
              <w:spacing w:before="76"/>
              <w:ind w:right="1"/>
              <w:rPr>
                <w:sz w:val="18"/>
              </w:rPr>
            </w:pPr>
            <w:r>
              <w:rPr>
                <w:sz w:val="18"/>
              </w:rPr>
              <w:t>1</w:t>
            </w:r>
          </w:p>
        </w:tc>
        <w:tc>
          <w:tcPr>
            <w:tcW w:w="708" w:type="dxa"/>
          </w:tcPr>
          <w:p w:rsidR="00804282" w:rsidRDefault="00F87978">
            <w:pPr>
              <w:pStyle w:val="TableParagraph"/>
              <w:spacing w:before="76"/>
              <w:ind w:right="2"/>
              <w:rPr>
                <w:sz w:val="18"/>
              </w:rPr>
            </w:pPr>
            <w:r>
              <w:rPr>
                <w:sz w:val="18"/>
              </w:rPr>
              <w:t>2</w:t>
            </w:r>
          </w:p>
        </w:tc>
        <w:tc>
          <w:tcPr>
            <w:tcW w:w="710" w:type="dxa"/>
          </w:tcPr>
          <w:p w:rsidR="00804282" w:rsidRDefault="00F87978">
            <w:pPr>
              <w:pStyle w:val="TableParagraph"/>
              <w:spacing w:before="76"/>
              <w:ind w:left="149" w:right="149"/>
              <w:rPr>
                <w:sz w:val="18"/>
              </w:rPr>
            </w:pPr>
            <w:r>
              <w:rPr>
                <w:sz w:val="18"/>
              </w:rPr>
              <w:t>16</w:t>
            </w:r>
          </w:p>
        </w:tc>
        <w:tc>
          <w:tcPr>
            <w:tcW w:w="850" w:type="dxa"/>
          </w:tcPr>
          <w:p w:rsidR="00804282" w:rsidRDefault="00F87978">
            <w:pPr>
              <w:pStyle w:val="TableParagraph"/>
              <w:spacing w:before="76"/>
              <w:ind w:left="83" w:right="85"/>
              <w:rPr>
                <w:sz w:val="18"/>
              </w:rPr>
            </w:pPr>
            <w:r>
              <w:rPr>
                <w:sz w:val="18"/>
              </w:rPr>
              <w:t>16</w:t>
            </w:r>
          </w:p>
        </w:tc>
        <w:tc>
          <w:tcPr>
            <w:tcW w:w="708" w:type="dxa"/>
          </w:tcPr>
          <w:p w:rsidR="00804282" w:rsidRDefault="00F87978">
            <w:pPr>
              <w:pStyle w:val="TableParagraph"/>
              <w:spacing w:before="76"/>
              <w:ind w:right="254"/>
              <w:jc w:val="right"/>
              <w:rPr>
                <w:sz w:val="18"/>
              </w:rPr>
            </w:pPr>
            <w:r>
              <w:rPr>
                <w:sz w:val="18"/>
              </w:rPr>
              <w:t>12</w:t>
            </w:r>
          </w:p>
        </w:tc>
        <w:tc>
          <w:tcPr>
            <w:tcW w:w="711" w:type="dxa"/>
          </w:tcPr>
          <w:p w:rsidR="00804282" w:rsidRDefault="00F87978">
            <w:pPr>
              <w:pStyle w:val="TableParagraph"/>
              <w:spacing w:before="76"/>
              <w:ind w:right="3"/>
              <w:rPr>
                <w:sz w:val="18"/>
              </w:rPr>
            </w:pPr>
            <w:r>
              <w:rPr>
                <w:sz w:val="18"/>
              </w:rPr>
              <w:t>9</w:t>
            </w:r>
          </w:p>
        </w:tc>
        <w:tc>
          <w:tcPr>
            <w:tcW w:w="850" w:type="dxa"/>
          </w:tcPr>
          <w:p w:rsidR="00804282" w:rsidRDefault="00F87978">
            <w:pPr>
              <w:pStyle w:val="TableParagraph"/>
              <w:spacing w:before="76"/>
              <w:ind w:right="1"/>
              <w:rPr>
                <w:sz w:val="18"/>
              </w:rPr>
            </w:pPr>
            <w:r>
              <w:rPr>
                <w:sz w:val="18"/>
              </w:rPr>
              <w:t>8</w:t>
            </w:r>
          </w:p>
        </w:tc>
        <w:tc>
          <w:tcPr>
            <w:tcW w:w="857" w:type="dxa"/>
          </w:tcPr>
          <w:p w:rsidR="00804282" w:rsidRDefault="00F87978">
            <w:pPr>
              <w:pStyle w:val="TableParagraph"/>
              <w:spacing w:before="76"/>
              <w:ind w:left="244" w:right="242"/>
              <w:rPr>
                <w:sz w:val="18"/>
              </w:rPr>
            </w:pPr>
            <w:r>
              <w:rPr>
                <w:sz w:val="18"/>
              </w:rPr>
              <w:t>11</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Эртильский</w:t>
            </w:r>
          </w:p>
        </w:tc>
        <w:tc>
          <w:tcPr>
            <w:tcW w:w="852" w:type="dxa"/>
          </w:tcPr>
          <w:p w:rsidR="00804282" w:rsidRDefault="00F87978">
            <w:pPr>
              <w:pStyle w:val="TableParagraph"/>
              <w:spacing w:before="76"/>
              <w:ind w:right="329"/>
              <w:jc w:val="right"/>
              <w:rPr>
                <w:sz w:val="18"/>
              </w:rPr>
            </w:pPr>
            <w:r>
              <w:rPr>
                <w:sz w:val="18"/>
              </w:rPr>
              <w:t>41</w:t>
            </w:r>
          </w:p>
        </w:tc>
        <w:tc>
          <w:tcPr>
            <w:tcW w:w="847" w:type="dxa"/>
          </w:tcPr>
          <w:p w:rsidR="00804282" w:rsidRDefault="00F87978">
            <w:pPr>
              <w:pStyle w:val="TableParagraph"/>
              <w:spacing w:before="76"/>
              <w:ind w:left="104" w:right="104"/>
              <w:rPr>
                <w:sz w:val="18"/>
              </w:rPr>
            </w:pPr>
            <w:r>
              <w:rPr>
                <w:sz w:val="18"/>
              </w:rPr>
              <w:t>41</w:t>
            </w:r>
          </w:p>
        </w:tc>
        <w:tc>
          <w:tcPr>
            <w:tcW w:w="709" w:type="dxa"/>
          </w:tcPr>
          <w:p w:rsidR="00804282" w:rsidRDefault="00F87978">
            <w:pPr>
              <w:pStyle w:val="TableParagraph"/>
              <w:spacing w:before="76"/>
              <w:ind w:left="149" w:right="146"/>
              <w:rPr>
                <w:sz w:val="18"/>
              </w:rPr>
            </w:pPr>
            <w:r>
              <w:rPr>
                <w:sz w:val="18"/>
              </w:rPr>
              <w:t>39</w:t>
            </w:r>
          </w:p>
        </w:tc>
        <w:tc>
          <w:tcPr>
            <w:tcW w:w="710" w:type="dxa"/>
          </w:tcPr>
          <w:p w:rsidR="00804282" w:rsidRDefault="00F87978">
            <w:pPr>
              <w:pStyle w:val="TableParagraph"/>
              <w:spacing w:before="76"/>
              <w:ind w:right="4"/>
              <w:rPr>
                <w:sz w:val="18"/>
              </w:rPr>
            </w:pPr>
            <w:r>
              <w:rPr>
                <w:sz w:val="18"/>
              </w:rPr>
              <w:t>3</w:t>
            </w:r>
          </w:p>
        </w:tc>
        <w:tc>
          <w:tcPr>
            <w:tcW w:w="850" w:type="dxa"/>
          </w:tcPr>
          <w:p w:rsidR="00804282" w:rsidRDefault="00F87978">
            <w:pPr>
              <w:pStyle w:val="TableParagraph"/>
              <w:spacing w:before="76"/>
              <w:ind w:right="1"/>
              <w:rPr>
                <w:sz w:val="18"/>
              </w:rPr>
            </w:pPr>
            <w:r>
              <w:rPr>
                <w:sz w:val="18"/>
              </w:rPr>
              <w:t>3</w:t>
            </w:r>
          </w:p>
        </w:tc>
        <w:tc>
          <w:tcPr>
            <w:tcW w:w="708" w:type="dxa"/>
          </w:tcPr>
          <w:p w:rsidR="00804282" w:rsidRDefault="00F87978">
            <w:pPr>
              <w:pStyle w:val="TableParagraph"/>
              <w:spacing w:before="76"/>
              <w:ind w:right="2"/>
              <w:rPr>
                <w:sz w:val="18"/>
              </w:rPr>
            </w:pPr>
            <w:r>
              <w:rPr>
                <w:sz w:val="18"/>
              </w:rPr>
              <w:t>4</w:t>
            </w:r>
          </w:p>
        </w:tc>
        <w:tc>
          <w:tcPr>
            <w:tcW w:w="710" w:type="dxa"/>
          </w:tcPr>
          <w:p w:rsidR="00804282" w:rsidRDefault="00F87978">
            <w:pPr>
              <w:pStyle w:val="TableParagraph"/>
              <w:spacing w:before="76"/>
              <w:ind w:left="149" w:right="149"/>
              <w:rPr>
                <w:sz w:val="18"/>
              </w:rPr>
            </w:pPr>
            <w:r>
              <w:rPr>
                <w:sz w:val="18"/>
              </w:rPr>
              <w:t>31</w:t>
            </w:r>
          </w:p>
        </w:tc>
        <w:tc>
          <w:tcPr>
            <w:tcW w:w="850" w:type="dxa"/>
          </w:tcPr>
          <w:p w:rsidR="00804282" w:rsidRDefault="00F87978">
            <w:pPr>
              <w:pStyle w:val="TableParagraph"/>
              <w:spacing w:before="76"/>
              <w:ind w:left="83" w:right="85"/>
              <w:rPr>
                <w:sz w:val="18"/>
              </w:rPr>
            </w:pPr>
            <w:r>
              <w:rPr>
                <w:sz w:val="18"/>
              </w:rPr>
              <w:t>28</w:t>
            </w:r>
          </w:p>
        </w:tc>
        <w:tc>
          <w:tcPr>
            <w:tcW w:w="708" w:type="dxa"/>
          </w:tcPr>
          <w:p w:rsidR="00804282" w:rsidRDefault="00F87978">
            <w:pPr>
              <w:pStyle w:val="TableParagraph"/>
              <w:spacing w:before="76"/>
              <w:ind w:right="254"/>
              <w:jc w:val="right"/>
              <w:rPr>
                <w:sz w:val="18"/>
              </w:rPr>
            </w:pPr>
            <w:r>
              <w:rPr>
                <w:sz w:val="18"/>
              </w:rPr>
              <w:t>23</w:t>
            </w:r>
          </w:p>
        </w:tc>
        <w:tc>
          <w:tcPr>
            <w:tcW w:w="711" w:type="dxa"/>
          </w:tcPr>
          <w:p w:rsidR="00804282" w:rsidRDefault="00F87978">
            <w:pPr>
              <w:pStyle w:val="TableParagraph"/>
              <w:spacing w:before="76"/>
              <w:ind w:right="3"/>
              <w:rPr>
                <w:sz w:val="18"/>
              </w:rPr>
            </w:pPr>
            <w:r>
              <w:rPr>
                <w:sz w:val="18"/>
              </w:rPr>
              <w:t>7</w:t>
            </w:r>
          </w:p>
        </w:tc>
        <w:tc>
          <w:tcPr>
            <w:tcW w:w="850" w:type="dxa"/>
          </w:tcPr>
          <w:p w:rsidR="00804282" w:rsidRDefault="00F87978">
            <w:pPr>
              <w:pStyle w:val="TableParagraph"/>
              <w:spacing w:before="76"/>
              <w:ind w:left="83" w:right="83"/>
              <w:rPr>
                <w:sz w:val="18"/>
              </w:rPr>
            </w:pPr>
            <w:r>
              <w:rPr>
                <w:sz w:val="18"/>
              </w:rPr>
              <w:t>10</w:t>
            </w:r>
          </w:p>
        </w:tc>
        <w:tc>
          <w:tcPr>
            <w:tcW w:w="857" w:type="dxa"/>
          </w:tcPr>
          <w:p w:rsidR="00804282" w:rsidRDefault="00F87978">
            <w:pPr>
              <w:pStyle w:val="TableParagraph"/>
              <w:spacing w:before="76"/>
              <w:ind w:left="244" w:right="242"/>
              <w:rPr>
                <w:sz w:val="18"/>
              </w:rPr>
            </w:pPr>
            <w:r>
              <w:rPr>
                <w:sz w:val="18"/>
              </w:rPr>
              <w:t>12</w:t>
            </w:r>
          </w:p>
        </w:tc>
      </w:tr>
      <w:tr w:rsidR="00804282">
        <w:trPr>
          <w:trHeight w:hRule="exact" w:val="425"/>
        </w:trPr>
        <w:tc>
          <w:tcPr>
            <w:tcW w:w="1841" w:type="dxa"/>
          </w:tcPr>
          <w:p w:rsidR="00804282" w:rsidRDefault="00F87978">
            <w:pPr>
              <w:pStyle w:val="TableParagraph"/>
              <w:ind w:left="259" w:right="187"/>
              <w:jc w:val="left"/>
              <w:rPr>
                <w:b/>
                <w:sz w:val="18"/>
              </w:rPr>
            </w:pPr>
            <w:r>
              <w:rPr>
                <w:b/>
                <w:sz w:val="18"/>
              </w:rPr>
              <w:t>Итого по р-нам:</w:t>
            </w:r>
          </w:p>
        </w:tc>
        <w:tc>
          <w:tcPr>
            <w:tcW w:w="852" w:type="dxa"/>
          </w:tcPr>
          <w:p w:rsidR="00804282" w:rsidRDefault="00F87978">
            <w:pPr>
              <w:pStyle w:val="TableParagraph"/>
              <w:spacing w:before="103"/>
              <w:ind w:right="239"/>
              <w:jc w:val="right"/>
              <w:rPr>
                <w:b/>
                <w:sz w:val="18"/>
              </w:rPr>
            </w:pPr>
            <w:r>
              <w:rPr>
                <w:b/>
                <w:sz w:val="18"/>
              </w:rPr>
              <w:t>1222</w:t>
            </w:r>
          </w:p>
        </w:tc>
        <w:tc>
          <w:tcPr>
            <w:tcW w:w="847" w:type="dxa"/>
          </w:tcPr>
          <w:p w:rsidR="00804282" w:rsidRDefault="00F87978">
            <w:pPr>
              <w:pStyle w:val="TableParagraph"/>
              <w:spacing w:before="103"/>
              <w:ind w:left="104" w:right="105"/>
              <w:rPr>
                <w:b/>
                <w:sz w:val="18"/>
              </w:rPr>
            </w:pPr>
            <w:r>
              <w:rPr>
                <w:b/>
                <w:sz w:val="18"/>
              </w:rPr>
              <w:t>1188</w:t>
            </w:r>
          </w:p>
        </w:tc>
        <w:tc>
          <w:tcPr>
            <w:tcW w:w="709" w:type="dxa"/>
          </w:tcPr>
          <w:p w:rsidR="00804282" w:rsidRDefault="00F87978">
            <w:pPr>
              <w:pStyle w:val="TableParagraph"/>
              <w:spacing w:before="103"/>
              <w:ind w:left="149" w:right="149"/>
              <w:rPr>
                <w:b/>
                <w:sz w:val="18"/>
              </w:rPr>
            </w:pPr>
            <w:r>
              <w:rPr>
                <w:b/>
                <w:sz w:val="18"/>
              </w:rPr>
              <w:t>1140</w:t>
            </w:r>
          </w:p>
        </w:tc>
        <w:tc>
          <w:tcPr>
            <w:tcW w:w="710" w:type="dxa"/>
          </w:tcPr>
          <w:p w:rsidR="00804282" w:rsidRDefault="00F87978">
            <w:pPr>
              <w:pStyle w:val="TableParagraph"/>
              <w:spacing w:before="103"/>
              <w:ind w:left="149" w:right="149"/>
              <w:rPr>
                <w:b/>
                <w:sz w:val="18"/>
              </w:rPr>
            </w:pPr>
            <w:r>
              <w:rPr>
                <w:b/>
                <w:sz w:val="18"/>
              </w:rPr>
              <w:t>71</w:t>
            </w:r>
          </w:p>
        </w:tc>
        <w:tc>
          <w:tcPr>
            <w:tcW w:w="850" w:type="dxa"/>
          </w:tcPr>
          <w:p w:rsidR="00804282" w:rsidRDefault="00F87978">
            <w:pPr>
              <w:pStyle w:val="TableParagraph"/>
              <w:spacing w:before="103"/>
              <w:ind w:left="83" w:right="83"/>
              <w:rPr>
                <w:b/>
                <w:sz w:val="18"/>
              </w:rPr>
            </w:pPr>
            <w:r>
              <w:rPr>
                <w:b/>
                <w:sz w:val="18"/>
              </w:rPr>
              <w:t>69</w:t>
            </w:r>
          </w:p>
        </w:tc>
        <w:tc>
          <w:tcPr>
            <w:tcW w:w="708" w:type="dxa"/>
          </w:tcPr>
          <w:p w:rsidR="00804282" w:rsidRDefault="00F87978">
            <w:pPr>
              <w:pStyle w:val="TableParagraph"/>
              <w:spacing w:before="103"/>
              <w:ind w:right="255"/>
              <w:jc w:val="right"/>
              <w:rPr>
                <w:b/>
                <w:sz w:val="18"/>
              </w:rPr>
            </w:pPr>
            <w:r>
              <w:rPr>
                <w:b/>
                <w:sz w:val="18"/>
              </w:rPr>
              <w:t>82</w:t>
            </w:r>
          </w:p>
        </w:tc>
        <w:tc>
          <w:tcPr>
            <w:tcW w:w="710" w:type="dxa"/>
          </w:tcPr>
          <w:p w:rsidR="00804282" w:rsidRDefault="00F87978">
            <w:pPr>
              <w:pStyle w:val="TableParagraph"/>
              <w:spacing w:before="103"/>
              <w:ind w:left="149" w:right="149"/>
              <w:rPr>
                <w:b/>
                <w:sz w:val="18"/>
              </w:rPr>
            </w:pPr>
            <w:r>
              <w:rPr>
                <w:b/>
                <w:sz w:val="18"/>
              </w:rPr>
              <w:t>867</w:t>
            </w:r>
          </w:p>
        </w:tc>
        <w:tc>
          <w:tcPr>
            <w:tcW w:w="850" w:type="dxa"/>
          </w:tcPr>
          <w:p w:rsidR="00804282" w:rsidRDefault="00F87978">
            <w:pPr>
              <w:pStyle w:val="TableParagraph"/>
              <w:spacing w:before="103"/>
              <w:ind w:left="83" w:right="85"/>
              <w:rPr>
                <w:b/>
                <w:sz w:val="18"/>
              </w:rPr>
            </w:pPr>
            <w:r>
              <w:rPr>
                <w:b/>
                <w:sz w:val="18"/>
              </w:rPr>
              <w:t>816</w:t>
            </w:r>
          </w:p>
        </w:tc>
        <w:tc>
          <w:tcPr>
            <w:tcW w:w="708" w:type="dxa"/>
          </w:tcPr>
          <w:p w:rsidR="00804282" w:rsidRDefault="00F87978">
            <w:pPr>
              <w:pStyle w:val="TableParagraph"/>
              <w:spacing w:before="103"/>
              <w:ind w:right="209"/>
              <w:jc w:val="right"/>
              <w:rPr>
                <w:b/>
                <w:sz w:val="18"/>
              </w:rPr>
            </w:pPr>
            <w:r>
              <w:rPr>
                <w:b/>
                <w:sz w:val="18"/>
              </w:rPr>
              <w:t>765</w:t>
            </w:r>
          </w:p>
        </w:tc>
        <w:tc>
          <w:tcPr>
            <w:tcW w:w="711" w:type="dxa"/>
          </w:tcPr>
          <w:p w:rsidR="00804282" w:rsidRDefault="00F87978">
            <w:pPr>
              <w:pStyle w:val="TableParagraph"/>
              <w:spacing w:before="103"/>
              <w:ind w:left="110" w:right="110"/>
              <w:rPr>
                <w:b/>
                <w:sz w:val="18"/>
              </w:rPr>
            </w:pPr>
            <w:r>
              <w:rPr>
                <w:b/>
                <w:sz w:val="18"/>
              </w:rPr>
              <w:t>284</w:t>
            </w:r>
          </w:p>
        </w:tc>
        <w:tc>
          <w:tcPr>
            <w:tcW w:w="850" w:type="dxa"/>
          </w:tcPr>
          <w:p w:rsidR="00804282" w:rsidRDefault="00F87978">
            <w:pPr>
              <w:pStyle w:val="TableParagraph"/>
              <w:spacing w:before="103"/>
              <w:ind w:right="281"/>
              <w:jc w:val="right"/>
              <w:rPr>
                <w:b/>
                <w:sz w:val="18"/>
              </w:rPr>
            </w:pPr>
            <w:r>
              <w:rPr>
                <w:b/>
                <w:sz w:val="18"/>
              </w:rPr>
              <w:t>303</w:t>
            </w:r>
          </w:p>
        </w:tc>
        <w:tc>
          <w:tcPr>
            <w:tcW w:w="857" w:type="dxa"/>
          </w:tcPr>
          <w:p w:rsidR="00804282" w:rsidRDefault="00F87978">
            <w:pPr>
              <w:pStyle w:val="TableParagraph"/>
              <w:spacing w:before="103"/>
              <w:ind w:left="244" w:right="242"/>
              <w:rPr>
                <w:b/>
                <w:sz w:val="18"/>
              </w:rPr>
            </w:pPr>
            <w:r>
              <w:rPr>
                <w:b/>
                <w:sz w:val="18"/>
              </w:rPr>
              <w:t>293</w:t>
            </w:r>
          </w:p>
        </w:tc>
      </w:tr>
      <w:tr w:rsidR="00804282">
        <w:trPr>
          <w:trHeight w:hRule="exact" w:val="216"/>
        </w:trPr>
        <w:tc>
          <w:tcPr>
            <w:tcW w:w="1841" w:type="dxa"/>
          </w:tcPr>
          <w:p w:rsidR="00804282" w:rsidRDefault="00F87978">
            <w:pPr>
              <w:pStyle w:val="TableParagraph"/>
              <w:ind w:left="103" w:right="187"/>
              <w:jc w:val="left"/>
              <w:rPr>
                <w:sz w:val="18"/>
              </w:rPr>
            </w:pPr>
            <w:r>
              <w:rPr>
                <w:sz w:val="18"/>
              </w:rPr>
              <w:t>г.Воронеж</w:t>
            </w:r>
          </w:p>
        </w:tc>
        <w:tc>
          <w:tcPr>
            <w:tcW w:w="852" w:type="dxa"/>
          </w:tcPr>
          <w:p w:rsidR="00804282" w:rsidRDefault="00F87978">
            <w:pPr>
              <w:pStyle w:val="TableParagraph"/>
              <w:ind w:right="283"/>
              <w:jc w:val="right"/>
              <w:rPr>
                <w:sz w:val="18"/>
              </w:rPr>
            </w:pPr>
            <w:r>
              <w:rPr>
                <w:sz w:val="18"/>
              </w:rPr>
              <w:t>276</w:t>
            </w:r>
          </w:p>
        </w:tc>
        <w:tc>
          <w:tcPr>
            <w:tcW w:w="847" w:type="dxa"/>
          </w:tcPr>
          <w:p w:rsidR="00804282" w:rsidRDefault="00F87978">
            <w:pPr>
              <w:pStyle w:val="TableParagraph"/>
              <w:ind w:left="104" w:right="104"/>
              <w:rPr>
                <w:sz w:val="18"/>
              </w:rPr>
            </w:pPr>
            <w:r>
              <w:rPr>
                <w:sz w:val="18"/>
              </w:rPr>
              <w:t>256</w:t>
            </w:r>
          </w:p>
        </w:tc>
        <w:tc>
          <w:tcPr>
            <w:tcW w:w="709" w:type="dxa"/>
          </w:tcPr>
          <w:p w:rsidR="00804282" w:rsidRDefault="00F87978">
            <w:pPr>
              <w:pStyle w:val="TableParagraph"/>
              <w:ind w:left="149" w:right="146"/>
              <w:rPr>
                <w:sz w:val="18"/>
              </w:rPr>
            </w:pPr>
            <w:r>
              <w:rPr>
                <w:sz w:val="18"/>
              </w:rPr>
              <w:t>248</w:t>
            </w:r>
          </w:p>
        </w:tc>
        <w:tc>
          <w:tcPr>
            <w:tcW w:w="710" w:type="dxa"/>
          </w:tcPr>
          <w:p w:rsidR="00804282" w:rsidRDefault="00F87978">
            <w:pPr>
              <w:pStyle w:val="TableParagraph"/>
              <w:ind w:left="149" w:right="149"/>
              <w:rPr>
                <w:sz w:val="18"/>
              </w:rPr>
            </w:pPr>
            <w:r>
              <w:rPr>
                <w:sz w:val="18"/>
              </w:rPr>
              <w:t>47</w:t>
            </w:r>
          </w:p>
        </w:tc>
        <w:tc>
          <w:tcPr>
            <w:tcW w:w="850" w:type="dxa"/>
          </w:tcPr>
          <w:p w:rsidR="00804282" w:rsidRDefault="00F87978">
            <w:pPr>
              <w:pStyle w:val="TableParagraph"/>
              <w:ind w:left="83" w:right="83"/>
              <w:rPr>
                <w:sz w:val="18"/>
              </w:rPr>
            </w:pPr>
            <w:r>
              <w:rPr>
                <w:sz w:val="18"/>
              </w:rPr>
              <w:t>32</w:t>
            </w:r>
          </w:p>
        </w:tc>
        <w:tc>
          <w:tcPr>
            <w:tcW w:w="708" w:type="dxa"/>
          </w:tcPr>
          <w:p w:rsidR="00804282" w:rsidRDefault="00F87978">
            <w:pPr>
              <w:pStyle w:val="TableParagraph"/>
              <w:ind w:right="255"/>
              <w:jc w:val="right"/>
              <w:rPr>
                <w:sz w:val="18"/>
              </w:rPr>
            </w:pPr>
            <w:r>
              <w:rPr>
                <w:sz w:val="18"/>
              </w:rPr>
              <w:t>27</w:t>
            </w:r>
          </w:p>
        </w:tc>
        <w:tc>
          <w:tcPr>
            <w:tcW w:w="710" w:type="dxa"/>
          </w:tcPr>
          <w:p w:rsidR="00804282" w:rsidRDefault="00F87978">
            <w:pPr>
              <w:pStyle w:val="TableParagraph"/>
              <w:ind w:left="149" w:right="149"/>
              <w:rPr>
                <w:sz w:val="18"/>
              </w:rPr>
            </w:pPr>
            <w:r>
              <w:rPr>
                <w:sz w:val="18"/>
              </w:rPr>
              <w:t>126</w:t>
            </w:r>
          </w:p>
        </w:tc>
        <w:tc>
          <w:tcPr>
            <w:tcW w:w="850" w:type="dxa"/>
          </w:tcPr>
          <w:p w:rsidR="00804282" w:rsidRDefault="00F87978">
            <w:pPr>
              <w:pStyle w:val="TableParagraph"/>
              <w:ind w:left="83" w:right="85"/>
              <w:rPr>
                <w:sz w:val="18"/>
              </w:rPr>
            </w:pPr>
            <w:r>
              <w:rPr>
                <w:sz w:val="18"/>
              </w:rPr>
              <w:t>141</w:t>
            </w:r>
          </w:p>
        </w:tc>
        <w:tc>
          <w:tcPr>
            <w:tcW w:w="708" w:type="dxa"/>
          </w:tcPr>
          <w:p w:rsidR="00804282" w:rsidRDefault="00F87978">
            <w:pPr>
              <w:pStyle w:val="TableParagraph"/>
              <w:ind w:right="209"/>
              <w:jc w:val="right"/>
              <w:rPr>
                <w:sz w:val="18"/>
              </w:rPr>
            </w:pPr>
            <w:r>
              <w:rPr>
                <w:sz w:val="18"/>
              </w:rPr>
              <w:t>134</w:t>
            </w:r>
          </w:p>
        </w:tc>
        <w:tc>
          <w:tcPr>
            <w:tcW w:w="711" w:type="dxa"/>
          </w:tcPr>
          <w:p w:rsidR="00804282" w:rsidRDefault="00F87978">
            <w:pPr>
              <w:pStyle w:val="TableParagraph"/>
              <w:ind w:left="110" w:right="110"/>
              <w:rPr>
                <w:sz w:val="18"/>
              </w:rPr>
            </w:pPr>
            <w:r>
              <w:rPr>
                <w:sz w:val="18"/>
              </w:rPr>
              <w:t>103</w:t>
            </w:r>
          </w:p>
        </w:tc>
        <w:tc>
          <w:tcPr>
            <w:tcW w:w="850" w:type="dxa"/>
          </w:tcPr>
          <w:p w:rsidR="00804282" w:rsidRDefault="00F87978">
            <w:pPr>
              <w:pStyle w:val="TableParagraph"/>
              <w:ind w:left="83" w:right="83"/>
              <w:rPr>
                <w:sz w:val="18"/>
              </w:rPr>
            </w:pPr>
            <w:r>
              <w:rPr>
                <w:sz w:val="18"/>
              </w:rPr>
              <w:t>83</w:t>
            </w:r>
          </w:p>
        </w:tc>
        <w:tc>
          <w:tcPr>
            <w:tcW w:w="857" w:type="dxa"/>
          </w:tcPr>
          <w:p w:rsidR="00804282" w:rsidRDefault="00F87978">
            <w:pPr>
              <w:pStyle w:val="TableParagraph"/>
              <w:ind w:left="244" w:right="242"/>
              <w:rPr>
                <w:sz w:val="18"/>
              </w:rPr>
            </w:pPr>
            <w:r>
              <w:rPr>
                <w:sz w:val="18"/>
              </w:rPr>
              <w:t>87</w:t>
            </w:r>
          </w:p>
        </w:tc>
      </w:tr>
      <w:tr w:rsidR="00804282">
        <w:trPr>
          <w:trHeight w:hRule="exact" w:val="218"/>
        </w:trPr>
        <w:tc>
          <w:tcPr>
            <w:tcW w:w="1841" w:type="dxa"/>
          </w:tcPr>
          <w:p w:rsidR="00804282" w:rsidRDefault="00F87978">
            <w:pPr>
              <w:pStyle w:val="TableParagraph"/>
              <w:ind w:left="103" w:right="187"/>
              <w:jc w:val="left"/>
              <w:rPr>
                <w:sz w:val="18"/>
              </w:rPr>
            </w:pPr>
            <w:r>
              <w:rPr>
                <w:sz w:val="18"/>
              </w:rPr>
              <w:t>Борисоглебский</w:t>
            </w:r>
          </w:p>
        </w:tc>
        <w:tc>
          <w:tcPr>
            <w:tcW w:w="852" w:type="dxa"/>
          </w:tcPr>
          <w:p w:rsidR="00804282" w:rsidRDefault="00F87978">
            <w:pPr>
              <w:pStyle w:val="TableParagraph"/>
              <w:ind w:right="329"/>
              <w:jc w:val="right"/>
              <w:rPr>
                <w:sz w:val="18"/>
              </w:rPr>
            </w:pPr>
            <w:r>
              <w:rPr>
                <w:sz w:val="18"/>
              </w:rPr>
              <w:t>44</w:t>
            </w:r>
          </w:p>
        </w:tc>
        <w:tc>
          <w:tcPr>
            <w:tcW w:w="847" w:type="dxa"/>
          </w:tcPr>
          <w:p w:rsidR="00804282" w:rsidRDefault="00F87978">
            <w:pPr>
              <w:pStyle w:val="TableParagraph"/>
              <w:ind w:left="104" w:right="104"/>
              <w:rPr>
                <w:sz w:val="18"/>
              </w:rPr>
            </w:pPr>
            <w:r>
              <w:rPr>
                <w:sz w:val="18"/>
              </w:rPr>
              <w:t>43</w:t>
            </w:r>
          </w:p>
        </w:tc>
        <w:tc>
          <w:tcPr>
            <w:tcW w:w="709" w:type="dxa"/>
          </w:tcPr>
          <w:p w:rsidR="00804282" w:rsidRDefault="00F87978">
            <w:pPr>
              <w:pStyle w:val="TableParagraph"/>
              <w:ind w:left="149" w:right="146"/>
              <w:rPr>
                <w:sz w:val="18"/>
              </w:rPr>
            </w:pPr>
            <w:r>
              <w:rPr>
                <w:sz w:val="18"/>
              </w:rPr>
              <w:t>43</w:t>
            </w:r>
          </w:p>
        </w:tc>
        <w:tc>
          <w:tcPr>
            <w:tcW w:w="710" w:type="dxa"/>
          </w:tcPr>
          <w:p w:rsidR="00804282" w:rsidRDefault="00F87978">
            <w:pPr>
              <w:pStyle w:val="TableParagraph"/>
              <w:ind w:right="4"/>
              <w:rPr>
                <w:sz w:val="18"/>
              </w:rPr>
            </w:pPr>
            <w:r>
              <w:rPr>
                <w:sz w:val="18"/>
              </w:rPr>
              <w:t>4</w:t>
            </w:r>
          </w:p>
        </w:tc>
        <w:tc>
          <w:tcPr>
            <w:tcW w:w="850" w:type="dxa"/>
          </w:tcPr>
          <w:p w:rsidR="00804282" w:rsidRDefault="00F87978">
            <w:pPr>
              <w:pStyle w:val="TableParagraph"/>
              <w:ind w:right="1"/>
              <w:rPr>
                <w:sz w:val="18"/>
              </w:rPr>
            </w:pPr>
            <w:r>
              <w:rPr>
                <w:sz w:val="18"/>
              </w:rPr>
              <w:t>3</w:t>
            </w:r>
          </w:p>
        </w:tc>
        <w:tc>
          <w:tcPr>
            <w:tcW w:w="708" w:type="dxa"/>
          </w:tcPr>
          <w:p w:rsidR="00804282" w:rsidRDefault="00F87978">
            <w:pPr>
              <w:pStyle w:val="TableParagraph"/>
              <w:ind w:right="2"/>
              <w:rPr>
                <w:sz w:val="18"/>
              </w:rPr>
            </w:pPr>
            <w:r>
              <w:rPr>
                <w:sz w:val="18"/>
              </w:rPr>
              <w:t>3</w:t>
            </w:r>
          </w:p>
        </w:tc>
        <w:tc>
          <w:tcPr>
            <w:tcW w:w="710" w:type="dxa"/>
          </w:tcPr>
          <w:p w:rsidR="00804282" w:rsidRDefault="00F87978">
            <w:pPr>
              <w:pStyle w:val="TableParagraph"/>
              <w:ind w:left="149" w:right="149"/>
              <w:rPr>
                <w:sz w:val="18"/>
              </w:rPr>
            </w:pPr>
            <w:r>
              <w:rPr>
                <w:sz w:val="18"/>
              </w:rPr>
              <w:t>28</w:t>
            </w:r>
          </w:p>
        </w:tc>
        <w:tc>
          <w:tcPr>
            <w:tcW w:w="850" w:type="dxa"/>
          </w:tcPr>
          <w:p w:rsidR="00804282" w:rsidRDefault="00F87978">
            <w:pPr>
              <w:pStyle w:val="TableParagraph"/>
              <w:ind w:left="83" w:right="85"/>
              <w:rPr>
                <w:sz w:val="18"/>
              </w:rPr>
            </w:pPr>
            <w:r>
              <w:rPr>
                <w:sz w:val="18"/>
              </w:rPr>
              <w:t>25</w:t>
            </w:r>
          </w:p>
        </w:tc>
        <w:tc>
          <w:tcPr>
            <w:tcW w:w="708" w:type="dxa"/>
          </w:tcPr>
          <w:p w:rsidR="00804282" w:rsidRDefault="00F87978">
            <w:pPr>
              <w:pStyle w:val="TableParagraph"/>
              <w:ind w:right="254"/>
              <w:jc w:val="right"/>
              <w:rPr>
                <w:sz w:val="18"/>
              </w:rPr>
            </w:pPr>
            <w:r>
              <w:rPr>
                <w:sz w:val="18"/>
              </w:rPr>
              <w:t>26</w:t>
            </w:r>
          </w:p>
        </w:tc>
        <w:tc>
          <w:tcPr>
            <w:tcW w:w="711" w:type="dxa"/>
          </w:tcPr>
          <w:p w:rsidR="00804282" w:rsidRDefault="00F87978">
            <w:pPr>
              <w:pStyle w:val="TableParagraph"/>
              <w:ind w:left="110" w:right="110"/>
              <w:rPr>
                <w:sz w:val="18"/>
              </w:rPr>
            </w:pPr>
            <w:r>
              <w:rPr>
                <w:sz w:val="18"/>
              </w:rPr>
              <w:t>12</w:t>
            </w:r>
          </w:p>
        </w:tc>
        <w:tc>
          <w:tcPr>
            <w:tcW w:w="850" w:type="dxa"/>
          </w:tcPr>
          <w:p w:rsidR="00804282" w:rsidRDefault="00F87978">
            <w:pPr>
              <w:pStyle w:val="TableParagraph"/>
              <w:ind w:left="83" w:right="83"/>
              <w:rPr>
                <w:sz w:val="18"/>
              </w:rPr>
            </w:pPr>
            <w:r>
              <w:rPr>
                <w:sz w:val="18"/>
              </w:rPr>
              <w:t>15</w:t>
            </w:r>
          </w:p>
        </w:tc>
        <w:tc>
          <w:tcPr>
            <w:tcW w:w="857" w:type="dxa"/>
          </w:tcPr>
          <w:p w:rsidR="00804282" w:rsidRDefault="00F87978">
            <w:pPr>
              <w:pStyle w:val="TableParagraph"/>
              <w:ind w:left="244" w:right="242"/>
              <w:rPr>
                <w:sz w:val="18"/>
              </w:rPr>
            </w:pPr>
            <w:r>
              <w:rPr>
                <w:sz w:val="18"/>
              </w:rPr>
              <w:t>14</w:t>
            </w:r>
          </w:p>
        </w:tc>
      </w:tr>
      <w:tr w:rsidR="00804282">
        <w:trPr>
          <w:trHeight w:hRule="exact" w:val="216"/>
        </w:trPr>
        <w:tc>
          <w:tcPr>
            <w:tcW w:w="1841" w:type="dxa"/>
          </w:tcPr>
          <w:p w:rsidR="00804282" w:rsidRDefault="00F87978">
            <w:pPr>
              <w:pStyle w:val="TableParagraph"/>
              <w:ind w:left="103" w:right="187"/>
              <w:jc w:val="left"/>
              <w:rPr>
                <w:sz w:val="18"/>
              </w:rPr>
            </w:pPr>
            <w:r>
              <w:rPr>
                <w:sz w:val="18"/>
              </w:rPr>
              <w:t>г.Нововоронеж</w:t>
            </w:r>
          </w:p>
        </w:tc>
        <w:tc>
          <w:tcPr>
            <w:tcW w:w="852" w:type="dxa"/>
          </w:tcPr>
          <w:p w:rsidR="00804282" w:rsidRDefault="00F87978">
            <w:pPr>
              <w:pStyle w:val="TableParagraph"/>
              <w:ind w:right="1"/>
              <w:rPr>
                <w:sz w:val="18"/>
              </w:rPr>
            </w:pPr>
            <w:r>
              <w:rPr>
                <w:sz w:val="18"/>
              </w:rPr>
              <w:t>8</w:t>
            </w:r>
          </w:p>
        </w:tc>
        <w:tc>
          <w:tcPr>
            <w:tcW w:w="847" w:type="dxa"/>
          </w:tcPr>
          <w:p w:rsidR="00804282" w:rsidRDefault="00F87978">
            <w:pPr>
              <w:pStyle w:val="TableParagraph"/>
              <w:ind w:right="1"/>
              <w:rPr>
                <w:sz w:val="18"/>
              </w:rPr>
            </w:pPr>
            <w:r>
              <w:rPr>
                <w:sz w:val="18"/>
              </w:rPr>
              <w:t>8</w:t>
            </w:r>
          </w:p>
        </w:tc>
        <w:tc>
          <w:tcPr>
            <w:tcW w:w="709" w:type="dxa"/>
          </w:tcPr>
          <w:p w:rsidR="00804282" w:rsidRDefault="00F87978">
            <w:pPr>
              <w:pStyle w:val="TableParagraph"/>
              <w:ind w:right="2"/>
              <w:rPr>
                <w:sz w:val="18"/>
              </w:rPr>
            </w:pPr>
            <w:r>
              <w:rPr>
                <w:sz w:val="18"/>
              </w:rPr>
              <w:t>8</w:t>
            </w:r>
          </w:p>
        </w:tc>
        <w:tc>
          <w:tcPr>
            <w:tcW w:w="710" w:type="dxa"/>
          </w:tcPr>
          <w:p w:rsidR="00804282" w:rsidRDefault="00F87978">
            <w:pPr>
              <w:pStyle w:val="TableParagraph"/>
              <w:ind w:left="41"/>
              <w:rPr>
                <w:sz w:val="18"/>
              </w:rPr>
            </w:pPr>
            <w:r>
              <w:rPr>
                <w:sz w:val="18"/>
              </w:rPr>
              <w:t>0</w:t>
            </w:r>
          </w:p>
        </w:tc>
        <w:tc>
          <w:tcPr>
            <w:tcW w:w="850" w:type="dxa"/>
          </w:tcPr>
          <w:p w:rsidR="00804282" w:rsidRDefault="00F87978">
            <w:pPr>
              <w:pStyle w:val="TableParagraph"/>
              <w:ind w:left="46"/>
              <w:rPr>
                <w:sz w:val="18"/>
              </w:rPr>
            </w:pPr>
            <w:r>
              <w:rPr>
                <w:sz w:val="18"/>
              </w:rPr>
              <w:t>0</w:t>
            </w:r>
          </w:p>
        </w:tc>
        <w:tc>
          <w:tcPr>
            <w:tcW w:w="708" w:type="dxa"/>
          </w:tcPr>
          <w:p w:rsidR="00804282" w:rsidRDefault="00F87978">
            <w:pPr>
              <w:pStyle w:val="TableParagraph"/>
              <w:ind w:right="2"/>
              <w:rPr>
                <w:sz w:val="18"/>
              </w:rPr>
            </w:pPr>
            <w:r>
              <w:rPr>
                <w:sz w:val="18"/>
              </w:rPr>
              <w:t>0</w:t>
            </w:r>
          </w:p>
        </w:tc>
        <w:tc>
          <w:tcPr>
            <w:tcW w:w="710" w:type="dxa"/>
          </w:tcPr>
          <w:p w:rsidR="00804282" w:rsidRDefault="00F87978">
            <w:pPr>
              <w:pStyle w:val="TableParagraph"/>
              <w:ind w:right="5"/>
              <w:rPr>
                <w:sz w:val="18"/>
              </w:rPr>
            </w:pPr>
            <w:r>
              <w:rPr>
                <w:sz w:val="18"/>
              </w:rPr>
              <w:t>4</w:t>
            </w:r>
          </w:p>
        </w:tc>
        <w:tc>
          <w:tcPr>
            <w:tcW w:w="850" w:type="dxa"/>
          </w:tcPr>
          <w:p w:rsidR="00804282" w:rsidRDefault="00F87978">
            <w:pPr>
              <w:pStyle w:val="TableParagraph"/>
              <w:ind w:right="4"/>
              <w:rPr>
                <w:sz w:val="18"/>
              </w:rPr>
            </w:pPr>
            <w:r>
              <w:rPr>
                <w:sz w:val="18"/>
              </w:rPr>
              <w:t>4</w:t>
            </w:r>
          </w:p>
        </w:tc>
        <w:tc>
          <w:tcPr>
            <w:tcW w:w="708" w:type="dxa"/>
          </w:tcPr>
          <w:p w:rsidR="00804282" w:rsidRDefault="00F87978">
            <w:pPr>
              <w:pStyle w:val="TableParagraph"/>
              <w:ind w:right="1"/>
              <w:rPr>
                <w:sz w:val="18"/>
              </w:rPr>
            </w:pPr>
            <w:r>
              <w:rPr>
                <w:sz w:val="18"/>
              </w:rPr>
              <w:t>4</w:t>
            </w:r>
          </w:p>
        </w:tc>
        <w:tc>
          <w:tcPr>
            <w:tcW w:w="711" w:type="dxa"/>
          </w:tcPr>
          <w:p w:rsidR="00804282" w:rsidRDefault="00F87978">
            <w:pPr>
              <w:pStyle w:val="TableParagraph"/>
              <w:ind w:right="3"/>
              <w:rPr>
                <w:sz w:val="18"/>
              </w:rPr>
            </w:pPr>
            <w:r>
              <w:rPr>
                <w:sz w:val="18"/>
              </w:rPr>
              <w:t>4</w:t>
            </w:r>
          </w:p>
        </w:tc>
        <w:tc>
          <w:tcPr>
            <w:tcW w:w="850" w:type="dxa"/>
          </w:tcPr>
          <w:p w:rsidR="00804282" w:rsidRDefault="00F87978">
            <w:pPr>
              <w:pStyle w:val="TableParagraph"/>
              <w:ind w:right="1"/>
              <w:rPr>
                <w:sz w:val="18"/>
              </w:rPr>
            </w:pPr>
            <w:r>
              <w:rPr>
                <w:sz w:val="18"/>
              </w:rPr>
              <w:t>4</w:t>
            </w:r>
          </w:p>
        </w:tc>
        <w:tc>
          <w:tcPr>
            <w:tcW w:w="857" w:type="dxa"/>
          </w:tcPr>
          <w:p w:rsidR="00804282" w:rsidRDefault="00F87978">
            <w:pPr>
              <w:pStyle w:val="TableParagraph"/>
              <w:ind w:right="1"/>
              <w:rPr>
                <w:sz w:val="18"/>
              </w:rPr>
            </w:pPr>
            <w:r>
              <w:rPr>
                <w:sz w:val="18"/>
              </w:rPr>
              <w:t>4</w:t>
            </w:r>
          </w:p>
        </w:tc>
      </w:tr>
      <w:tr w:rsidR="00804282">
        <w:trPr>
          <w:trHeight w:hRule="exact" w:val="425"/>
        </w:trPr>
        <w:tc>
          <w:tcPr>
            <w:tcW w:w="1841" w:type="dxa"/>
          </w:tcPr>
          <w:p w:rsidR="00804282" w:rsidRDefault="00F87978">
            <w:pPr>
              <w:pStyle w:val="TableParagraph"/>
              <w:ind w:left="103" w:right="708"/>
              <w:jc w:val="left"/>
              <w:rPr>
                <w:b/>
                <w:sz w:val="18"/>
              </w:rPr>
            </w:pPr>
            <w:r>
              <w:rPr>
                <w:b/>
                <w:sz w:val="18"/>
              </w:rPr>
              <w:t>Итого по гор/округам</w:t>
            </w:r>
          </w:p>
        </w:tc>
        <w:tc>
          <w:tcPr>
            <w:tcW w:w="852" w:type="dxa"/>
          </w:tcPr>
          <w:p w:rsidR="00804282" w:rsidRDefault="00804282">
            <w:pPr>
              <w:pStyle w:val="TableParagraph"/>
              <w:spacing w:before="10"/>
              <w:jc w:val="left"/>
              <w:rPr>
                <w:b/>
                <w:sz w:val="17"/>
              </w:rPr>
            </w:pPr>
          </w:p>
          <w:p w:rsidR="00804282" w:rsidRDefault="00F87978">
            <w:pPr>
              <w:pStyle w:val="TableParagraph"/>
              <w:spacing w:before="1"/>
              <w:ind w:right="283"/>
              <w:jc w:val="right"/>
              <w:rPr>
                <w:b/>
                <w:sz w:val="18"/>
              </w:rPr>
            </w:pPr>
            <w:r>
              <w:rPr>
                <w:b/>
                <w:sz w:val="18"/>
              </w:rPr>
              <w:t>328</w:t>
            </w:r>
          </w:p>
        </w:tc>
        <w:tc>
          <w:tcPr>
            <w:tcW w:w="847" w:type="dxa"/>
          </w:tcPr>
          <w:p w:rsidR="00804282" w:rsidRDefault="00804282">
            <w:pPr>
              <w:pStyle w:val="TableParagraph"/>
              <w:spacing w:before="10"/>
              <w:jc w:val="left"/>
              <w:rPr>
                <w:b/>
                <w:sz w:val="17"/>
              </w:rPr>
            </w:pPr>
          </w:p>
          <w:p w:rsidR="00804282" w:rsidRDefault="00F87978">
            <w:pPr>
              <w:pStyle w:val="TableParagraph"/>
              <w:spacing w:before="1"/>
              <w:ind w:left="104" w:right="104"/>
              <w:rPr>
                <w:b/>
                <w:sz w:val="18"/>
              </w:rPr>
            </w:pPr>
            <w:r>
              <w:rPr>
                <w:b/>
                <w:sz w:val="18"/>
              </w:rPr>
              <w:t>307</w:t>
            </w:r>
          </w:p>
        </w:tc>
        <w:tc>
          <w:tcPr>
            <w:tcW w:w="709" w:type="dxa"/>
          </w:tcPr>
          <w:p w:rsidR="00804282" w:rsidRDefault="00804282">
            <w:pPr>
              <w:pStyle w:val="TableParagraph"/>
              <w:spacing w:before="10"/>
              <w:jc w:val="left"/>
              <w:rPr>
                <w:b/>
                <w:sz w:val="17"/>
              </w:rPr>
            </w:pPr>
          </w:p>
          <w:p w:rsidR="00804282" w:rsidRDefault="00F87978">
            <w:pPr>
              <w:pStyle w:val="TableParagraph"/>
              <w:spacing w:before="1"/>
              <w:ind w:left="149" w:right="146"/>
              <w:rPr>
                <w:b/>
                <w:sz w:val="18"/>
              </w:rPr>
            </w:pPr>
            <w:r>
              <w:rPr>
                <w:b/>
                <w:sz w:val="18"/>
              </w:rPr>
              <w:t>299</w:t>
            </w:r>
          </w:p>
        </w:tc>
        <w:tc>
          <w:tcPr>
            <w:tcW w:w="710" w:type="dxa"/>
          </w:tcPr>
          <w:p w:rsidR="00804282" w:rsidRDefault="00804282">
            <w:pPr>
              <w:pStyle w:val="TableParagraph"/>
              <w:spacing w:before="10"/>
              <w:jc w:val="left"/>
              <w:rPr>
                <w:b/>
                <w:sz w:val="17"/>
              </w:rPr>
            </w:pPr>
          </w:p>
          <w:p w:rsidR="00804282" w:rsidRDefault="00F87978">
            <w:pPr>
              <w:pStyle w:val="TableParagraph"/>
              <w:spacing w:before="1"/>
              <w:ind w:left="149" w:right="149"/>
              <w:rPr>
                <w:b/>
                <w:sz w:val="18"/>
              </w:rPr>
            </w:pPr>
            <w:r>
              <w:rPr>
                <w:b/>
                <w:sz w:val="18"/>
              </w:rPr>
              <w:t>51</w:t>
            </w:r>
          </w:p>
        </w:tc>
        <w:tc>
          <w:tcPr>
            <w:tcW w:w="850" w:type="dxa"/>
          </w:tcPr>
          <w:p w:rsidR="00804282" w:rsidRDefault="00804282">
            <w:pPr>
              <w:pStyle w:val="TableParagraph"/>
              <w:spacing w:before="10"/>
              <w:jc w:val="left"/>
              <w:rPr>
                <w:b/>
                <w:sz w:val="17"/>
              </w:rPr>
            </w:pPr>
          </w:p>
          <w:p w:rsidR="00804282" w:rsidRDefault="00F87978">
            <w:pPr>
              <w:pStyle w:val="TableParagraph"/>
              <w:spacing w:before="1"/>
              <w:ind w:left="83" w:right="83"/>
              <w:rPr>
                <w:b/>
                <w:sz w:val="18"/>
              </w:rPr>
            </w:pPr>
            <w:r>
              <w:rPr>
                <w:b/>
                <w:sz w:val="18"/>
              </w:rPr>
              <w:t>35</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right="255"/>
              <w:jc w:val="right"/>
              <w:rPr>
                <w:b/>
                <w:sz w:val="18"/>
              </w:rPr>
            </w:pPr>
            <w:r>
              <w:rPr>
                <w:b/>
                <w:sz w:val="18"/>
              </w:rPr>
              <w:t>30</w:t>
            </w:r>
          </w:p>
        </w:tc>
        <w:tc>
          <w:tcPr>
            <w:tcW w:w="710" w:type="dxa"/>
          </w:tcPr>
          <w:p w:rsidR="00804282" w:rsidRDefault="00804282">
            <w:pPr>
              <w:pStyle w:val="TableParagraph"/>
              <w:spacing w:before="10"/>
              <w:jc w:val="left"/>
              <w:rPr>
                <w:b/>
                <w:sz w:val="17"/>
              </w:rPr>
            </w:pPr>
          </w:p>
          <w:p w:rsidR="00804282" w:rsidRDefault="00F87978">
            <w:pPr>
              <w:pStyle w:val="TableParagraph"/>
              <w:spacing w:before="1"/>
              <w:ind w:left="149" w:right="149"/>
              <w:rPr>
                <w:b/>
                <w:sz w:val="18"/>
              </w:rPr>
            </w:pPr>
            <w:r>
              <w:rPr>
                <w:b/>
                <w:sz w:val="18"/>
              </w:rPr>
              <w:t>158</w:t>
            </w:r>
          </w:p>
        </w:tc>
        <w:tc>
          <w:tcPr>
            <w:tcW w:w="850" w:type="dxa"/>
          </w:tcPr>
          <w:p w:rsidR="00804282" w:rsidRDefault="00804282">
            <w:pPr>
              <w:pStyle w:val="TableParagraph"/>
              <w:spacing w:before="10"/>
              <w:jc w:val="left"/>
              <w:rPr>
                <w:b/>
                <w:sz w:val="17"/>
              </w:rPr>
            </w:pPr>
          </w:p>
          <w:p w:rsidR="00804282" w:rsidRDefault="00F87978">
            <w:pPr>
              <w:pStyle w:val="TableParagraph"/>
              <w:spacing w:before="1"/>
              <w:ind w:left="83" w:right="85"/>
              <w:rPr>
                <w:b/>
                <w:sz w:val="18"/>
              </w:rPr>
            </w:pPr>
            <w:r>
              <w:rPr>
                <w:b/>
                <w:sz w:val="18"/>
              </w:rPr>
              <w:t>170</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right="209"/>
              <w:jc w:val="right"/>
              <w:rPr>
                <w:b/>
                <w:sz w:val="18"/>
              </w:rPr>
            </w:pPr>
            <w:r>
              <w:rPr>
                <w:b/>
                <w:sz w:val="18"/>
              </w:rPr>
              <w:t>164</w:t>
            </w:r>
          </w:p>
        </w:tc>
        <w:tc>
          <w:tcPr>
            <w:tcW w:w="711" w:type="dxa"/>
          </w:tcPr>
          <w:p w:rsidR="00804282" w:rsidRDefault="00804282">
            <w:pPr>
              <w:pStyle w:val="TableParagraph"/>
              <w:spacing w:before="10"/>
              <w:jc w:val="left"/>
              <w:rPr>
                <w:b/>
                <w:sz w:val="17"/>
              </w:rPr>
            </w:pPr>
          </w:p>
          <w:p w:rsidR="00804282" w:rsidRDefault="00F87978">
            <w:pPr>
              <w:pStyle w:val="TableParagraph"/>
              <w:spacing w:before="1"/>
              <w:ind w:left="110" w:right="110"/>
              <w:rPr>
                <w:b/>
                <w:sz w:val="18"/>
              </w:rPr>
            </w:pPr>
            <w:r>
              <w:rPr>
                <w:b/>
                <w:sz w:val="18"/>
              </w:rPr>
              <w:t>119</w:t>
            </w:r>
          </w:p>
        </w:tc>
        <w:tc>
          <w:tcPr>
            <w:tcW w:w="850" w:type="dxa"/>
          </w:tcPr>
          <w:p w:rsidR="00804282" w:rsidRDefault="00804282">
            <w:pPr>
              <w:pStyle w:val="TableParagraph"/>
              <w:spacing w:before="10"/>
              <w:jc w:val="left"/>
              <w:rPr>
                <w:b/>
                <w:sz w:val="17"/>
              </w:rPr>
            </w:pPr>
          </w:p>
          <w:p w:rsidR="00804282" w:rsidRDefault="00F87978">
            <w:pPr>
              <w:pStyle w:val="TableParagraph"/>
              <w:spacing w:before="1"/>
              <w:ind w:right="281"/>
              <w:jc w:val="right"/>
              <w:rPr>
                <w:b/>
                <w:sz w:val="18"/>
              </w:rPr>
            </w:pPr>
            <w:r>
              <w:rPr>
                <w:b/>
                <w:sz w:val="18"/>
              </w:rPr>
              <w:t>102</w:t>
            </w:r>
          </w:p>
        </w:tc>
        <w:tc>
          <w:tcPr>
            <w:tcW w:w="857" w:type="dxa"/>
          </w:tcPr>
          <w:p w:rsidR="00804282" w:rsidRDefault="00804282">
            <w:pPr>
              <w:pStyle w:val="TableParagraph"/>
              <w:spacing w:before="10"/>
              <w:jc w:val="left"/>
              <w:rPr>
                <w:b/>
                <w:sz w:val="17"/>
              </w:rPr>
            </w:pPr>
          </w:p>
          <w:p w:rsidR="00804282" w:rsidRDefault="00F87978">
            <w:pPr>
              <w:pStyle w:val="TableParagraph"/>
              <w:spacing w:before="1"/>
              <w:ind w:left="244" w:right="242"/>
              <w:rPr>
                <w:b/>
                <w:sz w:val="18"/>
              </w:rPr>
            </w:pPr>
            <w:r>
              <w:rPr>
                <w:b/>
                <w:sz w:val="18"/>
              </w:rPr>
              <w:t>105</w:t>
            </w:r>
          </w:p>
        </w:tc>
      </w:tr>
      <w:tr w:rsidR="00804282">
        <w:trPr>
          <w:trHeight w:hRule="exact" w:val="423"/>
        </w:trPr>
        <w:tc>
          <w:tcPr>
            <w:tcW w:w="1841" w:type="dxa"/>
          </w:tcPr>
          <w:p w:rsidR="00804282" w:rsidRPr="00C90C17" w:rsidRDefault="00F87978">
            <w:pPr>
              <w:pStyle w:val="TableParagraph"/>
              <w:ind w:left="103" w:right="171"/>
              <w:jc w:val="left"/>
              <w:rPr>
                <w:b/>
                <w:sz w:val="18"/>
                <w:lang w:val="ru-RU"/>
              </w:rPr>
            </w:pPr>
            <w:r w:rsidRPr="00C90C17">
              <w:rPr>
                <w:b/>
                <w:sz w:val="18"/>
                <w:lang w:val="ru-RU"/>
              </w:rPr>
              <w:t xml:space="preserve">Итого по муниц. </w:t>
            </w:r>
            <w:proofErr w:type="gramStart"/>
            <w:r w:rsidRPr="00C90C17">
              <w:rPr>
                <w:b/>
                <w:sz w:val="18"/>
                <w:lang w:val="ru-RU"/>
              </w:rPr>
              <w:t>б-</w:t>
            </w:r>
            <w:proofErr w:type="gramEnd"/>
            <w:r w:rsidRPr="00C90C17">
              <w:rPr>
                <w:b/>
                <w:sz w:val="18"/>
                <w:lang w:val="ru-RU"/>
              </w:rPr>
              <w:t xml:space="preserve"> кам</w:t>
            </w:r>
          </w:p>
        </w:tc>
        <w:tc>
          <w:tcPr>
            <w:tcW w:w="852" w:type="dxa"/>
          </w:tcPr>
          <w:p w:rsidR="00804282" w:rsidRPr="00C90C17" w:rsidRDefault="00804282">
            <w:pPr>
              <w:pStyle w:val="TableParagraph"/>
              <w:spacing w:before="11"/>
              <w:jc w:val="left"/>
              <w:rPr>
                <w:b/>
                <w:sz w:val="17"/>
                <w:lang w:val="ru-RU"/>
              </w:rPr>
            </w:pPr>
          </w:p>
          <w:p w:rsidR="00804282" w:rsidRDefault="00F87978">
            <w:pPr>
              <w:pStyle w:val="TableParagraph"/>
              <w:ind w:right="239"/>
              <w:jc w:val="right"/>
              <w:rPr>
                <w:b/>
                <w:sz w:val="18"/>
              </w:rPr>
            </w:pPr>
            <w:r>
              <w:rPr>
                <w:b/>
                <w:sz w:val="18"/>
              </w:rPr>
              <w:t>1550</w:t>
            </w:r>
          </w:p>
        </w:tc>
        <w:tc>
          <w:tcPr>
            <w:tcW w:w="847" w:type="dxa"/>
          </w:tcPr>
          <w:p w:rsidR="00804282" w:rsidRDefault="00804282">
            <w:pPr>
              <w:pStyle w:val="TableParagraph"/>
              <w:spacing w:before="11"/>
              <w:jc w:val="left"/>
              <w:rPr>
                <w:b/>
                <w:sz w:val="17"/>
              </w:rPr>
            </w:pPr>
          </w:p>
          <w:p w:rsidR="00804282" w:rsidRDefault="00F87978">
            <w:pPr>
              <w:pStyle w:val="TableParagraph"/>
              <w:ind w:left="104" w:right="105"/>
              <w:rPr>
                <w:b/>
                <w:sz w:val="18"/>
              </w:rPr>
            </w:pPr>
            <w:r>
              <w:rPr>
                <w:b/>
                <w:sz w:val="18"/>
              </w:rPr>
              <w:t>1495</w:t>
            </w:r>
          </w:p>
        </w:tc>
        <w:tc>
          <w:tcPr>
            <w:tcW w:w="709" w:type="dxa"/>
          </w:tcPr>
          <w:p w:rsidR="00804282" w:rsidRDefault="00804282">
            <w:pPr>
              <w:pStyle w:val="TableParagraph"/>
              <w:spacing w:before="11"/>
              <w:jc w:val="left"/>
              <w:rPr>
                <w:b/>
                <w:sz w:val="17"/>
              </w:rPr>
            </w:pPr>
          </w:p>
          <w:p w:rsidR="00804282" w:rsidRDefault="00F87978">
            <w:pPr>
              <w:pStyle w:val="TableParagraph"/>
              <w:ind w:left="149" w:right="149"/>
              <w:rPr>
                <w:b/>
                <w:sz w:val="18"/>
              </w:rPr>
            </w:pPr>
            <w:r>
              <w:rPr>
                <w:b/>
                <w:sz w:val="18"/>
              </w:rPr>
              <w:t>1439</w:t>
            </w:r>
          </w:p>
        </w:tc>
        <w:tc>
          <w:tcPr>
            <w:tcW w:w="710" w:type="dxa"/>
          </w:tcPr>
          <w:p w:rsidR="00804282" w:rsidRDefault="00804282">
            <w:pPr>
              <w:pStyle w:val="TableParagraph"/>
              <w:spacing w:before="11"/>
              <w:jc w:val="left"/>
              <w:rPr>
                <w:b/>
                <w:sz w:val="17"/>
              </w:rPr>
            </w:pPr>
          </w:p>
          <w:p w:rsidR="00804282" w:rsidRDefault="00F87978">
            <w:pPr>
              <w:pStyle w:val="TableParagraph"/>
              <w:ind w:left="149" w:right="149"/>
              <w:rPr>
                <w:b/>
                <w:sz w:val="18"/>
              </w:rPr>
            </w:pPr>
            <w:r>
              <w:rPr>
                <w:b/>
                <w:sz w:val="18"/>
              </w:rPr>
              <w:t>122</w:t>
            </w:r>
          </w:p>
        </w:tc>
        <w:tc>
          <w:tcPr>
            <w:tcW w:w="850" w:type="dxa"/>
          </w:tcPr>
          <w:p w:rsidR="00804282" w:rsidRDefault="00804282">
            <w:pPr>
              <w:pStyle w:val="TableParagraph"/>
              <w:spacing w:before="11"/>
              <w:jc w:val="left"/>
              <w:rPr>
                <w:b/>
                <w:sz w:val="17"/>
              </w:rPr>
            </w:pPr>
          </w:p>
          <w:p w:rsidR="00804282" w:rsidRDefault="00F87978">
            <w:pPr>
              <w:pStyle w:val="TableParagraph"/>
              <w:ind w:left="83" w:right="83"/>
              <w:rPr>
                <w:b/>
                <w:sz w:val="18"/>
              </w:rPr>
            </w:pPr>
            <w:r>
              <w:rPr>
                <w:b/>
                <w:sz w:val="18"/>
              </w:rPr>
              <w:t>104</w:t>
            </w:r>
          </w:p>
        </w:tc>
        <w:tc>
          <w:tcPr>
            <w:tcW w:w="708" w:type="dxa"/>
          </w:tcPr>
          <w:p w:rsidR="00804282" w:rsidRDefault="00804282">
            <w:pPr>
              <w:pStyle w:val="TableParagraph"/>
              <w:spacing w:before="11"/>
              <w:jc w:val="left"/>
              <w:rPr>
                <w:b/>
                <w:sz w:val="17"/>
              </w:rPr>
            </w:pPr>
          </w:p>
          <w:p w:rsidR="00804282" w:rsidRDefault="00F87978">
            <w:pPr>
              <w:pStyle w:val="TableParagraph"/>
              <w:ind w:right="209"/>
              <w:jc w:val="right"/>
              <w:rPr>
                <w:b/>
                <w:sz w:val="18"/>
              </w:rPr>
            </w:pPr>
            <w:r>
              <w:rPr>
                <w:b/>
                <w:sz w:val="18"/>
              </w:rPr>
              <w:t>112</w:t>
            </w:r>
          </w:p>
        </w:tc>
        <w:tc>
          <w:tcPr>
            <w:tcW w:w="710" w:type="dxa"/>
          </w:tcPr>
          <w:p w:rsidR="00804282" w:rsidRDefault="00804282">
            <w:pPr>
              <w:pStyle w:val="TableParagraph"/>
              <w:spacing w:before="11"/>
              <w:jc w:val="left"/>
              <w:rPr>
                <w:b/>
                <w:sz w:val="17"/>
              </w:rPr>
            </w:pPr>
          </w:p>
          <w:p w:rsidR="00804282" w:rsidRDefault="00F87978">
            <w:pPr>
              <w:pStyle w:val="TableParagraph"/>
              <w:ind w:left="149" w:right="150"/>
              <w:rPr>
                <w:b/>
                <w:sz w:val="18"/>
              </w:rPr>
            </w:pPr>
            <w:r>
              <w:rPr>
                <w:b/>
                <w:sz w:val="18"/>
              </w:rPr>
              <w:t>1025</w:t>
            </w:r>
          </w:p>
        </w:tc>
        <w:tc>
          <w:tcPr>
            <w:tcW w:w="850" w:type="dxa"/>
          </w:tcPr>
          <w:p w:rsidR="00804282" w:rsidRDefault="00804282">
            <w:pPr>
              <w:pStyle w:val="TableParagraph"/>
              <w:spacing w:before="11"/>
              <w:jc w:val="left"/>
              <w:rPr>
                <w:b/>
                <w:sz w:val="17"/>
              </w:rPr>
            </w:pPr>
          </w:p>
          <w:p w:rsidR="00804282" w:rsidRDefault="00F87978">
            <w:pPr>
              <w:pStyle w:val="TableParagraph"/>
              <w:ind w:left="83" w:right="85"/>
              <w:rPr>
                <w:b/>
                <w:sz w:val="18"/>
              </w:rPr>
            </w:pPr>
            <w:r>
              <w:rPr>
                <w:b/>
                <w:sz w:val="18"/>
              </w:rPr>
              <w:t>986</w:t>
            </w:r>
          </w:p>
        </w:tc>
        <w:tc>
          <w:tcPr>
            <w:tcW w:w="708" w:type="dxa"/>
          </w:tcPr>
          <w:p w:rsidR="00804282" w:rsidRDefault="00804282">
            <w:pPr>
              <w:pStyle w:val="TableParagraph"/>
              <w:spacing w:before="11"/>
              <w:jc w:val="left"/>
              <w:rPr>
                <w:b/>
                <w:sz w:val="17"/>
              </w:rPr>
            </w:pPr>
          </w:p>
          <w:p w:rsidR="00804282" w:rsidRDefault="00F87978">
            <w:pPr>
              <w:pStyle w:val="TableParagraph"/>
              <w:ind w:right="209"/>
              <w:jc w:val="right"/>
              <w:rPr>
                <w:b/>
                <w:sz w:val="18"/>
              </w:rPr>
            </w:pPr>
            <w:r>
              <w:rPr>
                <w:b/>
                <w:sz w:val="18"/>
              </w:rPr>
              <w:t>929</w:t>
            </w:r>
          </w:p>
        </w:tc>
        <w:tc>
          <w:tcPr>
            <w:tcW w:w="711" w:type="dxa"/>
          </w:tcPr>
          <w:p w:rsidR="00804282" w:rsidRDefault="00804282">
            <w:pPr>
              <w:pStyle w:val="TableParagraph"/>
              <w:spacing w:before="11"/>
              <w:jc w:val="left"/>
              <w:rPr>
                <w:b/>
                <w:sz w:val="17"/>
              </w:rPr>
            </w:pPr>
          </w:p>
          <w:p w:rsidR="00804282" w:rsidRDefault="00F87978">
            <w:pPr>
              <w:pStyle w:val="TableParagraph"/>
              <w:ind w:left="110" w:right="110"/>
              <w:rPr>
                <w:b/>
                <w:sz w:val="18"/>
              </w:rPr>
            </w:pPr>
            <w:r>
              <w:rPr>
                <w:b/>
                <w:sz w:val="18"/>
              </w:rPr>
              <w:t>403</w:t>
            </w:r>
          </w:p>
        </w:tc>
        <w:tc>
          <w:tcPr>
            <w:tcW w:w="850" w:type="dxa"/>
          </w:tcPr>
          <w:p w:rsidR="00804282" w:rsidRDefault="00804282">
            <w:pPr>
              <w:pStyle w:val="TableParagraph"/>
              <w:spacing w:before="11"/>
              <w:jc w:val="left"/>
              <w:rPr>
                <w:b/>
                <w:sz w:val="17"/>
              </w:rPr>
            </w:pPr>
          </w:p>
          <w:p w:rsidR="00804282" w:rsidRDefault="00F87978">
            <w:pPr>
              <w:pStyle w:val="TableParagraph"/>
              <w:ind w:right="281"/>
              <w:jc w:val="right"/>
              <w:rPr>
                <w:b/>
                <w:sz w:val="18"/>
              </w:rPr>
            </w:pPr>
            <w:r>
              <w:rPr>
                <w:b/>
                <w:sz w:val="18"/>
              </w:rPr>
              <w:t>405</w:t>
            </w:r>
          </w:p>
        </w:tc>
        <w:tc>
          <w:tcPr>
            <w:tcW w:w="857" w:type="dxa"/>
          </w:tcPr>
          <w:p w:rsidR="00804282" w:rsidRDefault="00804282">
            <w:pPr>
              <w:pStyle w:val="TableParagraph"/>
              <w:spacing w:before="11"/>
              <w:jc w:val="left"/>
              <w:rPr>
                <w:b/>
                <w:sz w:val="17"/>
              </w:rPr>
            </w:pPr>
          </w:p>
          <w:p w:rsidR="00804282" w:rsidRDefault="00F87978">
            <w:pPr>
              <w:pStyle w:val="TableParagraph"/>
              <w:ind w:left="244" w:right="242"/>
              <w:rPr>
                <w:b/>
                <w:sz w:val="18"/>
              </w:rPr>
            </w:pPr>
            <w:r>
              <w:rPr>
                <w:b/>
                <w:sz w:val="18"/>
              </w:rPr>
              <w:t>398</w:t>
            </w:r>
          </w:p>
        </w:tc>
      </w:tr>
      <w:tr w:rsidR="00804282">
        <w:trPr>
          <w:trHeight w:hRule="exact" w:val="293"/>
        </w:trPr>
        <w:tc>
          <w:tcPr>
            <w:tcW w:w="1841" w:type="dxa"/>
          </w:tcPr>
          <w:p w:rsidR="00804282" w:rsidRPr="00C90C17" w:rsidRDefault="00F87978">
            <w:pPr>
              <w:pStyle w:val="TableParagraph"/>
              <w:spacing w:before="76"/>
              <w:ind w:left="103"/>
              <w:jc w:val="left"/>
              <w:rPr>
                <w:b/>
                <w:sz w:val="18"/>
                <w:lang w:val="ru-RU"/>
              </w:rPr>
            </w:pPr>
            <w:r w:rsidRPr="00C90C17">
              <w:rPr>
                <w:b/>
                <w:sz w:val="18"/>
                <w:lang w:val="ru-RU"/>
              </w:rPr>
              <w:t xml:space="preserve">в т.ч. </w:t>
            </w:r>
            <w:proofErr w:type="gramStart"/>
            <w:r w:rsidRPr="00C90C17">
              <w:rPr>
                <w:b/>
                <w:sz w:val="18"/>
                <w:lang w:val="ru-RU"/>
              </w:rPr>
              <w:t>в</w:t>
            </w:r>
            <w:proofErr w:type="gramEnd"/>
            <w:r w:rsidRPr="00C90C17">
              <w:rPr>
                <w:b/>
                <w:sz w:val="18"/>
                <w:lang w:val="ru-RU"/>
              </w:rPr>
              <w:t xml:space="preserve"> с/местности</w:t>
            </w:r>
          </w:p>
        </w:tc>
        <w:tc>
          <w:tcPr>
            <w:tcW w:w="852" w:type="dxa"/>
          </w:tcPr>
          <w:p w:rsidR="00804282" w:rsidRDefault="00F87978">
            <w:pPr>
              <w:pStyle w:val="TableParagraph"/>
              <w:spacing w:before="76"/>
              <w:ind w:right="283"/>
              <w:jc w:val="right"/>
              <w:rPr>
                <w:b/>
                <w:sz w:val="18"/>
              </w:rPr>
            </w:pPr>
            <w:r>
              <w:rPr>
                <w:b/>
                <w:sz w:val="18"/>
              </w:rPr>
              <w:t>825</w:t>
            </w:r>
          </w:p>
        </w:tc>
        <w:tc>
          <w:tcPr>
            <w:tcW w:w="847" w:type="dxa"/>
          </w:tcPr>
          <w:p w:rsidR="00804282" w:rsidRDefault="00F87978">
            <w:pPr>
              <w:pStyle w:val="TableParagraph"/>
              <w:spacing w:before="76"/>
              <w:ind w:left="104" w:right="104"/>
              <w:rPr>
                <w:b/>
                <w:sz w:val="18"/>
              </w:rPr>
            </w:pPr>
            <w:r>
              <w:rPr>
                <w:b/>
                <w:sz w:val="18"/>
              </w:rPr>
              <w:t>809</w:t>
            </w:r>
          </w:p>
        </w:tc>
        <w:tc>
          <w:tcPr>
            <w:tcW w:w="709" w:type="dxa"/>
          </w:tcPr>
          <w:p w:rsidR="00804282" w:rsidRDefault="00F87978">
            <w:pPr>
              <w:pStyle w:val="TableParagraph"/>
              <w:spacing w:before="76"/>
              <w:ind w:left="149" w:right="146"/>
              <w:rPr>
                <w:b/>
                <w:sz w:val="18"/>
              </w:rPr>
            </w:pPr>
            <w:r>
              <w:rPr>
                <w:b/>
                <w:sz w:val="18"/>
              </w:rPr>
              <w:t>779</w:t>
            </w:r>
          </w:p>
        </w:tc>
        <w:tc>
          <w:tcPr>
            <w:tcW w:w="710" w:type="dxa"/>
          </w:tcPr>
          <w:p w:rsidR="00804282" w:rsidRDefault="00F87978">
            <w:pPr>
              <w:pStyle w:val="TableParagraph"/>
              <w:spacing w:before="76"/>
              <w:ind w:left="149" w:right="149"/>
              <w:rPr>
                <w:b/>
                <w:sz w:val="18"/>
              </w:rPr>
            </w:pPr>
            <w:r>
              <w:rPr>
                <w:b/>
                <w:sz w:val="18"/>
              </w:rPr>
              <w:t>33</w:t>
            </w:r>
          </w:p>
        </w:tc>
        <w:tc>
          <w:tcPr>
            <w:tcW w:w="850" w:type="dxa"/>
          </w:tcPr>
          <w:p w:rsidR="00804282" w:rsidRDefault="00F87978">
            <w:pPr>
              <w:pStyle w:val="TableParagraph"/>
              <w:spacing w:before="76"/>
              <w:ind w:left="83" w:right="83"/>
              <w:rPr>
                <w:b/>
                <w:sz w:val="18"/>
              </w:rPr>
            </w:pPr>
            <w:r>
              <w:rPr>
                <w:b/>
                <w:sz w:val="18"/>
              </w:rPr>
              <w:t>37</w:t>
            </w:r>
          </w:p>
        </w:tc>
        <w:tc>
          <w:tcPr>
            <w:tcW w:w="708" w:type="dxa"/>
          </w:tcPr>
          <w:p w:rsidR="00804282" w:rsidRDefault="00F87978">
            <w:pPr>
              <w:pStyle w:val="TableParagraph"/>
              <w:spacing w:before="76"/>
              <w:ind w:right="255"/>
              <w:jc w:val="right"/>
              <w:rPr>
                <w:b/>
                <w:sz w:val="18"/>
              </w:rPr>
            </w:pPr>
            <w:r>
              <w:rPr>
                <w:b/>
                <w:sz w:val="18"/>
              </w:rPr>
              <w:t>49</w:t>
            </w:r>
          </w:p>
        </w:tc>
        <w:tc>
          <w:tcPr>
            <w:tcW w:w="710" w:type="dxa"/>
          </w:tcPr>
          <w:p w:rsidR="00804282" w:rsidRDefault="00F87978">
            <w:pPr>
              <w:pStyle w:val="TableParagraph"/>
              <w:spacing w:before="76"/>
              <w:ind w:left="149" w:right="149"/>
              <w:rPr>
                <w:b/>
                <w:sz w:val="18"/>
              </w:rPr>
            </w:pPr>
            <w:r>
              <w:rPr>
                <w:b/>
                <w:sz w:val="18"/>
              </w:rPr>
              <w:t>617</w:t>
            </w:r>
          </w:p>
        </w:tc>
        <w:tc>
          <w:tcPr>
            <w:tcW w:w="850" w:type="dxa"/>
          </w:tcPr>
          <w:p w:rsidR="00804282" w:rsidRDefault="00F87978">
            <w:pPr>
              <w:pStyle w:val="TableParagraph"/>
              <w:spacing w:before="76"/>
              <w:ind w:left="83" w:right="85"/>
              <w:rPr>
                <w:b/>
                <w:sz w:val="18"/>
              </w:rPr>
            </w:pPr>
            <w:r>
              <w:rPr>
                <w:b/>
                <w:sz w:val="18"/>
              </w:rPr>
              <w:t>586</w:t>
            </w:r>
          </w:p>
        </w:tc>
        <w:tc>
          <w:tcPr>
            <w:tcW w:w="708" w:type="dxa"/>
          </w:tcPr>
          <w:p w:rsidR="00804282" w:rsidRDefault="00F87978">
            <w:pPr>
              <w:pStyle w:val="TableParagraph"/>
              <w:spacing w:before="76"/>
              <w:ind w:right="209"/>
              <w:jc w:val="right"/>
              <w:rPr>
                <w:b/>
                <w:sz w:val="18"/>
              </w:rPr>
            </w:pPr>
            <w:r>
              <w:rPr>
                <w:b/>
                <w:sz w:val="18"/>
              </w:rPr>
              <w:t>555</w:t>
            </w:r>
          </w:p>
        </w:tc>
        <w:tc>
          <w:tcPr>
            <w:tcW w:w="711" w:type="dxa"/>
          </w:tcPr>
          <w:p w:rsidR="00804282" w:rsidRDefault="00F87978">
            <w:pPr>
              <w:pStyle w:val="TableParagraph"/>
              <w:spacing w:before="76"/>
              <w:ind w:left="110" w:right="110"/>
              <w:rPr>
                <w:b/>
                <w:sz w:val="18"/>
              </w:rPr>
            </w:pPr>
            <w:r>
              <w:rPr>
                <w:b/>
                <w:sz w:val="18"/>
              </w:rPr>
              <w:t>175</w:t>
            </w:r>
          </w:p>
        </w:tc>
        <w:tc>
          <w:tcPr>
            <w:tcW w:w="850" w:type="dxa"/>
          </w:tcPr>
          <w:p w:rsidR="00804282" w:rsidRDefault="00F87978">
            <w:pPr>
              <w:pStyle w:val="TableParagraph"/>
              <w:spacing w:before="76"/>
              <w:ind w:right="281"/>
              <w:jc w:val="right"/>
              <w:rPr>
                <w:b/>
                <w:sz w:val="18"/>
              </w:rPr>
            </w:pPr>
            <w:r>
              <w:rPr>
                <w:b/>
                <w:sz w:val="18"/>
              </w:rPr>
              <w:t>186</w:t>
            </w:r>
          </w:p>
        </w:tc>
        <w:tc>
          <w:tcPr>
            <w:tcW w:w="857" w:type="dxa"/>
          </w:tcPr>
          <w:p w:rsidR="00804282" w:rsidRDefault="00F87978">
            <w:pPr>
              <w:pStyle w:val="TableParagraph"/>
              <w:spacing w:before="76"/>
              <w:ind w:left="244" w:right="242"/>
              <w:rPr>
                <w:b/>
                <w:sz w:val="18"/>
              </w:rPr>
            </w:pPr>
            <w:r>
              <w:rPr>
                <w:b/>
                <w:sz w:val="18"/>
              </w:rPr>
              <w:t>175</w:t>
            </w:r>
          </w:p>
        </w:tc>
      </w:tr>
      <w:tr w:rsidR="00804282">
        <w:trPr>
          <w:trHeight w:hRule="exact" w:val="295"/>
        </w:trPr>
        <w:tc>
          <w:tcPr>
            <w:tcW w:w="1841" w:type="dxa"/>
          </w:tcPr>
          <w:p w:rsidR="00804282" w:rsidRDefault="00F87978">
            <w:pPr>
              <w:pStyle w:val="TableParagraph"/>
              <w:spacing w:before="76"/>
              <w:ind w:left="103" w:right="187"/>
              <w:jc w:val="left"/>
              <w:rPr>
                <w:sz w:val="18"/>
              </w:rPr>
            </w:pPr>
            <w:r>
              <w:rPr>
                <w:sz w:val="18"/>
              </w:rPr>
              <w:t>ВОУНБ</w:t>
            </w:r>
          </w:p>
        </w:tc>
        <w:tc>
          <w:tcPr>
            <w:tcW w:w="852" w:type="dxa"/>
          </w:tcPr>
          <w:p w:rsidR="00804282" w:rsidRDefault="00F87978">
            <w:pPr>
              <w:pStyle w:val="TableParagraph"/>
              <w:spacing w:before="76"/>
              <w:ind w:right="283"/>
              <w:jc w:val="right"/>
              <w:rPr>
                <w:sz w:val="18"/>
              </w:rPr>
            </w:pPr>
            <w:r>
              <w:rPr>
                <w:sz w:val="18"/>
              </w:rPr>
              <w:t>118</w:t>
            </w:r>
          </w:p>
        </w:tc>
        <w:tc>
          <w:tcPr>
            <w:tcW w:w="847" w:type="dxa"/>
          </w:tcPr>
          <w:p w:rsidR="00804282" w:rsidRDefault="00F87978">
            <w:pPr>
              <w:pStyle w:val="TableParagraph"/>
              <w:spacing w:before="76"/>
              <w:ind w:left="104" w:right="104"/>
              <w:rPr>
                <w:sz w:val="18"/>
              </w:rPr>
            </w:pPr>
            <w:r>
              <w:rPr>
                <w:sz w:val="18"/>
              </w:rPr>
              <w:t>122</w:t>
            </w:r>
          </w:p>
        </w:tc>
        <w:tc>
          <w:tcPr>
            <w:tcW w:w="709" w:type="dxa"/>
          </w:tcPr>
          <w:p w:rsidR="00804282" w:rsidRDefault="00F87978">
            <w:pPr>
              <w:pStyle w:val="TableParagraph"/>
              <w:spacing w:before="76"/>
              <w:ind w:left="149" w:right="146"/>
              <w:rPr>
                <w:sz w:val="18"/>
              </w:rPr>
            </w:pPr>
            <w:r>
              <w:rPr>
                <w:sz w:val="18"/>
              </w:rPr>
              <w:t>126</w:t>
            </w:r>
          </w:p>
        </w:tc>
        <w:tc>
          <w:tcPr>
            <w:tcW w:w="710" w:type="dxa"/>
          </w:tcPr>
          <w:p w:rsidR="00804282" w:rsidRDefault="00F87978">
            <w:pPr>
              <w:pStyle w:val="TableParagraph"/>
              <w:spacing w:before="76"/>
              <w:ind w:left="149" w:right="149"/>
              <w:rPr>
                <w:sz w:val="18"/>
              </w:rPr>
            </w:pPr>
            <w:r>
              <w:rPr>
                <w:sz w:val="18"/>
              </w:rPr>
              <w:t>23</w:t>
            </w:r>
          </w:p>
        </w:tc>
        <w:tc>
          <w:tcPr>
            <w:tcW w:w="850" w:type="dxa"/>
          </w:tcPr>
          <w:p w:rsidR="00804282" w:rsidRDefault="00F87978">
            <w:pPr>
              <w:pStyle w:val="TableParagraph"/>
              <w:spacing w:before="76"/>
              <w:ind w:left="83" w:right="83"/>
              <w:rPr>
                <w:sz w:val="18"/>
              </w:rPr>
            </w:pPr>
            <w:r>
              <w:rPr>
                <w:sz w:val="18"/>
              </w:rPr>
              <w:t>26</w:t>
            </w:r>
          </w:p>
        </w:tc>
        <w:tc>
          <w:tcPr>
            <w:tcW w:w="708" w:type="dxa"/>
          </w:tcPr>
          <w:p w:rsidR="00804282" w:rsidRDefault="00F87978">
            <w:pPr>
              <w:pStyle w:val="TableParagraph"/>
              <w:spacing w:before="76"/>
              <w:ind w:right="255"/>
              <w:jc w:val="right"/>
              <w:rPr>
                <w:sz w:val="18"/>
              </w:rPr>
            </w:pPr>
            <w:r>
              <w:rPr>
                <w:sz w:val="18"/>
              </w:rPr>
              <w:t>29</w:t>
            </w:r>
          </w:p>
        </w:tc>
        <w:tc>
          <w:tcPr>
            <w:tcW w:w="710" w:type="dxa"/>
          </w:tcPr>
          <w:p w:rsidR="00804282" w:rsidRDefault="00F87978">
            <w:pPr>
              <w:pStyle w:val="TableParagraph"/>
              <w:spacing w:before="76"/>
              <w:ind w:left="149" w:right="149"/>
              <w:rPr>
                <w:sz w:val="18"/>
              </w:rPr>
            </w:pPr>
            <w:r>
              <w:rPr>
                <w:sz w:val="18"/>
              </w:rPr>
              <w:t>59</w:t>
            </w:r>
          </w:p>
        </w:tc>
        <w:tc>
          <w:tcPr>
            <w:tcW w:w="850" w:type="dxa"/>
          </w:tcPr>
          <w:p w:rsidR="00804282" w:rsidRDefault="00F87978">
            <w:pPr>
              <w:pStyle w:val="TableParagraph"/>
              <w:spacing w:before="76"/>
              <w:ind w:left="83" w:right="85"/>
              <w:rPr>
                <w:sz w:val="18"/>
              </w:rPr>
            </w:pPr>
            <w:r>
              <w:rPr>
                <w:sz w:val="18"/>
              </w:rPr>
              <w:t>58</w:t>
            </w:r>
          </w:p>
        </w:tc>
        <w:tc>
          <w:tcPr>
            <w:tcW w:w="708" w:type="dxa"/>
          </w:tcPr>
          <w:p w:rsidR="00804282" w:rsidRDefault="00F87978">
            <w:pPr>
              <w:pStyle w:val="TableParagraph"/>
              <w:spacing w:before="76"/>
              <w:ind w:right="254"/>
              <w:jc w:val="right"/>
              <w:rPr>
                <w:sz w:val="18"/>
              </w:rPr>
            </w:pPr>
            <w:r>
              <w:rPr>
                <w:sz w:val="18"/>
              </w:rPr>
              <w:t>58</w:t>
            </w:r>
          </w:p>
        </w:tc>
        <w:tc>
          <w:tcPr>
            <w:tcW w:w="711" w:type="dxa"/>
          </w:tcPr>
          <w:p w:rsidR="00804282" w:rsidRDefault="00F87978">
            <w:pPr>
              <w:pStyle w:val="TableParagraph"/>
              <w:spacing w:before="76"/>
              <w:ind w:left="110" w:right="110"/>
              <w:rPr>
                <w:sz w:val="18"/>
              </w:rPr>
            </w:pPr>
            <w:r>
              <w:rPr>
                <w:sz w:val="18"/>
              </w:rPr>
              <w:t>36</w:t>
            </w:r>
          </w:p>
        </w:tc>
        <w:tc>
          <w:tcPr>
            <w:tcW w:w="850" w:type="dxa"/>
          </w:tcPr>
          <w:p w:rsidR="00804282" w:rsidRDefault="00F87978">
            <w:pPr>
              <w:pStyle w:val="TableParagraph"/>
              <w:spacing w:before="76"/>
              <w:ind w:left="83" w:right="83"/>
              <w:rPr>
                <w:sz w:val="18"/>
              </w:rPr>
            </w:pPr>
            <w:r>
              <w:rPr>
                <w:sz w:val="18"/>
              </w:rPr>
              <w:t>38</w:t>
            </w:r>
          </w:p>
        </w:tc>
        <w:tc>
          <w:tcPr>
            <w:tcW w:w="857" w:type="dxa"/>
          </w:tcPr>
          <w:p w:rsidR="00804282" w:rsidRDefault="00F87978">
            <w:pPr>
              <w:pStyle w:val="TableParagraph"/>
              <w:spacing w:before="76"/>
              <w:ind w:left="244" w:right="242"/>
              <w:rPr>
                <w:sz w:val="18"/>
              </w:rPr>
            </w:pPr>
            <w:r>
              <w:rPr>
                <w:sz w:val="18"/>
              </w:rPr>
              <w:t>39</w:t>
            </w:r>
          </w:p>
        </w:tc>
      </w:tr>
      <w:tr w:rsidR="00804282">
        <w:trPr>
          <w:trHeight w:hRule="exact" w:val="293"/>
        </w:trPr>
        <w:tc>
          <w:tcPr>
            <w:tcW w:w="1841" w:type="dxa"/>
          </w:tcPr>
          <w:p w:rsidR="00804282" w:rsidRDefault="00F87978">
            <w:pPr>
              <w:pStyle w:val="TableParagraph"/>
              <w:spacing w:before="74"/>
              <w:ind w:left="103" w:right="187"/>
              <w:jc w:val="left"/>
              <w:rPr>
                <w:sz w:val="18"/>
              </w:rPr>
            </w:pPr>
            <w:r>
              <w:rPr>
                <w:sz w:val="18"/>
              </w:rPr>
              <w:t>ВОДБ</w:t>
            </w:r>
          </w:p>
        </w:tc>
        <w:tc>
          <w:tcPr>
            <w:tcW w:w="852" w:type="dxa"/>
          </w:tcPr>
          <w:p w:rsidR="00804282" w:rsidRDefault="00F87978">
            <w:pPr>
              <w:pStyle w:val="TableParagraph"/>
              <w:spacing w:before="74"/>
              <w:ind w:right="329"/>
              <w:jc w:val="right"/>
              <w:rPr>
                <w:sz w:val="18"/>
              </w:rPr>
            </w:pPr>
            <w:r>
              <w:rPr>
                <w:sz w:val="18"/>
              </w:rPr>
              <w:t>27</w:t>
            </w:r>
          </w:p>
        </w:tc>
        <w:tc>
          <w:tcPr>
            <w:tcW w:w="847" w:type="dxa"/>
          </w:tcPr>
          <w:p w:rsidR="00804282" w:rsidRDefault="00F87978">
            <w:pPr>
              <w:pStyle w:val="TableParagraph"/>
              <w:spacing w:before="74"/>
              <w:ind w:left="104" w:right="104"/>
              <w:rPr>
                <w:sz w:val="18"/>
              </w:rPr>
            </w:pPr>
            <w:r>
              <w:rPr>
                <w:sz w:val="18"/>
              </w:rPr>
              <w:t>24</w:t>
            </w:r>
          </w:p>
        </w:tc>
        <w:tc>
          <w:tcPr>
            <w:tcW w:w="709" w:type="dxa"/>
          </w:tcPr>
          <w:p w:rsidR="00804282" w:rsidRDefault="00F87978">
            <w:pPr>
              <w:pStyle w:val="TableParagraph"/>
              <w:spacing w:before="74"/>
              <w:ind w:left="149" w:right="146"/>
              <w:rPr>
                <w:sz w:val="18"/>
              </w:rPr>
            </w:pPr>
            <w:r>
              <w:rPr>
                <w:sz w:val="18"/>
              </w:rPr>
              <w:t>28</w:t>
            </w:r>
          </w:p>
        </w:tc>
        <w:tc>
          <w:tcPr>
            <w:tcW w:w="710" w:type="dxa"/>
          </w:tcPr>
          <w:p w:rsidR="00804282" w:rsidRDefault="00F87978">
            <w:pPr>
              <w:pStyle w:val="TableParagraph"/>
              <w:spacing w:before="74"/>
              <w:ind w:left="149" w:right="149"/>
              <w:rPr>
                <w:sz w:val="18"/>
              </w:rPr>
            </w:pPr>
            <w:r>
              <w:rPr>
                <w:sz w:val="18"/>
              </w:rPr>
              <w:t>13</w:t>
            </w:r>
          </w:p>
        </w:tc>
        <w:tc>
          <w:tcPr>
            <w:tcW w:w="850" w:type="dxa"/>
          </w:tcPr>
          <w:p w:rsidR="00804282" w:rsidRDefault="00F87978">
            <w:pPr>
              <w:pStyle w:val="TableParagraph"/>
              <w:spacing w:before="74"/>
              <w:ind w:right="1"/>
              <w:rPr>
                <w:sz w:val="18"/>
              </w:rPr>
            </w:pPr>
            <w:r>
              <w:rPr>
                <w:sz w:val="18"/>
              </w:rPr>
              <w:t>7</w:t>
            </w:r>
          </w:p>
        </w:tc>
        <w:tc>
          <w:tcPr>
            <w:tcW w:w="708" w:type="dxa"/>
          </w:tcPr>
          <w:p w:rsidR="00804282" w:rsidRDefault="00F87978">
            <w:pPr>
              <w:pStyle w:val="TableParagraph"/>
              <w:spacing w:before="74"/>
              <w:ind w:right="255"/>
              <w:jc w:val="right"/>
              <w:rPr>
                <w:sz w:val="18"/>
              </w:rPr>
            </w:pPr>
            <w:r>
              <w:rPr>
                <w:sz w:val="18"/>
              </w:rPr>
              <w:t>11</w:t>
            </w:r>
          </w:p>
        </w:tc>
        <w:tc>
          <w:tcPr>
            <w:tcW w:w="710" w:type="dxa"/>
          </w:tcPr>
          <w:p w:rsidR="00804282" w:rsidRDefault="00F87978">
            <w:pPr>
              <w:pStyle w:val="TableParagraph"/>
              <w:spacing w:before="74"/>
              <w:ind w:left="149" w:right="149"/>
              <w:rPr>
                <w:sz w:val="18"/>
              </w:rPr>
            </w:pPr>
            <w:r>
              <w:rPr>
                <w:sz w:val="18"/>
              </w:rPr>
              <w:t>13</w:t>
            </w:r>
          </w:p>
        </w:tc>
        <w:tc>
          <w:tcPr>
            <w:tcW w:w="850" w:type="dxa"/>
          </w:tcPr>
          <w:p w:rsidR="00804282" w:rsidRDefault="00F87978">
            <w:pPr>
              <w:pStyle w:val="TableParagraph"/>
              <w:spacing w:before="74"/>
              <w:ind w:left="83" w:right="85"/>
              <w:rPr>
                <w:sz w:val="18"/>
              </w:rPr>
            </w:pPr>
            <w:r>
              <w:rPr>
                <w:sz w:val="18"/>
              </w:rPr>
              <w:t>13</w:t>
            </w:r>
          </w:p>
        </w:tc>
        <w:tc>
          <w:tcPr>
            <w:tcW w:w="708" w:type="dxa"/>
          </w:tcPr>
          <w:p w:rsidR="00804282" w:rsidRDefault="00F87978">
            <w:pPr>
              <w:pStyle w:val="TableParagraph"/>
              <w:spacing w:before="74"/>
              <w:ind w:right="254"/>
              <w:jc w:val="right"/>
              <w:rPr>
                <w:sz w:val="18"/>
              </w:rPr>
            </w:pPr>
            <w:r>
              <w:rPr>
                <w:sz w:val="18"/>
              </w:rPr>
              <w:t>13</w:t>
            </w:r>
          </w:p>
        </w:tc>
        <w:tc>
          <w:tcPr>
            <w:tcW w:w="711" w:type="dxa"/>
          </w:tcPr>
          <w:p w:rsidR="00804282" w:rsidRDefault="00F87978">
            <w:pPr>
              <w:pStyle w:val="TableParagraph"/>
              <w:spacing w:before="74"/>
              <w:ind w:right="3"/>
              <w:rPr>
                <w:sz w:val="18"/>
              </w:rPr>
            </w:pPr>
            <w:r>
              <w:rPr>
                <w:sz w:val="18"/>
              </w:rPr>
              <w:t>1</w:t>
            </w:r>
          </w:p>
        </w:tc>
        <w:tc>
          <w:tcPr>
            <w:tcW w:w="850" w:type="dxa"/>
          </w:tcPr>
          <w:p w:rsidR="00804282" w:rsidRDefault="00F87978">
            <w:pPr>
              <w:pStyle w:val="TableParagraph"/>
              <w:spacing w:before="74"/>
              <w:ind w:right="1"/>
              <w:rPr>
                <w:sz w:val="18"/>
              </w:rPr>
            </w:pPr>
            <w:r>
              <w:rPr>
                <w:sz w:val="18"/>
              </w:rPr>
              <w:t>4</w:t>
            </w:r>
          </w:p>
        </w:tc>
        <w:tc>
          <w:tcPr>
            <w:tcW w:w="857" w:type="dxa"/>
          </w:tcPr>
          <w:p w:rsidR="00804282" w:rsidRDefault="00F87978">
            <w:pPr>
              <w:pStyle w:val="TableParagraph"/>
              <w:spacing w:before="74"/>
              <w:ind w:right="1"/>
              <w:rPr>
                <w:sz w:val="18"/>
              </w:rPr>
            </w:pPr>
            <w:r>
              <w:rPr>
                <w:sz w:val="18"/>
              </w:rPr>
              <w:t>4</w:t>
            </w:r>
          </w:p>
        </w:tc>
      </w:tr>
      <w:tr w:rsidR="00804282">
        <w:trPr>
          <w:trHeight w:hRule="exact" w:val="293"/>
        </w:trPr>
        <w:tc>
          <w:tcPr>
            <w:tcW w:w="1841" w:type="dxa"/>
          </w:tcPr>
          <w:p w:rsidR="00804282" w:rsidRDefault="00F87978">
            <w:pPr>
              <w:pStyle w:val="TableParagraph"/>
              <w:spacing w:before="74"/>
              <w:ind w:left="103" w:right="187"/>
              <w:jc w:val="left"/>
              <w:rPr>
                <w:sz w:val="18"/>
              </w:rPr>
            </w:pPr>
            <w:r>
              <w:rPr>
                <w:sz w:val="18"/>
              </w:rPr>
              <w:t>ВОЮБ</w:t>
            </w:r>
          </w:p>
        </w:tc>
        <w:tc>
          <w:tcPr>
            <w:tcW w:w="852" w:type="dxa"/>
          </w:tcPr>
          <w:p w:rsidR="00804282" w:rsidRDefault="00F87978">
            <w:pPr>
              <w:pStyle w:val="TableParagraph"/>
              <w:spacing w:before="74"/>
              <w:ind w:right="329"/>
              <w:jc w:val="right"/>
              <w:rPr>
                <w:sz w:val="18"/>
              </w:rPr>
            </w:pPr>
            <w:r>
              <w:rPr>
                <w:sz w:val="18"/>
              </w:rPr>
              <w:t>29</w:t>
            </w:r>
          </w:p>
        </w:tc>
        <w:tc>
          <w:tcPr>
            <w:tcW w:w="847" w:type="dxa"/>
          </w:tcPr>
          <w:p w:rsidR="00804282" w:rsidRDefault="00F87978">
            <w:pPr>
              <w:pStyle w:val="TableParagraph"/>
              <w:spacing w:before="74"/>
              <w:ind w:left="104" w:right="104"/>
              <w:rPr>
                <w:sz w:val="18"/>
              </w:rPr>
            </w:pPr>
            <w:r>
              <w:rPr>
                <w:sz w:val="18"/>
              </w:rPr>
              <w:t>29</w:t>
            </w:r>
          </w:p>
        </w:tc>
        <w:tc>
          <w:tcPr>
            <w:tcW w:w="709" w:type="dxa"/>
          </w:tcPr>
          <w:p w:rsidR="00804282" w:rsidRDefault="00F87978">
            <w:pPr>
              <w:pStyle w:val="TableParagraph"/>
              <w:spacing w:before="74"/>
              <w:ind w:left="149" w:right="146"/>
              <w:rPr>
                <w:sz w:val="18"/>
              </w:rPr>
            </w:pPr>
            <w:r>
              <w:rPr>
                <w:sz w:val="18"/>
              </w:rPr>
              <w:t>28</w:t>
            </w:r>
          </w:p>
        </w:tc>
        <w:tc>
          <w:tcPr>
            <w:tcW w:w="710" w:type="dxa"/>
          </w:tcPr>
          <w:p w:rsidR="00804282" w:rsidRDefault="00F87978">
            <w:pPr>
              <w:pStyle w:val="TableParagraph"/>
              <w:spacing w:before="74"/>
              <w:ind w:right="4"/>
              <w:rPr>
                <w:sz w:val="18"/>
              </w:rPr>
            </w:pPr>
            <w:r>
              <w:rPr>
                <w:sz w:val="18"/>
              </w:rPr>
              <w:t>4</w:t>
            </w:r>
          </w:p>
        </w:tc>
        <w:tc>
          <w:tcPr>
            <w:tcW w:w="850" w:type="dxa"/>
          </w:tcPr>
          <w:p w:rsidR="00804282" w:rsidRDefault="00F87978">
            <w:pPr>
              <w:pStyle w:val="TableParagraph"/>
              <w:spacing w:before="74"/>
              <w:ind w:right="1"/>
              <w:rPr>
                <w:sz w:val="18"/>
              </w:rPr>
            </w:pPr>
            <w:r>
              <w:rPr>
                <w:sz w:val="18"/>
              </w:rPr>
              <w:t>5</w:t>
            </w:r>
          </w:p>
        </w:tc>
        <w:tc>
          <w:tcPr>
            <w:tcW w:w="708" w:type="dxa"/>
          </w:tcPr>
          <w:p w:rsidR="00804282" w:rsidRDefault="00F87978">
            <w:pPr>
              <w:pStyle w:val="TableParagraph"/>
              <w:spacing w:before="74"/>
              <w:ind w:right="2"/>
              <w:rPr>
                <w:sz w:val="18"/>
              </w:rPr>
            </w:pPr>
            <w:r>
              <w:rPr>
                <w:sz w:val="18"/>
              </w:rPr>
              <w:t>6</w:t>
            </w:r>
          </w:p>
        </w:tc>
        <w:tc>
          <w:tcPr>
            <w:tcW w:w="710" w:type="dxa"/>
          </w:tcPr>
          <w:p w:rsidR="00804282" w:rsidRDefault="00F87978">
            <w:pPr>
              <w:pStyle w:val="TableParagraph"/>
              <w:spacing w:before="74"/>
              <w:ind w:left="149" w:right="149"/>
              <w:rPr>
                <w:sz w:val="18"/>
              </w:rPr>
            </w:pPr>
            <w:r>
              <w:rPr>
                <w:sz w:val="18"/>
              </w:rPr>
              <w:t>19</w:t>
            </w:r>
          </w:p>
        </w:tc>
        <w:tc>
          <w:tcPr>
            <w:tcW w:w="850" w:type="dxa"/>
          </w:tcPr>
          <w:p w:rsidR="00804282" w:rsidRDefault="00F87978">
            <w:pPr>
              <w:pStyle w:val="TableParagraph"/>
              <w:spacing w:before="74"/>
              <w:ind w:left="83" w:right="85"/>
              <w:rPr>
                <w:sz w:val="18"/>
              </w:rPr>
            </w:pPr>
            <w:r>
              <w:rPr>
                <w:sz w:val="18"/>
              </w:rPr>
              <w:t>17</w:t>
            </w:r>
          </w:p>
        </w:tc>
        <w:tc>
          <w:tcPr>
            <w:tcW w:w="708" w:type="dxa"/>
          </w:tcPr>
          <w:p w:rsidR="00804282" w:rsidRDefault="00F87978">
            <w:pPr>
              <w:pStyle w:val="TableParagraph"/>
              <w:spacing w:before="74"/>
              <w:ind w:right="254"/>
              <w:jc w:val="right"/>
              <w:rPr>
                <w:sz w:val="18"/>
              </w:rPr>
            </w:pPr>
            <w:r>
              <w:rPr>
                <w:sz w:val="18"/>
              </w:rPr>
              <w:t>17</w:t>
            </w:r>
          </w:p>
        </w:tc>
        <w:tc>
          <w:tcPr>
            <w:tcW w:w="711" w:type="dxa"/>
          </w:tcPr>
          <w:p w:rsidR="00804282" w:rsidRDefault="00F87978">
            <w:pPr>
              <w:pStyle w:val="TableParagraph"/>
              <w:spacing w:before="74"/>
              <w:ind w:right="3"/>
              <w:rPr>
                <w:sz w:val="18"/>
              </w:rPr>
            </w:pPr>
            <w:r>
              <w:rPr>
                <w:sz w:val="18"/>
              </w:rPr>
              <w:t>6</w:t>
            </w:r>
          </w:p>
        </w:tc>
        <w:tc>
          <w:tcPr>
            <w:tcW w:w="850" w:type="dxa"/>
          </w:tcPr>
          <w:p w:rsidR="00804282" w:rsidRDefault="00F87978">
            <w:pPr>
              <w:pStyle w:val="TableParagraph"/>
              <w:spacing w:before="74"/>
              <w:ind w:right="1"/>
              <w:rPr>
                <w:sz w:val="18"/>
              </w:rPr>
            </w:pPr>
            <w:r>
              <w:rPr>
                <w:sz w:val="18"/>
              </w:rPr>
              <w:t>7</w:t>
            </w:r>
          </w:p>
        </w:tc>
        <w:tc>
          <w:tcPr>
            <w:tcW w:w="857" w:type="dxa"/>
          </w:tcPr>
          <w:p w:rsidR="00804282" w:rsidRDefault="00F87978">
            <w:pPr>
              <w:pStyle w:val="TableParagraph"/>
              <w:spacing w:before="74"/>
              <w:ind w:right="1"/>
              <w:rPr>
                <w:sz w:val="18"/>
              </w:rPr>
            </w:pPr>
            <w:r>
              <w:rPr>
                <w:sz w:val="18"/>
              </w:rPr>
              <w:t>5</w:t>
            </w:r>
          </w:p>
        </w:tc>
      </w:tr>
      <w:tr w:rsidR="00804282">
        <w:trPr>
          <w:trHeight w:hRule="exact" w:val="293"/>
        </w:trPr>
        <w:tc>
          <w:tcPr>
            <w:tcW w:w="1841" w:type="dxa"/>
          </w:tcPr>
          <w:p w:rsidR="00804282" w:rsidRDefault="00F87978">
            <w:pPr>
              <w:pStyle w:val="TableParagraph"/>
              <w:spacing w:before="76"/>
              <w:ind w:left="103" w:right="187"/>
              <w:jc w:val="left"/>
              <w:rPr>
                <w:sz w:val="18"/>
              </w:rPr>
            </w:pPr>
            <w:r>
              <w:rPr>
                <w:sz w:val="18"/>
              </w:rPr>
              <w:t>ВОСБС</w:t>
            </w:r>
          </w:p>
        </w:tc>
        <w:tc>
          <w:tcPr>
            <w:tcW w:w="852" w:type="dxa"/>
          </w:tcPr>
          <w:p w:rsidR="00804282" w:rsidRDefault="00F87978">
            <w:pPr>
              <w:pStyle w:val="TableParagraph"/>
              <w:spacing w:before="76"/>
              <w:ind w:right="329"/>
              <w:jc w:val="right"/>
              <w:rPr>
                <w:sz w:val="18"/>
              </w:rPr>
            </w:pPr>
            <w:r>
              <w:rPr>
                <w:sz w:val="18"/>
              </w:rPr>
              <w:t>18</w:t>
            </w:r>
          </w:p>
        </w:tc>
        <w:tc>
          <w:tcPr>
            <w:tcW w:w="847" w:type="dxa"/>
          </w:tcPr>
          <w:p w:rsidR="00804282" w:rsidRDefault="00F87978">
            <w:pPr>
              <w:pStyle w:val="TableParagraph"/>
              <w:spacing w:before="76"/>
              <w:ind w:left="104" w:right="104"/>
              <w:rPr>
                <w:sz w:val="18"/>
              </w:rPr>
            </w:pPr>
            <w:r>
              <w:rPr>
                <w:sz w:val="18"/>
              </w:rPr>
              <w:t>18</w:t>
            </w:r>
          </w:p>
        </w:tc>
        <w:tc>
          <w:tcPr>
            <w:tcW w:w="709" w:type="dxa"/>
          </w:tcPr>
          <w:p w:rsidR="00804282" w:rsidRDefault="00F87978">
            <w:pPr>
              <w:pStyle w:val="TableParagraph"/>
              <w:spacing w:before="76"/>
              <w:ind w:left="149" w:right="146"/>
              <w:rPr>
                <w:sz w:val="18"/>
              </w:rPr>
            </w:pPr>
            <w:r>
              <w:rPr>
                <w:sz w:val="18"/>
              </w:rPr>
              <w:t>21</w:t>
            </w:r>
          </w:p>
        </w:tc>
        <w:tc>
          <w:tcPr>
            <w:tcW w:w="710" w:type="dxa"/>
          </w:tcPr>
          <w:p w:rsidR="00804282" w:rsidRDefault="00F87978">
            <w:pPr>
              <w:pStyle w:val="TableParagraph"/>
              <w:spacing w:before="76"/>
              <w:ind w:right="4"/>
              <w:rPr>
                <w:sz w:val="18"/>
              </w:rPr>
            </w:pPr>
            <w:r>
              <w:rPr>
                <w:sz w:val="18"/>
              </w:rPr>
              <w:t>6</w:t>
            </w:r>
          </w:p>
        </w:tc>
        <w:tc>
          <w:tcPr>
            <w:tcW w:w="850" w:type="dxa"/>
          </w:tcPr>
          <w:p w:rsidR="00804282" w:rsidRDefault="00F87978">
            <w:pPr>
              <w:pStyle w:val="TableParagraph"/>
              <w:spacing w:before="76"/>
              <w:ind w:right="1"/>
              <w:rPr>
                <w:sz w:val="18"/>
              </w:rPr>
            </w:pPr>
            <w:r>
              <w:rPr>
                <w:sz w:val="18"/>
              </w:rPr>
              <w:t>4</w:t>
            </w:r>
          </w:p>
        </w:tc>
        <w:tc>
          <w:tcPr>
            <w:tcW w:w="708" w:type="dxa"/>
          </w:tcPr>
          <w:p w:rsidR="00804282" w:rsidRDefault="00F87978">
            <w:pPr>
              <w:pStyle w:val="TableParagraph"/>
              <w:spacing w:before="76"/>
              <w:ind w:right="2"/>
              <w:rPr>
                <w:sz w:val="18"/>
              </w:rPr>
            </w:pPr>
            <w:r>
              <w:rPr>
                <w:sz w:val="18"/>
              </w:rPr>
              <w:t>4</w:t>
            </w:r>
          </w:p>
        </w:tc>
        <w:tc>
          <w:tcPr>
            <w:tcW w:w="710" w:type="dxa"/>
          </w:tcPr>
          <w:p w:rsidR="00804282" w:rsidRDefault="00F87978">
            <w:pPr>
              <w:pStyle w:val="TableParagraph"/>
              <w:spacing w:before="76"/>
              <w:ind w:left="149" w:right="149"/>
              <w:rPr>
                <w:sz w:val="18"/>
              </w:rPr>
            </w:pPr>
            <w:r>
              <w:rPr>
                <w:sz w:val="18"/>
              </w:rPr>
              <w:t>10</w:t>
            </w:r>
          </w:p>
        </w:tc>
        <w:tc>
          <w:tcPr>
            <w:tcW w:w="850" w:type="dxa"/>
          </w:tcPr>
          <w:p w:rsidR="00804282" w:rsidRDefault="00F87978">
            <w:pPr>
              <w:pStyle w:val="TableParagraph"/>
              <w:spacing w:before="76"/>
              <w:ind w:right="4"/>
              <w:rPr>
                <w:sz w:val="18"/>
              </w:rPr>
            </w:pPr>
            <w:r>
              <w:rPr>
                <w:sz w:val="18"/>
              </w:rPr>
              <w:t>9</w:t>
            </w:r>
          </w:p>
        </w:tc>
        <w:tc>
          <w:tcPr>
            <w:tcW w:w="708" w:type="dxa"/>
          </w:tcPr>
          <w:p w:rsidR="00804282" w:rsidRDefault="00F87978">
            <w:pPr>
              <w:pStyle w:val="TableParagraph"/>
              <w:spacing w:before="76"/>
              <w:ind w:right="254"/>
              <w:jc w:val="right"/>
              <w:rPr>
                <w:sz w:val="18"/>
              </w:rPr>
            </w:pPr>
            <w:r>
              <w:rPr>
                <w:sz w:val="18"/>
              </w:rPr>
              <w:t>13</w:t>
            </w:r>
          </w:p>
        </w:tc>
        <w:tc>
          <w:tcPr>
            <w:tcW w:w="711" w:type="dxa"/>
          </w:tcPr>
          <w:p w:rsidR="00804282" w:rsidRDefault="00F87978">
            <w:pPr>
              <w:pStyle w:val="TableParagraph"/>
              <w:spacing w:before="76"/>
              <w:ind w:right="3"/>
              <w:rPr>
                <w:sz w:val="18"/>
              </w:rPr>
            </w:pPr>
            <w:r>
              <w:rPr>
                <w:sz w:val="18"/>
              </w:rPr>
              <w:t>2</w:t>
            </w:r>
          </w:p>
        </w:tc>
        <w:tc>
          <w:tcPr>
            <w:tcW w:w="850" w:type="dxa"/>
          </w:tcPr>
          <w:p w:rsidR="00804282" w:rsidRDefault="00F87978">
            <w:pPr>
              <w:pStyle w:val="TableParagraph"/>
              <w:spacing w:before="76"/>
              <w:ind w:right="1"/>
              <w:rPr>
                <w:sz w:val="18"/>
              </w:rPr>
            </w:pPr>
            <w:r>
              <w:rPr>
                <w:sz w:val="18"/>
              </w:rPr>
              <w:t>5</w:t>
            </w:r>
          </w:p>
        </w:tc>
        <w:tc>
          <w:tcPr>
            <w:tcW w:w="857" w:type="dxa"/>
          </w:tcPr>
          <w:p w:rsidR="00804282" w:rsidRDefault="00F87978">
            <w:pPr>
              <w:pStyle w:val="TableParagraph"/>
              <w:spacing w:before="76"/>
              <w:ind w:right="1"/>
              <w:rPr>
                <w:sz w:val="18"/>
              </w:rPr>
            </w:pPr>
            <w:r>
              <w:rPr>
                <w:sz w:val="18"/>
              </w:rPr>
              <w:t>4</w:t>
            </w:r>
          </w:p>
        </w:tc>
      </w:tr>
      <w:tr w:rsidR="00804282">
        <w:trPr>
          <w:trHeight w:hRule="exact" w:val="293"/>
        </w:trPr>
        <w:tc>
          <w:tcPr>
            <w:tcW w:w="1841" w:type="dxa"/>
          </w:tcPr>
          <w:p w:rsidR="00804282" w:rsidRPr="00C90C17" w:rsidRDefault="00F87978">
            <w:pPr>
              <w:pStyle w:val="TableParagraph"/>
              <w:spacing w:before="76"/>
              <w:ind w:left="103"/>
              <w:jc w:val="left"/>
              <w:rPr>
                <w:b/>
                <w:sz w:val="18"/>
                <w:lang w:val="ru-RU"/>
              </w:rPr>
            </w:pPr>
            <w:r w:rsidRPr="00C90C17">
              <w:rPr>
                <w:b/>
                <w:sz w:val="18"/>
                <w:lang w:val="ru-RU"/>
              </w:rPr>
              <w:t>Итого по гос. б-кам</w:t>
            </w:r>
          </w:p>
        </w:tc>
        <w:tc>
          <w:tcPr>
            <w:tcW w:w="852" w:type="dxa"/>
          </w:tcPr>
          <w:p w:rsidR="00804282" w:rsidRDefault="00F87978">
            <w:pPr>
              <w:pStyle w:val="TableParagraph"/>
              <w:spacing w:before="76"/>
              <w:ind w:right="283"/>
              <w:jc w:val="right"/>
              <w:rPr>
                <w:b/>
                <w:sz w:val="18"/>
              </w:rPr>
            </w:pPr>
            <w:r>
              <w:rPr>
                <w:b/>
                <w:sz w:val="18"/>
              </w:rPr>
              <w:t>192</w:t>
            </w:r>
          </w:p>
        </w:tc>
        <w:tc>
          <w:tcPr>
            <w:tcW w:w="847" w:type="dxa"/>
          </w:tcPr>
          <w:p w:rsidR="00804282" w:rsidRDefault="00F87978">
            <w:pPr>
              <w:pStyle w:val="TableParagraph"/>
              <w:spacing w:before="76"/>
              <w:ind w:left="104" w:right="104"/>
              <w:rPr>
                <w:b/>
                <w:sz w:val="18"/>
              </w:rPr>
            </w:pPr>
            <w:r>
              <w:rPr>
                <w:b/>
                <w:sz w:val="18"/>
              </w:rPr>
              <w:t>193</w:t>
            </w:r>
          </w:p>
        </w:tc>
        <w:tc>
          <w:tcPr>
            <w:tcW w:w="709" w:type="dxa"/>
          </w:tcPr>
          <w:p w:rsidR="00804282" w:rsidRDefault="00F87978">
            <w:pPr>
              <w:pStyle w:val="TableParagraph"/>
              <w:spacing w:before="76"/>
              <w:ind w:left="149" w:right="146"/>
              <w:rPr>
                <w:b/>
                <w:sz w:val="18"/>
              </w:rPr>
            </w:pPr>
            <w:r>
              <w:rPr>
                <w:b/>
                <w:sz w:val="18"/>
              </w:rPr>
              <w:t>203</w:t>
            </w:r>
          </w:p>
        </w:tc>
        <w:tc>
          <w:tcPr>
            <w:tcW w:w="710" w:type="dxa"/>
          </w:tcPr>
          <w:p w:rsidR="00804282" w:rsidRDefault="00F87978">
            <w:pPr>
              <w:pStyle w:val="TableParagraph"/>
              <w:spacing w:before="76"/>
              <w:ind w:left="149" w:right="149"/>
              <w:rPr>
                <w:b/>
                <w:sz w:val="18"/>
              </w:rPr>
            </w:pPr>
            <w:r>
              <w:rPr>
                <w:b/>
                <w:sz w:val="18"/>
              </w:rPr>
              <w:t>46</w:t>
            </w:r>
          </w:p>
        </w:tc>
        <w:tc>
          <w:tcPr>
            <w:tcW w:w="850" w:type="dxa"/>
          </w:tcPr>
          <w:p w:rsidR="00804282" w:rsidRDefault="00F87978">
            <w:pPr>
              <w:pStyle w:val="TableParagraph"/>
              <w:spacing w:before="76"/>
              <w:ind w:left="83" w:right="83"/>
              <w:rPr>
                <w:b/>
                <w:sz w:val="18"/>
              </w:rPr>
            </w:pPr>
            <w:r>
              <w:rPr>
                <w:b/>
                <w:sz w:val="18"/>
              </w:rPr>
              <w:t>42</w:t>
            </w:r>
          </w:p>
        </w:tc>
        <w:tc>
          <w:tcPr>
            <w:tcW w:w="708" w:type="dxa"/>
          </w:tcPr>
          <w:p w:rsidR="00804282" w:rsidRDefault="00F87978">
            <w:pPr>
              <w:pStyle w:val="TableParagraph"/>
              <w:spacing w:before="76"/>
              <w:ind w:right="255"/>
              <w:jc w:val="right"/>
              <w:rPr>
                <w:b/>
                <w:sz w:val="18"/>
              </w:rPr>
            </w:pPr>
            <w:r>
              <w:rPr>
                <w:b/>
                <w:sz w:val="18"/>
              </w:rPr>
              <w:t>50</w:t>
            </w:r>
          </w:p>
        </w:tc>
        <w:tc>
          <w:tcPr>
            <w:tcW w:w="710" w:type="dxa"/>
          </w:tcPr>
          <w:p w:rsidR="00804282" w:rsidRDefault="00F87978">
            <w:pPr>
              <w:pStyle w:val="TableParagraph"/>
              <w:spacing w:before="76"/>
              <w:ind w:left="149" w:right="149"/>
              <w:rPr>
                <w:b/>
                <w:sz w:val="18"/>
              </w:rPr>
            </w:pPr>
            <w:r>
              <w:rPr>
                <w:b/>
                <w:sz w:val="18"/>
              </w:rPr>
              <w:t>101</w:t>
            </w:r>
          </w:p>
        </w:tc>
        <w:tc>
          <w:tcPr>
            <w:tcW w:w="850" w:type="dxa"/>
          </w:tcPr>
          <w:p w:rsidR="00804282" w:rsidRDefault="00F87978">
            <w:pPr>
              <w:pStyle w:val="TableParagraph"/>
              <w:spacing w:before="76"/>
              <w:ind w:left="83" w:right="85"/>
              <w:rPr>
                <w:b/>
                <w:sz w:val="18"/>
              </w:rPr>
            </w:pPr>
            <w:r>
              <w:rPr>
                <w:b/>
                <w:sz w:val="18"/>
              </w:rPr>
              <w:t>97</w:t>
            </w:r>
          </w:p>
        </w:tc>
        <w:tc>
          <w:tcPr>
            <w:tcW w:w="708" w:type="dxa"/>
          </w:tcPr>
          <w:p w:rsidR="00804282" w:rsidRDefault="00F87978">
            <w:pPr>
              <w:pStyle w:val="TableParagraph"/>
              <w:spacing w:before="76"/>
              <w:ind w:right="209"/>
              <w:jc w:val="right"/>
              <w:rPr>
                <w:b/>
                <w:sz w:val="18"/>
              </w:rPr>
            </w:pPr>
            <w:r>
              <w:rPr>
                <w:b/>
                <w:sz w:val="18"/>
              </w:rPr>
              <w:t>101</w:t>
            </w:r>
          </w:p>
        </w:tc>
        <w:tc>
          <w:tcPr>
            <w:tcW w:w="711" w:type="dxa"/>
          </w:tcPr>
          <w:p w:rsidR="00804282" w:rsidRDefault="00F87978">
            <w:pPr>
              <w:pStyle w:val="TableParagraph"/>
              <w:spacing w:before="76"/>
              <w:ind w:left="110" w:right="110"/>
              <w:rPr>
                <w:b/>
                <w:sz w:val="18"/>
              </w:rPr>
            </w:pPr>
            <w:r>
              <w:rPr>
                <w:b/>
                <w:sz w:val="18"/>
              </w:rPr>
              <w:t>45</w:t>
            </w:r>
          </w:p>
        </w:tc>
        <w:tc>
          <w:tcPr>
            <w:tcW w:w="850" w:type="dxa"/>
          </w:tcPr>
          <w:p w:rsidR="00804282" w:rsidRDefault="00F87978">
            <w:pPr>
              <w:pStyle w:val="TableParagraph"/>
              <w:spacing w:before="76"/>
              <w:ind w:left="83" w:right="83"/>
              <w:rPr>
                <w:b/>
                <w:sz w:val="18"/>
              </w:rPr>
            </w:pPr>
            <w:r>
              <w:rPr>
                <w:b/>
                <w:sz w:val="18"/>
              </w:rPr>
              <w:t>54</w:t>
            </w:r>
          </w:p>
        </w:tc>
        <w:tc>
          <w:tcPr>
            <w:tcW w:w="857" w:type="dxa"/>
          </w:tcPr>
          <w:p w:rsidR="00804282" w:rsidRDefault="00F87978">
            <w:pPr>
              <w:pStyle w:val="TableParagraph"/>
              <w:spacing w:before="76"/>
              <w:ind w:left="244" w:right="242"/>
              <w:rPr>
                <w:b/>
                <w:sz w:val="18"/>
              </w:rPr>
            </w:pPr>
            <w:r>
              <w:rPr>
                <w:b/>
                <w:sz w:val="18"/>
              </w:rPr>
              <w:t>52</w:t>
            </w:r>
          </w:p>
        </w:tc>
      </w:tr>
      <w:tr w:rsidR="00804282">
        <w:trPr>
          <w:trHeight w:hRule="exact" w:val="293"/>
        </w:trPr>
        <w:tc>
          <w:tcPr>
            <w:tcW w:w="1841" w:type="dxa"/>
          </w:tcPr>
          <w:p w:rsidR="00804282" w:rsidRDefault="00F87978">
            <w:pPr>
              <w:pStyle w:val="TableParagraph"/>
              <w:spacing w:before="76"/>
              <w:ind w:left="103" w:right="187"/>
              <w:jc w:val="left"/>
              <w:rPr>
                <w:b/>
                <w:sz w:val="18"/>
              </w:rPr>
            </w:pPr>
            <w:r>
              <w:rPr>
                <w:b/>
                <w:sz w:val="18"/>
              </w:rPr>
              <w:t>Всего:</w:t>
            </w:r>
          </w:p>
        </w:tc>
        <w:tc>
          <w:tcPr>
            <w:tcW w:w="852" w:type="dxa"/>
          </w:tcPr>
          <w:p w:rsidR="00804282" w:rsidRDefault="00F87978">
            <w:pPr>
              <w:pStyle w:val="TableParagraph"/>
              <w:spacing w:before="76"/>
              <w:ind w:right="239"/>
              <w:jc w:val="right"/>
              <w:rPr>
                <w:b/>
                <w:sz w:val="18"/>
              </w:rPr>
            </w:pPr>
            <w:r>
              <w:rPr>
                <w:b/>
                <w:sz w:val="18"/>
              </w:rPr>
              <w:t>1742</w:t>
            </w:r>
          </w:p>
        </w:tc>
        <w:tc>
          <w:tcPr>
            <w:tcW w:w="847" w:type="dxa"/>
          </w:tcPr>
          <w:p w:rsidR="00804282" w:rsidRDefault="00F87978">
            <w:pPr>
              <w:pStyle w:val="TableParagraph"/>
              <w:spacing w:before="76"/>
              <w:ind w:left="104" w:right="105"/>
              <w:rPr>
                <w:b/>
                <w:sz w:val="18"/>
              </w:rPr>
            </w:pPr>
            <w:r>
              <w:rPr>
                <w:b/>
                <w:sz w:val="18"/>
              </w:rPr>
              <w:t>1688</w:t>
            </w:r>
          </w:p>
        </w:tc>
        <w:tc>
          <w:tcPr>
            <w:tcW w:w="709" w:type="dxa"/>
          </w:tcPr>
          <w:p w:rsidR="00804282" w:rsidRDefault="00F87978">
            <w:pPr>
              <w:pStyle w:val="TableParagraph"/>
              <w:spacing w:before="76"/>
              <w:ind w:left="149" w:right="149"/>
              <w:rPr>
                <w:b/>
                <w:sz w:val="18"/>
              </w:rPr>
            </w:pPr>
            <w:r>
              <w:rPr>
                <w:b/>
                <w:sz w:val="18"/>
              </w:rPr>
              <w:t>1642</w:t>
            </w:r>
          </w:p>
        </w:tc>
        <w:tc>
          <w:tcPr>
            <w:tcW w:w="710" w:type="dxa"/>
          </w:tcPr>
          <w:p w:rsidR="00804282" w:rsidRDefault="00F87978">
            <w:pPr>
              <w:pStyle w:val="TableParagraph"/>
              <w:spacing w:before="76"/>
              <w:ind w:left="149" w:right="149"/>
              <w:rPr>
                <w:b/>
                <w:sz w:val="18"/>
              </w:rPr>
            </w:pPr>
            <w:r>
              <w:rPr>
                <w:b/>
                <w:sz w:val="18"/>
              </w:rPr>
              <w:t>168</w:t>
            </w:r>
          </w:p>
        </w:tc>
        <w:tc>
          <w:tcPr>
            <w:tcW w:w="850" w:type="dxa"/>
          </w:tcPr>
          <w:p w:rsidR="00804282" w:rsidRDefault="00F87978">
            <w:pPr>
              <w:pStyle w:val="TableParagraph"/>
              <w:spacing w:before="76"/>
              <w:ind w:left="83" w:right="83"/>
              <w:rPr>
                <w:b/>
                <w:sz w:val="18"/>
              </w:rPr>
            </w:pPr>
            <w:r>
              <w:rPr>
                <w:b/>
                <w:sz w:val="18"/>
              </w:rPr>
              <w:t>146</w:t>
            </w:r>
          </w:p>
        </w:tc>
        <w:tc>
          <w:tcPr>
            <w:tcW w:w="708" w:type="dxa"/>
          </w:tcPr>
          <w:p w:rsidR="00804282" w:rsidRDefault="00F87978">
            <w:pPr>
              <w:pStyle w:val="TableParagraph"/>
              <w:spacing w:before="76"/>
              <w:ind w:right="209"/>
              <w:jc w:val="right"/>
              <w:rPr>
                <w:b/>
                <w:sz w:val="18"/>
              </w:rPr>
            </w:pPr>
            <w:r>
              <w:rPr>
                <w:b/>
                <w:sz w:val="18"/>
              </w:rPr>
              <w:t>162</w:t>
            </w:r>
          </w:p>
        </w:tc>
        <w:tc>
          <w:tcPr>
            <w:tcW w:w="710" w:type="dxa"/>
          </w:tcPr>
          <w:p w:rsidR="00804282" w:rsidRDefault="00F87978">
            <w:pPr>
              <w:pStyle w:val="TableParagraph"/>
              <w:spacing w:before="76"/>
              <w:ind w:left="149" w:right="150"/>
              <w:rPr>
                <w:b/>
                <w:sz w:val="18"/>
              </w:rPr>
            </w:pPr>
            <w:r>
              <w:rPr>
                <w:b/>
                <w:sz w:val="18"/>
              </w:rPr>
              <w:t>1126</w:t>
            </w:r>
          </w:p>
        </w:tc>
        <w:tc>
          <w:tcPr>
            <w:tcW w:w="850" w:type="dxa"/>
          </w:tcPr>
          <w:p w:rsidR="00804282" w:rsidRDefault="00F87978">
            <w:pPr>
              <w:pStyle w:val="TableParagraph"/>
              <w:spacing w:before="76"/>
              <w:ind w:left="83" w:right="84"/>
              <w:rPr>
                <w:b/>
                <w:sz w:val="18"/>
              </w:rPr>
            </w:pPr>
            <w:r>
              <w:rPr>
                <w:b/>
                <w:sz w:val="18"/>
              </w:rPr>
              <w:t>1083</w:t>
            </w:r>
          </w:p>
        </w:tc>
        <w:tc>
          <w:tcPr>
            <w:tcW w:w="708" w:type="dxa"/>
          </w:tcPr>
          <w:p w:rsidR="00804282" w:rsidRDefault="00F87978">
            <w:pPr>
              <w:pStyle w:val="TableParagraph"/>
              <w:spacing w:before="76"/>
              <w:ind w:right="167"/>
              <w:jc w:val="right"/>
              <w:rPr>
                <w:b/>
                <w:sz w:val="18"/>
              </w:rPr>
            </w:pPr>
            <w:r>
              <w:rPr>
                <w:b/>
                <w:sz w:val="18"/>
              </w:rPr>
              <w:t>1030</w:t>
            </w:r>
          </w:p>
        </w:tc>
        <w:tc>
          <w:tcPr>
            <w:tcW w:w="711" w:type="dxa"/>
          </w:tcPr>
          <w:p w:rsidR="00804282" w:rsidRDefault="00F87978">
            <w:pPr>
              <w:pStyle w:val="TableParagraph"/>
              <w:spacing w:before="76"/>
              <w:ind w:left="110" w:right="110"/>
              <w:rPr>
                <w:b/>
                <w:sz w:val="18"/>
              </w:rPr>
            </w:pPr>
            <w:r>
              <w:rPr>
                <w:b/>
                <w:sz w:val="18"/>
              </w:rPr>
              <w:t>448</w:t>
            </w:r>
          </w:p>
        </w:tc>
        <w:tc>
          <w:tcPr>
            <w:tcW w:w="850" w:type="dxa"/>
          </w:tcPr>
          <w:p w:rsidR="00804282" w:rsidRDefault="00F87978">
            <w:pPr>
              <w:pStyle w:val="TableParagraph"/>
              <w:spacing w:before="76"/>
              <w:ind w:right="281"/>
              <w:jc w:val="right"/>
              <w:rPr>
                <w:b/>
                <w:sz w:val="18"/>
              </w:rPr>
            </w:pPr>
            <w:r>
              <w:rPr>
                <w:b/>
                <w:sz w:val="18"/>
              </w:rPr>
              <w:t>459</w:t>
            </w:r>
          </w:p>
        </w:tc>
        <w:tc>
          <w:tcPr>
            <w:tcW w:w="857" w:type="dxa"/>
          </w:tcPr>
          <w:p w:rsidR="00804282" w:rsidRDefault="00F87978">
            <w:pPr>
              <w:pStyle w:val="TableParagraph"/>
              <w:spacing w:before="76"/>
              <w:ind w:left="244" w:right="242"/>
              <w:rPr>
                <w:b/>
                <w:sz w:val="18"/>
              </w:rPr>
            </w:pPr>
            <w:r>
              <w:rPr>
                <w:b/>
                <w:sz w:val="18"/>
              </w:rPr>
              <w:t>450</w:t>
            </w:r>
          </w:p>
        </w:tc>
      </w:tr>
    </w:tbl>
    <w:p w:rsidR="00804282" w:rsidRDefault="00804282">
      <w:pPr>
        <w:rPr>
          <w:sz w:val="18"/>
        </w:rPr>
        <w:sectPr w:rsidR="00804282">
          <w:pgSz w:w="11910" w:h="16840"/>
          <w:pgMar w:top="780" w:right="160" w:bottom="1100" w:left="320" w:header="0" w:footer="914" w:gutter="0"/>
          <w:cols w:space="720"/>
        </w:sectPr>
      </w:pPr>
    </w:p>
    <w:p w:rsidR="00804282" w:rsidRDefault="00F87978">
      <w:pPr>
        <w:spacing w:before="54" w:line="252" w:lineRule="exact"/>
        <w:ind w:right="748"/>
        <w:jc w:val="right"/>
        <w:rPr>
          <w:b/>
          <w:i/>
        </w:rPr>
      </w:pPr>
      <w:proofErr w:type="gramStart"/>
      <w:r>
        <w:rPr>
          <w:b/>
          <w:i/>
        </w:rPr>
        <w:lastRenderedPageBreak/>
        <w:t>Таблица 8.</w:t>
      </w:r>
      <w:proofErr w:type="gramEnd"/>
    </w:p>
    <w:p w:rsidR="00804282" w:rsidRPr="00C90C17" w:rsidRDefault="00F87978">
      <w:pPr>
        <w:pStyle w:val="Heading1"/>
        <w:ind w:left="3811" w:right="1650" w:hanging="1458"/>
        <w:rPr>
          <w:lang w:val="ru-RU"/>
        </w:rPr>
      </w:pPr>
      <w:r w:rsidRPr="00C90C17">
        <w:rPr>
          <w:lang w:val="ru-RU"/>
        </w:rPr>
        <w:t>Состав основного персонала муниципальных библиотек региона по профессиональному стажу 2014 – 2016 гг.</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852"/>
        <w:gridCol w:w="850"/>
        <w:gridCol w:w="709"/>
        <w:gridCol w:w="686"/>
        <w:gridCol w:w="742"/>
        <w:gridCol w:w="699"/>
        <w:gridCol w:w="710"/>
        <w:gridCol w:w="708"/>
        <w:gridCol w:w="850"/>
        <w:gridCol w:w="853"/>
        <w:gridCol w:w="850"/>
        <w:gridCol w:w="852"/>
      </w:tblGrid>
      <w:tr w:rsidR="00804282">
        <w:trPr>
          <w:trHeight w:hRule="exact" w:val="653"/>
        </w:trPr>
        <w:tc>
          <w:tcPr>
            <w:tcW w:w="1844" w:type="dxa"/>
            <w:vMerge w:val="restart"/>
          </w:tcPr>
          <w:p w:rsidR="00804282" w:rsidRPr="00C90C17" w:rsidRDefault="00804282">
            <w:pPr>
              <w:pStyle w:val="TableParagraph"/>
              <w:spacing w:before="10"/>
              <w:jc w:val="left"/>
              <w:rPr>
                <w:b/>
                <w:sz w:val="20"/>
                <w:lang w:val="ru-RU"/>
              </w:rPr>
            </w:pPr>
          </w:p>
          <w:p w:rsidR="00804282" w:rsidRDefault="00F87978">
            <w:pPr>
              <w:pStyle w:val="TableParagraph"/>
              <w:ind w:left="182" w:firstLine="340"/>
              <w:jc w:val="left"/>
              <w:rPr>
                <w:b/>
                <w:sz w:val="18"/>
              </w:rPr>
            </w:pPr>
            <w:r>
              <w:rPr>
                <w:b/>
                <w:sz w:val="18"/>
              </w:rPr>
              <w:t>Районы и городские округа</w:t>
            </w:r>
          </w:p>
        </w:tc>
        <w:tc>
          <w:tcPr>
            <w:tcW w:w="2410" w:type="dxa"/>
            <w:gridSpan w:val="3"/>
          </w:tcPr>
          <w:p w:rsidR="00804282" w:rsidRDefault="00F87978">
            <w:pPr>
              <w:pStyle w:val="TableParagraph"/>
              <w:spacing w:before="115"/>
              <w:ind w:left="779" w:right="217" w:hanging="545"/>
              <w:jc w:val="left"/>
              <w:rPr>
                <w:b/>
                <w:sz w:val="18"/>
              </w:rPr>
            </w:pPr>
            <w:r>
              <w:rPr>
                <w:b/>
                <w:sz w:val="18"/>
              </w:rPr>
              <w:t>Численность основного персонала</w:t>
            </w:r>
          </w:p>
        </w:tc>
        <w:tc>
          <w:tcPr>
            <w:tcW w:w="2127" w:type="dxa"/>
            <w:gridSpan w:val="3"/>
          </w:tcPr>
          <w:p w:rsidR="00804282" w:rsidRDefault="00804282">
            <w:pPr>
              <w:pStyle w:val="TableParagraph"/>
              <w:jc w:val="left"/>
              <w:rPr>
                <w:b/>
                <w:sz w:val="19"/>
              </w:rPr>
            </w:pPr>
          </w:p>
          <w:p w:rsidR="00804282" w:rsidRDefault="00F87978">
            <w:pPr>
              <w:pStyle w:val="TableParagraph"/>
              <w:ind w:left="722" w:right="723"/>
              <w:rPr>
                <w:b/>
                <w:sz w:val="18"/>
              </w:rPr>
            </w:pPr>
            <w:r>
              <w:rPr>
                <w:b/>
                <w:sz w:val="18"/>
              </w:rPr>
              <w:t>до 3 лет</w:t>
            </w:r>
          </w:p>
        </w:tc>
        <w:tc>
          <w:tcPr>
            <w:tcW w:w="2268" w:type="dxa"/>
            <w:gridSpan w:val="3"/>
          </w:tcPr>
          <w:p w:rsidR="00804282" w:rsidRDefault="00804282">
            <w:pPr>
              <w:pStyle w:val="TableParagraph"/>
              <w:jc w:val="left"/>
              <w:rPr>
                <w:b/>
                <w:sz w:val="19"/>
              </w:rPr>
            </w:pPr>
          </w:p>
          <w:p w:rsidR="00804282" w:rsidRDefault="00F87978">
            <w:pPr>
              <w:pStyle w:val="TableParagraph"/>
              <w:ind w:left="588"/>
              <w:jc w:val="left"/>
              <w:rPr>
                <w:b/>
                <w:sz w:val="18"/>
              </w:rPr>
            </w:pPr>
            <w:r>
              <w:rPr>
                <w:b/>
                <w:sz w:val="18"/>
              </w:rPr>
              <w:t>от 3 до 10 лет</w:t>
            </w:r>
          </w:p>
        </w:tc>
        <w:tc>
          <w:tcPr>
            <w:tcW w:w="2554" w:type="dxa"/>
            <w:gridSpan w:val="3"/>
          </w:tcPr>
          <w:p w:rsidR="00804282" w:rsidRDefault="00804282">
            <w:pPr>
              <w:pStyle w:val="TableParagraph"/>
              <w:jc w:val="left"/>
              <w:rPr>
                <w:b/>
                <w:sz w:val="19"/>
              </w:rPr>
            </w:pPr>
          </w:p>
          <w:p w:rsidR="00804282" w:rsidRDefault="00F87978">
            <w:pPr>
              <w:pStyle w:val="TableParagraph"/>
              <w:ind w:left="725"/>
              <w:jc w:val="left"/>
              <w:rPr>
                <w:b/>
                <w:sz w:val="18"/>
              </w:rPr>
            </w:pPr>
            <w:r>
              <w:rPr>
                <w:b/>
                <w:sz w:val="18"/>
              </w:rPr>
              <w:t>свыше 10 лет</w:t>
            </w:r>
          </w:p>
        </w:tc>
      </w:tr>
      <w:tr w:rsidR="00804282">
        <w:trPr>
          <w:trHeight w:hRule="exact" w:val="252"/>
        </w:trPr>
        <w:tc>
          <w:tcPr>
            <w:tcW w:w="1844" w:type="dxa"/>
            <w:vMerge/>
          </w:tcPr>
          <w:p w:rsidR="00804282" w:rsidRDefault="00804282"/>
        </w:tc>
        <w:tc>
          <w:tcPr>
            <w:tcW w:w="852" w:type="dxa"/>
          </w:tcPr>
          <w:p w:rsidR="00804282" w:rsidRDefault="00F87978">
            <w:pPr>
              <w:pStyle w:val="TableParagraph"/>
              <w:spacing w:before="59"/>
              <w:ind w:right="258"/>
              <w:jc w:val="right"/>
              <w:rPr>
                <w:b/>
                <w:sz w:val="16"/>
              </w:rPr>
            </w:pPr>
            <w:r>
              <w:rPr>
                <w:b/>
                <w:sz w:val="16"/>
              </w:rPr>
              <w:t>2014</w:t>
            </w:r>
          </w:p>
        </w:tc>
        <w:tc>
          <w:tcPr>
            <w:tcW w:w="850" w:type="dxa"/>
          </w:tcPr>
          <w:p w:rsidR="00804282" w:rsidRDefault="00F87978">
            <w:pPr>
              <w:pStyle w:val="TableParagraph"/>
              <w:spacing w:before="59"/>
              <w:ind w:right="258"/>
              <w:jc w:val="right"/>
              <w:rPr>
                <w:b/>
                <w:sz w:val="16"/>
              </w:rPr>
            </w:pPr>
            <w:r>
              <w:rPr>
                <w:b/>
                <w:sz w:val="16"/>
              </w:rPr>
              <w:t>2015</w:t>
            </w:r>
          </w:p>
        </w:tc>
        <w:tc>
          <w:tcPr>
            <w:tcW w:w="709" w:type="dxa"/>
          </w:tcPr>
          <w:p w:rsidR="00804282" w:rsidRDefault="00F87978">
            <w:pPr>
              <w:pStyle w:val="TableParagraph"/>
              <w:spacing w:before="59"/>
              <w:ind w:left="149" w:right="148"/>
              <w:rPr>
                <w:b/>
                <w:sz w:val="16"/>
              </w:rPr>
            </w:pPr>
            <w:r>
              <w:rPr>
                <w:b/>
                <w:sz w:val="16"/>
              </w:rPr>
              <w:t>2016</w:t>
            </w:r>
          </w:p>
        </w:tc>
        <w:tc>
          <w:tcPr>
            <w:tcW w:w="686" w:type="dxa"/>
          </w:tcPr>
          <w:p w:rsidR="00804282" w:rsidRDefault="00F87978">
            <w:pPr>
              <w:pStyle w:val="TableParagraph"/>
              <w:spacing w:before="59"/>
              <w:ind w:left="157" w:right="158"/>
              <w:rPr>
                <w:b/>
                <w:sz w:val="16"/>
              </w:rPr>
            </w:pPr>
            <w:r>
              <w:rPr>
                <w:b/>
                <w:sz w:val="16"/>
              </w:rPr>
              <w:t>2014</w:t>
            </w:r>
          </w:p>
        </w:tc>
        <w:tc>
          <w:tcPr>
            <w:tcW w:w="742" w:type="dxa"/>
          </w:tcPr>
          <w:p w:rsidR="00804282" w:rsidRDefault="00F87978">
            <w:pPr>
              <w:pStyle w:val="TableParagraph"/>
              <w:spacing w:before="59"/>
              <w:ind w:left="185" w:right="186"/>
              <w:rPr>
                <w:b/>
                <w:sz w:val="16"/>
              </w:rPr>
            </w:pPr>
            <w:r>
              <w:rPr>
                <w:b/>
                <w:sz w:val="16"/>
              </w:rPr>
              <w:t>2015</w:t>
            </w:r>
          </w:p>
        </w:tc>
        <w:tc>
          <w:tcPr>
            <w:tcW w:w="699" w:type="dxa"/>
          </w:tcPr>
          <w:p w:rsidR="00804282" w:rsidRDefault="00F87978">
            <w:pPr>
              <w:pStyle w:val="TableParagraph"/>
              <w:spacing w:before="59"/>
              <w:ind w:left="163" w:right="165"/>
              <w:rPr>
                <w:b/>
                <w:sz w:val="16"/>
              </w:rPr>
            </w:pPr>
            <w:r>
              <w:rPr>
                <w:b/>
                <w:sz w:val="16"/>
              </w:rPr>
              <w:t>2016</w:t>
            </w:r>
          </w:p>
        </w:tc>
        <w:tc>
          <w:tcPr>
            <w:tcW w:w="710" w:type="dxa"/>
          </w:tcPr>
          <w:p w:rsidR="00804282" w:rsidRDefault="00F87978">
            <w:pPr>
              <w:pStyle w:val="TableParagraph"/>
              <w:spacing w:before="59"/>
              <w:ind w:right="188"/>
              <w:jc w:val="right"/>
              <w:rPr>
                <w:b/>
                <w:sz w:val="16"/>
              </w:rPr>
            </w:pPr>
            <w:r>
              <w:rPr>
                <w:b/>
                <w:sz w:val="16"/>
              </w:rPr>
              <w:t>2014</w:t>
            </w:r>
          </w:p>
        </w:tc>
        <w:tc>
          <w:tcPr>
            <w:tcW w:w="708" w:type="dxa"/>
          </w:tcPr>
          <w:p w:rsidR="00804282" w:rsidRDefault="00F87978">
            <w:pPr>
              <w:pStyle w:val="TableParagraph"/>
              <w:spacing w:before="59"/>
              <w:ind w:right="188"/>
              <w:jc w:val="right"/>
              <w:rPr>
                <w:b/>
                <w:sz w:val="16"/>
              </w:rPr>
            </w:pPr>
            <w:r>
              <w:rPr>
                <w:b/>
                <w:sz w:val="16"/>
              </w:rPr>
              <w:t>2015</w:t>
            </w:r>
          </w:p>
        </w:tc>
        <w:tc>
          <w:tcPr>
            <w:tcW w:w="850" w:type="dxa"/>
          </w:tcPr>
          <w:p w:rsidR="00804282" w:rsidRDefault="00F87978">
            <w:pPr>
              <w:pStyle w:val="TableParagraph"/>
              <w:spacing w:before="59"/>
              <w:ind w:left="83" w:right="84"/>
              <w:rPr>
                <w:b/>
                <w:sz w:val="16"/>
              </w:rPr>
            </w:pPr>
            <w:r>
              <w:rPr>
                <w:b/>
                <w:sz w:val="16"/>
              </w:rPr>
              <w:t>2016</w:t>
            </w:r>
          </w:p>
        </w:tc>
        <w:tc>
          <w:tcPr>
            <w:tcW w:w="853" w:type="dxa"/>
          </w:tcPr>
          <w:p w:rsidR="00804282" w:rsidRDefault="00F87978">
            <w:pPr>
              <w:pStyle w:val="TableParagraph"/>
              <w:spacing w:before="59"/>
              <w:ind w:right="258"/>
              <w:jc w:val="right"/>
              <w:rPr>
                <w:b/>
                <w:sz w:val="16"/>
              </w:rPr>
            </w:pPr>
            <w:r>
              <w:rPr>
                <w:b/>
                <w:sz w:val="16"/>
              </w:rPr>
              <w:t>2014</w:t>
            </w:r>
          </w:p>
        </w:tc>
        <w:tc>
          <w:tcPr>
            <w:tcW w:w="850" w:type="dxa"/>
          </w:tcPr>
          <w:p w:rsidR="00804282" w:rsidRDefault="00F87978">
            <w:pPr>
              <w:pStyle w:val="TableParagraph"/>
              <w:spacing w:before="59"/>
              <w:ind w:right="258"/>
              <w:jc w:val="right"/>
              <w:rPr>
                <w:b/>
                <w:sz w:val="16"/>
              </w:rPr>
            </w:pPr>
            <w:r>
              <w:rPr>
                <w:b/>
                <w:sz w:val="16"/>
              </w:rPr>
              <w:t>2015</w:t>
            </w:r>
          </w:p>
        </w:tc>
        <w:tc>
          <w:tcPr>
            <w:tcW w:w="852" w:type="dxa"/>
          </w:tcPr>
          <w:p w:rsidR="00804282" w:rsidRDefault="00F87978">
            <w:pPr>
              <w:pStyle w:val="TableParagraph"/>
              <w:spacing w:before="59"/>
              <w:ind w:left="241" w:right="240"/>
              <w:rPr>
                <w:b/>
                <w:sz w:val="16"/>
              </w:rPr>
            </w:pPr>
            <w:r>
              <w:rPr>
                <w:b/>
                <w:sz w:val="16"/>
              </w:rPr>
              <w:t>2016</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Аннинский</w:t>
            </w:r>
          </w:p>
        </w:tc>
        <w:tc>
          <w:tcPr>
            <w:tcW w:w="852" w:type="dxa"/>
          </w:tcPr>
          <w:p w:rsidR="00804282" w:rsidRDefault="00F87978">
            <w:pPr>
              <w:pStyle w:val="TableParagraph"/>
              <w:spacing w:before="74"/>
              <w:ind w:right="326"/>
              <w:jc w:val="right"/>
              <w:rPr>
                <w:sz w:val="18"/>
              </w:rPr>
            </w:pPr>
            <w:r>
              <w:rPr>
                <w:sz w:val="18"/>
              </w:rPr>
              <w:t>44</w:t>
            </w:r>
          </w:p>
        </w:tc>
        <w:tc>
          <w:tcPr>
            <w:tcW w:w="850" w:type="dxa"/>
          </w:tcPr>
          <w:p w:rsidR="00804282" w:rsidRDefault="00F87978">
            <w:pPr>
              <w:pStyle w:val="TableParagraph"/>
              <w:spacing w:before="74"/>
              <w:ind w:left="83" w:right="83"/>
              <w:rPr>
                <w:sz w:val="18"/>
              </w:rPr>
            </w:pPr>
            <w:r>
              <w:rPr>
                <w:sz w:val="18"/>
              </w:rPr>
              <w:t>44</w:t>
            </w:r>
          </w:p>
        </w:tc>
        <w:tc>
          <w:tcPr>
            <w:tcW w:w="709" w:type="dxa"/>
          </w:tcPr>
          <w:p w:rsidR="00804282" w:rsidRDefault="00F87978">
            <w:pPr>
              <w:pStyle w:val="TableParagraph"/>
              <w:spacing w:before="74"/>
              <w:ind w:left="149" w:right="146"/>
              <w:rPr>
                <w:sz w:val="18"/>
              </w:rPr>
            </w:pPr>
            <w:r>
              <w:rPr>
                <w:sz w:val="18"/>
              </w:rPr>
              <w:t>44</w:t>
            </w:r>
          </w:p>
        </w:tc>
        <w:tc>
          <w:tcPr>
            <w:tcW w:w="686" w:type="dxa"/>
          </w:tcPr>
          <w:p w:rsidR="00804282" w:rsidRDefault="00F87978">
            <w:pPr>
              <w:pStyle w:val="TableParagraph"/>
              <w:spacing w:before="74"/>
              <w:ind w:right="1"/>
              <w:rPr>
                <w:sz w:val="18"/>
              </w:rPr>
            </w:pPr>
            <w:r>
              <w:rPr>
                <w:sz w:val="18"/>
              </w:rPr>
              <w:t>1</w:t>
            </w:r>
          </w:p>
        </w:tc>
        <w:tc>
          <w:tcPr>
            <w:tcW w:w="742" w:type="dxa"/>
          </w:tcPr>
          <w:p w:rsidR="00804282" w:rsidRDefault="00F87978">
            <w:pPr>
              <w:pStyle w:val="TableParagraph"/>
              <w:spacing w:before="74"/>
              <w:ind w:right="1"/>
              <w:rPr>
                <w:sz w:val="18"/>
              </w:rPr>
            </w:pPr>
            <w:r>
              <w:rPr>
                <w:sz w:val="18"/>
              </w:rPr>
              <w:t>2</w:t>
            </w:r>
          </w:p>
        </w:tc>
        <w:tc>
          <w:tcPr>
            <w:tcW w:w="699" w:type="dxa"/>
          </w:tcPr>
          <w:p w:rsidR="00804282" w:rsidRDefault="00F87978">
            <w:pPr>
              <w:pStyle w:val="TableParagraph"/>
              <w:spacing w:before="74"/>
              <w:ind w:right="3"/>
              <w:rPr>
                <w:sz w:val="18"/>
              </w:rPr>
            </w:pPr>
            <w:r>
              <w:rPr>
                <w:sz w:val="18"/>
              </w:rPr>
              <w:t>5</w:t>
            </w:r>
          </w:p>
        </w:tc>
        <w:tc>
          <w:tcPr>
            <w:tcW w:w="710" w:type="dxa"/>
          </w:tcPr>
          <w:p w:rsidR="00804282" w:rsidRDefault="00F87978">
            <w:pPr>
              <w:pStyle w:val="TableParagraph"/>
              <w:spacing w:before="74"/>
              <w:ind w:left="149" w:right="149"/>
              <w:rPr>
                <w:sz w:val="18"/>
              </w:rPr>
            </w:pPr>
            <w:r>
              <w:rPr>
                <w:sz w:val="18"/>
              </w:rPr>
              <w:t>11</w:t>
            </w:r>
          </w:p>
        </w:tc>
        <w:tc>
          <w:tcPr>
            <w:tcW w:w="708" w:type="dxa"/>
          </w:tcPr>
          <w:p w:rsidR="00804282" w:rsidRDefault="00F87978">
            <w:pPr>
              <w:pStyle w:val="TableParagraph"/>
              <w:spacing w:before="74"/>
              <w:ind w:left="101" w:right="101"/>
              <w:rPr>
                <w:sz w:val="18"/>
              </w:rPr>
            </w:pPr>
            <w:r>
              <w:rPr>
                <w:sz w:val="18"/>
              </w:rPr>
              <w:t>11</w:t>
            </w:r>
          </w:p>
        </w:tc>
        <w:tc>
          <w:tcPr>
            <w:tcW w:w="850" w:type="dxa"/>
          </w:tcPr>
          <w:p w:rsidR="00804282" w:rsidRDefault="00F87978">
            <w:pPr>
              <w:pStyle w:val="TableParagraph"/>
              <w:spacing w:before="74"/>
              <w:ind w:right="1"/>
              <w:rPr>
                <w:sz w:val="18"/>
              </w:rPr>
            </w:pPr>
            <w:r>
              <w:rPr>
                <w:sz w:val="18"/>
              </w:rPr>
              <w:t>8</w:t>
            </w:r>
          </w:p>
        </w:tc>
        <w:tc>
          <w:tcPr>
            <w:tcW w:w="853" w:type="dxa"/>
          </w:tcPr>
          <w:p w:rsidR="00804282" w:rsidRDefault="00F87978">
            <w:pPr>
              <w:pStyle w:val="TableParagraph"/>
              <w:spacing w:before="74"/>
              <w:ind w:right="326"/>
              <w:jc w:val="right"/>
              <w:rPr>
                <w:sz w:val="18"/>
              </w:rPr>
            </w:pPr>
            <w:r>
              <w:rPr>
                <w:sz w:val="18"/>
              </w:rPr>
              <w:t>32</w:t>
            </w:r>
          </w:p>
        </w:tc>
        <w:tc>
          <w:tcPr>
            <w:tcW w:w="850" w:type="dxa"/>
          </w:tcPr>
          <w:p w:rsidR="00804282" w:rsidRDefault="00F87978">
            <w:pPr>
              <w:pStyle w:val="TableParagraph"/>
              <w:spacing w:before="74"/>
              <w:ind w:right="326"/>
              <w:jc w:val="right"/>
              <w:rPr>
                <w:sz w:val="18"/>
              </w:rPr>
            </w:pPr>
            <w:r>
              <w:rPr>
                <w:sz w:val="18"/>
              </w:rPr>
              <w:t>31</w:t>
            </w:r>
          </w:p>
        </w:tc>
        <w:tc>
          <w:tcPr>
            <w:tcW w:w="852" w:type="dxa"/>
          </w:tcPr>
          <w:p w:rsidR="00804282" w:rsidRDefault="00F87978">
            <w:pPr>
              <w:pStyle w:val="TableParagraph"/>
              <w:spacing w:before="74"/>
              <w:ind w:left="241" w:right="239"/>
              <w:rPr>
                <w:sz w:val="18"/>
              </w:rPr>
            </w:pPr>
            <w:r>
              <w:rPr>
                <w:sz w:val="18"/>
              </w:rPr>
              <w:t>31</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Бобровский</w:t>
            </w:r>
          </w:p>
        </w:tc>
        <w:tc>
          <w:tcPr>
            <w:tcW w:w="852" w:type="dxa"/>
          </w:tcPr>
          <w:p w:rsidR="00804282" w:rsidRDefault="00F87978">
            <w:pPr>
              <w:pStyle w:val="TableParagraph"/>
              <w:spacing w:before="76"/>
              <w:ind w:right="326"/>
              <w:jc w:val="right"/>
              <w:rPr>
                <w:sz w:val="18"/>
              </w:rPr>
            </w:pPr>
            <w:r>
              <w:rPr>
                <w:sz w:val="18"/>
              </w:rPr>
              <w:t>49</w:t>
            </w:r>
          </w:p>
        </w:tc>
        <w:tc>
          <w:tcPr>
            <w:tcW w:w="850" w:type="dxa"/>
          </w:tcPr>
          <w:p w:rsidR="00804282" w:rsidRDefault="00F87978">
            <w:pPr>
              <w:pStyle w:val="TableParagraph"/>
              <w:spacing w:before="76"/>
              <w:ind w:left="83" w:right="83"/>
              <w:rPr>
                <w:sz w:val="18"/>
              </w:rPr>
            </w:pPr>
            <w:r>
              <w:rPr>
                <w:sz w:val="18"/>
              </w:rPr>
              <w:t>51</w:t>
            </w:r>
          </w:p>
        </w:tc>
        <w:tc>
          <w:tcPr>
            <w:tcW w:w="709" w:type="dxa"/>
          </w:tcPr>
          <w:p w:rsidR="00804282" w:rsidRDefault="00F87978">
            <w:pPr>
              <w:pStyle w:val="TableParagraph"/>
              <w:spacing w:before="76"/>
              <w:ind w:left="149" w:right="146"/>
              <w:rPr>
                <w:sz w:val="18"/>
              </w:rPr>
            </w:pPr>
            <w:r>
              <w:rPr>
                <w:sz w:val="18"/>
              </w:rPr>
              <w:t>49</w:t>
            </w:r>
          </w:p>
        </w:tc>
        <w:tc>
          <w:tcPr>
            <w:tcW w:w="686" w:type="dxa"/>
          </w:tcPr>
          <w:p w:rsidR="00804282" w:rsidRDefault="00F87978">
            <w:pPr>
              <w:pStyle w:val="TableParagraph"/>
              <w:spacing w:before="76"/>
              <w:ind w:left="157" w:right="157"/>
              <w:rPr>
                <w:sz w:val="18"/>
              </w:rPr>
            </w:pPr>
            <w:r>
              <w:rPr>
                <w:sz w:val="18"/>
              </w:rPr>
              <w:t>14</w:t>
            </w:r>
          </w:p>
        </w:tc>
        <w:tc>
          <w:tcPr>
            <w:tcW w:w="742" w:type="dxa"/>
          </w:tcPr>
          <w:p w:rsidR="00804282" w:rsidRDefault="00F87978">
            <w:pPr>
              <w:pStyle w:val="TableParagraph"/>
              <w:spacing w:before="76"/>
              <w:ind w:left="185" w:right="185"/>
              <w:rPr>
                <w:sz w:val="18"/>
              </w:rPr>
            </w:pPr>
            <w:r>
              <w:rPr>
                <w:sz w:val="18"/>
              </w:rPr>
              <w:t>16</w:t>
            </w:r>
          </w:p>
        </w:tc>
        <w:tc>
          <w:tcPr>
            <w:tcW w:w="699" w:type="dxa"/>
          </w:tcPr>
          <w:p w:rsidR="00804282" w:rsidRDefault="00F87978">
            <w:pPr>
              <w:pStyle w:val="TableParagraph"/>
              <w:spacing w:before="76"/>
              <w:ind w:left="163" w:right="163"/>
              <w:rPr>
                <w:sz w:val="18"/>
              </w:rPr>
            </w:pPr>
            <w:r>
              <w:rPr>
                <w:sz w:val="18"/>
              </w:rPr>
              <w:t>15</w:t>
            </w:r>
          </w:p>
        </w:tc>
        <w:tc>
          <w:tcPr>
            <w:tcW w:w="710" w:type="dxa"/>
          </w:tcPr>
          <w:p w:rsidR="00804282" w:rsidRDefault="00F87978">
            <w:pPr>
              <w:pStyle w:val="TableParagraph"/>
              <w:spacing w:before="76"/>
              <w:ind w:right="5"/>
              <w:rPr>
                <w:sz w:val="18"/>
              </w:rPr>
            </w:pPr>
            <w:r>
              <w:rPr>
                <w:sz w:val="18"/>
              </w:rPr>
              <w:t>9</w:t>
            </w:r>
          </w:p>
        </w:tc>
        <w:tc>
          <w:tcPr>
            <w:tcW w:w="708" w:type="dxa"/>
          </w:tcPr>
          <w:p w:rsidR="00804282" w:rsidRDefault="00F87978">
            <w:pPr>
              <w:pStyle w:val="TableParagraph"/>
              <w:spacing w:before="76"/>
              <w:ind w:right="6"/>
              <w:rPr>
                <w:sz w:val="18"/>
              </w:rPr>
            </w:pPr>
            <w:r>
              <w:rPr>
                <w:sz w:val="18"/>
              </w:rPr>
              <w:t>6</w:t>
            </w:r>
          </w:p>
        </w:tc>
        <w:tc>
          <w:tcPr>
            <w:tcW w:w="850" w:type="dxa"/>
          </w:tcPr>
          <w:p w:rsidR="00804282" w:rsidRDefault="00F87978">
            <w:pPr>
              <w:pStyle w:val="TableParagraph"/>
              <w:spacing w:before="76"/>
              <w:ind w:left="83" w:right="83"/>
              <w:rPr>
                <w:sz w:val="18"/>
              </w:rPr>
            </w:pPr>
            <w:r>
              <w:rPr>
                <w:sz w:val="18"/>
              </w:rPr>
              <w:t>10</w:t>
            </w:r>
          </w:p>
        </w:tc>
        <w:tc>
          <w:tcPr>
            <w:tcW w:w="853" w:type="dxa"/>
          </w:tcPr>
          <w:p w:rsidR="00804282" w:rsidRDefault="00F87978">
            <w:pPr>
              <w:pStyle w:val="TableParagraph"/>
              <w:spacing w:before="76"/>
              <w:ind w:right="326"/>
              <w:jc w:val="right"/>
              <w:rPr>
                <w:sz w:val="18"/>
              </w:rPr>
            </w:pPr>
            <w:r>
              <w:rPr>
                <w:sz w:val="18"/>
              </w:rPr>
              <w:t>26</w:t>
            </w:r>
          </w:p>
        </w:tc>
        <w:tc>
          <w:tcPr>
            <w:tcW w:w="850" w:type="dxa"/>
          </w:tcPr>
          <w:p w:rsidR="00804282" w:rsidRDefault="00F87978">
            <w:pPr>
              <w:pStyle w:val="TableParagraph"/>
              <w:spacing w:before="76"/>
              <w:ind w:right="326"/>
              <w:jc w:val="right"/>
              <w:rPr>
                <w:sz w:val="18"/>
              </w:rPr>
            </w:pPr>
            <w:r>
              <w:rPr>
                <w:sz w:val="18"/>
              </w:rPr>
              <w:t>29</w:t>
            </w:r>
          </w:p>
        </w:tc>
        <w:tc>
          <w:tcPr>
            <w:tcW w:w="852" w:type="dxa"/>
          </w:tcPr>
          <w:p w:rsidR="00804282" w:rsidRDefault="00F87978">
            <w:pPr>
              <w:pStyle w:val="TableParagraph"/>
              <w:spacing w:before="76"/>
              <w:ind w:left="241" w:right="239"/>
              <w:rPr>
                <w:sz w:val="18"/>
              </w:rPr>
            </w:pPr>
            <w:r>
              <w:rPr>
                <w:sz w:val="18"/>
              </w:rPr>
              <w:t>24</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Богучарский</w:t>
            </w:r>
          </w:p>
        </w:tc>
        <w:tc>
          <w:tcPr>
            <w:tcW w:w="852" w:type="dxa"/>
          </w:tcPr>
          <w:p w:rsidR="00804282" w:rsidRDefault="00F87978">
            <w:pPr>
              <w:pStyle w:val="TableParagraph"/>
              <w:spacing w:before="76"/>
              <w:ind w:right="326"/>
              <w:jc w:val="right"/>
              <w:rPr>
                <w:sz w:val="18"/>
              </w:rPr>
            </w:pPr>
            <w:r>
              <w:rPr>
                <w:sz w:val="18"/>
              </w:rPr>
              <w:t>49</w:t>
            </w:r>
          </w:p>
        </w:tc>
        <w:tc>
          <w:tcPr>
            <w:tcW w:w="850" w:type="dxa"/>
          </w:tcPr>
          <w:p w:rsidR="00804282" w:rsidRDefault="00F87978">
            <w:pPr>
              <w:pStyle w:val="TableParagraph"/>
              <w:spacing w:before="76"/>
              <w:ind w:left="83" w:right="83"/>
              <w:rPr>
                <w:sz w:val="18"/>
              </w:rPr>
            </w:pPr>
            <w:r>
              <w:rPr>
                <w:sz w:val="18"/>
              </w:rPr>
              <w:t>49</w:t>
            </w:r>
          </w:p>
        </w:tc>
        <w:tc>
          <w:tcPr>
            <w:tcW w:w="709" w:type="dxa"/>
          </w:tcPr>
          <w:p w:rsidR="00804282" w:rsidRDefault="00F87978">
            <w:pPr>
              <w:pStyle w:val="TableParagraph"/>
              <w:spacing w:before="76"/>
              <w:ind w:left="149" w:right="146"/>
              <w:rPr>
                <w:sz w:val="18"/>
              </w:rPr>
            </w:pPr>
            <w:r>
              <w:rPr>
                <w:sz w:val="18"/>
              </w:rPr>
              <w:t>46</w:t>
            </w:r>
          </w:p>
        </w:tc>
        <w:tc>
          <w:tcPr>
            <w:tcW w:w="686" w:type="dxa"/>
          </w:tcPr>
          <w:p w:rsidR="00804282" w:rsidRDefault="00F87978">
            <w:pPr>
              <w:pStyle w:val="TableParagraph"/>
              <w:spacing w:before="76"/>
              <w:ind w:left="157" w:right="157"/>
              <w:rPr>
                <w:sz w:val="18"/>
              </w:rPr>
            </w:pPr>
            <w:r>
              <w:rPr>
                <w:sz w:val="18"/>
              </w:rPr>
              <w:t>12</w:t>
            </w:r>
          </w:p>
        </w:tc>
        <w:tc>
          <w:tcPr>
            <w:tcW w:w="742" w:type="dxa"/>
          </w:tcPr>
          <w:p w:rsidR="00804282" w:rsidRDefault="00F87978">
            <w:pPr>
              <w:pStyle w:val="TableParagraph"/>
              <w:spacing w:before="76"/>
              <w:ind w:left="185" w:right="185"/>
              <w:rPr>
                <w:sz w:val="18"/>
              </w:rPr>
            </w:pPr>
            <w:r>
              <w:rPr>
                <w:sz w:val="18"/>
              </w:rPr>
              <w:t>13</w:t>
            </w:r>
          </w:p>
        </w:tc>
        <w:tc>
          <w:tcPr>
            <w:tcW w:w="699" w:type="dxa"/>
          </w:tcPr>
          <w:p w:rsidR="00804282" w:rsidRDefault="00F87978">
            <w:pPr>
              <w:pStyle w:val="TableParagraph"/>
              <w:spacing w:before="76"/>
              <w:ind w:left="163" w:right="163"/>
              <w:rPr>
                <w:sz w:val="18"/>
              </w:rPr>
            </w:pPr>
            <w:r>
              <w:rPr>
                <w:sz w:val="18"/>
              </w:rPr>
              <w:t>14</w:t>
            </w:r>
          </w:p>
        </w:tc>
        <w:tc>
          <w:tcPr>
            <w:tcW w:w="710" w:type="dxa"/>
          </w:tcPr>
          <w:p w:rsidR="00804282" w:rsidRDefault="00F87978">
            <w:pPr>
              <w:pStyle w:val="TableParagraph"/>
              <w:spacing w:before="76"/>
              <w:ind w:right="5"/>
              <w:rPr>
                <w:sz w:val="18"/>
              </w:rPr>
            </w:pPr>
            <w:r>
              <w:rPr>
                <w:sz w:val="18"/>
              </w:rPr>
              <w:t>7</w:t>
            </w:r>
          </w:p>
        </w:tc>
        <w:tc>
          <w:tcPr>
            <w:tcW w:w="708" w:type="dxa"/>
          </w:tcPr>
          <w:p w:rsidR="00804282" w:rsidRDefault="00F87978">
            <w:pPr>
              <w:pStyle w:val="TableParagraph"/>
              <w:spacing w:before="76"/>
              <w:ind w:right="6"/>
              <w:rPr>
                <w:sz w:val="18"/>
              </w:rPr>
            </w:pPr>
            <w:r>
              <w:rPr>
                <w:sz w:val="18"/>
              </w:rPr>
              <w:t>9</w:t>
            </w:r>
          </w:p>
        </w:tc>
        <w:tc>
          <w:tcPr>
            <w:tcW w:w="850" w:type="dxa"/>
          </w:tcPr>
          <w:p w:rsidR="00804282" w:rsidRDefault="00F87978">
            <w:pPr>
              <w:pStyle w:val="TableParagraph"/>
              <w:spacing w:before="76"/>
              <w:ind w:right="1"/>
              <w:rPr>
                <w:sz w:val="18"/>
              </w:rPr>
            </w:pPr>
            <w:r>
              <w:rPr>
                <w:sz w:val="18"/>
              </w:rPr>
              <w:t>9</w:t>
            </w:r>
          </w:p>
        </w:tc>
        <w:tc>
          <w:tcPr>
            <w:tcW w:w="853" w:type="dxa"/>
          </w:tcPr>
          <w:p w:rsidR="00804282" w:rsidRDefault="00F87978">
            <w:pPr>
              <w:pStyle w:val="TableParagraph"/>
              <w:spacing w:before="76"/>
              <w:ind w:right="326"/>
              <w:jc w:val="right"/>
              <w:rPr>
                <w:sz w:val="18"/>
              </w:rPr>
            </w:pPr>
            <w:r>
              <w:rPr>
                <w:sz w:val="18"/>
              </w:rPr>
              <w:t>30</w:t>
            </w:r>
          </w:p>
        </w:tc>
        <w:tc>
          <w:tcPr>
            <w:tcW w:w="850" w:type="dxa"/>
          </w:tcPr>
          <w:p w:rsidR="00804282" w:rsidRDefault="00F87978">
            <w:pPr>
              <w:pStyle w:val="TableParagraph"/>
              <w:spacing w:before="76"/>
              <w:ind w:right="326"/>
              <w:jc w:val="right"/>
              <w:rPr>
                <w:sz w:val="18"/>
              </w:rPr>
            </w:pPr>
            <w:r>
              <w:rPr>
                <w:sz w:val="18"/>
              </w:rPr>
              <w:t>27</w:t>
            </w:r>
          </w:p>
        </w:tc>
        <w:tc>
          <w:tcPr>
            <w:tcW w:w="852" w:type="dxa"/>
          </w:tcPr>
          <w:p w:rsidR="00804282" w:rsidRDefault="00F87978">
            <w:pPr>
              <w:pStyle w:val="TableParagraph"/>
              <w:spacing w:before="76"/>
              <w:ind w:left="241" w:right="239"/>
              <w:rPr>
                <w:sz w:val="18"/>
              </w:rPr>
            </w:pPr>
            <w:r>
              <w:rPr>
                <w:sz w:val="18"/>
              </w:rPr>
              <w:t>23</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Бутурлиновский</w:t>
            </w:r>
          </w:p>
        </w:tc>
        <w:tc>
          <w:tcPr>
            <w:tcW w:w="852" w:type="dxa"/>
          </w:tcPr>
          <w:p w:rsidR="00804282" w:rsidRDefault="00F87978">
            <w:pPr>
              <w:pStyle w:val="TableParagraph"/>
              <w:spacing w:before="76"/>
              <w:ind w:right="326"/>
              <w:jc w:val="right"/>
              <w:rPr>
                <w:sz w:val="18"/>
              </w:rPr>
            </w:pPr>
            <w:r>
              <w:rPr>
                <w:sz w:val="18"/>
              </w:rPr>
              <w:t>34</w:t>
            </w:r>
          </w:p>
        </w:tc>
        <w:tc>
          <w:tcPr>
            <w:tcW w:w="850" w:type="dxa"/>
          </w:tcPr>
          <w:p w:rsidR="00804282" w:rsidRDefault="00F87978">
            <w:pPr>
              <w:pStyle w:val="TableParagraph"/>
              <w:spacing w:before="76"/>
              <w:ind w:left="83" w:right="83"/>
              <w:rPr>
                <w:sz w:val="18"/>
              </w:rPr>
            </w:pPr>
            <w:r>
              <w:rPr>
                <w:sz w:val="18"/>
              </w:rPr>
              <w:t>32</w:t>
            </w:r>
          </w:p>
        </w:tc>
        <w:tc>
          <w:tcPr>
            <w:tcW w:w="709" w:type="dxa"/>
          </w:tcPr>
          <w:p w:rsidR="00804282" w:rsidRDefault="00F87978">
            <w:pPr>
              <w:pStyle w:val="TableParagraph"/>
              <w:spacing w:before="76"/>
              <w:ind w:left="149" w:right="146"/>
              <w:rPr>
                <w:sz w:val="18"/>
              </w:rPr>
            </w:pPr>
            <w:r>
              <w:rPr>
                <w:sz w:val="18"/>
              </w:rPr>
              <w:t>34</w:t>
            </w:r>
          </w:p>
        </w:tc>
        <w:tc>
          <w:tcPr>
            <w:tcW w:w="686" w:type="dxa"/>
          </w:tcPr>
          <w:p w:rsidR="00804282" w:rsidRDefault="00F87978">
            <w:pPr>
              <w:pStyle w:val="TableParagraph"/>
              <w:spacing w:before="76"/>
              <w:ind w:right="1"/>
              <w:rPr>
                <w:sz w:val="18"/>
              </w:rPr>
            </w:pPr>
            <w:r>
              <w:rPr>
                <w:sz w:val="18"/>
              </w:rPr>
              <w:t>4</w:t>
            </w:r>
          </w:p>
        </w:tc>
        <w:tc>
          <w:tcPr>
            <w:tcW w:w="742" w:type="dxa"/>
          </w:tcPr>
          <w:p w:rsidR="00804282" w:rsidRDefault="00F87978">
            <w:pPr>
              <w:pStyle w:val="TableParagraph"/>
              <w:spacing w:before="76"/>
              <w:ind w:right="1"/>
              <w:rPr>
                <w:sz w:val="18"/>
              </w:rPr>
            </w:pPr>
            <w:r>
              <w:rPr>
                <w:sz w:val="18"/>
              </w:rPr>
              <w:t>7</w:t>
            </w:r>
          </w:p>
        </w:tc>
        <w:tc>
          <w:tcPr>
            <w:tcW w:w="699" w:type="dxa"/>
          </w:tcPr>
          <w:p w:rsidR="00804282" w:rsidRDefault="00F87978">
            <w:pPr>
              <w:pStyle w:val="TableParagraph"/>
              <w:spacing w:before="76"/>
              <w:ind w:left="163" w:right="163"/>
              <w:rPr>
                <w:sz w:val="18"/>
              </w:rPr>
            </w:pPr>
            <w:r>
              <w:rPr>
                <w:sz w:val="18"/>
              </w:rPr>
              <w:t>13</w:t>
            </w:r>
          </w:p>
        </w:tc>
        <w:tc>
          <w:tcPr>
            <w:tcW w:w="710" w:type="dxa"/>
          </w:tcPr>
          <w:p w:rsidR="00804282" w:rsidRDefault="00F87978">
            <w:pPr>
              <w:pStyle w:val="TableParagraph"/>
              <w:spacing w:before="76"/>
              <w:ind w:right="5"/>
              <w:rPr>
                <w:sz w:val="18"/>
              </w:rPr>
            </w:pPr>
            <w:r>
              <w:rPr>
                <w:sz w:val="18"/>
              </w:rPr>
              <w:t>6</w:t>
            </w:r>
          </w:p>
        </w:tc>
        <w:tc>
          <w:tcPr>
            <w:tcW w:w="708" w:type="dxa"/>
          </w:tcPr>
          <w:p w:rsidR="00804282" w:rsidRDefault="00F87978">
            <w:pPr>
              <w:pStyle w:val="TableParagraph"/>
              <w:spacing w:before="76"/>
              <w:ind w:right="6"/>
              <w:rPr>
                <w:sz w:val="18"/>
              </w:rPr>
            </w:pPr>
            <w:r>
              <w:rPr>
                <w:sz w:val="18"/>
              </w:rPr>
              <w:t>3</w:t>
            </w:r>
          </w:p>
        </w:tc>
        <w:tc>
          <w:tcPr>
            <w:tcW w:w="850" w:type="dxa"/>
          </w:tcPr>
          <w:p w:rsidR="00804282" w:rsidRDefault="00F87978">
            <w:pPr>
              <w:pStyle w:val="TableParagraph"/>
              <w:spacing w:before="76"/>
              <w:ind w:right="1"/>
              <w:rPr>
                <w:sz w:val="18"/>
              </w:rPr>
            </w:pPr>
            <w:r>
              <w:rPr>
                <w:sz w:val="18"/>
              </w:rPr>
              <w:t>4</w:t>
            </w:r>
          </w:p>
        </w:tc>
        <w:tc>
          <w:tcPr>
            <w:tcW w:w="853" w:type="dxa"/>
          </w:tcPr>
          <w:p w:rsidR="00804282" w:rsidRDefault="00F87978">
            <w:pPr>
              <w:pStyle w:val="TableParagraph"/>
              <w:spacing w:before="76"/>
              <w:ind w:right="326"/>
              <w:jc w:val="right"/>
              <w:rPr>
                <w:sz w:val="18"/>
              </w:rPr>
            </w:pPr>
            <w:r>
              <w:rPr>
                <w:sz w:val="18"/>
              </w:rPr>
              <w:t>24</w:t>
            </w:r>
          </w:p>
        </w:tc>
        <w:tc>
          <w:tcPr>
            <w:tcW w:w="850" w:type="dxa"/>
          </w:tcPr>
          <w:p w:rsidR="00804282" w:rsidRDefault="00F87978">
            <w:pPr>
              <w:pStyle w:val="TableParagraph"/>
              <w:spacing w:before="76"/>
              <w:ind w:right="326"/>
              <w:jc w:val="right"/>
              <w:rPr>
                <w:sz w:val="18"/>
              </w:rPr>
            </w:pPr>
            <w:r>
              <w:rPr>
                <w:sz w:val="18"/>
              </w:rPr>
              <w:t>22</w:t>
            </w:r>
          </w:p>
        </w:tc>
        <w:tc>
          <w:tcPr>
            <w:tcW w:w="852" w:type="dxa"/>
          </w:tcPr>
          <w:p w:rsidR="00804282" w:rsidRDefault="00F87978">
            <w:pPr>
              <w:pStyle w:val="TableParagraph"/>
              <w:spacing w:before="76"/>
              <w:ind w:left="241" w:right="239"/>
              <w:rPr>
                <w:sz w:val="18"/>
              </w:rPr>
            </w:pPr>
            <w:r>
              <w:rPr>
                <w:sz w:val="18"/>
              </w:rPr>
              <w:t>17</w:t>
            </w:r>
          </w:p>
        </w:tc>
      </w:tr>
      <w:tr w:rsidR="00804282">
        <w:trPr>
          <w:trHeight w:hRule="exact" w:val="293"/>
        </w:trPr>
        <w:tc>
          <w:tcPr>
            <w:tcW w:w="1844" w:type="dxa"/>
          </w:tcPr>
          <w:p w:rsidR="00804282" w:rsidRDefault="00F87978">
            <w:pPr>
              <w:pStyle w:val="TableParagraph"/>
              <w:spacing w:before="76"/>
              <w:ind w:left="103"/>
              <w:jc w:val="left"/>
              <w:rPr>
                <w:sz w:val="18"/>
              </w:rPr>
            </w:pPr>
            <w:r>
              <w:rPr>
                <w:sz w:val="18"/>
              </w:rPr>
              <w:t>Верхнемамонский</w:t>
            </w:r>
          </w:p>
        </w:tc>
        <w:tc>
          <w:tcPr>
            <w:tcW w:w="852" w:type="dxa"/>
          </w:tcPr>
          <w:p w:rsidR="00804282" w:rsidRDefault="00F87978">
            <w:pPr>
              <w:pStyle w:val="TableParagraph"/>
              <w:spacing w:before="76"/>
              <w:ind w:right="326"/>
              <w:jc w:val="right"/>
              <w:rPr>
                <w:sz w:val="18"/>
              </w:rPr>
            </w:pPr>
            <w:r>
              <w:rPr>
                <w:sz w:val="18"/>
              </w:rPr>
              <w:t>20</w:t>
            </w:r>
          </w:p>
        </w:tc>
        <w:tc>
          <w:tcPr>
            <w:tcW w:w="850" w:type="dxa"/>
          </w:tcPr>
          <w:p w:rsidR="00804282" w:rsidRDefault="00F87978">
            <w:pPr>
              <w:pStyle w:val="TableParagraph"/>
              <w:spacing w:before="76"/>
              <w:ind w:left="83" w:right="83"/>
              <w:rPr>
                <w:sz w:val="18"/>
              </w:rPr>
            </w:pPr>
            <w:r>
              <w:rPr>
                <w:sz w:val="18"/>
              </w:rPr>
              <w:t>19</w:t>
            </w:r>
          </w:p>
        </w:tc>
        <w:tc>
          <w:tcPr>
            <w:tcW w:w="709" w:type="dxa"/>
          </w:tcPr>
          <w:p w:rsidR="00804282" w:rsidRDefault="00F87978">
            <w:pPr>
              <w:pStyle w:val="TableParagraph"/>
              <w:spacing w:before="76"/>
              <w:ind w:left="149" w:right="146"/>
              <w:rPr>
                <w:sz w:val="18"/>
              </w:rPr>
            </w:pPr>
            <w:r>
              <w:rPr>
                <w:sz w:val="18"/>
              </w:rPr>
              <w:t>19</w:t>
            </w:r>
          </w:p>
        </w:tc>
        <w:tc>
          <w:tcPr>
            <w:tcW w:w="686" w:type="dxa"/>
          </w:tcPr>
          <w:p w:rsidR="00804282" w:rsidRDefault="00F87978">
            <w:pPr>
              <w:pStyle w:val="TableParagraph"/>
              <w:spacing w:before="76"/>
              <w:ind w:right="1"/>
              <w:rPr>
                <w:sz w:val="18"/>
              </w:rPr>
            </w:pPr>
            <w:r>
              <w:rPr>
                <w:sz w:val="18"/>
              </w:rPr>
              <w:t>3</w:t>
            </w:r>
          </w:p>
        </w:tc>
        <w:tc>
          <w:tcPr>
            <w:tcW w:w="742" w:type="dxa"/>
          </w:tcPr>
          <w:p w:rsidR="00804282" w:rsidRDefault="00F87978">
            <w:pPr>
              <w:pStyle w:val="TableParagraph"/>
              <w:spacing w:before="76"/>
              <w:ind w:right="1"/>
              <w:rPr>
                <w:sz w:val="18"/>
              </w:rPr>
            </w:pPr>
            <w:r>
              <w:rPr>
                <w:sz w:val="18"/>
              </w:rPr>
              <w:t>3</w:t>
            </w:r>
          </w:p>
        </w:tc>
        <w:tc>
          <w:tcPr>
            <w:tcW w:w="699" w:type="dxa"/>
          </w:tcPr>
          <w:p w:rsidR="00804282" w:rsidRDefault="00F87978">
            <w:pPr>
              <w:pStyle w:val="TableParagraph"/>
              <w:spacing w:before="76"/>
              <w:ind w:right="3"/>
              <w:rPr>
                <w:sz w:val="18"/>
              </w:rPr>
            </w:pPr>
            <w:r>
              <w:rPr>
                <w:sz w:val="18"/>
              </w:rPr>
              <w:t>3</w:t>
            </w:r>
          </w:p>
        </w:tc>
        <w:tc>
          <w:tcPr>
            <w:tcW w:w="710" w:type="dxa"/>
          </w:tcPr>
          <w:p w:rsidR="00804282" w:rsidRDefault="00F87978">
            <w:pPr>
              <w:pStyle w:val="TableParagraph"/>
              <w:spacing w:before="76"/>
              <w:ind w:right="5"/>
              <w:rPr>
                <w:sz w:val="18"/>
              </w:rPr>
            </w:pPr>
            <w:r>
              <w:rPr>
                <w:sz w:val="18"/>
              </w:rPr>
              <w:t>3</w:t>
            </w:r>
          </w:p>
        </w:tc>
        <w:tc>
          <w:tcPr>
            <w:tcW w:w="708" w:type="dxa"/>
          </w:tcPr>
          <w:p w:rsidR="00804282" w:rsidRDefault="00F87978">
            <w:pPr>
              <w:pStyle w:val="TableParagraph"/>
              <w:spacing w:before="76"/>
              <w:ind w:right="6"/>
              <w:rPr>
                <w:sz w:val="18"/>
              </w:rPr>
            </w:pPr>
            <w:r>
              <w:rPr>
                <w:sz w:val="18"/>
              </w:rPr>
              <w:t>4</w:t>
            </w:r>
          </w:p>
        </w:tc>
        <w:tc>
          <w:tcPr>
            <w:tcW w:w="850" w:type="dxa"/>
          </w:tcPr>
          <w:p w:rsidR="00804282" w:rsidRDefault="00F87978">
            <w:pPr>
              <w:pStyle w:val="TableParagraph"/>
              <w:spacing w:before="76"/>
              <w:ind w:right="1"/>
              <w:rPr>
                <w:sz w:val="18"/>
              </w:rPr>
            </w:pPr>
            <w:r>
              <w:rPr>
                <w:sz w:val="18"/>
              </w:rPr>
              <w:t>3</w:t>
            </w:r>
          </w:p>
        </w:tc>
        <w:tc>
          <w:tcPr>
            <w:tcW w:w="853" w:type="dxa"/>
          </w:tcPr>
          <w:p w:rsidR="00804282" w:rsidRDefault="00F87978">
            <w:pPr>
              <w:pStyle w:val="TableParagraph"/>
              <w:spacing w:before="76"/>
              <w:ind w:right="326"/>
              <w:jc w:val="right"/>
              <w:rPr>
                <w:sz w:val="18"/>
              </w:rPr>
            </w:pPr>
            <w:r>
              <w:rPr>
                <w:sz w:val="18"/>
              </w:rPr>
              <w:t>14</w:t>
            </w:r>
          </w:p>
        </w:tc>
        <w:tc>
          <w:tcPr>
            <w:tcW w:w="850" w:type="dxa"/>
          </w:tcPr>
          <w:p w:rsidR="00804282" w:rsidRDefault="00F87978">
            <w:pPr>
              <w:pStyle w:val="TableParagraph"/>
              <w:spacing w:before="76"/>
              <w:ind w:right="326"/>
              <w:jc w:val="right"/>
              <w:rPr>
                <w:sz w:val="18"/>
              </w:rPr>
            </w:pPr>
            <w:r>
              <w:rPr>
                <w:sz w:val="18"/>
              </w:rPr>
              <w:t>12</w:t>
            </w:r>
          </w:p>
        </w:tc>
        <w:tc>
          <w:tcPr>
            <w:tcW w:w="852" w:type="dxa"/>
          </w:tcPr>
          <w:p w:rsidR="00804282" w:rsidRDefault="00F87978">
            <w:pPr>
              <w:pStyle w:val="TableParagraph"/>
              <w:spacing w:before="76"/>
              <w:ind w:left="241" w:right="239"/>
              <w:rPr>
                <w:sz w:val="18"/>
              </w:rPr>
            </w:pPr>
            <w:r>
              <w:rPr>
                <w:sz w:val="18"/>
              </w:rPr>
              <w:t>13</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Верхнехавский</w:t>
            </w:r>
          </w:p>
        </w:tc>
        <w:tc>
          <w:tcPr>
            <w:tcW w:w="852" w:type="dxa"/>
          </w:tcPr>
          <w:p w:rsidR="00804282" w:rsidRDefault="00F87978">
            <w:pPr>
              <w:pStyle w:val="TableParagraph"/>
              <w:spacing w:before="76"/>
              <w:ind w:right="326"/>
              <w:jc w:val="right"/>
              <w:rPr>
                <w:sz w:val="18"/>
              </w:rPr>
            </w:pPr>
            <w:r>
              <w:rPr>
                <w:sz w:val="18"/>
              </w:rPr>
              <w:t>30</w:t>
            </w:r>
          </w:p>
        </w:tc>
        <w:tc>
          <w:tcPr>
            <w:tcW w:w="850" w:type="dxa"/>
          </w:tcPr>
          <w:p w:rsidR="00804282" w:rsidRDefault="00F87978">
            <w:pPr>
              <w:pStyle w:val="TableParagraph"/>
              <w:spacing w:before="76"/>
              <w:ind w:left="83" w:right="83"/>
              <w:rPr>
                <w:sz w:val="18"/>
              </w:rPr>
            </w:pPr>
            <w:r>
              <w:rPr>
                <w:sz w:val="18"/>
              </w:rPr>
              <w:t>29</w:t>
            </w:r>
          </w:p>
        </w:tc>
        <w:tc>
          <w:tcPr>
            <w:tcW w:w="709" w:type="dxa"/>
          </w:tcPr>
          <w:p w:rsidR="00804282" w:rsidRDefault="00F87978">
            <w:pPr>
              <w:pStyle w:val="TableParagraph"/>
              <w:spacing w:before="76"/>
              <w:ind w:left="149" w:right="146"/>
              <w:rPr>
                <w:sz w:val="18"/>
              </w:rPr>
            </w:pPr>
            <w:r>
              <w:rPr>
                <w:sz w:val="18"/>
              </w:rPr>
              <w:t>27</w:t>
            </w:r>
          </w:p>
        </w:tc>
        <w:tc>
          <w:tcPr>
            <w:tcW w:w="686" w:type="dxa"/>
          </w:tcPr>
          <w:p w:rsidR="00804282" w:rsidRDefault="00F87978">
            <w:pPr>
              <w:pStyle w:val="TableParagraph"/>
              <w:spacing w:before="76"/>
              <w:ind w:right="1"/>
              <w:rPr>
                <w:sz w:val="18"/>
              </w:rPr>
            </w:pPr>
            <w:r>
              <w:rPr>
                <w:sz w:val="18"/>
              </w:rPr>
              <w:t>4</w:t>
            </w:r>
          </w:p>
        </w:tc>
        <w:tc>
          <w:tcPr>
            <w:tcW w:w="742" w:type="dxa"/>
          </w:tcPr>
          <w:p w:rsidR="00804282" w:rsidRDefault="00F87978">
            <w:pPr>
              <w:pStyle w:val="TableParagraph"/>
              <w:spacing w:before="76"/>
              <w:ind w:right="1"/>
              <w:rPr>
                <w:sz w:val="18"/>
              </w:rPr>
            </w:pPr>
            <w:r>
              <w:rPr>
                <w:sz w:val="18"/>
              </w:rPr>
              <w:t>3</w:t>
            </w:r>
          </w:p>
        </w:tc>
        <w:tc>
          <w:tcPr>
            <w:tcW w:w="699" w:type="dxa"/>
          </w:tcPr>
          <w:p w:rsidR="00804282" w:rsidRDefault="00F87978">
            <w:pPr>
              <w:pStyle w:val="TableParagraph"/>
              <w:spacing w:before="76"/>
              <w:ind w:right="3"/>
              <w:rPr>
                <w:sz w:val="18"/>
              </w:rPr>
            </w:pPr>
            <w:r>
              <w:rPr>
                <w:sz w:val="18"/>
              </w:rPr>
              <w:t>2</w:t>
            </w:r>
          </w:p>
        </w:tc>
        <w:tc>
          <w:tcPr>
            <w:tcW w:w="710" w:type="dxa"/>
          </w:tcPr>
          <w:p w:rsidR="00804282" w:rsidRDefault="00F87978">
            <w:pPr>
              <w:pStyle w:val="TableParagraph"/>
              <w:spacing w:before="76"/>
              <w:ind w:right="5"/>
              <w:rPr>
                <w:sz w:val="18"/>
              </w:rPr>
            </w:pPr>
            <w:r>
              <w:rPr>
                <w:sz w:val="18"/>
              </w:rPr>
              <w:t>6</w:t>
            </w:r>
          </w:p>
        </w:tc>
        <w:tc>
          <w:tcPr>
            <w:tcW w:w="708" w:type="dxa"/>
          </w:tcPr>
          <w:p w:rsidR="00804282" w:rsidRDefault="00F87978">
            <w:pPr>
              <w:pStyle w:val="TableParagraph"/>
              <w:spacing w:before="76"/>
              <w:ind w:right="6"/>
              <w:rPr>
                <w:sz w:val="18"/>
              </w:rPr>
            </w:pPr>
            <w:r>
              <w:rPr>
                <w:sz w:val="18"/>
              </w:rPr>
              <w:t>7</w:t>
            </w:r>
          </w:p>
        </w:tc>
        <w:tc>
          <w:tcPr>
            <w:tcW w:w="850" w:type="dxa"/>
          </w:tcPr>
          <w:p w:rsidR="00804282" w:rsidRDefault="00F87978">
            <w:pPr>
              <w:pStyle w:val="TableParagraph"/>
              <w:spacing w:before="76"/>
              <w:ind w:right="1"/>
              <w:rPr>
                <w:sz w:val="18"/>
              </w:rPr>
            </w:pPr>
            <w:r>
              <w:rPr>
                <w:sz w:val="18"/>
              </w:rPr>
              <w:t>7</w:t>
            </w:r>
          </w:p>
        </w:tc>
        <w:tc>
          <w:tcPr>
            <w:tcW w:w="853" w:type="dxa"/>
          </w:tcPr>
          <w:p w:rsidR="00804282" w:rsidRDefault="00F87978">
            <w:pPr>
              <w:pStyle w:val="TableParagraph"/>
              <w:spacing w:before="76"/>
              <w:ind w:right="326"/>
              <w:jc w:val="right"/>
              <w:rPr>
                <w:sz w:val="18"/>
              </w:rPr>
            </w:pPr>
            <w:r>
              <w:rPr>
                <w:sz w:val="18"/>
              </w:rPr>
              <w:t>20</w:t>
            </w:r>
          </w:p>
        </w:tc>
        <w:tc>
          <w:tcPr>
            <w:tcW w:w="850" w:type="dxa"/>
          </w:tcPr>
          <w:p w:rsidR="00804282" w:rsidRDefault="00F87978">
            <w:pPr>
              <w:pStyle w:val="TableParagraph"/>
              <w:spacing w:before="76"/>
              <w:ind w:right="326"/>
              <w:jc w:val="right"/>
              <w:rPr>
                <w:sz w:val="18"/>
              </w:rPr>
            </w:pPr>
            <w:r>
              <w:rPr>
                <w:sz w:val="18"/>
              </w:rPr>
              <w:t>19</w:t>
            </w:r>
          </w:p>
        </w:tc>
        <w:tc>
          <w:tcPr>
            <w:tcW w:w="852" w:type="dxa"/>
          </w:tcPr>
          <w:p w:rsidR="00804282" w:rsidRDefault="00F87978">
            <w:pPr>
              <w:pStyle w:val="TableParagraph"/>
              <w:spacing w:before="76"/>
              <w:ind w:left="241" w:right="239"/>
              <w:rPr>
                <w:sz w:val="18"/>
              </w:rPr>
            </w:pPr>
            <w:r>
              <w:rPr>
                <w:sz w:val="18"/>
              </w:rPr>
              <w:t>18</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Воробьевский</w:t>
            </w:r>
          </w:p>
        </w:tc>
        <w:tc>
          <w:tcPr>
            <w:tcW w:w="852" w:type="dxa"/>
          </w:tcPr>
          <w:p w:rsidR="00804282" w:rsidRDefault="00F87978">
            <w:pPr>
              <w:pStyle w:val="TableParagraph"/>
              <w:spacing w:before="76"/>
              <w:ind w:right="326"/>
              <w:jc w:val="right"/>
              <w:rPr>
                <w:sz w:val="18"/>
              </w:rPr>
            </w:pPr>
            <w:r>
              <w:rPr>
                <w:sz w:val="18"/>
              </w:rPr>
              <w:t>23</w:t>
            </w:r>
          </w:p>
        </w:tc>
        <w:tc>
          <w:tcPr>
            <w:tcW w:w="850" w:type="dxa"/>
          </w:tcPr>
          <w:p w:rsidR="00804282" w:rsidRDefault="00F87978">
            <w:pPr>
              <w:pStyle w:val="TableParagraph"/>
              <w:spacing w:before="76"/>
              <w:ind w:left="83" w:right="83"/>
              <w:rPr>
                <w:sz w:val="18"/>
              </w:rPr>
            </w:pPr>
            <w:r>
              <w:rPr>
                <w:sz w:val="18"/>
              </w:rPr>
              <w:t>22</w:t>
            </w:r>
          </w:p>
        </w:tc>
        <w:tc>
          <w:tcPr>
            <w:tcW w:w="709" w:type="dxa"/>
          </w:tcPr>
          <w:p w:rsidR="00804282" w:rsidRDefault="00F87978">
            <w:pPr>
              <w:pStyle w:val="TableParagraph"/>
              <w:spacing w:before="76"/>
              <w:ind w:left="149" w:right="146"/>
              <w:rPr>
                <w:sz w:val="18"/>
              </w:rPr>
            </w:pPr>
            <w:r>
              <w:rPr>
                <w:sz w:val="18"/>
              </w:rPr>
              <w:t>23</w:t>
            </w:r>
          </w:p>
        </w:tc>
        <w:tc>
          <w:tcPr>
            <w:tcW w:w="686" w:type="dxa"/>
          </w:tcPr>
          <w:p w:rsidR="00804282" w:rsidRDefault="00F87978">
            <w:pPr>
              <w:pStyle w:val="TableParagraph"/>
              <w:spacing w:before="76"/>
              <w:ind w:left="46"/>
              <w:rPr>
                <w:sz w:val="18"/>
              </w:rPr>
            </w:pPr>
            <w:r>
              <w:rPr>
                <w:sz w:val="18"/>
              </w:rPr>
              <w:t>0</w:t>
            </w:r>
          </w:p>
        </w:tc>
        <w:tc>
          <w:tcPr>
            <w:tcW w:w="742" w:type="dxa"/>
          </w:tcPr>
          <w:p w:rsidR="00804282" w:rsidRDefault="00F87978">
            <w:pPr>
              <w:pStyle w:val="TableParagraph"/>
              <w:spacing w:before="76"/>
              <w:ind w:right="1"/>
              <w:rPr>
                <w:sz w:val="18"/>
              </w:rPr>
            </w:pPr>
            <w:r>
              <w:rPr>
                <w:sz w:val="18"/>
              </w:rPr>
              <w:t>8</w:t>
            </w:r>
          </w:p>
        </w:tc>
        <w:tc>
          <w:tcPr>
            <w:tcW w:w="699" w:type="dxa"/>
          </w:tcPr>
          <w:p w:rsidR="00804282" w:rsidRDefault="00F87978">
            <w:pPr>
              <w:pStyle w:val="TableParagraph"/>
              <w:spacing w:before="76"/>
              <w:ind w:right="3"/>
              <w:rPr>
                <w:sz w:val="18"/>
              </w:rPr>
            </w:pPr>
            <w:r>
              <w:rPr>
                <w:sz w:val="18"/>
              </w:rPr>
              <w:t>7</w:t>
            </w:r>
          </w:p>
        </w:tc>
        <w:tc>
          <w:tcPr>
            <w:tcW w:w="710" w:type="dxa"/>
          </w:tcPr>
          <w:p w:rsidR="00804282" w:rsidRDefault="00F87978">
            <w:pPr>
              <w:pStyle w:val="TableParagraph"/>
              <w:spacing w:before="76"/>
              <w:ind w:right="5"/>
              <w:rPr>
                <w:sz w:val="18"/>
              </w:rPr>
            </w:pPr>
            <w:r>
              <w:rPr>
                <w:sz w:val="18"/>
              </w:rPr>
              <w:t>5</w:t>
            </w:r>
          </w:p>
        </w:tc>
        <w:tc>
          <w:tcPr>
            <w:tcW w:w="708" w:type="dxa"/>
          </w:tcPr>
          <w:p w:rsidR="00804282" w:rsidRDefault="00F87978">
            <w:pPr>
              <w:pStyle w:val="TableParagraph"/>
              <w:spacing w:before="76"/>
              <w:ind w:right="6"/>
              <w:rPr>
                <w:sz w:val="18"/>
              </w:rPr>
            </w:pPr>
            <w:r>
              <w:rPr>
                <w:sz w:val="18"/>
              </w:rPr>
              <w:t>4</w:t>
            </w:r>
          </w:p>
        </w:tc>
        <w:tc>
          <w:tcPr>
            <w:tcW w:w="850" w:type="dxa"/>
          </w:tcPr>
          <w:p w:rsidR="00804282" w:rsidRDefault="00F87978">
            <w:pPr>
              <w:pStyle w:val="TableParagraph"/>
              <w:spacing w:before="76"/>
              <w:ind w:right="1"/>
              <w:rPr>
                <w:sz w:val="18"/>
              </w:rPr>
            </w:pPr>
            <w:r>
              <w:rPr>
                <w:sz w:val="18"/>
              </w:rPr>
              <w:t>3</w:t>
            </w:r>
          </w:p>
        </w:tc>
        <w:tc>
          <w:tcPr>
            <w:tcW w:w="853" w:type="dxa"/>
          </w:tcPr>
          <w:p w:rsidR="00804282" w:rsidRDefault="00F87978">
            <w:pPr>
              <w:pStyle w:val="TableParagraph"/>
              <w:spacing w:before="76"/>
              <w:ind w:right="326"/>
              <w:jc w:val="right"/>
              <w:rPr>
                <w:sz w:val="18"/>
              </w:rPr>
            </w:pPr>
            <w:r>
              <w:rPr>
                <w:sz w:val="18"/>
              </w:rPr>
              <w:t>18</w:t>
            </w:r>
          </w:p>
        </w:tc>
        <w:tc>
          <w:tcPr>
            <w:tcW w:w="850" w:type="dxa"/>
          </w:tcPr>
          <w:p w:rsidR="00804282" w:rsidRDefault="00F87978">
            <w:pPr>
              <w:pStyle w:val="TableParagraph"/>
              <w:spacing w:before="76"/>
              <w:ind w:right="326"/>
              <w:jc w:val="right"/>
              <w:rPr>
                <w:sz w:val="18"/>
              </w:rPr>
            </w:pPr>
            <w:r>
              <w:rPr>
                <w:sz w:val="18"/>
              </w:rPr>
              <w:t>10</w:t>
            </w:r>
          </w:p>
        </w:tc>
        <w:tc>
          <w:tcPr>
            <w:tcW w:w="852" w:type="dxa"/>
          </w:tcPr>
          <w:p w:rsidR="00804282" w:rsidRDefault="00F87978">
            <w:pPr>
              <w:pStyle w:val="TableParagraph"/>
              <w:spacing w:before="76"/>
              <w:ind w:left="241" w:right="239"/>
              <w:rPr>
                <w:sz w:val="18"/>
              </w:rPr>
            </w:pPr>
            <w:r>
              <w:rPr>
                <w:sz w:val="18"/>
              </w:rPr>
              <w:t>13</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Грибановский</w:t>
            </w:r>
          </w:p>
        </w:tc>
        <w:tc>
          <w:tcPr>
            <w:tcW w:w="852" w:type="dxa"/>
          </w:tcPr>
          <w:p w:rsidR="00804282" w:rsidRDefault="00F87978">
            <w:pPr>
              <w:pStyle w:val="TableParagraph"/>
              <w:spacing w:before="76"/>
              <w:ind w:right="326"/>
              <w:jc w:val="right"/>
              <w:rPr>
                <w:sz w:val="18"/>
              </w:rPr>
            </w:pPr>
            <w:r>
              <w:rPr>
                <w:sz w:val="18"/>
              </w:rPr>
              <w:t>44</w:t>
            </w:r>
          </w:p>
        </w:tc>
        <w:tc>
          <w:tcPr>
            <w:tcW w:w="850" w:type="dxa"/>
          </w:tcPr>
          <w:p w:rsidR="00804282" w:rsidRDefault="00F87978">
            <w:pPr>
              <w:pStyle w:val="TableParagraph"/>
              <w:spacing w:before="76"/>
              <w:ind w:left="83" w:right="83"/>
              <w:rPr>
                <w:sz w:val="18"/>
              </w:rPr>
            </w:pPr>
            <w:r>
              <w:rPr>
                <w:sz w:val="18"/>
              </w:rPr>
              <w:t>44</w:t>
            </w:r>
          </w:p>
        </w:tc>
        <w:tc>
          <w:tcPr>
            <w:tcW w:w="709" w:type="dxa"/>
          </w:tcPr>
          <w:p w:rsidR="00804282" w:rsidRDefault="00F87978">
            <w:pPr>
              <w:pStyle w:val="TableParagraph"/>
              <w:spacing w:before="76"/>
              <w:ind w:left="149" w:right="146"/>
              <w:rPr>
                <w:sz w:val="18"/>
              </w:rPr>
            </w:pPr>
            <w:r>
              <w:rPr>
                <w:sz w:val="18"/>
              </w:rPr>
              <w:t>42</w:t>
            </w:r>
          </w:p>
        </w:tc>
        <w:tc>
          <w:tcPr>
            <w:tcW w:w="686" w:type="dxa"/>
          </w:tcPr>
          <w:p w:rsidR="00804282" w:rsidRDefault="00F87978">
            <w:pPr>
              <w:pStyle w:val="TableParagraph"/>
              <w:spacing w:before="76"/>
              <w:ind w:right="1"/>
              <w:rPr>
                <w:sz w:val="18"/>
              </w:rPr>
            </w:pPr>
            <w:r>
              <w:rPr>
                <w:sz w:val="18"/>
              </w:rPr>
              <w:t>8</w:t>
            </w:r>
          </w:p>
        </w:tc>
        <w:tc>
          <w:tcPr>
            <w:tcW w:w="742" w:type="dxa"/>
          </w:tcPr>
          <w:p w:rsidR="00804282" w:rsidRDefault="00F87978">
            <w:pPr>
              <w:pStyle w:val="TableParagraph"/>
              <w:spacing w:before="76"/>
              <w:ind w:left="185" w:right="185"/>
              <w:rPr>
                <w:sz w:val="18"/>
              </w:rPr>
            </w:pPr>
            <w:r>
              <w:rPr>
                <w:sz w:val="18"/>
              </w:rPr>
              <w:t>10</w:t>
            </w:r>
          </w:p>
        </w:tc>
        <w:tc>
          <w:tcPr>
            <w:tcW w:w="699" w:type="dxa"/>
          </w:tcPr>
          <w:p w:rsidR="00804282" w:rsidRDefault="00F87978">
            <w:pPr>
              <w:pStyle w:val="TableParagraph"/>
              <w:spacing w:before="76"/>
              <w:ind w:right="3"/>
              <w:rPr>
                <w:sz w:val="18"/>
              </w:rPr>
            </w:pPr>
            <w:r>
              <w:rPr>
                <w:sz w:val="18"/>
              </w:rPr>
              <w:t>8</w:t>
            </w:r>
          </w:p>
        </w:tc>
        <w:tc>
          <w:tcPr>
            <w:tcW w:w="710" w:type="dxa"/>
          </w:tcPr>
          <w:p w:rsidR="00804282" w:rsidRDefault="00F87978">
            <w:pPr>
              <w:pStyle w:val="TableParagraph"/>
              <w:spacing w:before="76"/>
              <w:ind w:right="5"/>
              <w:rPr>
                <w:sz w:val="18"/>
              </w:rPr>
            </w:pPr>
            <w:r>
              <w:rPr>
                <w:sz w:val="18"/>
              </w:rPr>
              <w:t>9</w:t>
            </w:r>
          </w:p>
        </w:tc>
        <w:tc>
          <w:tcPr>
            <w:tcW w:w="708" w:type="dxa"/>
          </w:tcPr>
          <w:p w:rsidR="00804282" w:rsidRDefault="00F87978">
            <w:pPr>
              <w:pStyle w:val="TableParagraph"/>
              <w:spacing w:before="76"/>
              <w:ind w:left="101" w:right="101"/>
              <w:rPr>
                <w:sz w:val="18"/>
              </w:rPr>
            </w:pPr>
            <w:r>
              <w:rPr>
                <w:sz w:val="18"/>
              </w:rPr>
              <w:t>10</w:t>
            </w:r>
          </w:p>
        </w:tc>
        <w:tc>
          <w:tcPr>
            <w:tcW w:w="850" w:type="dxa"/>
          </w:tcPr>
          <w:p w:rsidR="00804282" w:rsidRDefault="00F87978">
            <w:pPr>
              <w:pStyle w:val="TableParagraph"/>
              <w:spacing w:before="76"/>
              <w:ind w:left="83" w:right="83"/>
              <w:rPr>
                <w:sz w:val="18"/>
              </w:rPr>
            </w:pPr>
            <w:r>
              <w:rPr>
                <w:sz w:val="18"/>
              </w:rPr>
              <w:t>13</w:t>
            </w:r>
          </w:p>
        </w:tc>
        <w:tc>
          <w:tcPr>
            <w:tcW w:w="853" w:type="dxa"/>
          </w:tcPr>
          <w:p w:rsidR="00804282" w:rsidRDefault="00F87978">
            <w:pPr>
              <w:pStyle w:val="TableParagraph"/>
              <w:spacing w:before="76"/>
              <w:ind w:right="326"/>
              <w:jc w:val="right"/>
              <w:rPr>
                <w:sz w:val="18"/>
              </w:rPr>
            </w:pPr>
            <w:r>
              <w:rPr>
                <w:sz w:val="18"/>
              </w:rPr>
              <w:t>27</w:t>
            </w:r>
          </w:p>
        </w:tc>
        <w:tc>
          <w:tcPr>
            <w:tcW w:w="850" w:type="dxa"/>
          </w:tcPr>
          <w:p w:rsidR="00804282" w:rsidRDefault="00F87978">
            <w:pPr>
              <w:pStyle w:val="TableParagraph"/>
              <w:spacing w:before="76"/>
              <w:ind w:right="326"/>
              <w:jc w:val="right"/>
              <w:rPr>
                <w:sz w:val="18"/>
              </w:rPr>
            </w:pPr>
            <w:r>
              <w:rPr>
                <w:sz w:val="18"/>
              </w:rPr>
              <w:t>24</w:t>
            </w:r>
          </w:p>
        </w:tc>
        <w:tc>
          <w:tcPr>
            <w:tcW w:w="852" w:type="dxa"/>
          </w:tcPr>
          <w:p w:rsidR="00804282" w:rsidRDefault="00F87978">
            <w:pPr>
              <w:pStyle w:val="TableParagraph"/>
              <w:spacing w:before="76"/>
              <w:ind w:left="241" w:right="239"/>
              <w:rPr>
                <w:sz w:val="18"/>
              </w:rPr>
            </w:pPr>
            <w:r>
              <w:rPr>
                <w:sz w:val="18"/>
              </w:rPr>
              <w:t>21</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Калачеевский</w:t>
            </w:r>
          </w:p>
        </w:tc>
        <w:tc>
          <w:tcPr>
            <w:tcW w:w="852" w:type="dxa"/>
          </w:tcPr>
          <w:p w:rsidR="00804282" w:rsidRDefault="00F87978">
            <w:pPr>
              <w:pStyle w:val="TableParagraph"/>
              <w:spacing w:before="76"/>
              <w:ind w:right="326"/>
              <w:jc w:val="right"/>
              <w:rPr>
                <w:sz w:val="18"/>
              </w:rPr>
            </w:pPr>
            <w:r>
              <w:rPr>
                <w:sz w:val="18"/>
              </w:rPr>
              <w:t>41</w:t>
            </w:r>
          </w:p>
        </w:tc>
        <w:tc>
          <w:tcPr>
            <w:tcW w:w="850" w:type="dxa"/>
          </w:tcPr>
          <w:p w:rsidR="00804282" w:rsidRDefault="00F87978">
            <w:pPr>
              <w:pStyle w:val="TableParagraph"/>
              <w:spacing w:before="76"/>
              <w:ind w:left="83" w:right="83"/>
              <w:rPr>
                <w:sz w:val="18"/>
              </w:rPr>
            </w:pPr>
            <w:r>
              <w:rPr>
                <w:sz w:val="18"/>
              </w:rPr>
              <w:t>41</w:t>
            </w:r>
          </w:p>
        </w:tc>
        <w:tc>
          <w:tcPr>
            <w:tcW w:w="709" w:type="dxa"/>
          </w:tcPr>
          <w:p w:rsidR="00804282" w:rsidRDefault="00F87978">
            <w:pPr>
              <w:pStyle w:val="TableParagraph"/>
              <w:spacing w:before="76"/>
              <w:ind w:left="149" w:right="146"/>
              <w:rPr>
                <w:sz w:val="18"/>
              </w:rPr>
            </w:pPr>
            <w:r>
              <w:rPr>
                <w:sz w:val="18"/>
              </w:rPr>
              <w:t>35</w:t>
            </w:r>
          </w:p>
        </w:tc>
        <w:tc>
          <w:tcPr>
            <w:tcW w:w="686" w:type="dxa"/>
          </w:tcPr>
          <w:p w:rsidR="00804282" w:rsidRDefault="00F87978">
            <w:pPr>
              <w:pStyle w:val="TableParagraph"/>
              <w:spacing w:before="76"/>
              <w:ind w:left="46"/>
              <w:rPr>
                <w:sz w:val="18"/>
              </w:rPr>
            </w:pPr>
            <w:r>
              <w:rPr>
                <w:sz w:val="18"/>
              </w:rPr>
              <w:t>0</w:t>
            </w:r>
          </w:p>
        </w:tc>
        <w:tc>
          <w:tcPr>
            <w:tcW w:w="742" w:type="dxa"/>
          </w:tcPr>
          <w:p w:rsidR="00804282" w:rsidRDefault="00F87978">
            <w:pPr>
              <w:pStyle w:val="TableParagraph"/>
              <w:spacing w:before="76"/>
              <w:ind w:right="1"/>
              <w:rPr>
                <w:sz w:val="18"/>
              </w:rPr>
            </w:pPr>
            <w:r>
              <w:rPr>
                <w:sz w:val="18"/>
              </w:rPr>
              <w:t>5</w:t>
            </w:r>
          </w:p>
        </w:tc>
        <w:tc>
          <w:tcPr>
            <w:tcW w:w="699" w:type="dxa"/>
          </w:tcPr>
          <w:p w:rsidR="00804282" w:rsidRDefault="00F87978">
            <w:pPr>
              <w:pStyle w:val="TableParagraph"/>
              <w:spacing w:before="76"/>
              <w:ind w:right="3"/>
              <w:rPr>
                <w:sz w:val="18"/>
              </w:rPr>
            </w:pPr>
            <w:r>
              <w:rPr>
                <w:sz w:val="18"/>
              </w:rPr>
              <w:t>8</w:t>
            </w:r>
          </w:p>
        </w:tc>
        <w:tc>
          <w:tcPr>
            <w:tcW w:w="710" w:type="dxa"/>
          </w:tcPr>
          <w:p w:rsidR="00804282" w:rsidRDefault="00F87978">
            <w:pPr>
              <w:pStyle w:val="TableParagraph"/>
              <w:spacing w:before="76"/>
              <w:ind w:left="149" w:right="149"/>
              <w:rPr>
                <w:sz w:val="18"/>
              </w:rPr>
            </w:pPr>
            <w:r>
              <w:rPr>
                <w:sz w:val="18"/>
              </w:rPr>
              <w:t>11</w:t>
            </w:r>
          </w:p>
        </w:tc>
        <w:tc>
          <w:tcPr>
            <w:tcW w:w="708" w:type="dxa"/>
          </w:tcPr>
          <w:p w:rsidR="00804282" w:rsidRDefault="00F87978">
            <w:pPr>
              <w:pStyle w:val="TableParagraph"/>
              <w:spacing w:before="76"/>
              <w:ind w:right="6"/>
              <w:rPr>
                <w:sz w:val="18"/>
              </w:rPr>
            </w:pPr>
            <w:r>
              <w:rPr>
                <w:sz w:val="18"/>
              </w:rPr>
              <w:t>6</w:t>
            </w:r>
          </w:p>
        </w:tc>
        <w:tc>
          <w:tcPr>
            <w:tcW w:w="850" w:type="dxa"/>
          </w:tcPr>
          <w:p w:rsidR="00804282" w:rsidRDefault="00F87978">
            <w:pPr>
              <w:pStyle w:val="TableParagraph"/>
              <w:spacing w:before="76"/>
              <w:ind w:right="1"/>
              <w:rPr>
                <w:sz w:val="18"/>
              </w:rPr>
            </w:pPr>
            <w:r>
              <w:rPr>
                <w:sz w:val="18"/>
              </w:rPr>
              <w:t>6</w:t>
            </w:r>
          </w:p>
        </w:tc>
        <w:tc>
          <w:tcPr>
            <w:tcW w:w="853" w:type="dxa"/>
          </w:tcPr>
          <w:p w:rsidR="00804282" w:rsidRDefault="00F87978">
            <w:pPr>
              <w:pStyle w:val="TableParagraph"/>
              <w:spacing w:before="76"/>
              <w:ind w:right="326"/>
              <w:jc w:val="right"/>
              <w:rPr>
                <w:sz w:val="18"/>
              </w:rPr>
            </w:pPr>
            <w:r>
              <w:rPr>
                <w:sz w:val="18"/>
              </w:rPr>
              <w:t>30</w:t>
            </w:r>
          </w:p>
        </w:tc>
        <w:tc>
          <w:tcPr>
            <w:tcW w:w="850" w:type="dxa"/>
          </w:tcPr>
          <w:p w:rsidR="00804282" w:rsidRDefault="00F87978">
            <w:pPr>
              <w:pStyle w:val="TableParagraph"/>
              <w:spacing w:before="76"/>
              <w:ind w:right="326"/>
              <w:jc w:val="right"/>
              <w:rPr>
                <w:sz w:val="18"/>
              </w:rPr>
            </w:pPr>
            <w:r>
              <w:rPr>
                <w:sz w:val="18"/>
              </w:rPr>
              <w:t>30</w:t>
            </w:r>
          </w:p>
        </w:tc>
        <w:tc>
          <w:tcPr>
            <w:tcW w:w="852" w:type="dxa"/>
          </w:tcPr>
          <w:p w:rsidR="00804282" w:rsidRDefault="00F87978">
            <w:pPr>
              <w:pStyle w:val="TableParagraph"/>
              <w:spacing w:before="76"/>
              <w:ind w:left="241" w:right="239"/>
              <w:rPr>
                <w:sz w:val="18"/>
              </w:rPr>
            </w:pPr>
            <w:r>
              <w:rPr>
                <w:sz w:val="18"/>
              </w:rPr>
              <w:t>21</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Каменский</w:t>
            </w:r>
          </w:p>
        </w:tc>
        <w:tc>
          <w:tcPr>
            <w:tcW w:w="852" w:type="dxa"/>
          </w:tcPr>
          <w:p w:rsidR="00804282" w:rsidRDefault="00F87978">
            <w:pPr>
              <w:pStyle w:val="TableParagraph"/>
              <w:spacing w:before="76"/>
              <w:ind w:right="326"/>
              <w:jc w:val="right"/>
              <w:rPr>
                <w:sz w:val="18"/>
              </w:rPr>
            </w:pPr>
            <w:r>
              <w:rPr>
                <w:sz w:val="18"/>
              </w:rPr>
              <w:t>28</w:t>
            </w:r>
          </w:p>
        </w:tc>
        <w:tc>
          <w:tcPr>
            <w:tcW w:w="850" w:type="dxa"/>
          </w:tcPr>
          <w:p w:rsidR="00804282" w:rsidRDefault="00F87978">
            <w:pPr>
              <w:pStyle w:val="TableParagraph"/>
              <w:spacing w:before="76"/>
              <w:ind w:left="83" w:right="83"/>
              <w:rPr>
                <w:sz w:val="18"/>
              </w:rPr>
            </w:pPr>
            <w:r>
              <w:rPr>
                <w:sz w:val="18"/>
              </w:rPr>
              <w:t>28</w:t>
            </w:r>
          </w:p>
        </w:tc>
        <w:tc>
          <w:tcPr>
            <w:tcW w:w="709" w:type="dxa"/>
          </w:tcPr>
          <w:p w:rsidR="00804282" w:rsidRDefault="00F87978">
            <w:pPr>
              <w:pStyle w:val="TableParagraph"/>
              <w:spacing w:before="76"/>
              <w:ind w:left="149" w:right="146"/>
              <w:rPr>
                <w:sz w:val="18"/>
              </w:rPr>
            </w:pPr>
            <w:r>
              <w:rPr>
                <w:sz w:val="18"/>
              </w:rPr>
              <w:t>25</w:t>
            </w:r>
          </w:p>
        </w:tc>
        <w:tc>
          <w:tcPr>
            <w:tcW w:w="686" w:type="dxa"/>
          </w:tcPr>
          <w:p w:rsidR="00804282" w:rsidRDefault="00F87978">
            <w:pPr>
              <w:pStyle w:val="TableParagraph"/>
              <w:spacing w:before="76"/>
              <w:ind w:left="46"/>
              <w:rPr>
                <w:sz w:val="18"/>
              </w:rPr>
            </w:pPr>
            <w:r>
              <w:rPr>
                <w:sz w:val="18"/>
              </w:rPr>
              <w:t>0</w:t>
            </w:r>
          </w:p>
        </w:tc>
        <w:tc>
          <w:tcPr>
            <w:tcW w:w="742" w:type="dxa"/>
          </w:tcPr>
          <w:p w:rsidR="00804282" w:rsidRDefault="00F87978">
            <w:pPr>
              <w:pStyle w:val="TableParagraph"/>
              <w:spacing w:before="76"/>
              <w:ind w:left="44"/>
              <w:rPr>
                <w:sz w:val="18"/>
              </w:rPr>
            </w:pPr>
            <w:r>
              <w:rPr>
                <w:sz w:val="18"/>
              </w:rPr>
              <w:t>0</w:t>
            </w:r>
          </w:p>
        </w:tc>
        <w:tc>
          <w:tcPr>
            <w:tcW w:w="699" w:type="dxa"/>
          </w:tcPr>
          <w:p w:rsidR="00804282" w:rsidRDefault="00F87978">
            <w:pPr>
              <w:pStyle w:val="TableParagraph"/>
              <w:spacing w:before="76"/>
              <w:ind w:right="3"/>
              <w:rPr>
                <w:sz w:val="18"/>
              </w:rPr>
            </w:pPr>
            <w:r>
              <w:rPr>
                <w:sz w:val="18"/>
              </w:rPr>
              <w:t>0</w:t>
            </w:r>
          </w:p>
        </w:tc>
        <w:tc>
          <w:tcPr>
            <w:tcW w:w="710" w:type="dxa"/>
          </w:tcPr>
          <w:p w:rsidR="00804282" w:rsidRDefault="00F87978">
            <w:pPr>
              <w:pStyle w:val="TableParagraph"/>
              <w:spacing w:before="76"/>
              <w:ind w:right="5"/>
              <w:rPr>
                <w:sz w:val="18"/>
              </w:rPr>
            </w:pPr>
            <w:r>
              <w:rPr>
                <w:sz w:val="18"/>
              </w:rPr>
              <w:t>2</w:t>
            </w:r>
          </w:p>
        </w:tc>
        <w:tc>
          <w:tcPr>
            <w:tcW w:w="708" w:type="dxa"/>
          </w:tcPr>
          <w:p w:rsidR="00804282" w:rsidRDefault="00F87978">
            <w:pPr>
              <w:pStyle w:val="TableParagraph"/>
              <w:spacing w:before="76"/>
              <w:ind w:left="39"/>
              <w:rPr>
                <w:sz w:val="18"/>
              </w:rPr>
            </w:pPr>
            <w:r>
              <w:rPr>
                <w:sz w:val="18"/>
              </w:rPr>
              <w:t>0</w:t>
            </w:r>
          </w:p>
        </w:tc>
        <w:tc>
          <w:tcPr>
            <w:tcW w:w="850" w:type="dxa"/>
          </w:tcPr>
          <w:p w:rsidR="00804282" w:rsidRDefault="00F87978">
            <w:pPr>
              <w:pStyle w:val="TableParagraph"/>
              <w:spacing w:before="76"/>
              <w:ind w:right="1"/>
              <w:rPr>
                <w:sz w:val="18"/>
              </w:rPr>
            </w:pPr>
            <w:r>
              <w:rPr>
                <w:sz w:val="18"/>
              </w:rPr>
              <w:t>0</w:t>
            </w:r>
          </w:p>
        </w:tc>
        <w:tc>
          <w:tcPr>
            <w:tcW w:w="853" w:type="dxa"/>
          </w:tcPr>
          <w:p w:rsidR="00804282" w:rsidRDefault="00F87978">
            <w:pPr>
              <w:pStyle w:val="TableParagraph"/>
              <w:spacing w:before="76"/>
              <w:ind w:right="326"/>
              <w:jc w:val="right"/>
              <w:rPr>
                <w:sz w:val="18"/>
              </w:rPr>
            </w:pPr>
            <w:r>
              <w:rPr>
                <w:sz w:val="18"/>
              </w:rPr>
              <w:t>26</w:t>
            </w:r>
          </w:p>
        </w:tc>
        <w:tc>
          <w:tcPr>
            <w:tcW w:w="850" w:type="dxa"/>
          </w:tcPr>
          <w:p w:rsidR="00804282" w:rsidRDefault="00F87978">
            <w:pPr>
              <w:pStyle w:val="TableParagraph"/>
              <w:spacing w:before="76"/>
              <w:ind w:right="326"/>
              <w:jc w:val="right"/>
              <w:rPr>
                <w:sz w:val="18"/>
              </w:rPr>
            </w:pPr>
            <w:r>
              <w:rPr>
                <w:sz w:val="18"/>
              </w:rPr>
              <w:t>28</w:t>
            </w:r>
          </w:p>
        </w:tc>
        <w:tc>
          <w:tcPr>
            <w:tcW w:w="852" w:type="dxa"/>
          </w:tcPr>
          <w:p w:rsidR="00804282" w:rsidRDefault="00F87978">
            <w:pPr>
              <w:pStyle w:val="TableParagraph"/>
              <w:spacing w:before="76"/>
              <w:ind w:left="241" w:right="239"/>
              <w:rPr>
                <w:sz w:val="18"/>
              </w:rPr>
            </w:pPr>
            <w:r>
              <w:rPr>
                <w:sz w:val="18"/>
              </w:rPr>
              <w:t>25</w:t>
            </w:r>
          </w:p>
        </w:tc>
      </w:tr>
      <w:tr w:rsidR="00804282">
        <w:trPr>
          <w:trHeight w:hRule="exact" w:val="296"/>
        </w:trPr>
        <w:tc>
          <w:tcPr>
            <w:tcW w:w="1844" w:type="dxa"/>
          </w:tcPr>
          <w:p w:rsidR="00804282" w:rsidRDefault="00F87978">
            <w:pPr>
              <w:pStyle w:val="TableParagraph"/>
              <w:spacing w:before="77"/>
              <w:ind w:left="103" w:right="290"/>
              <w:jc w:val="left"/>
              <w:rPr>
                <w:sz w:val="18"/>
              </w:rPr>
            </w:pPr>
            <w:r>
              <w:rPr>
                <w:sz w:val="18"/>
              </w:rPr>
              <w:t>Кантемировский</w:t>
            </w:r>
          </w:p>
        </w:tc>
        <w:tc>
          <w:tcPr>
            <w:tcW w:w="852" w:type="dxa"/>
          </w:tcPr>
          <w:p w:rsidR="00804282" w:rsidRDefault="00F87978">
            <w:pPr>
              <w:pStyle w:val="TableParagraph"/>
              <w:spacing w:before="77"/>
              <w:ind w:right="326"/>
              <w:jc w:val="right"/>
              <w:rPr>
                <w:sz w:val="18"/>
              </w:rPr>
            </w:pPr>
            <w:r>
              <w:rPr>
                <w:sz w:val="18"/>
              </w:rPr>
              <w:t>56</w:t>
            </w:r>
          </w:p>
        </w:tc>
        <w:tc>
          <w:tcPr>
            <w:tcW w:w="850" w:type="dxa"/>
          </w:tcPr>
          <w:p w:rsidR="00804282" w:rsidRDefault="00F87978">
            <w:pPr>
              <w:pStyle w:val="TableParagraph"/>
              <w:spacing w:before="77"/>
              <w:ind w:left="83" w:right="83"/>
              <w:rPr>
                <w:sz w:val="18"/>
              </w:rPr>
            </w:pPr>
            <w:r>
              <w:rPr>
                <w:sz w:val="18"/>
              </w:rPr>
              <w:t>53</w:t>
            </w:r>
          </w:p>
        </w:tc>
        <w:tc>
          <w:tcPr>
            <w:tcW w:w="709" w:type="dxa"/>
          </w:tcPr>
          <w:p w:rsidR="00804282" w:rsidRDefault="00F87978">
            <w:pPr>
              <w:pStyle w:val="TableParagraph"/>
              <w:spacing w:before="77"/>
              <w:ind w:left="149" w:right="146"/>
              <w:rPr>
                <w:sz w:val="18"/>
              </w:rPr>
            </w:pPr>
            <w:r>
              <w:rPr>
                <w:sz w:val="18"/>
              </w:rPr>
              <w:t>53</w:t>
            </w:r>
          </w:p>
        </w:tc>
        <w:tc>
          <w:tcPr>
            <w:tcW w:w="686" w:type="dxa"/>
          </w:tcPr>
          <w:p w:rsidR="00804282" w:rsidRDefault="00F87978">
            <w:pPr>
              <w:pStyle w:val="TableParagraph"/>
              <w:spacing w:before="77"/>
              <w:ind w:right="1"/>
              <w:rPr>
                <w:sz w:val="18"/>
              </w:rPr>
            </w:pPr>
            <w:r>
              <w:rPr>
                <w:sz w:val="18"/>
              </w:rPr>
              <w:t>3</w:t>
            </w:r>
          </w:p>
        </w:tc>
        <w:tc>
          <w:tcPr>
            <w:tcW w:w="742" w:type="dxa"/>
          </w:tcPr>
          <w:p w:rsidR="00804282" w:rsidRDefault="00F87978">
            <w:pPr>
              <w:pStyle w:val="TableParagraph"/>
              <w:spacing w:before="77"/>
              <w:ind w:right="1"/>
              <w:rPr>
                <w:sz w:val="18"/>
              </w:rPr>
            </w:pPr>
            <w:r>
              <w:rPr>
                <w:sz w:val="18"/>
              </w:rPr>
              <w:t>5</w:t>
            </w:r>
          </w:p>
        </w:tc>
        <w:tc>
          <w:tcPr>
            <w:tcW w:w="699" w:type="dxa"/>
          </w:tcPr>
          <w:p w:rsidR="00804282" w:rsidRDefault="00F87978">
            <w:pPr>
              <w:pStyle w:val="TableParagraph"/>
              <w:spacing w:before="77"/>
              <w:ind w:right="3"/>
              <w:rPr>
                <w:sz w:val="18"/>
              </w:rPr>
            </w:pPr>
            <w:r>
              <w:rPr>
                <w:sz w:val="18"/>
              </w:rPr>
              <w:t>5</w:t>
            </w:r>
          </w:p>
        </w:tc>
        <w:tc>
          <w:tcPr>
            <w:tcW w:w="710" w:type="dxa"/>
          </w:tcPr>
          <w:p w:rsidR="00804282" w:rsidRDefault="00F87978">
            <w:pPr>
              <w:pStyle w:val="TableParagraph"/>
              <w:spacing w:before="77"/>
              <w:ind w:left="149" w:right="149"/>
              <w:rPr>
                <w:sz w:val="18"/>
              </w:rPr>
            </w:pPr>
            <w:r>
              <w:rPr>
                <w:sz w:val="18"/>
              </w:rPr>
              <w:t>19</w:t>
            </w:r>
          </w:p>
        </w:tc>
        <w:tc>
          <w:tcPr>
            <w:tcW w:w="708" w:type="dxa"/>
          </w:tcPr>
          <w:p w:rsidR="00804282" w:rsidRDefault="00F87978">
            <w:pPr>
              <w:pStyle w:val="TableParagraph"/>
              <w:spacing w:before="77"/>
              <w:ind w:left="101" w:right="101"/>
              <w:rPr>
                <w:sz w:val="18"/>
              </w:rPr>
            </w:pPr>
            <w:r>
              <w:rPr>
                <w:sz w:val="18"/>
              </w:rPr>
              <w:t>16</w:t>
            </w:r>
          </w:p>
        </w:tc>
        <w:tc>
          <w:tcPr>
            <w:tcW w:w="850" w:type="dxa"/>
          </w:tcPr>
          <w:p w:rsidR="00804282" w:rsidRDefault="00F87978">
            <w:pPr>
              <w:pStyle w:val="TableParagraph"/>
              <w:spacing w:before="77"/>
              <w:ind w:left="83" w:right="83"/>
              <w:rPr>
                <w:sz w:val="18"/>
              </w:rPr>
            </w:pPr>
            <w:r>
              <w:rPr>
                <w:sz w:val="18"/>
              </w:rPr>
              <w:t>15</w:t>
            </w:r>
          </w:p>
        </w:tc>
        <w:tc>
          <w:tcPr>
            <w:tcW w:w="853" w:type="dxa"/>
          </w:tcPr>
          <w:p w:rsidR="00804282" w:rsidRDefault="00F87978">
            <w:pPr>
              <w:pStyle w:val="TableParagraph"/>
              <w:spacing w:before="77"/>
              <w:ind w:right="326"/>
              <w:jc w:val="right"/>
              <w:rPr>
                <w:sz w:val="18"/>
              </w:rPr>
            </w:pPr>
            <w:r>
              <w:rPr>
                <w:sz w:val="18"/>
              </w:rPr>
              <w:t>34</w:t>
            </w:r>
          </w:p>
        </w:tc>
        <w:tc>
          <w:tcPr>
            <w:tcW w:w="850" w:type="dxa"/>
          </w:tcPr>
          <w:p w:rsidR="00804282" w:rsidRDefault="00F87978">
            <w:pPr>
              <w:pStyle w:val="TableParagraph"/>
              <w:spacing w:before="77"/>
              <w:ind w:right="326"/>
              <w:jc w:val="right"/>
              <w:rPr>
                <w:sz w:val="18"/>
              </w:rPr>
            </w:pPr>
            <w:r>
              <w:rPr>
                <w:sz w:val="18"/>
              </w:rPr>
              <w:t>32</w:t>
            </w:r>
          </w:p>
        </w:tc>
        <w:tc>
          <w:tcPr>
            <w:tcW w:w="852" w:type="dxa"/>
          </w:tcPr>
          <w:p w:rsidR="00804282" w:rsidRDefault="00F87978">
            <w:pPr>
              <w:pStyle w:val="TableParagraph"/>
              <w:spacing w:before="77"/>
              <w:ind w:left="241" w:right="239"/>
              <w:rPr>
                <w:sz w:val="18"/>
              </w:rPr>
            </w:pPr>
            <w:r>
              <w:rPr>
                <w:sz w:val="18"/>
              </w:rPr>
              <w:t>33</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Каширский</w:t>
            </w:r>
          </w:p>
        </w:tc>
        <w:tc>
          <w:tcPr>
            <w:tcW w:w="852" w:type="dxa"/>
          </w:tcPr>
          <w:p w:rsidR="00804282" w:rsidRDefault="00F87978">
            <w:pPr>
              <w:pStyle w:val="TableParagraph"/>
              <w:spacing w:before="74"/>
              <w:ind w:right="326"/>
              <w:jc w:val="right"/>
              <w:rPr>
                <w:sz w:val="18"/>
              </w:rPr>
            </w:pPr>
            <w:r>
              <w:rPr>
                <w:sz w:val="18"/>
              </w:rPr>
              <w:t>31</w:t>
            </w:r>
          </w:p>
        </w:tc>
        <w:tc>
          <w:tcPr>
            <w:tcW w:w="850" w:type="dxa"/>
          </w:tcPr>
          <w:p w:rsidR="00804282" w:rsidRDefault="00F87978">
            <w:pPr>
              <w:pStyle w:val="TableParagraph"/>
              <w:spacing w:before="74"/>
              <w:ind w:left="83" w:right="83"/>
              <w:rPr>
                <w:sz w:val="18"/>
              </w:rPr>
            </w:pPr>
            <w:r>
              <w:rPr>
                <w:sz w:val="18"/>
              </w:rPr>
              <w:t>30</w:t>
            </w:r>
          </w:p>
        </w:tc>
        <w:tc>
          <w:tcPr>
            <w:tcW w:w="709" w:type="dxa"/>
          </w:tcPr>
          <w:p w:rsidR="00804282" w:rsidRDefault="00F87978">
            <w:pPr>
              <w:pStyle w:val="TableParagraph"/>
              <w:spacing w:before="74"/>
              <w:ind w:left="149" w:right="146"/>
              <w:rPr>
                <w:sz w:val="18"/>
              </w:rPr>
            </w:pPr>
            <w:r>
              <w:rPr>
                <w:sz w:val="18"/>
              </w:rPr>
              <w:t>29</w:t>
            </w:r>
          </w:p>
        </w:tc>
        <w:tc>
          <w:tcPr>
            <w:tcW w:w="686" w:type="dxa"/>
          </w:tcPr>
          <w:p w:rsidR="00804282" w:rsidRDefault="00F87978">
            <w:pPr>
              <w:pStyle w:val="TableParagraph"/>
              <w:spacing w:before="74"/>
              <w:ind w:right="1"/>
              <w:rPr>
                <w:sz w:val="18"/>
              </w:rPr>
            </w:pPr>
            <w:r>
              <w:rPr>
                <w:sz w:val="18"/>
              </w:rPr>
              <w:t>4</w:t>
            </w:r>
          </w:p>
        </w:tc>
        <w:tc>
          <w:tcPr>
            <w:tcW w:w="742" w:type="dxa"/>
          </w:tcPr>
          <w:p w:rsidR="00804282" w:rsidRDefault="00F87978">
            <w:pPr>
              <w:pStyle w:val="TableParagraph"/>
              <w:spacing w:before="74"/>
              <w:ind w:right="1"/>
              <w:rPr>
                <w:sz w:val="18"/>
              </w:rPr>
            </w:pPr>
            <w:r>
              <w:rPr>
                <w:sz w:val="18"/>
              </w:rPr>
              <w:t>5</w:t>
            </w:r>
          </w:p>
        </w:tc>
        <w:tc>
          <w:tcPr>
            <w:tcW w:w="699" w:type="dxa"/>
          </w:tcPr>
          <w:p w:rsidR="00804282" w:rsidRDefault="00F87978">
            <w:pPr>
              <w:pStyle w:val="TableParagraph"/>
              <w:spacing w:before="74"/>
              <w:ind w:right="3"/>
              <w:rPr>
                <w:sz w:val="18"/>
              </w:rPr>
            </w:pPr>
            <w:r>
              <w:rPr>
                <w:sz w:val="18"/>
              </w:rPr>
              <w:t>2</w:t>
            </w:r>
          </w:p>
        </w:tc>
        <w:tc>
          <w:tcPr>
            <w:tcW w:w="710" w:type="dxa"/>
          </w:tcPr>
          <w:p w:rsidR="00804282" w:rsidRDefault="00F87978">
            <w:pPr>
              <w:pStyle w:val="TableParagraph"/>
              <w:spacing w:before="74"/>
              <w:ind w:right="5"/>
              <w:rPr>
                <w:sz w:val="18"/>
              </w:rPr>
            </w:pPr>
            <w:r>
              <w:rPr>
                <w:sz w:val="18"/>
              </w:rPr>
              <w:t>4</w:t>
            </w:r>
          </w:p>
        </w:tc>
        <w:tc>
          <w:tcPr>
            <w:tcW w:w="708" w:type="dxa"/>
          </w:tcPr>
          <w:p w:rsidR="00804282" w:rsidRDefault="00F87978">
            <w:pPr>
              <w:pStyle w:val="TableParagraph"/>
              <w:spacing w:before="74"/>
              <w:ind w:right="6"/>
              <w:rPr>
                <w:sz w:val="18"/>
              </w:rPr>
            </w:pPr>
            <w:r>
              <w:rPr>
                <w:sz w:val="18"/>
              </w:rPr>
              <w:t>3</w:t>
            </w:r>
          </w:p>
        </w:tc>
        <w:tc>
          <w:tcPr>
            <w:tcW w:w="850" w:type="dxa"/>
          </w:tcPr>
          <w:p w:rsidR="00804282" w:rsidRDefault="00F87978">
            <w:pPr>
              <w:pStyle w:val="TableParagraph"/>
              <w:spacing w:before="74"/>
              <w:ind w:right="1"/>
              <w:rPr>
                <w:sz w:val="18"/>
              </w:rPr>
            </w:pPr>
            <w:r>
              <w:rPr>
                <w:sz w:val="18"/>
              </w:rPr>
              <w:t>5</w:t>
            </w:r>
          </w:p>
        </w:tc>
        <w:tc>
          <w:tcPr>
            <w:tcW w:w="853" w:type="dxa"/>
          </w:tcPr>
          <w:p w:rsidR="00804282" w:rsidRDefault="00F87978">
            <w:pPr>
              <w:pStyle w:val="TableParagraph"/>
              <w:spacing w:before="74"/>
              <w:ind w:right="326"/>
              <w:jc w:val="right"/>
              <w:rPr>
                <w:sz w:val="18"/>
              </w:rPr>
            </w:pPr>
            <w:r>
              <w:rPr>
                <w:sz w:val="18"/>
              </w:rPr>
              <w:t>23</w:t>
            </w:r>
          </w:p>
        </w:tc>
        <w:tc>
          <w:tcPr>
            <w:tcW w:w="850" w:type="dxa"/>
          </w:tcPr>
          <w:p w:rsidR="00804282" w:rsidRDefault="00F87978">
            <w:pPr>
              <w:pStyle w:val="TableParagraph"/>
              <w:spacing w:before="74"/>
              <w:ind w:right="326"/>
              <w:jc w:val="right"/>
              <w:rPr>
                <w:sz w:val="18"/>
              </w:rPr>
            </w:pPr>
            <w:r>
              <w:rPr>
                <w:sz w:val="18"/>
              </w:rPr>
              <w:t>22</w:t>
            </w:r>
          </w:p>
        </w:tc>
        <w:tc>
          <w:tcPr>
            <w:tcW w:w="852" w:type="dxa"/>
          </w:tcPr>
          <w:p w:rsidR="00804282" w:rsidRDefault="00F87978">
            <w:pPr>
              <w:pStyle w:val="TableParagraph"/>
              <w:spacing w:before="74"/>
              <w:ind w:left="241" w:right="239"/>
              <w:rPr>
                <w:sz w:val="18"/>
              </w:rPr>
            </w:pPr>
            <w:r>
              <w:rPr>
                <w:sz w:val="18"/>
              </w:rPr>
              <w:t>22</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Лискинский</w:t>
            </w:r>
          </w:p>
        </w:tc>
        <w:tc>
          <w:tcPr>
            <w:tcW w:w="852" w:type="dxa"/>
          </w:tcPr>
          <w:p w:rsidR="00804282" w:rsidRDefault="00F87978">
            <w:pPr>
              <w:pStyle w:val="TableParagraph"/>
              <w:spacing w:before="74"/>
              <w:ind w:right="326"/>
              <w:jc w:val="right"/>
              <w:rPr>
                <w:sz w:val="18"/>
              </w:rPr>
            </w:pPr>
            <w:r>
              <w:rPr>
                <w:sz w:val="18"/>
              </w:rPr>
              <w:t>63</w:t>
            </w:r>
          </w:p>
        </w:tc>
        <w:tc>
          <w:tcPr>
            <w:tcW w:w="850" w:type="dxa"/>
          </w:tcPr>
          <w:p w:rsidR="00804282" w:rsidRDefault="00F87978">
            <w:pPr>
              <w:pStyle w:val="TableParagraph"/>
              <w:spacing w:before="74"/>
              <w:ind w:left="83" w:right="83"/>
              <w:rPr>
                <w:sz w:val="18"/>
              </w:rPr>
            </w:pPr>
            <w:r>
              <w:rPr>
                <w:sz w:val="18"/>
              </w:rPr>
              <w:t>61</w:t>
            </w:r>
          </w:p>
        </w:tc>
        <w:tc>
          <w:tcPr>
            <w:tcW w:w="709" w:type="dxa"/>
          </w:tcPr>
          <w:p w:rsidR="00804282" w:rsidRDefault="00F87978">
            <w:pPr>
              <w:pStyle w:val="TableParagraph"/>
              <w:spacing w:before="74"/>
              <w:ind w:left="149" w:right="146"/>
              <w:rPr>
                <w:sz w:val="18"/>
              </w:rPr>
            </w:pPr>
            <w:r>
              <w:rPr>
                <w:sz w:val="18"/>
              </w:rPr>
              <w:t>61</w:t>
            </w:r>
          </w:p>
        </w:tc>
        <w:tc>
          <w:tcPr>
            <w:tcW w:w="686" w:type="dxa"/>
          </w:tcPr>
          <w:p w:rsidR="00804282" w:rsidRDefault="00F87978">
            <w:pPr>
              <w:pStyle w:val="TableParagraph"/>
              <w:spacing w:before="74"/>
              <w:ind w:right="1"/>
              <w:rPr>
                <w:sz w:val="18"/>
              </w:rPr>
            </w:pPr>
            <w:r>
              <w:rPr>
                <w:sz w:val="18"/>
              </w:rPr>
              <w:t>7</w:t>
            </w:r>
          </w:p>
        </w:tc>
        <w:tc>
          <w:tcPr>
            <w:tcW w:w="742" w:type="dxa"/>
          </w:tcPr>
          <w:p w:rsidR="00804282" w:rsidRDefault="00F87978">
            <w:pPr>
              <w:pStyle w:val="TableParagraph"/>
              <w:spacing w:before="74"/>
              <w:ind w:right="1"/>
              <w:rPr>
                <w:sz w:val="18"/>
              </w:rPr>
            </w:pPr>
            <w:r>
              <w:rPr>
                <w:sz w:val="18"/>
              </w:rPr>
              <w:t>8</w:t>
            </w:r>
          </w:p>
        </w:tc>
        <w:tc>
          <w:tcPr>
            <w:tcW w:w="699" w:type="dxa"/>
          </w:tcPr>
          <w:p w:rsidR="00804282" w:rsidRDefault="00F87978">
            <w:pPr>
              <w:pStyle w:val="TableParagraph"/>
              <w:spacing w:before="74"/>
              <w:ind w:left="163" w:right="163"/>
              <w:rPr>
                <w:sz w:val="18"/>
              </w:rPr>
            </w:pPr>
            <w:r>
              <w:rPr>
                <w:sz w:val="18"/>
              </w:rPr>
              <w:t>15</w:t>
            </w:r>
          </w:p>
        </w:tc>
        <w:tc>
          <w:tcPr>
            <w:tcW w:w="710" w:type="dxa"/>
          </w:tcPr>
          <w:p w:rsidR="00804282" w:rsidRDefault="00F87978">
            <w:pPr>
              <w:pStyle w:val="TableParagraph"/>
              <w:spacing w:before="74"/>
              <w:ind w:left="149" w:right="149"/>
              <w:rPr>
                <w:sz w:val="18"/>
              </w:rPr>
            </w:pPr>
            <w:r>
              <w:rPr>
                <w:sz w:val="18"/>
              </w:rPr>
              <w:t>13</w:t>
            </w:r>
          </w:p>
        </w:tc>
        <w:tc>
          <w:tcPr>
            <w:tcW w:w="708" w:type="dxa"/>
          </w:tcPr>
          <w:p w:rsidR="00804282" w:rsidRDefault="00F87978">
            <w:pPr>
              <w:pStyle w:val="TableParagraph"/>
              <w:spacing w:before="74"/>
              <w:ind w:left="101" w:right="101"/>
              <w:rPr>
                <w:sz w:val="18"/>
              </w:rPr>
            </w:pPr>
            <w:r>
              <w:rPr>
                <w:sz w:val="18"/>
              </w:rPr>
              <w:t>11</w:t>
            </w:r>
          </w:p>
        </w:tc>
        <w:tc>
          <w:tcPr>
            <w:tcW w:w="850" w:type="dxa"/>
          </w:tcPr>
          <w:p w:rsidR="00804282" w:rsidRDefault="00F87978">
            <w:pPr>
              <w:pStyle w:val="TableParagraph"/>
              <w:spacing w:before="74"/>
              <w:ind w:right="1"/>
              <w:rPr>
                <w:sz w:val="18"/>
              </w:rPr>
            </w:pPr>
            <w:r>
              <w:rPr>
                <w:sz w:val="18"/>
              </w:rPr>
              <w:t>8</w:t>
            </w:r>
          </w:p>
        </w:tc>
        <w:tc>
          <w:tcPr>
            <w:tcW w:w="853" w:type="dxa"/>
          </w:tcPr>
          <w:p w:rsidR="00804282" w:rsidRDefault="00F87978">
            <w:pPr>
              <w:pStyle w:val="TableParagraph"/>
              <w:spacing w:before="74"/>
              <w:ind w:right="326"/>
              <w:jc w:val="right"/>
              <w:rPr>
                <w:sz w:val="18"/>
              </w:rPr>
            </w:pPr>
            <w:r>
              <w:rPr>
                <w:sz w:val="18"/>
              </w:rPr>
              <w:t>43</w:t>
            </w:r>
          </w:p>
        </w:tc>
        <w:tc>
          <w:tcPr>
            <w:tcW w:w="850" w:type="dxa"/>
          </w:tcPr>
          <w:p w:rsidR="00804282" w:rsidRDefault="00F87978">
            <w:pPr>
              <w:pStyle w:val="TableParagraph"/>
              <w:spacing w:before="74"/>
              <w:ind w:right="326"/>
              <w:jc w:val="right"/>
              <w:rPr>
                <w:sz w:val="18"/>
              </w:rPr>
            </w:pPr>
            <w:r>
              <w:rPr>
                <w:sz w:val="18"/>
              </w:rPr>
              <w:t>42</w:t>
            </w:r>
          </w:p>
        </w:tc>
        <w:tc>
          <w:tcPr>
            <w:tcW w:w="852" w:type="dxa"/>
          </w:tcPr>
          <w:p w:rsidR="00804282" w:rsidRDefault="00F87978">
            <w:pPr>
              <w:pStyle w:val="TableParagraph"/>
              <w:spacing w:before="74"/>
              <w:ind w:left="241" w:right="239"/>
              <w:rPr>
                <w:sz w:val="18"/>
              </w:rPr>
            </w:pPr>
            <w:r>
              <w:rPr>
                <w:sz w:val="18"/>
              </w:rPr>
              <w:t>38</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Нижнедевицкий</w:t>
            </w:r>
          </w:p>
        </w:tc>
        <w:tc>
          <w:tcPr>
            <w:tcW w:w="852" w:type="dxa"/>
          </w:tcPr>
          <w:p w:rsidR="00804282" w:rsidRDefault="00F87978">
            <w:pPr>
              <w:pStyle w:val="TableParagraph"/>
              <w:spacing w:before="76"/>
              <w:ind w:right="326"/>
              <w:jc w:val="right"/>
              <w:rPr>
                <w:sz w:val="18"/>
              </w:rPr>
            </w:pPr>
            <w:r>
              <w:rPr>
                <w:sz w:val="18"/>
              </w:rPr>
              <w:t>33</w:t>
            </w:r>
          </w:p>
        </w:tc>
        <w:tc>
          <w:tcPr>
            <w:tcW w:w="850" w:type="dxa"/>
          </w:tcPr>
          <w:p w:rsidR="00804282" w:rsidRDefault="00F87978">
            <w:pPr>
              <w:pStyle w:val="TableParagraph"/>
              <w:spacing w:before="76"/>
              <w:ind w:left="83" w:right="83"/>
              <w:rPr>
                <w:sz w:val="18"/>
              </w:rPr>
            </w:pPr>
            <w:r>
              <w:rPr>
                <w:sz w:val="18"/>
              </w:rPr>
              <w:t>33</w:t>
            </w:r>
          </w:p>
        </w:tc>
        <w:tc>
          <w:tcPr>
            <w:tcW w:w="709" w:type="dxa"/>
          </w:tcPr>
          <w:p w:rsidR="00804282" w:rsidRDefault="00F87978">
            <w:pPr>
              <w:pStyle w:val="TableParagraph"/>
              <w:spacing w:before="76"/>
              <w:ind w:left="149" w:right="146"/>
              <w:rPr>
                <w:sz w:val="18"/>
              </w:rPr>
            </w:pPr>
            <w:r>
              <w:rPr>
                <w:sz w:val="18"/>
              </w:rPr>
              <w:t>25</w:t>
            </w:r>
          </w:p>
        </w:tc>
        <w:tc>
          <w:tcPr>
            <w:tcW w:w="686" w:type="dxa"/>
          </w:tcPr>
          <w:p w:rsidR="00804282" w:rsidRDefault="00F87978">
            <w:pPr>
              <w:pStyle w:val="TableParagraph"/>
              <w:spacing w:before="76"/>
              <w:ind w:left="46"/>
              <w:rPr>
                <w:sz w:val="18"/>
              </w:rPr>
            </w:pPr>
            <w:r>
              <w:rPr>
                <w:sz w:val="18"/>
              </w:rPr>
              <w:t>0</w:t>
            </w:r>
          </w:p>
        </w:tc>
        <w:tc>
          <w:tcPr>
            <w:tcW w:w="742" w:type="dxa"/>
          </w:tcPr>
          <w:p w:rsidR="00804282" w:rsidRDefault="00F87978">
            <w:pPr>
              <w:pStyle w:val="TableParagraph"/>
              <w:spacing w:before="76"/>
              <w:ind w:right="1"/>
              <w:rPr>
                <w:sz w:val="18"/>
              </w:rPr>
            </w:pPr>
            <w:r>
              <w:rPr>
                <w:sz w:val="18"/>
              </w:rPr>
              <w:t>5</w:t>
            </w:r>
          </w:p>
        </w:tc>
        <w:tc>
          <w:tcPr>
            <w:tcW w:w="699" w:type="dxa"/>
          </w:tcPr>
          <w:p w:rsidR="00804282" w:rsidRDefault="00F87978">
            <w:pPr>
              <w:pStyle w:val="TableParagraph"/>
              <w:spacing w:before="76"/>
              <w:ind w:right="3"/>
              <w:rPr>
                <w:sz w:val="18"/>
              </w:rPr>
            </w:pPr>
            <w:r>
              <w:rPr>
                <w:sz w:val="18"/>
              </w:rPr>
              <w:t>1</w:t>
            </w:r>
          </w:p>
        </w:tc>
        <w:tc>
          <w:tcPr>
            <w:tcW w:w="710" w:type="dxa"/>
          </w:tcPr>
          <w:p w:rsidR="00804282" w:rsidRDefault="00F87978">
            <w:pPr>
              <w:pStyle w:val="TableParagraph"/>
              <w:spacing w:before="76"/>
              <w:ind w:right="5"/>
              <w:rPr>
                <w:sz w:val="18"/>
              </w:rPr>
            </w:pPr>
            <w:r>
              <w:rPr>
                <w:sz w:val="18"/>
              </w:rPr>
              <w:t>9</w:t>
            </w:r>
          </w:p>
        </w:tc>
        <w:tc>
          <w:tcPr>
            <w:tcW w:w="708" w:type="dxa"/>
          </w:tcPr>
          <w:p w:rsidR="00804282" w:rsidRDefault="00F87978">
            <w:pPr>
              <w:pStyle w:val="TableParagraph"/>
              <w:spacing w:before="76"/>
              <w:ind w:right="6"/>
              <w:rPr>
                <w:sz w:val="18"/>
              </w:rPr>
            </w:pPr>
            <w:r>
              <w:rPr>
                <w:sz w:val="18"/>
              </w:rPr>
              <w:t>5</w:t>
            </w:r>
          </w:p>
        </w:tc>
        <w:tc>
          <w:tcPr>
            <w:tcW w:w="850" w:type="dxa"/>
          </w:tcPr>
          <w:p w:rsidR="00804282" w:rsidRDefault="00F87978">
            <w:pPr>
              <w:pStyle w:val="TableParagraph"/>
              <w:spacing w:before="76"/>
              <w:ind w:right="1"/>
              <w:rPr>
                <w:sz w:val="18"/>
              </w:rPr>
            </w:pPr>
            <w:r>
              <w:rPr>
                <w:sz w:val="18"/>
              </w:rPr>
              <w:t>4</w:t>
            </w:r>
          </w:p>
        </w:tc>
        <w:tc>
          <w:tcPr>
            <w:tcW w:w="853" w:type="dxa"/>
          </w:tcPr>
          <w:p w:rsidR="00804282" w:rsidRDefault="00F87978">
            <w:pPr>
              <w:pStyle w:val="TableParagraph"/>
              <w:spacing w:before="76"/>
              <w:ind w:right="326"/>
              <w:jc w:val="right"/>
              <w:rPr>
                <w:sz w:val="18"/>
              </w:rPr>
            </w:pPr>
            <w:r>
              <w:rPr>
                <w:sz w:val="18"/>
              </w:rPr>
              <w:t>24</w:t>
            </w:r>
          </w:p>
        </w:tc>
        <w:tc>
          <w:tcPr>
            <w:tcW w:w="850" w:type="dxa"/>
          </w:tcPr>
          <w:p w:rsidR="00804282" w:rsidRDefault="00F87978">
            <w:pPr>
              <w:pStyle w:val="TableParagraph"/>
              <w:spacing w:before="76"/>
              <w:ind w:right="326"/>
              <w:jc w:val="right"/>
              <w:rPr>
                <w:sz w:val="18"/>
              </w:rPr>
            </w:pPr>
            <w:r>
              <w:rPr>
                <w:sz w:val="18"/>
              </w:rPr>
              <w:t>23</w:t>
            </w:r>
          </w:p>
        </w:tc>
        <w:tc>
          <w:tcPr>
            <w:tcW w:w="852" w:type="dxa"/>
          </w:tcPr>
          <w:p w:rsidR="00804282" w:rsidRDefault="00F87978">
            <w:pPr>
              <w:pStyle w:val="TableParagraph"/>
              <w:spacing w:before="76"/>
              <w:ind w:left="241" w:right="239"/>
              <w:rPr>
                <w:sz w:val="18"/>
              </w:rPr>
            </w:pPr>
            <w:r>
              <w:rPr>
                <w:sz w:val="18"/>
              </w:rPr>
              <w:t>20</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Новоусманский</w:t>
            </w:r>
          </w:p>
        </w:tc>
        <w:tc>
          <w:tcPr>
            <w:tcW w:w="852" w:type="dxa"/>
          </w:tcPr>
          <w:p w:rsidR="00804282" w:rsidRDefault="00F87978">
            <w:pPr>
              <w:pStyle w:val="TableParagraph"/>
              <w:spacing w:before="76"/>
              <w:ind w:right="326"/>
              <w:jc w:val="right"/>
              <w:rPr>
                <w:sz w:val="18"/>
              </w:rPr>
            </w:pPr>
            <w:r>
              <w:rPr>
                <w:sz w:val="18"/>
              </w:rPr>
              <w:t>47</w:t>
            </w:r>
          </w:p>
        </w:tc>
        <w:tc>
          <w:tcPr>
            <w:tcW w:w="850" w:type="dxa"/>
          </w:tcPr>
          <w:p w:rsidR="00804282" w:rsidRDefault="00F87978">
            <w:pPr>
              <w:pStyle w:val="TableParagraph"/>
              <w:spacing w:before="76"/>
              <w:ind w:left="83" w:right="83"/>
              <w:rPr>
                <w:sz w:val="18"/>
              </w:rPr>
            </w:pPr>
            <w:r>
              <w:rPr>
                <w:sz w:val="18"/>
              </w:rPr>
              <w:t>48</w:t>
            </w:r>
          </w:p>
        </w:tc>
        <w:tc>
          <w:tcPr>
            <w:tcW w:w="709" w:type="dxa"/>
          </w:tcPr>
          <w:p w:rsidR="00804282" w:rsidRDefault="00F87978">
            <w:pPr>
              <w:pStyle w:val="TableParagraph"/>
              <w:spacing w:before="76"/>
              <w:ind w:left="149" w:right="146"/>
              <w:rPr>
                <w:sz w:val="18"/>
              </w:rPr>
            </w:pPr>
            <w:r>
              <w:rPr>
                <w:sz w:val="18"/>
              </w:rPr>
              <w:t>40</w:t>
            </w:r>
          </w:p>
        </w:tc>
        <w:tc>
          <w:tcPr>
            <w:tcW w:w="686" w:type="dxa"/>
          </w:tcPr>
          <w:p w:rsidR="00804282" w:rsidRDefault="00F87978">
            <w:pPr>
              <w:pStyle w:val="TableParagraph"/>
              <w:spacing w:before="76"/>
              <w:ind w:right="1"/>
              <w:rPr>
                <w:sz w:val="18"/>
              </w:rPr>
            </w:pPr>
            <w:r>
              <w:rPr>
                <w:sz w:val="18"/>
              </w:rPr>
              <w:t>9</w:t>
            </w:r>
          </w:p>
        </w:tc>
        <w:tc>
          <w:tcPr>
            <w:tcW w:w="742" w:type="dxa"/>
          </w:tcPr>
          <w:p w:rsidR="00804282" w:rsidRDefault="00F87978">
            <w:pPr>
              <w:pStyle w:val="TableParagraph"/>
              <w:spacing w:before="76"/>
              <w:ind w:left="185" w:right="185"/>
              <w:rPr>
                <w:sz w:val="18"/>
              </w:rPr>
            </w:pPr>
            <w:r>
              <w:rPr>
                <w:sz w:val="18"/>
              </w:rPr>
              <w:t>13</w:t>
            </w:r>
          </w:p>
        </w:tc>
        <w:tc>
          <w:tcPr>
            <w:tcW w:w="699" w:type="dxa"/>
          </w:tcPr>
          <w:p w:rsidR="00804282" w:rsidRDefault="00F87978">
            <w:pPr>
              <w:pStyle w:val="TableParagraph"/>
              <w:spacing w:before="76"/>
              <w:ind w:left="163" w:right="163"/>
              <w:rPr>
                <w:sz w:val="18"/>
              </w:rPr>
            </w:pPr>
            <w:r>
              <w:rPr>
                <w:sz w:val="18"/>
              </w:rPr>
              <w:t>11</w:t>
            </w:r>
          </w:p>
        </w:tc>
        <w:tc>
          <w:tcPr>
            <w:tcW w:w="710" w:type="dxa"/>
          </w:tcPr>
          <w:p w:rsidR="00804282" w:rsidRDefault="00F87978">
            <w:pPr>
              <w:pStyle w:val="TableParagraph"/>
              <w:spacing w:before="76"/>
              <w:ind w:right="5"/>
              <w:rPr>
                <w:sz w:val="18"/>
              </w:rPr>
            </w:pPr>
            <w:r>
              <w:rPr>
                <w:sz w:val="18"/>
              </w:rPr>
              <w:t>7</w:t>
            </w:r>
          </w:p>
        </w:tc>
        <w:tc>
          <w:tcPr>
            <w:tcW w:w="708" w:type="dxa"/>
          </w:tcPr>
          <w:p w:rsidR="00804282" w:rsidRDefault="00F87978">
            <w:pPr>
              <w:pStyle w:val="TableParagraph"/>
              <w:spacing w:before="76"/>
              <w:ind w:right="6"/>
              <w:rPr>
                <w:sz w:val="18"/>
              </w:rPr>
            </w:pPr>
            <w:r>
              <w:rPr>
                <w:sz w:val="18"/>
              </w:rPr>
              <w:t>6</w:t>
            </w:r>
          </w:p>
        </w:tc>
        <w:tc>
          <w:tcPr>
            <w:tcW w:w="850" w:type="dxa"/>
          </w:tcPr>
          <w:p w:rsidR="00804282" w:rsidRDefault="00F87978">
            <w:pPr>
              <w:pStyle w:val="TableParagraph"/>
              <w:spacing w:before="76"/>
              <w:ind w:right="1"/>
              <w:rPr>
                <w:sz w:val="18"/>
              </w:rPr>
            </w:pPr>
            <w:r>
              <w:rPr>
                <w:sz w:val="18"/>
              </w:rPr>
              <w:t>8</w:t>
            </w:r>
          </w:p>
        </w:tc>
        <w:tc>
          <w:tcPr>
            <w:tcW w:w="853" w:type="dxa"/>
          </w:tcPr>
          <w:p w:rsidR="00804282" w:rsidRDefault="00F87978">
            <w:pPr>
              <w:pStyle w:val="TableParagraph"/>
              <w:spacing w:before="76"/>
              <w:ind w:right="326"/>
              <w:jc w:val="right"/>
              <w:rPr>
                <w:sz w:val="18"/>
              </w:rPr>
            </w:pPr>
            <w:r>
              <w:rPr>
                <w:sz w:val="18"/>
              </w:rPr>
              <w:t>31</w:t>
            </w:r>
          </w:p>
        </w:tc>
        <w:tc>
          <w:tcPr>
            <w:tcW w:w="850" w:type="dxa"/>
          </w:tcPr>
          <w:p w:rsidR="00804282" w:rsidRDefault="00F87978">
            <w:pPr>
              <w:pStyle w:val="TableParagraph"/>
              <w:spacing w:before="76"/>
              <w:ind w:right="326"/>
              <w:jc w:val="right"/>
              <w:rPr>
                <w:sz w:val="18"/>
              </w:rPr>
            </w:pPr>
            <w:r>
              <w:rPr>
                <w:sz w:val="18"/>
              </w:rPr>
              <w:t>29</w:t>
            </w:r>
          </w:p>
        </w:tc>
        <w:tc>
          <w:tcPr>
            <w:tcW w:w="852" w:type="dxa"/>
          </w:tcPr>
          <w:p w:rsidR="00804282" w:rsidRDefault="00F87978">
            <w:pPr>
              <w:pStyle w:val="TableParagraph"/>
              <w:spacing w:before="76"/>
              <w:ind w:left="241" w:right="239"/>
              <w:rPr>
                <w:sz w:val="18"/>
              </w:rPr>
            </w:pPr>
            <w:r>
              <w:rPr>
                <w:sz w:val="18"/>
              </w:rPr>
              <w:t>21</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Новохоперский</w:t>
            </w:r>
          </w:p>
        </w:tc>
        <w:tc>
          <w:tcPr>
            <w:tcW w:w="852" w:type="dxa"/>
          </w:tcPr>
          <w:p w:rsidR="00804282" w:rsidRDefault="00F87978">
            <w:pPr>
              <w:pStyle w:val="TableParagraph"/>
              <w:spacing w:before="76"/>
              <w:ind w:right="326"/>
              <w:jc w:val="right"/>
              <w:rPr>
                <w:sz w:val="18"/>
              </w:rPr>
            </w:pPr>
            <w:r>
              <w:rPr>
                <w:sz w:val="18"/>
              </w:rPr>
              <w:t>35</w:t>
            </w:r>
          </w:p>
        </w:tc>
        <w:tc>
          <w:tcPr>
            <w:tcW w:w="850" w:type="dxa"/>
          </w:tcPr>
          <w:p w:rsidR="00804282" w:rsidRDefault="00F87978">
            <w:pPr>
              <w:pStyle w:val="TableParagraph"/>
              <w:spacing w:before="76"/>
              <w:ind w:left="83" w:right="83"/>
              <w:rPr>
                <w:sz w:val="18"/>
              </w:rPr>
            </w:pPr>
            <w:r>
              <w:rPr>
                <w:sz w:val="18"/>
              </w:rPr>
              <w:t>33</w:t>
            </w:r>
          </w:p>
        </w:tc>
        <w:tc>
          <w:tcPr>
            <w:tcW w:w="709" w:type="dxa"/>
          </w:tcPr>
          <w:p w:rsidR="00804282" w:rsidRDefault="00F87978">
            <w:pPr>
              <w:pStyle w:val="TableParagraph"/>
              <w:spacing w:before="76"/>
              <w:ind w:left="149" w:right="146"/>
              <w:rPr>
                <w:sz w:val="18"/>
              </w:rPr>
            </w:pPr>
            <w:r>
              <w:rPr>
                <w:sz w:val="18"/>
              </w:rPr>
              <w:t>32</w:t>
            </w:r>
          </w:p>
        </w:tc>
        <w:tc>
          <w:tcPr>
            <w:tcW w:w="686" w:type="dxa"/>
          </w:tcPr>
          <w:p w:rsidR="00804282" w:rsidRDefault="00F87978">
            <w:pPr>
              <w:pStyle w:val="TableParagraph"/>
              <w:spacing w:before="76"/>
              <w:ind w:right="1"/>
              <w:rPr>
                <w:sz w:val="18"/>
              </w:rPr>
            </w:pPr>
            <w:r>
              <w:rPr>
                <w:sz w:val="18"/>
              </w:rPr>
              <w:t>5</w:t>
            </w:r>
          </w:p>
        </w:tc>
        <w:tc>
          <w:tcPr>
            <w:tcW w:w="742" w:type="dxa"/>
          </w:tcPr>
          <w:p w:rsidR="00804282" w:rsidRDefault="00F87978">
            <w:pPr>
              <w:pStyle w:val="TableParagraph"/>
              <w:spacing w:before="76"/>
              <w:ind w:right="1"/>
              <w:rPr>
                <w:sz w:val="18"/>
              </w:rPr>
            </w:pPr>
            <w:r>
              <w:rPr>
                <w:sz w:val="18"/>
              </w:rPr>
              <w:t>4</w:t>
            </w:r>
          </w:p>
        </w:tc>
        <w:tc>
          <w:tcPr>
            <w:tcW w:w="699" w:type="dxa"/>
          </w:tcPr>
          <w:p w:rsidR="00804282" w:rsidRDefault="00F87978">
            <w:pPr>
              <w:pStyle w:val="TableParagraph"/>
              <w:spacing w:before="76"/>
              <w:ind w:right="3"/>
              <w:rPr>
                <w:sz w:val="18"/>
              </w:rPr>
            </w:pPr>
            <w:r>
              <w:rPr>
                <w:sz w:val="18"/>
              </w:rPr>
              <w:t>6</w:t>
            </w:r>
          </w:p>
        </w:tc>
        <w:tc>
          <w:tcPr>
            <w:tcW w:w="710" w:type="dxa"/>
          </w:tcPr>
          <w:p w:rsidR="00804282" w:rsidRDefault="00F87978">
            <w:pPr>
              <w:pStyle w:val="TableParagraph"/>
              <w:spacing w:before="76"/>
              <w:ind w:right="5"/>
              <w:rPr>
                <w:sz w:val="18"/>
              </w:rPr>
            </w:pPr>
            <w:r>
              <w:rPr>
                <w:sz w:val="18"/>
              </w:rPr>
              <w:t>6</w:t>
            </w:r>
          </w:p>
        </w:tc>
        <w:tc>
          <w:tcPr>
            <w:tcW w:w="708" w:type="dxa"/>
          </w:tcPr>
          <w:p w:rsidR="00804282" w:rsidRDefault="00F87978">
            <w:pPr>
              <w:pStyle w:val="TableParagraph"/>
              <w:spacing w:before="76"/>
              <w:ind w:right="6"/>
              <w:rPr>
                <w:sz w:val="18"/>
              </w:rPr>
            </w:pPr>
            <w:r>
              <w:rPr>
                <w:sz w:val="18"/>
              </w:rPr>
              <w:t>6</w:t>
            </w:r>
          </w:p>
        </w:tc>
        <w:tc>
          <w:tcPr>
            <w:tcW w:w="850" w:type="dxa"/>
          </w:tcPr>
          <w:p w:rsidR="00804282" w:rsidRDefault="00F87978">
            <w:pPr>
              <w:pStyle w:val="TableParagraph"/>
              <w:spacing w:before="76"/>
              <w:ind w:right="1"/>
              <w:rPr>
                <w:sz w:val="18"/>
              </w:rPr>
            </w:pPr>
            <w:r>
              <w:rPr>
                <w:sz w:val="18"/>
              </w:rPr>
              <w:t>5</w:t>
            </w:r>
          </w:p>
        </w:tc>
        <w:tc>
          <w:tcPr>
            <w:tcW w:w="853" w:type="dxa"/>
          </w:tcPr>
          <w:p w:rsidR="00804282" w:rsidRDefault="00F87978">
            <w:pPr>
              <w:pStyle w:val="TableParagraph"/>
              <w:spacing w:before="76"/>
              <w:ind w:right="326"/>
              <w:jc w:val="right"/>
              <w:rPr>
                <w:sz w:val="18"/>
              </w:rPr>
            </w:pPr>
            <w:r>
              <w:rPr>
                <w:sz w:val="18"/>
              </w:rPr>
              <w:t>24</w:t>
            </w:r>
          </w:p>
        </w:tc>
        <w:tc>
          <w:tcPr>
            <w:tcW w:w="850" w:type="dxa"/>
          </w:tcPr>
          <w:p w:rsidR="00804282" w:rsidRDefault="00F87978">
            <w:pPr>
              <w:pStyle w:val="TableParagraph"/>
              <w:spacing w:before="76"/>
              <w:ind w:right="326"/>
              <w:jc w:val="right"/>
              <w:rPr>
                <w:sz w:val="18"/>
              </w:rPr>
            </w:pPr>
            <w:r>
              <w:rPr>
                <w:sz w:val="18"/>
              </w:rPr>
              <w:t>23</w:t>
            </w:r>
          </w:p>
        </w:tc>
        <w:tc>
          <w:tcPr>
            <w:tcW w:w="852" w:type="dxa"/>
          </w:tcPr>
          <w:p w:rsidR="00804282" w:rsidRDefault="00F87978">
            <w:pPr>
              <w:pStyle w:val="TableParagraph"/>
              <w:spacing w:before="76"/>
              <w:ind w:left="241" w:right="239"/>
              <w:rPr>
                <w:sz w:val="18"/>
              </w:rPr>
            </w:pPr>
            <w:r>
              <w:rPr>
                <w:sz w:val="18"/>
              </w:rPr>
              <w:t>21</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Ольховатский</w:t>
            </w:r>
          </w:p>
        </w:tc>
        <w:tc>
          <w:tcPr>
            <w:tcW w:w="852" w:type="dxa"/>
          </w:tcPr>
          <w:p w:rsidR="00804282" w:rsidRDefault="00F87978">
            <w:pPr>
              <w:pStyle w:val="TableParagraph"/>
              <w:spacing w:before="76"/>
              <w:ind w:right="326"/>
              <w:jc w:val="right"/>
              <w:rPr>
                <w:sz w:val="18"/>
              </w:rPr>
            </w:pPr>
            <w:r>
              <w:rPr>
                <w:sz w:val="18"/>
              </w:rPr>
              <w:t>24</w:t>
            </w:r>
          </w:p>
        </w:tc>
        <w:tc>
          <w:tcPr>
            <w:tcW w:w="850" w:type="dxa"/>
          </w:tcPr>
          <w:p w:rsidR="00804282" w:rsidRDefault="00F87978">
            <w:pPr>
              <w:pStyle w:val="TableParagraph"/>
              <w:spacing w:before="76"/>
              <w:ind w:left="83" w:right="83"/>
              <w:rPr>
                <w:sz w:val="18"/>
              </w:rPr>
            </w:pPr>
            <w:r>
              <w:rPr>
                <w:sz w:val="18"/>
              </w:rPr>
              <w:t>24</w:t>
            </w:r>
          </w:p>
        </w:tc>
        <w:tc>
          <w:tcPr>
            <w:tcW w:w="709" w:type="dxa"/>
          </w:tcPr>
          <w:p w:rsidR="00804282" w:rsidRDefault="00F87978">
            <w:pPr>
              <w:pStyle w:val="TableParagraph"/>
              <w:spacing w:before="76"/>
              <w:ind w:left="149" w:right="146"/>
              <w:rPr>
                <w:sz w:val="18"/>
              </w:rPr>
            </w:pPr>
            <w:r>
              <w:rPr>
                <w:sz w:val="18"/>
              </w:rPr>
              <w:t>24</w:t>
            </w:r>
          </w:p>
        </w:tc>
        <w:tc>
          <w:tcPr>
            <w:tcW w:w="686" w:type="dxa"/>
          </w:tcPr>
          <w:p w:rsidR="00804282" w:rsidRDefault="00F87978">
            <w:pPr>
              <w:pStyle w:val="TableParagraph"/>
              <w:spacing w:before="76"/>
              <w:ind w:right="1"/>
              <w:rPr>
                <w:sz w:val="18"/>
              </w:rPr>
            </w:pPr>
            <w:r>
              <w:rPr>
                <w:sz w:val="18"/>
              </w:rPr>
              <w:t>3</w:t>
            </w:r>
          </w:p>
        </w:tc>
        <w:tc>
          <w:tcPr>
            <w:tcW w:w="742" w:type="dxa"/>
          </w:tcPr>
          <w:p w:rsidR="00804282" w:rsidRDefault="00F87978">
            <w:pPr>
              <w:pStyle w:val="TableParagraph"/>
              <w:spacing w:before="76"/>
              <w:ind w:right="1"/>
              <w:rPr>
                <w:sz w:val="18"/>
              </w:rPr>
            </w:pPr>
            <w:r>
              <w:rPr>
                <w:sz w:val="18"/>
              </w:rPr>
              <w:t>3</w:t>
            </w:r>
          </w:p>
        </w:tc>
        <w:tc>
          <w:tcPr>
            <w:tcW w:w="699" w:type="dxa"/>
          </w:tcPr>
          <w:p w:rsidR="00804282" w:rsidRDefault="00F87978">
            <w:pPr>
              <w:pStyle w:val="TableParagraph"/>
              <w:spacing w:before="76"/>
              <w:ind w:right="3"/>
              <w:rPr>
                <w:sz w:val="18"/>
              </w:rPr>
            </w:pPr>
            <w:r>
              <w:rPr>
                <w:sz w:val="18"/>
              </w:rPr>
              <w:t>5</w:t>
            </w:r>
          </w:p>
        </w:tc>
        <w:tc>
          <w:tcPr>
            <w:tcW w:w="710" w:type="dxa"/>
          </w:tcPr>
          <w:p w:rsidR="00804282" w:rsidRDefault="00F87978">
            <w:pPr>
              <w:pStyle w:val="TableParagraph"/>
              <w:spacing w:before="76"/>
              <w:ind w:right="5"/>
              <w:rPr>
                <w:sz w:val="18"/>
              </w:rPr>
            </w:pPr>
            <w:r>
              <w:rPr>
                <w:sz w:val="18"/>
              </w:rPr>
              <w:t>7</w:t>
            </w:r>
          </w:p>
        </w:tc>
        <w:tc>
          <w:tcPr>
            <w:tcW w:w="708" w:type="dxa"/>
          </w:tcPr>
          <w:p w:rsidR="00804282" w:rsidRDefault="00F87978">
            <w:pPr>
              <w:pStyle w:val="TableParagraph"/>
              <w:spacing w:before="76"/>
              <w:ind w:right="6"/>
              <w:rPr>
                <w:sz w:val="18"/>
              </w:rPr>
            </w:pPr>
            <w:r>
              <w:rPr>
                <w:sz w:val="18"/>
              </w:rPr>
              <w:t>4</w:t>
            </w:r>
          </w:p>
        </w:tc>
        <w:tc>
          <w:tcPr>
            <w:tcW w:w="850" w:type="dxa"/>
          </w:tcPr>
          <w:p w:rsidR="00804282" w:rsidRDefault="00F87978">
            <w:pPr>
              <w:pStyle w:val="TableParagraph"/>
              <w:spacing w:before="76"/>
              <w:ind w:right="1"/>
              <w:rPr>
                <w:sz w:val="18"/>
              </w:rPr>
            </w:pPr>
            <w:r>
              <w:rPr>
                <w:sz w:val="18"/>
              </w:rPr>
              <w:t>2</w:t>
            </w:r>
          </w:p>
        </w:tc>
        <w:tc>
          <w:tcPr>
            <w:tcW w:w="853" w:type="dxa"/>
          </w:tcPr>
          <w:p w:rsidR="00804282" w:rsidRDefault="00F87978">
            <w:pPr>
              <w:pStyle w:val="TableParagraph"/>
              <w:spacing w:before="76"/>
              <w:ind w:right="326"/>
              <w:jc w:val="right"/>
              <w:rPr>
                <w:sz w:val="18"/>
              </w:rPr>
            </w:pPr>
            <w:r>
              <w:rPr>
                <w:sz w:val="18"/>
              </w:rPr>
              <w:t>14</w:t>
            </w:r>
          </w:p>
        </w:tc>
        <w:tc>
          <w:tcPr>
            <w:tcW w:w="850" w:type="dxa"/>
          </w:tcPr>
          <w:p w:rsidR="00804282" w:rsidRDefault="00F87978">
            <w:pPr>
              <w:pStyle w:val="TableParagraph"/>
              <w:spacing w:before="76"/>
              <w:ind w:right="326"/>
              <w:jc w:val="right"/>
              <w:rPr>
                <w:sz w:val="18"/>
              </w:rPr>
            </w:pPr>
            <w:r>
              <w:rPr>
                <w:sz w:val="18"/>
              </w:rPr>
              <w:t>17</w:t>
            </w:r>
          </w:p>
        </w:tc>
        <w:tc>
          <w:tcPr>
            <w:tcW w:w="852" w:type="dxa"/>
          </w:tcPr>
          <w:p w:rsidR="00804282" w:rsidRDefault="00F87978">
            <w:pPr>
              <w:pStyle w:val="TableParagraph"/>
              <w:spacing w:before="76"/>
              <w:ind w:left="241" w:right="239"/>
              <w:rPr>
                <w:sz w:val="18"/>
              </w:rPr>
            </w:pPr>
            <w:r>
              <w:rPr>
                <w:sz w:val="18"/>
              </w:rPr>
              <w:t>17</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Острогожский</w:t>
            </w:r>
          </w:p>
        </w:tc>
        <w:tc>
          <w:tcPr>
            <w:tcW w:w="852" w:type="dxa"/>
          </w:tcPr>
          <w:p w:rsidR="00804282" w:rsidRDefault="00F87978">
            <w:pPr>
              <w:pStyle w:val="TableParagraph"/>
              <w:spacing w:before="76"/>
              <w:ind w:right="326"/>
              <w:jc w:val="right"/>
              <w:rPr>
                <w:sz w:val="18"/>
              </w:rPr>
            </w:pPr>
            <w:r>
              <w:rPr>
                <w:sz w:val="18"/>
              </w:rPr>
              <w:t>58</w:t>
            </w:r>
          </w:p>
        </w:tc>
        <w:tc>
          <w:tcPr>
            <w:tcW w:w="850" w:type="dxa"/>
          </w:tcPr>
          <w:p w:rsidR="00804282" w:rsidRDefault="00F87978">
            <w:pPr>
              <w:pStyle w:val="TableParagraph"/>
              <w:spacing w:before="76"/>
              <w:ind w:left="83" w:right="83"/>
              <w:rPr>
                <w:sz w:val="18"/>
              </w:rPr>
            </w:pPr>
            <w:r>
              <w:rPr>
                <w:sz w:val="18"/>
              </w:rPr>
              <w:t>58</w:t>
            </w:r>
          </w:p>
        </w:tc>
        <w:tc>
          <w:tcPr>
            <w:tcW w:w="709" w:type="dxa"/>
          </w:tcPr>
          <w:p w:rsidR="00804282" w:rsidRDefault="00F87978">
            <w:pPr>
              <w:pStyle w:val="TableParagraph"/>
              <w:spacing w:before="76"/>
              <w:ind w:left="149" w:right="146"/>
              <w:rPr>
                <w:sz w:val="18"/>
              </w:rPr>
            </w:pPr>
            <w:r>
              <w:rPr>
                <w:sz w:val="18"/>
              </w:rPr>
              <w:t>56</w:t>
            </w:r>
          </w:p>
        </w:tc>
        <w:tc>
          <w:tcPr>
            <w:tcW w:w="686" w:type="dxa"/>
          </w:tcPr>
          <w:p w:rsidR="00804282" w:rsidRDefault="00F87978">
            <w:pPr>
              <w:pStyle w:val="TableParagraph"/>
              <w:spacing w:before="76"/>
              <w:ind w:left="157" w:right="157"/>
              <w:rPr>
                <w:sz w:val="18"/>
              </w:rPr>
            </w:pPr>
            <w:r>
              <w:rPr>
                <w:sz w:val="18"/>
              </w:rPr>
              <w:t>11</w:t>
            </w:r>
          </w:p>
        </w:tc>
        <w:tc>
          <w:tcPr>
            <w:tcW w:w="742" w:type="dxa"/>
          </w:tcPr>
          <w:p w:rsidR="00804282" w:rsidRDefault="00F87978">
            <w:pPr>
              <w:pStyle w:val="TableParagraph"/>
              <w:spacing w:before="76"/>
              <w:ind w:right="1"/>
              <w:rPr>
                <w:sz w:val="18"/>
              </w:rPr>
            </w:pPr>
            <w:r>
              <w:rPr>
                <w:sz w:val="18"/>
              </w:rPr>
              <w:t>6</w:t>
            </w:r>
          </w:p>
        </w:tc>
        <w:tc>
          <w:tcPr>
            <w:tcW w:w="699" w:type="dxa"/>
          </w:tcPr>
          <w:p w:rsidR="00804282" w:rsidRDefault="00F87978">
            <w:pPr>
              <w:pStyle w:val="TableParagraph"/>
              <w:spacing w:before="76"/>
              <w:ind w:right="3"/>
              <w:rPr>
                <w:sz w:val="18"/>
              </w:rPr>
            </w:pPr>
            <w:r>
              <w:rPr>
                <w:sz w:val="18"/>
              </w:rPr>
              <w:t>9</w:t>
            </w:r>
          </w:p>
        </w:tc>
        <w:tc>
          <w:tcPr>
            <w:tcW w:w="710" w:type="dxa"/>
          </w:tcPr>
          <w:p w:rsidR="00804282" w:rsidRDefault="00F87978">
            <w:pPr>
              <w:pStyle w:val="TableParagraph"/>
              <w:spacing w:before="76"/>
              <w:ind w:right="5"/>
              <w:rPr>
                <w:sz w:val="18"/>
              </w:rPr>
            </w:pPr>
            <w:r>
              <w:rPr>
                <w:sz w:val="18"/>
              </w:rPr>
              <w:t>9</w:t>
            </w:r>
          </w:p>
        </w:tc>
        <w:tc>
          <w:tcPr>
            <w:tcW w:w="708" w:type="dxa"/>
          </w:tcPr>
          <w:p w:rsidR="00804282" w:rsidRDefault="00F87978">
            <w:pPr>
              <w:pStyle w:val="TableParagraph"/>
              <w:spacing w:before="76"/>
              <w:ind w:left="101" w:right="101"/>
              <w:rPr>
                <w:sz w:val="18"/>
              </w:rPr>
            </w:pPr>
            <w:r>
              <w:rPr>
                <w:sz w:val="18"/>
              </w:rPr>
              <w:t>14</w:t>
            </w:r>
          </w:p>
        </w:tc>
        <w:tc>
          <w:tcPr>
            <w:tcW w:w="850" w:type="dxa"/>
          </w:tcPr>
          <w:p w:rsidR="00804282" w:rsidRDefault="00F87978">
            <w:pPr>
              <w:pStyle w:val="TableParagraph"/>
              <w:spacing w:before="76"/>
              <w:ind w:left="83" w:right="83"/>
              <w:rPr>
                <w:sz w:val="18"/>
              </w:rPr>
            </w:pPr>
            <w:r>
              <w:rPr>
                <w:sz w:val="18"/>
              </w:rPr>
              <w:t>12</w:t>
            </w:r>
          </w:p>
        </w:tc>
        <w:tc>
          <w:tcPr>
            <w:tcW w:w="853" w:type="dxa"/>
          </w:tcPr>
          <w:p w:rsidR="00804282" w:rsidRDefault="00F87978">
            <w:pPr>
              <w:pStyle w:val="TableParagraph"/>
              <w:spacing w:before="76"/>
              <w:ind w:right="326"/>
              <w:jc w:val="right"/>
              <w:rPr>
                <w:sz w:val="18"/>
              </w:rPr>
            </w:pPr>
            <w:r>
              <w:rPr>
                <w:sz w:val="18"/>
              </w:rPr>
              <w:t>38</w:t>
            </w:r>
          </w:p>
        </w:tc>
        <w:tc>
          <w:tcPr>
            <w:tcW w:w="850" w:type="dxa"/>
          </w:tcPr>
          <w:p w:rsidR="00804282" w:rsidRDefault="00F87978">
            <w:pPr>
              <w:pStyle w:val="TableParagraph"/>
              <w:spacing w:before="76"/>
              <w:ind w:right="326"/>
              <w:jc w:val="right"/>
              <w:rPr>
                <w:sz w:val="18"/>
              </w:rPr>
            </w:pPr>
            <w:r>
              <w:rPr>
                <w:sz w:val="18"/>
              </w:rPr>
              <w:t>38</w:t>
            </w:r>
          </w:p>
        </w:tc>
        <w:tc>
          <w:tcPr>
            <w:tcW w:w="852" w:type="dxa"/>
          </w:tcPr>
          <w:p w:rsidR="00804282" w:rsidRDefault="00F87978">
            <w:pPr>
              <w:pStyle w:val="TableParagraph"/>
              <w:spacing w:before="76"/>
              <w:ind w:left="241" w:right="239"/>
              <w:rPr>
                <w:sz w:val="18"/>
              </w:rPr>
            </w:pPr>
            <w:r>
              <w:rPr>
                <w:sz w:val="18"/>
              </w:rPr>
              <w:t>35</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Павловский</w:t>
            </w:r>
          </w:p>
        </w:tc>
        <w:tc>
          <w:tcPr>
            <w:tcW w:w="852" w:type="dxa"/>
          </w:tcPr>
          <w:p w:rsidR="00804282" w:rsidRDefault="00F87978">
            <w:pPr>
              <w:pStyle w:val="TableParagraph"/>
              <w:spacing w:before="76"/>
              <w:ind w:right="326"/>
              <w:jc w:val="right"/>
              <w:rPr>
                <w:sz w:val="18"/>
              </w:rPr>
            </w:pPr>
            <w:r>
              <w:rPr>
                <w:sz w:val="18"/>
              </w:rPr>
              <w:t>56</w:t>
            </w:r>
          </w:p>
        </w:tc>
        <w:tc>
          <w:tcPr>
            <w:tcW w:w="850" w:type="dxa"/>
          </w:tcPr>
          <w:p w:rsidR="00804282" w:rsidRDefault="00F87978">
            <w:pPr>
              <w:pStyle w:val="TableParagraph"/>
              <w:spacing w:before="76"/>
              <w:ind w:left="83" w:right="83"/>
              <w:rPr>
                <w:sz w:val="18"/>
              </w:rPr>
            </w:pPr>
            <w:r>
              <w:rPr>
                <w:sz w:val="18"/>
              </w:rPr>
              <w:t>53</w:t>
            </w:r>
          </w:p>
        </w:tc>
        <w:tc>
          <w:tcPr>
            <w:tcW w:w="709" w:type="dxa"/>
          </w:tcPr>
          <w:p w:rsidR="00804282" w:rsidRDefault="00F87978">
            <w:pPr>
              <w:pStyle w:val="TableParagraph"/>
              <w:spacing w:before="76"/>
              <w:ind w:left="149" w:right="146"/>
              <w:rPr>
                <w:sz w:val="18"/>
              </w:rPr>
            </w:pPr>
            <w:r>
              <w:rPr>
                <w:sz w:val="18"/>
              </w:rPr>
              <w:t>51</w:t>
            </w:r>
          </w:p>
        </w:tc>
        <w:tc>
          <w:tcPr>
            <w:tcW w:w="686" w:type="dxa"/>
          </w:tcPr>
          <w:p w:rsidR="00804282" w:rsidRDefault="00F87978">
            <w:pPr>
              <w:pStyle w:val="TableParagraph"/>
              <w:spacing w:before="76"/>
              <w:ind w:left="157" w:right="157"/>
              <w:rPr>
                <w:sz w:val="18"/>
              </w:rPr>
            </w:pPr>
            <w:r>
              <w:rPr>
                <w:sz w:val="18"/>
              </w:rPr>
              <w:t>12</w:t>
            </w:r>
          </w:p>
        </w:tc>
        <w:tc>
          <w:tcPr>
            <w:tcW w:w="742" w:type="dxa"/>
          </w:tcPr>
          <w:p w:rsidR="00804282" w:rsidRDefault="00F87978">
            <w:pPr>
              <w:pStyle w:val="TableParagraph"/>
              <w:spacing w:before="76"/>
              <w:ind w:right="1"/>
              <w:rPr>
                <w:sz w:val="18"/>
              </w:rPr>
            </w:pPr>
            <w:r>
              <w:rPr>
                <w:sz w:val="18"/>
              </w:rPr>
              <w:t>9</w:t>
            </w:r>
          </w:p>
        </w:tc>
        <w:tc>
          <w:tcPr>
            <w:tcW w:w="699" w:type="dxa"/>
          </w:tcPr>
          <w:p w:rsidR="00804282" w:rsidRDefault="00F87978">
            <w:pPr>
              <w:pStyle w:val="TableParagraph"/>
              <w:spacing w:before="76"/>
              <w:ind w:left="163" w:right="163"/>
              <w:rPr>
                <w:sz w:val="18"/>
              </w:rPr>
            </w:pPr>
            <w:r>
              <w:rPr>
                <w:sz w:val="18"/>
              </w:rPr>
              <w:t>13</w:t>
            </w:r>
          </w:p>
        </w:tc>
        <w:tc>
          <w:tcPr>
            <w:tcW w:w="710" w:type="dxa"/>
          </w:tcPr>
          <w:p w:rsidR="00804282" w:rsidRDefault="00F87978">
            <w:pPr>
              <w:pStyle w:val="TableParagraph"/>
              <w:spacing w:before="76"/>
              <w:ind w:left="149" w:right="149"/>
              <w:rPr>
                <w:sz w:val="18"/>
              </w:rPr>
            </w:pPr>
            <w:r>
              <w:rPr>
                <w:sz w:val="18"/>
              </w:rPr>
              <w:t>11</w:t>
            </w:r>
          </w:p>
        </w:tc>
        <w:tc>
          <w:tcPr>
            <w:tcW w:w="708" w:type="dxa"/>
          </w:tcPr>
          <w:p w:rsidR="00804282" w:rsidRDefault="00F87978">
            <w:pPr>
              <w:pStyle w:val="TableParagraph"/>
              <w:spacing w:before="76"/>
              <w:ind w:left="101" w:right="101"/>
              <w:rPr>
                <w:sz w:val="18"/>
              </w:rPr>
            </w:pPr>
            <w:r>
              <w:rPr>
                <w:sz w:val="18"/>
              </w:rPr>
              <w:t>13</w:t>
            </w:r>
          </w:p>
        </w:tc>
        <w:tc>
          <w:tcPr>
            <w:tcW w:w="850" w:type="dxa"/>
          </w:tcPr>
          <w:p w:rsidR="00804282" w:rsidRDefault="00F87978">
            <w:pPr>
              <w:pStyle w:val="TableParagraph"/>
              <w:spacing w:before="76"/>
              <w:ind w:left="83" w:right="83"/>
              <w:rPr>
                <w:sz w:val="18"/>
              </w:rPr>
            </w:pPr>
            <w:r>
              <w:rPr>
                <w:sz w:val="18"/>
              </w:rPr>
              <w:t>16</w:t>
            </w:r>
          </w:p>
        </w:tc>
        <w:tc>
          <w:tcPr>
            <w:tcW w:w="853" w:type="dxa"/>
          </w:tcPr>
          <w:p w:rsidR="00804282" w:rsidRDefault="00F87978">
            <w:pPr>
              <w:pStyle w:val="TableParagraph"/>
              <w:spacing w:before="76"/>
              <w:ind w:right="326"/>
              <w:jc w:val="right"/>
              <w:rPr>
                <w:sz w:val="18"/>
              </w:rPr>
            </w:pPr>
            <w:r>
              <w:rPr>
                <w:sz w:val="18"/>
              </w:rPr>
              <w:t>33</w:t>
            </w:r>
          </w:p>
        </w:tc>
        <w:tc>
          <w:tcPr>
            <w:tcW w:w="850" w:type="dxa"/>
          </w:tcPr>
          <w:p w:rsidR="00804282" w:rsidRDefault="00F87978">
            <w:pPr>
              <w:pStyle w:val="TableParagraph"/>
              <w:spacing w:before="76"/>
              <w:ind w:right="326"/>
              <w:jc w:val="right"/>
              <w:rPr>
                <w:sz w:val="18"/>
              </w:rPr>
            </w:pPr>
            <w:r>
              <w:rPr>
                <w:sz w:val="18"/>
              </w:rPr>
              <w:t>31</w:t>
            </w:r>
          </w:p>
        </w:tc>
        <w:tc>
          <w:tcPr>
            <w:tcW w:w="852" w:type="dxa"/>
          </w:tcPr>
          <w:p w:rsidR="00804282" w:rsidRDefault="00F87978">
            <w:pPr>
              <w:pStyle w:val="TableParagraph"/>
              <w:spacing w:before="76"/>
              <w:ind w:left="241" w:right="239"/>
              <w:rPr>
                <w:sz w:val="18"/>
              </w:rPr>
            </w:pPr>
            <w:r>
              <w:rPr>
                <w:sz w:val="18"/>
              </w:rPr>
              <w:t>22</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Панинский</w:t>
            </w:r>
          </w:p>
        </w:tc>
        <w:tc>
          <w:tcPr>
            <w:tcW w:w="852" w:type="dxa"/>
          </w:tcPr>
          <w:p w:rsidR="00804282" w:rsidRDefault="00F87978">
            <w:pPr>
              <w:pStyle w:val="TableParagraph"/>
              <w:spacing w:before="76"/>
              <w:ind w:right="326"/>
              <w:jc w:val="right"/>
              <w:rPr>
                <w:sz w:val="18"/>
              </w:rPr>
            </w:pPr>
            <w:r>
              <w:rPr>
                <w:sz w:val="18"/>
              </w:rPr>
              <w:t>32</w:t>
            </w:r>
          </w:p>
        </w:tc>
        <w:tc>
          <w:tcPr>
            <w:tcW w:w="850" w:type="dxa"/>
          </w:tcPr>
          <w:p w:rsidR="00804282" w:rsidRDefault="00F87978">
            <w:pPr>
              <w:pStyle w:val="TableParagraph"/>
              <w:spacing w:before="76"/>
              <w:ind w:left="83" w:right="83"/>
              <w:rPr>
                <w:sz w:val="18"/>
              </w:rPr>
            </w:pPr>
            <w:r>
              <w:rPr>
                <w:sz w:val="18"/>
              </w:rPr>
              <w:t>33</w:t>
            </w:r>
          </w:p>
        </w:tc>
        <w:tc>
          <w:tcPr>
            <w:tcW w:w="709" w:type="dxa"/>
          </w:tcPr>
          <w:p w:rsidR="00804282" w:rsidRDefault="00F87978">
            <w:pPr>
              <w:pStyle w:val="TableParagraph"/>
              <w:spacing w:before="76"/>
              <w:ind w:left="149" w:right="146"/>
              <w:rPr>
                <w:sz w:val="18"/>
              </w:rPr>
            </w:pPr>
            <w:r>
              <w:rPr>
                <w:sz w:val="18"/>
              </w:rPr>
              <w:t>30</w:t>
            </w:r>
          </w:p>
        </w:tc>
        <w:tc>
          <w:tcPr>
            <w:tcW w:w="686" w:type="dxa"/>
          </w:tcPr>
          <w:p w:rsidR="00804282" w:rsidRDefault="00F87978">
            <w:pPr>
              <w:pStyle w:val="TableParagraph"/>
              <w:spacing w:before="76"/>
              <w:ind w:right="1"/>
              <w:rPr>
                <w:sz w:val="18"/>
              </w:rPr>
            </w:pPr>
            <w:r>
              <w:rPr>
                <w:sz w:val="18"/>
              </w:rPr>
              <w:t>1</w:t>
            </w:r>
          </w:p>
        </w:tc>
        <w:tc>
          <w:tcPr>
            <w:tcW w:w="742" w:type="dxa"/>
          </w:tcPr>
          <w:p w:rsidR="00804282" w:rsidRDefault="00F87978">
            <w:pPr>
              <w:pStyle w:val="TableParagraph"/>
              <w:spacing w:before="76"/>
              <w:ind w:right="1"/>
              <w:rPr>
                <w:sz w:val="18"/>
              </w:rPr>
            </w:pPr>
            <w:r>
              <w:rPr>
                <w:sz w:val="18"/>
              </w:rPr>
              <w:t>2</w:t>
            </w:r>
          </w:p>
        </w:tc>
        <w:tc>
          <w:tcPr>
            <w:tcW w:w="699" w:type="dxa"/>
          </w:tcPr>
          <w:p w:rsidR="00804282" w:rsidRDefault="00F87978">
            <w:pPr>
              <w:pStyle w:val="TableParagraph"/>
              <w:spacing w:before="76"/>
              <w:ind w:right="3"/>
              <w:rPr>
                <w:sz w:val="18"/>
              </w:rPr>
            </w:pPr>
            <w:r>
              <w:rPr>
                <w:sz w:val="18"/>
              </w:rPr>
              <w:t>3</w:t>
            </w:r>
          </w:p>
        </w:tc>
        <w:tc>
          <w:tcPr>
            <w:tcW w:w="710" w:type="dxa"/>
          </w:tcPr>
          <w:p w:rsidR="00804282" w:rsidRDefault="00F87978">
            <w:pPr>
              <w:pStyle w:val="TableParagraph"/>
              <w:spacing w:before="76"/>
              <w:ind w:right="5"/>
              <w:rPr>
                <w:sz w:val="18"/>
              </w:rPr>
            </w:pPr>
            <w:r>
              <w:rPr>
                <w:sz w:val="18"/>
              </w:rPr>
              <w:t>4</w:t>
            </w:r>
          </w:p>
        </w:tc>
        <w:tc>
          <w:tcPr>
            <w:tcW w:w="708" w:type="dxa"/>
          </w:tcPr>
          <w:p w:rsidR="00804282" w:rsidRDefault="00F87978">
            <w:pPr>
              <w:pStyle w:val="TableParagraph"/>
              <w:spacing w:before="76"/>
              <w:ind w:right="6"/>
              <w:rPr>
                <w:sz w:val="18"/>
              </w:rPr>
            </w:pPr>
            <w:r>
              <w:rPr>
                <w:sz w:val="18"/>
              </w:rPr>
              <w:t>2</w:t>
            </w:r>
          </w:p>
        </w:tc>
        <w:tc>
          <w:tcPr>
            <w:tcW w:w="850" w:type="dxa"/>
          </w:tcPr>
          <w:p w:rsidR="00804282" w:rsidRDefault="00F87978">
            <w:pPr>
              <w:pStyle w:val="TableParagraph"/>
              <w:spacing w:before="76"/>
              <w:ind w:right="1"/>
              <w:rPr>
                <w:sz w:val="18"/>
              </w:rPr>
            </w:pPr>
            <w:r>
              <w:rPr>
                <w:sz w:val="18"/>
              </w:rPr>
              <w:t>6</w:t>
            </w:r>
          </w:p>
        </w:tc>
        <w:tc>
          <w:tcPr>
            <w:tcW w:w="853" w:type="dxa"/>
          </w:tcPr>
          <w:p w:rsidR="00804282" w:rsidRDefault="00F87978">
            <w:pPr>
              <w:pStyle w:val="TableParagraph"/>
              <w:spacing w:before="76"/>
              <w:ind w:right="326"/>
              <w:jc w:val="right"/>
              <w:rPr>
                <w:sz w:val="18"/>
              </w:rPr>
            </w:pPr>
            <w:r>
              <w:rPr>
                <w:sz w:val="18"/>
              </w:rPr>
              <w:t>27</w:t>
            </w:r>
          </w:p>
        </w:tc>
        <w:tc>
          <w:tcPr>
            <w:tcW w:w="850" w:type="dxa"/>
          </w:tcPr>
          <w:p w:rsidR="00804282" w:rsidRDefault="00F87978">
            <w:pPr>
              <w:pStyle w:val="TableParagraph"/>
              <w:spacing w:before="76"/>
              <w:ind w:right="326"/>
              <w:jc w:val="right"/>
              <w:rPr>
                <w:sz w:val="18"/>
              </w:rPr>
            </w:pPr>
            <w:r>
              <w:rPr>
                <w:sz w:val="18"/>
              </w:rPr>
              <w:t>29</w:t>
            </w:r>
          </w:p>
        </w:tc>
        <w:tc>
          <w:tcPr>
            <w:tcW w:w="852" w:type="dxa"/>
          </w:tcPr>
          <w:p w:rsidR="00804282" w:rsidRDefault="00F87978">
            <w:pPr>
              <w:pStyle w:val="TableParagraph"/>
              <w:spacing w:before="76"/>
              <w:ind w:left="241" w:right="239"/>
              <w:rPr>
                <w:sz w:val="18"/>
              </w:rPr>
            </w:pPr>
            <w:r>
              <w:rPr>
                <w:sz w:val="18"/>
              </w:rPr>
              <w:t>21</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Петропавловский</w:t>
            </w:r>
          </w:p>
        </w:tc>
        <w:tc>
          <w:tcPr>
            <w:tcW w:w="852" w:type="dxa"/>
          </w:tcPr>
          <w:p w:rsidR="00804282" w:rsidRDefault="00F87978">
            <w:pPr>
              <w:pStyle w:val="TableParagraph"/>
              <w:spacing w:before="76"/>
              <w:ind w:right="326"/>
              <w:jc w:val="right"/>
              <w:rPr>
                <w:sz w:val="18"/>
              </w:rPr>
            </w:pPr>
            <w:r>
              <w:rPr>
                <w:sz w:val="18"/>
              </w:rPr>
              <w:t>26</w:t>
            </w:r>
          </w:p>
        </w:tc>
        <w:tc>
          <w:tcPr>
            <w:tcW w:w="850" w:type="dxa"/>
          </w:tcPr>
          <w:p w:rsidR="00804282" w:rsidRDefault="00F87978">
            <w:pPr>
              <w:pStyle w:val="TableParagraph"/>
              <w:spacing w:before="76"/>
              <w:ind w:left="83" w:right="83"/>
              <w:rPr>
                <w:sz w:val="18"/>
              </w:rPr>
            </w:pPr>
            <w:r>
              <w:rPr>
                <w:sz w:val="18"/>
              </w:rPr>
              <w:t>25</w:t>
            </w:r>
          </w:p>
        </w:tc>
        <w:tc>
          <w:tcPr>
            <w:tcW w:w="709" w:type="dxa"/>
          </w:tcPr>
          <w:p w:rsidR="00804282" w:rsidRDefault="00F87978">
            <w:pPr>
              <w:pStyle w:val="TableParagraph"/>
              <w:spacing w:before="76"/>
              <w:ind w:left="149" w:right="146"/>
              <w:rPr>
                <w:sz w:val="18"/>
              </w:rPr>
            </w:pPr>
            <w:r>
              <w:rPr>
                <w:sz w:val="18"/>
              </w:rPr>
              <w:t>25</w:t>
            </w:r>
          </w:p>
        </w:tc>
        <w:tc>
          <w:tcPr>
            <w:tcW w:w="686" w:type="dxa"/>
          </w:tcPr>
          <w:p w:rsidR="00804282" w:rsidRDefault="00F87978">
            <w:pPr>
              <w:pStyle w:val="TableParagraph"/>
              <w:spacing w:before="76"/>
              <w:ind w:right="1"/>
              <w:rPr>
                <w:sz w:val="18"/>
              </w:rPr>
            </w:pPr>
            <w:r>
              <w:rPr>
                <w:sz w:val="18"/>
              </w:rPr>
              <w:t>3</w:t>
            </w:r>
          </w:p>
        </w:tc>
        <w:tc>
          <w:tcPr>
            <w:tcW w:w="742" w:type="dxa"/>
          </w:tcPr>
          <w:p w:rsidR="00804282" w:rsidRDefault="00F87978">
            <w:pPr>
              <w:pStyle w:val="TableParagraph"/>
              <w:spacing w:before="76"/>
              <w:ind w:right="1"/>
              <w:rPr>
                <w:sz w:val="18"/>
              </w:rPr>
            </w:pPr>
            <w:r>
              <w:rPr>
                <w:sz w:val="18"/>
              </w:rPr>
              <w:t>4</w:t>
            </w:r>
          </w:p>
        </w:tc>
        <w:tc>
          <w:tcPr>
            <w:tcW w:w="699" w:type="dxa"/>
          </w:tcPr>
          <w:p w:rsidR="00804282" w:rsidRDefault="00F87978">
            <w:pPr>
              <w:pStyle w:val="TableParagraph"/>
              <w:spacing w:before="76"/>
              <w:ind w:right="3"/>
              <w:rPr>
                <w:sz w:val="18"/>
              </w:rPr>
            </w:pPr>
            <w:r>
              <w:rPr>
                <w:sz w:val="18"/>
              </w:rPr>
              <w:t>4</w:t>
            </w:r>
          </w:p>
        </w:tc>
        <w:tc>
          <w:tcPr>
            <w:tcW w:w="710" w:type="dxa"/>
          </w:tcPr>
          <w:p w:rsidR="00804282" w:rsidRDefault="00F87978">
            <w:pPr>
              <w:pStyle w:val="TableParagraph"/>
              <w:spacing w:before="76"/>
              <w:ind w:right="5"/>
              <w:rPr>
                <w:sz w:val="18"/>
              </w:rPr>
            </w:pPr>
            <w:r>
              <w:rPr>
                <w:sz w:val="18"/>
              </w:rPr>
              <w:t>4</w:t>
            </w:r>
          </w:p>
        </w:tc>
        <w:tc>
          <w:tcPr>
            <w:tcW w:w="708" w:type="dxa"/>
          </w:tcPr>
          <w:p w:rsidR="00804282" w:rsidRDefault="00F87978">
            <w:pPr>
              <w:pStyle w:val="TableParagraph"/>
              <w:spacing w:before="76"/>
              <w:ind w:right="6"/>
              <w:rPr>
                <w:sz w:val="18"/>
              </w:rPr>
            </w:pPr>
            <w:r>
              <w:rPr>
                <w:sz w:val="18"/>
              </w:rPr>
              <w:t>3</w:t>
            </w:r>
          </w:p>
        </w:tc>
        <w:tc>
          <w:tcPr>
            <w:tcW w:w="850" w:type="dxa"/>
          </w:tcPr>
          <w:p w:rsidR="00804282" w:rsidRDefault="00F87978">
            <w:pPr>
              <w:pStyle w:val="TableParagraph"/>
              <w:spacing w:before="76"/>
              <w:ind w:right="1"/>
              <w:rPr>
                <w:sz w:val="18"/>
              </w:rPr>
            </w:pPr>
            <w:r>
              <w:rPr>
                <w:sz w:val="18"/>
              </w:rPr>
              <w:t>3</w:t>
            </w:r>
          </w:p>
        </w:tc>
        <w:tc>
          <w:tcPr>
            <w:tcW w:w="853" w:type="dxa"/>
          </w:tcPr>
          <w:p w:rsidR="00804282" w:rsidRDefault="00F87978">
            <w:pPr>
              <w:pStyle w:val="TableParagraph"/>
              <w:spacing w:before="76"/>
              <w:ind w:right="326"/>
              <w:jc w:val="right"/>
              <w:rPr>
                <w:sz w:val="18"/>
              </w:rPr>
            </w:pPr>
            <w:r>
              <w:rPr>
                <w:sz w:val="18"/>
              </w:rPr>
              <w:t>19</w:t>
            </w:r>
          </w:p>
        </w:tc>
        <w:tc>
          <w:tcPr>
            <w:tcW w:w="850" w:type="dxa"/>
          </w:tcPr>
          <w:p w:rsidR="00804282" w:rsidRDefault="00F87978">
            <w:pPr>
              <w:pStyle w:val="TableParagraph"/>
              <w:spacing w:before="76"/>
              <w:ind w:right="326"/>
              <w:jc w:val="right"/>
              <w:rPr>
                <w:sz w:val="18"/>
              </w:rPr>
            </w:pPr>
            <w:r>
              <w:rPr>
                <w:sz w:val="18"/>
              </w:rPr>
              <w:t>18</w:t>
            </w:r>
          </w:p>
        </w:tc>
        <w:tc>
          <w:tcPr>
            <w:tcW w:w="852" w:type="dxa"/>
          </w:tcPr>
          <w:p w:rsidR="00804282" w:rsidRDefault="00F87978">
            <w:pPr>
              <w:pStyle w:val="TableParagraph"/>
              <w:spacing w:before="76"/>
              <w:ind w:left="241" w:right="239"/>
              <w:rPr>
                <w:sz w:val="18"/>
              </w:rPr>
            </w:pPr>
            <w:r>
              <w:rPr>
                <w:sz w:val="18"/>
              </w:rPr>
              <w:t>18</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Поворинский</w:t>
            </w:r>
          </w:p>
        </w:tc>
        <w:tc>
          <w:tcPr>
            <w:tcW w:w="852" w:type="dxa"/>
          </w:tcPr>
          <w:p w:rsidR="00804282" w:rsidRDefault="00F87978">
            <w:pPr>
              <w:pStyle w:val="TableParagraph"/>
              <w:spacing w:before="76"/>
              <w:ind w:right="326"/>
              <w:jc w:val="right"/>
              <w:rPr>
                <w:sz w:val="18"/>
              </w:rPr>
            </w:pPr>
            <w:r>
              <w:rPr>
                <w:sz w:val="18"/>
              </w:rPr>
              <w:t>25</w:t>
            </w:r>
          </w:p>
        </w:tc>
        <w:tc>
          <w:tcPr>
            <w:tcW w:w="850" w:type="dxa"/>
          </w:tcPr>
          <w:p w:rsidR="00804282" w:rsidRDefault="00F87978">
            <w:pPr>
              <w:pStyle w:val="TableParagraph"/>
              <w:spacing w:before="76"/>
              <w:ind w:left="83" w:right="83"/>
              <w:rPr>
                <w:sz w:val="18"/>
              </w:rPr>
            </w:pPr>
            <w:r>
              <w:rPr>
                <w:sz w:val="18"/>
              </w:rPr>
              <w:t>22</w:t>
            </w:r>
          </w:p>
        </w:tc>
        <w:tc>
          <w:tcPr>
            <w:tcW w:w="709" w:type="dxa"/>
          </w:tcPr>
          <w:p w:rsidR="00804282" w:rsidRDefault="00F87978">
            <w:pPr>
              <w:pStyle w:val="TableParagraph"/>
              <w:spacing w:before="76"/>
              <w:ind w:left="149" w:right="146"/>
              <w:rPr>
                <w:sz w:val="18"/>
              </w:rPr>
            </w:pPr>
            <w:r>
              <w:rPr>
                <w:sz w:val="18"/>
              </w:rPr>
              <w:t>21</w:t>
            </w:r>
          </w:p>
        </w:tc>
        <w:tc>
          <w:tcPr>
            <w:tcW w:w="686" w:type="dxa"/>
          </w:tcPr>
          <w:p w:rsidR="00804282" w:rsidRDefault="00F87978">
            <w:pPr>
              <w:pStyle w:val="TableParagraph"/>
              <w:spacing w:before="76"/>
              <w:ind w:right="1"/>
              <w:rPr>
                <w:sz w:val="18"/>
              </w:rPr>
            </w:pPr>
            <w:r>
              <w:rPr>
                <w:sz w:val="18"/>
              </w:rPr>
              <w:t>4</w:t>
            </w:r>
          </w:p>
        </w:tc>
        <w:tc>
          <w:tcPr>
            <w:tcW w:w="742" w:type="dxa"/>
          </w:tcPr>
          <w:p w:rsidR="00804282" w:rsidRDefault="00F87978">
            <w:pPr>
              <w:pStyle w:val="TableParagraph"/>
              <w:spacing w:before="76"/>
              <w:ind w:right="1"/>
              <w:rPr>
                <w:sz w:val="18"/>
              </w:rPr>
            </w:pPr>
            <w:r>
              <w:rPr>
                <w:sz w:val="18"/>
              </w:rPr>
              <w:t>1</w:t>
            </w:r>
          </w:p>
        </w:tc>
        <w:tc>
          <w:tcPr>
            <w:tcW w:w="699" w:type="dxa"/>
          </w:tcPr>
          <w:p w:rsidR="00804282" w:rsidRDefault="00F87978">
            <w:pPr>
              <w:pStyle w:val="TableParagraph"/>
              <w:spacing w:before="76"/>
              <w:ind w:right="3"/>
              <w:rPr>
                <w:sz w:val="18"/>
              </w:rPr>
            </w:pPr>
            <w:r>
              <w:rPr>
                <w:sz w:val="18"/>
              </w:rPr>
              <w:t>1</w:t>
            </w:r>
          </w:p>
        </w:tc>
        <w:tc>
          <w:tcPr>
            <w:tcW w:w="710" w:type="dxa"/>
          </w:tcPr>
          <w:p w:rsidR="00804282" w:rsidRDefault="00F87978">
            <w:pPr>
              <w:pStyle w:val="TableParagraph"/>
              <w:spacing w:before="76"/>
              <w:ind w:right="5"/>
              <w:rPr>
                <w:sz w:val="18"/>
              </w:rPr>
            </w:pPr>
            <w:r>
              <w:rPr>
                <w:sz w:val="18"/>
              </w:rPr>
              <w:t>4</w:t>
            </w:r>
          </w:p>
        </w:tc>
        <w:tc>
          <w:tcPr>
            <w:tcW w:w="708" w:type="dxa"/>
          </w:tcPr>
          <w:p w:rsidR="00804282" w:rsidRDefault="00F87978">
            <w:pPr>
              <w:pStyle w:val="TableParagraph"/>
              <w:spacing w:before="76"/>
              <w:ind w:right="6"/>
              <w:rPr>
                <w:sz w:val="18"/>
              </w:rPr>
            </w:pPr>
            <w:r>
              <w:rPr>
                <w:sz w:val="18"/>
              </w:rPr>
              <w:t>6</w:t>
            </w:r>
          </w:p>
        </w:tc>
        <w:tc>
          <w:tcPr>
            <w:tcW w:w="850" w:type="dxa"/>
          </w:tcPr>
          <w:p w:rsidR="00804282" w:rsidRDefault="00F87978">
            <w:pPr>
              <w:pStyle w:val="TableParagraph"/>
              <w:spacing w:before="76"/>
              <w:ind w:right="1"/>
              <w:rPr>
                <w:sz w:val="18"/>
              </w:rPr>
            </w:pPr>
            <w:r>
              <w:rPr>
                <w:sz w:val="18"/>
              </w:rPr>
              <w:t>7</w:t>
            </w:r>
          </w:p>
        </w:tc>
        <w:tc>
          <w:tcPr>
            <w:tcW w:w="853" w:type="dxa"/>
          </w:tcPr>
          <w:p w:rsidR="00804282" w:rsidRDefault="00F87978">
            <w:pPr>
              <w:pStyle w:val="TableParagraph"/>
              <w:spacing w:before="76"/>
              <w:ind w:right="326"/>
              <w:jc w:val="right"/>
              <w:rPr>
                <w:sz w:val="18"/>
              </w:rPr>
            </w:pPr>
            <w:r>
              <w:rPr>
                <w:sz w:val="18"/>
              </w:rPr>
              <w:t>17</w:t>
            </w:r>
          </w:p>
        </w:tc>
        <w:tc>
          <w:tcPr>
            <w:tcW w:w="850" w:type="dxa"/>
          </w:tcPr>
          <w:p w:rsidR="00804282" w:rsidRDefault="00F87978">
            <w:pPr>
              <w:pStyle w:val="TableParagraph"/>
              <w:spacing w:before="76"/>
              <w:ind w:right="326"/>
              <w:jc w:val="right"/>
              <w:rPr>
                <w:sz w:val="18"/>
              </w:rPr>
            </w:pPr>
            <w:r>
              <w:rPr>
                <w:sz w:val="18"/>
              </w:rPr>
              <w:t>15</w:t>
            </w:r>
          </w:p>
        </w:tc>
        <w:tc>
          <w:tcPr>
            <w:tcW w:w="852" w:type="dxa"/>
          </w:tcPr>
          <w:p w:rsidR="00804282" w:rsidRDefault="00F87978">
            <w:pPr>
              <w:pStyle w:val="TableParagraph"/>
              <w:spacing w:before="76"/>
              <w:ind w:left="241" w:right="239"/>
              <w:rPr>
                <w:sz w:val="18"/>
              </w:rPr>
            </w:pPr>
            <w:r>
              <w:rPr>
                <w:sz w:val="18"/>
              </w:rPr>
              <w:t>13</w:t>
            </w:r>
          </w:p>
        </w:tc>
      </w:tr>
      <w:tr w:rsidR="00804282">
        <w:trPr>
          <w:trHeight w:hRule="exact" w:val="295"/>
        </w:trPr>
        <w:tc>
          <w:tcPr>
            <w:tcW w:w="1844" w:type="dxa"/>
          </w:tcPr>
          <w:p w:rsidR="00804282" w:rsidRDefault="00F87978">
            <w:pPr>
              <w:pStyle w:val="TableParagraph"/>
              <w:spacing w:before="76"/>
              <w:ind w:left="103" w:right="290"/>
              <w:jc w:val="left"/>
              <w:rPr>
                <w:sz w:val="18"/>
              </w:rPr>
            </w:pPr>
            <w:r>
              <w:rPr>
                <w:sz w:val="18"/>
              </w:rPr>
              <w:t>Подгоренский</w:t>
            </w:r>
          </w:p>
        </w:tc>
        <w:tc>
          <w:tcPr>
            <w:tcW w:w="852" w:type="dxa"/>
          </w:tcPr>
          <w:p w:rsidR="00804282" w:rsidRDefault="00F87978">
            <w:pPr>
              <w:pStyle w:val="TableParagraph"/>
              <w:spacing w:before="76"/>
              <w:ind w:right="326"/>
              <w:jc w:val="right"/>
              <w:rPr>
                <w:sz w:val="18"/>
              </w:rPr>
            </w:pPr>
            <w:r>
              <w:rPr>
                <w:sz w:val="18"/>
              </w:rPr>
              <w:t>41</w:t>
            </w:r>
          </w:p>
        </w:tc>
        <w:tc>
          <w:tcPr>
            <w:tcW w:w="850" w:type="dxa"/>
          </w:tcPr>
          <w:p w:rsidR="00804282" w:rsidRDefault="00F87978">
            <w:pPr>
              <w:pStyle w:val="TableParagraph"/>
              <w:spacing w:before="76"/>
              <w:ind w:left="83" w:right="83"/>
              <w:rPr>
                <w:sz w:val="18"/>
              </w:rPr>
            </w:pPr>
            <w:r>
              <w:rPr>
                <w:sz w:val="18"/>
              </w:rPr>
              <w:t>36</w:t>
            </w:r>
          </w:p>
        </w:tc>
        <w:tc>
          <w:tcPr>
            <w:tcW w:w="709" w:type="dxa"/>
          </w:tcPr>
          <w:p w:rsidR="00804282" w:rsidRDefault="00F87978">
            <w:pPr>
              <w:pStyle w:val="TableParagraph"/>
              <w:spacing w:before="76"/>
              <w:ind w:left="149" w:right="146"/>
              <w:rPr>
                <w:sz w:val="18"/>
              </w:rPr>
            </w:pPr>
            <w:r>
              <w:rPr>
                <w:sz w:val="18"/>
              </w:rPr>
              <w:t>36</w:t>
            </w:r>
          </w:p>
        </w:tc>
        <w:tc>
          <w:tcPr>
            <w:tcW w:w="686" w:type="dxa"/>
          </w:tcPr>
          <w:p w:rsidR="00804282" w:rsidRDefault="00F87978">
            <w:pPr>
              <w:pStyle w:val="TableParagraph"/>
              <w:spacing w:before="76"/>
              <w:ind w:right="1"/>
              <w:rPr>
                <w:sz w:val="18"/>
              </w:rPr>
            </w:pPr>
            <w:r>
              <w:rPr>
                <w:sz w:val="18"/>
              </w:rPr>
              <w:t>2</w:t>
            </w:r>
          </w:p>
        </w:tc>
        <w:tc>
          <w:tcPr>
            <w:tcW w:w="742" w:type="dxa"/>
          </w:tcPr>
          <w:p w:rsidR="00804282" w:rsidRDefault="00F87978">
            <w:pPr>
              <w:pStyle w:val="TableParagraph"/>
              <w:spacing w:before="76"/>
              <w:ind w:left="44"/>
              <w:rPr>
                <w:sz w:val="18"/>
              </w:rPr>
            </w:pPr>
            <w:r>
              <w:rPr>
                <w:sz w:val="18"/>
              </w:rPr>
              <w:t>0</w:t>
            </w:r>
          </w:p>
        </w:tc>
        <w:tc>
          <w:tcPr>
            <w:tcW w:w="699" w:type="dxa"/>
          </w:tcPr>
          <w:p w:rsidR="00804282" w:rsidRDefault="00F87978">
            <w:pPr>
              <w:pStyle w:val="TableParagraph"/>
              <w:spacing w:before="76"/>
              <w:ind w:right="3"/>
              <w:rPr>
                <w:sz w:val="18"/>
              </w:rPr>
            </w:pPr>
            <w:r>
              <w:rPr>
                <w:sz w:val="18"/>
              </w:rPr>
              <w:t>1</w:t>
            </w:r>
          </w:p>
        </w:tc>
        <w:tc>
          <w:tcPr>
            <w:tcW w:w="710" w:type="dxa"/>
          </w:tcPr>
          <w:p w:rsidR="00804282" w:rsidRDefault="00F87978">
            <w:pPr>
              <w:pStyle w:val="TableParagraph"/>
              <w:spacing w:before="76"/>
              <w:ind w:right="5"/>
              <w:rPr>
                <w:sz w:val="18"/>
              </w:rPr>
            </w:pPr>
            <w:r>
              <w:rPr>
                <w:sz w:val="18"/>
              </w:rPr>
              <w:t>7</w:t>
            </w:r>
          </w:p>
        </w:tc>
        <w:tc>
          <w:tcPr>
            <w:tcW w:w="708" w:type="dxa"/>
          </w:tcPr>
          <w:p w:rsidR="00804282" w:rsidRDefault="00F87978">
            <w:pPr>
              <w:pStyle w:val="TableParagraph"/>
              <w:spacing w:before="76"/>
              <w:ind w:left="101" w:right="101"/>
              <w:rPr>
                <w:sz w:val="18"/>
              </w:rPr>
            </w:pPr>
            <w:r>
              <w:rPr>
                <w:sz w:val="18"/>
              </w:rPr>
              <w:t>10</w:t>
            </w:r>
          </w:p>
        </w:tc>
        <w:tc>
          <w:tcPr>
            <w:tcW w:w="850" w:type="dxa"/>
          </w:tcPr>
          <w:p w:rsidR="00804282" w:rsidRDefault="00F87978">
            <w:pPr>
              <w:pStyle w:val="TableParagraph"/>
              <w:spacing w:before="76"/>
              <w:ind w:left="83" w:right="83"/>
              <w:rPr>
                <w:sz w:val="18"/>
              </w:rPr>
            </w:pPr>
            <w:r>
              <w:rPr>
                <w:sz w:val="18"/>
              </w:rPr>
              <w:t>10</w:t>
            </w:r>
          </w:p>
        </w:tc>
        <w:tc>
          <w:tcPr>
            <w:tcW w:w="853" w:type="dxa"/>
          </w:tcPr>
          <w:p w:rsidR="00804282" w:rsidRDefault="00F87978">
            <w:pPr>
              <w:pStyle w:val="TableParagraph"/>
              <w:spacing w:before="76"/>
              <w:ind w:right="326"/>
              <w:jc w:val="right"/>
              <w:rPr>
                <w:sz w:val="18"/>
              </w:rPr>
            </w:pPr>
            <w:r>
              <w:rPr>
                <w:sz w:val="18"/>
              </w:rPr>
              <w:t>32</w:t>
            </w:r>
          </w:p>
        </w:tc>
        <w:tc>
          <w:tcPr>
            <w:tcW w:w="850" w:type="dxa"/>
          </w:tcPr>
          <w:p w:rsidR="00804282" w:rsidRDefault="00F87978">
            <w:pPr>
              <w:pStyle w:val="TableParagraph"/>
              <w:spacing w:before="76"/>
              <w:ind w:right="326"/>
              <w:jc w:val="right"/>
              <w:rPr>
                <w:sz w:val="18"/>
              </w:rPr>
            </w:pPr>
            <w:r>
              <w:rPr>
                <w:sz w:val="18"/>
              </w:rPr>
              <w:t>26</w:t>
            </w:r>
          </w:p>
        </w:tc>
        <w:tc>
          <w:tcPr>
            <w:tcW w:w="852" w:type="dxa"/>
          </w:tcPr>
          <w:p w:rsidR="00804282" w:rsidRDefault="00F87978">
            <w:pPr>
              <w:pStyle w:val="TableParagraph"/>
              <w:spacing w:before="76"/>
              <w:ind w:left="241" w:right="239"/>
              <w:rPr>
                <w:sz w:val="18"/>
              </w:rPr>
            </w:pPr>
            <w:r>
              <w:rPr>
                <w:sz w:val="18"/>
              </w:rPr>
              <w:t>25</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Рамонский</w:t>
            </w:r>
          </w:p>
        </w:tc>
        <w:tc>
          <w:tcPr>
            <w:tcW w:w="852" w:type="dxa"/>
          </w:tcPr>
          <w:p w:rsidR="00804282" w:rsidRDefault="00F87978">
            <w:pPr>
              <w:pStyle w:val="TableParagraph"/>
              <w:spacing w:before="74"/>
              <w:ind w:right="326"/>
              <w:jc w:val="right"/>
              <w:rPr>
                <w:sz w:val="18"/>
              </w:rPr>
            </w:pPr>
            <w:r>
              <w:rPr>
                <w:sz w:val="18"/>
              </w:rPr>
              <w:t>35</w:t>
            </w:r>
          </w:p>
        </w:tc>
        <w:tc>
          <w:tcPr>
            <w:tcW w:w="850" w:type="dxa"/>
          </w:tcPr>
          <w:p w:rsidR="00804282" w:rsidRDefault="00F87978">
            <w:pPr>
              <w:pStyle w:val="TableParagraph"/>
              <w:spacing w:before="74"/>
              <w:ind w:left="83" w:right="83"/>
              <w:rPr>
                <w:sz w:val="18"/>
              </w:rPr>
            </w:pPr>
            <w:r>
              <w:rPr>
                <w:sz w:val="18"/>
              </w:rPr>
              <w:t>33</w:t>
            </w:r>
          </w:p>
        </w:tc>
        <w:tc>
          <w:tcPr>
            <w:tcW w:w="709" w:type="dxa"/>
          </w:tcPr>
          <w:p w:rsidR="00804282" w:rsidRDefault="00F87978">
            <w:pPr>
              <w:pStyle w:val="TableParagraph"/>
              <w:spacing w:before="74"/>
              <w:ind w:left="149" w:right="146"/>
              <w:rPr>
                <w:sz w:val="18"/>
              </w:rPr>
            </w:pPr>
            <w:r>
              <w:rPr>
                <w:sz w:val="18"/>
              </w:rPr>
              <w:t>31</w:t>
            </w:r>
          </w:p>
        </w:tc>
        <w:tc>
          <w:tcPr>
            <w:tcW w:w="686" w:type="dxa"/>
          </w:tcPr>
          <w:p w:rsidR="00804282" w:rsidRDefault="00F87978">
            <w:pPr>
              <w:pStyle w:val="TableParagraph"/>
              <w:spacing w:before="74"/>
              <w:ind w:right="1"/>
              <w:rPr>
                <w:sz w:val="18"/>
              </w:rPr>
            </w:pPr>
            <w:r>
              <w:rPr>
                <w:sz w:val="18"/>
              </w:rPr>
              <w:t>5</w:t>
            </w:r>
          </w:p>
        </w:tc>
        <w:tc>
          <w:tcPr>
            <w:tcW w:w="742" w:type="dxa"/>
          </w:tcPr>
          <w:p w:rsidR="00804282" w:rsidRDefault="00F87978">
            <w:pPr>
              <w:pStyle w:val="TableParagraph"/>
              <w:spacing w:before="74"/>
              <w:ind w:right="1"/>
              <w:rPr>
                <w:sz w:val="18"/>
              </w:rPr>
            </w:pPr>
            <w:r>
              <w:rPr>
                <w:sz w:val="18"/>
              </w:rPr>
              <w:t>6</w:t>
            </w:r>
          </w:p>
        </w:tc>
        <w:tc>
          <w:tcPr>
            <w:tcW w:w="699" w:type="dxa"/>
          </w:tcPr>
          <w:p w:rsidR="00804282" w:rsidRDefault="00F87978">
            <w:pPr>
              <w:pStyle w:val="TableParagraph"/>
              <w:spacing w:before="74"/>
              <w:ind w:right="3"/>
              <w:rPr>
                <w:sz w:val="18"/>
              </w:rPr>
            </w:pPr>
            <w:r>
              <w:rPr>
                <w:sz w:val="18"/>
              </w:rPr>
              <w:t>5</w:t>
            </w:r>
          </w:p>
        </w:tc>
        <w:tc>
          <w:tcPr>
            <w:tcW w:w="710" w:type="dxa"/>
          </w:tcPr>
          <w:p w:rsidR="00804282" w:rsidRDefault="00F87978">
            <w:pPr>
              <w:pStyle w:val="TableParagraph"/>
              <w:spacing w:before="74"/>
              <w:ind w:right="5"/>
              <w:rPr>
                <w:sz w:val="18"/>
              </w:rPr>
            </w:pPr>
            <w:r>
              <w:rPr>
                <w:sz w:val="18"/>
              </w:rPr>
              <w:t>9</w:t>
            </w:r>
          </w:p>
        </w:tc>
        <w:tc>
          <w:tcPr>
            <w:tcW w:w="708" w:type="dxa"/>
          </w:tcPr>
          <w:p w:rsidR="00804282" w:rsidRDefault="00F87978">
            <w:pPr>
              <w:pStyle w:val="TableParagraph"/>
              <w:spacing w:before="74"/>
              <w:ind w:right="6"/>
              <w:rPr>
                <w:sz w:val="18"/>
              </w:rPr>
            </w:pPr>
            <w:r>
              <w:rPr>
                <w:sz w:val="18"/>
              </w:rPr>
              <w:t>4</w:t>
            </w:r>
          </w:p>
        </w:tc>
        <w:tc>
          <w:tcPr>
            <w:tcW w:w="850" w:type="dxa"/>
          </w:tcPr>
          <w:p w:rsidR="00804282" w:rsidRDefault="00F87978">
            <w:pPr>
              <w:pStyle w:val="TableParagraph"/>
              <w:spacing w:before="74"/>
              <w:ind w:right="1"/>
              <w:rPr>
                <w:sz w:val="18"/>
              </w:rPr>
            </w:pPr>
            <w:r>
              <w:rPr>
                <w:sz w:val="18"/>
              </w:rPr>
              <w:t>6</w:t>
            </w:r>
          </w:p>
        </w:tc>
        <w:tc>
          <w:tcPr>
            <w:tcW w:w="853" w:type="dxa"/>
          </w:tcPr>
          <w:p w:rsidR="00804282" w:rsidRDefault="00F87978">
            <w:pPr>
              <w:pStyle w:val="TableParagraph"/>
              <w:spacing w:before="74"/>
              <w:ind w:right="326"/>
              <w:jc w:val="right"/>
              <w:rPr>
                <w:sz w:val="18"/>
              </w:rPr>
            </w:pPr>
            <w:r>
              <w:rPr>
                <w:sz w:val="18"/>
              </w:rPr>
              <w:t>21</w:t>
            </w:r>
          </w:p>
        </w:tc>
        <w:tc>
          <w:tcPr>
            <w:tcW w:w="850" w:type="dxa"/>
          </w:tcPr>
          <w:p w:rsidR="00804282" w:rsidRDefault="00F87978">
            <w:pPr>
              <w:pStyle w:val="TableParagraph"/>
              <w:spacing w:before="74"/>
              <w:ind w:right="326"/>
              <w:jc w:val="right"/>
              <w:rPr>
                <w:sz w:val="18"/>
              </w:rPr>
            </w:pPr>
            <w:r>
              <w:rPr>
                <w:sz w:val="18"/>
              </w:rPr>
              <w:t>23</w:t>
            </w:r>
          </w:p>
        </w:tc>
        <w:tc>
          <w:tcPr>
            <w:tcW w:w="852" w:type="dxa"/>
          </w:tcPr>
          <w:p w:rsidR="00804282" w:rsidRDefault="00F87978">
            <w:pPr>
              <w:pStyle w:val="TableParagraph"/>
              <w:spacing w:before="74"/>
              <w:ind w:left="241" w:right="239"/>
              <w:rPr>
                <w:sz w:val="18"/>
              </w:rPr>
            </w:pPr>
            <w:r>
              <w:rPr>
                <w:sz w:val="18"/>
              </w:rPr>
              <w:t>20</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Репьевский</w:t>
            </w:r>
          </w:p>
        </w:tc>
        <w:tc>
          <w:tcPr>
            <w:tcW w:w="852" w:type="dxa"/>
          </w:tcPr>
          <w:p w:rsidR="00804282" w:rsidRDefault="00F87978">
            <w:pPr>
              <w:pStyle w:val="TableParagraph"/>
              <w:spacing w:before="74"/>
              <w:ind w:right="326"/>
              <w:jc w:val="right"/>
              <w:rPr>
                <w:sz w:val="18"/>
              </w:rPr>
            </w:pPr>
            <w:r>
              <w:rPr>
                <w:sz w:val="18"/>
              </w:rPr>
              <w:t>22</w:t>
            </w:r>
          </w:p>
        </w:tc>
        <w:tc>
          <w:tcPr>
            <w:tcW w:w="850" w:type="dxa"/>
          </w:tcPr>
          <w:p w:rsidR="00804282" w:rsidRDefault="00F87978">
            <w:pPr>
              <w:pStyle w:val="TableParagraph"/>
              <w:spacing w:before="74"/>
              <w:ind w:left="83" w:right="83"/>
              <w:rPr>
                <w:sz w:val="18"/>
              </w:rPr>
            </w:pPr>
            <w:r>
              <w:rPr>
                <w:sz w:val="18"/>
              </w:rPr>
              <w:t>21</w:t>
            </w:r>
          </w:p>
        </w:tc>
        <w:tc>
          <w:tcPr>
            <w:tcW w:w="709" w:type="dxa"/>
          </w:tcPr>
          <w:p w:rsidR="00804282" w:rsidRDefault="00F87978">
            <w:pPr>
              <w:pStyle w:val="TableParagraph"/>
              <w:spacing w:before="74"/>
              <w:ind w:left="149" w:right="146"/>
              <w:rPr>
                <w:sz w:val="18"/>
              </w:rPr>
            </w:pPr>
            <w:r>
              <w:rPr>
                <w:sz w:val="18"/>
              </w:rPr>
              <w:t>21</w:t>
            </w:r>
          </w:p>
        </w:tc>
        <w:tc>
          <w:tcPr>
            <w:tcW w:w="686" w:type="dxa"/>
          </w:tcPr>
          <w:p w:rsidR="00804282" w:rsidRDefault="00F87978">
            <w:pPr>
              <w:pStyle w:val="TableParagraph"/>
              <w:spacing w:before="74"/>
              <w:ind w:right="1"/>
              <w:rPr>
                <w:sz w:val="18"/>
              </w:rPr>
            </w:pPr>
            <w:r>
              <w:rPr>
                <w:sz w:val="18"/>
              </w:rPr>
              <w:t>7</w:t>
            </w:r>
          </w:p>
        </w:tc>
        <w:tc>
          <w:tcPr>
            <w:tcW w:w="742" w:type="dxa"/>
          </w:tcPr>
          <w:p w:rsidR="00804282" w:rsidRDefault="00F87978">
            <w:pPr>
              <w:pStyle w:val="TableParagraph"/>
              <w:spacing w:before="74"/>
              <w:ind w:right="1"/>
              <w:rPr>
                <w:sz w:val="18"/>
              </w:rPr>
            </w:pPr>
            <w:r>
              <w:rPr>
                <w:sz w:val="18"/>
              </w:rPr>
              <w:t>6</w:t>
            </w:r>
          </w:p>
        </w:tc>
        <w:tc>
          <w:tcPr>
            <w:tcW w:w="699" w:type="dxa"/>
          </w:tcPr>
          <w:p w:rsidR="00804282" w:rsidRDefault="00F87978">
            <w:pPr>
              <w:pStyle w:val="TableParagraph"/>
              <w:spacing w:before="74"/>
              <w:ind w:right="3"/>
              <w:rPr>
                <w:sz w:val="18"/>
              </w:rPr>
            </w:pPr>
            <w:r>
              <w:rPr>
                <w:sz w:val="18"/>
              </w:rPr>
              <w:t>7</w:t>
            </w:r>
          </w:p>
        </w:tc>
        <w:tc>
          <w:tcPr>
            <w:tcW w:w="710" w:type="dxa"/>
          </w:tcPr>
          <w:p w:rsidR="00804282" w:rsidRDefault="00F87978">
            <w:pPr>
              <w:pStyle w:val="TableParagraph"/>
              <w:spacing w:before="74"/>
              <w:ind w:right="5"/>
              <w:rPr>
                <w:sz w:val="18"/>
              </w:rPr>
            </w:pPr>
            <w:r>
              <w:rPr>
                <w:sz w:val="18"/>
              </w:rPr>
              <w:t>4</w:t>
            </w:r>
          </w:p>
        </w:tc>
        <w:tc>
          <w:tcPr>
            <w:tcW w:w="708" w:type="dxa"/>
          </w:tcPr>
          <w:p w:rsidR="00804282" w:rsidRDefault="00F87978">
            <w:pPr>
              <w:pStyle w:val="TableParagraph"/>
              <w:spacing w:before="74"/>
              <w:ind w:right="6"/>
              <w:rPr>
                <w:sz w:val="18"/>
              </w:rPr>
            </w:pPr>
            <w:r>
              <w:rPr>
                <w:sz w:val="18"/>
              </w:rPr>
              <w:t>4</w:t>
            </w:r>
          </w:p>
        </w:tc>
        <w:tc>
          <w:tcPr>
            <w:tcW w:w="850" w:type="dxa"/>
          </w:tcPr>
          <w:p w:rsidR="00804282" w:rsidRDefault="00F87978">
            <w:pPr>
              <w:pStyle w:val="TableParagraph"/>
              <w:spacing w:before="74"/>
              <w:ind w:right="1"/>
              <w:rPr>
                <w:sz w:val="18"/>
              </w:rPr>
            </w:pPr>
            <w:r>
              <w:rPr>
                <w:sz w:val="18"/>
              </w:rPr>
              <w:t>4</w:t>
            </w:r>
          </w:p>
        </w:tc>
        <w:tc>
          <w:tcPr>
            <w:tcW w:w="853" w:type="dxa"/>
          </w:tcPr>
          <w:p w:rsidR="00804282" w:rsidRDefault="00F87978">
            <w:pPr>
              <w:pStyle w:val="TableParagraph"/>
              <w:spacing w:before="74"/>
              <w:ind w:right="326"/>
              <w:jc w:val="right"/>
              <w:rPr>
                <w:sz w:val="18"/>
              </w:rPr>
            </w:pPr>
            <w:r>
              <w:rPr>
                <w:sz w:val="18"/>
              </w:rPr>
              <w:t>11</w:t>
            </w:r>
          </w:p>
        </w:tc>
        <w:tc>
          <w:tcPr>
            <w:tcW w:w="850" w:type="dxa"/>
          </w:tcPr>
          <w:p w:rsidR="00804282" w:rsidRDefault="00F87978">
            <w:pPr>
              <w:pStyle w:val="TableParagraph"/>
              <w:spacing w:before="74"/>
              <w:ind w:right="326"/>
              <w:jc w:val="right"/>
              <w:rPr>
                <w:sz w:val="18"/>
              </w:rPr>
            </w:pPr>
            <w:r>
              <w:rPr>
                <w:sz w:val="18"/>
              </w:rPr>
              <w:t>11</w:t>
            </w:r>
          </w:p>
        </w:tc>
        <w:tc>
          <w:tcPr>
            <w:tcW w:w="852" w:type="dxa"/>
          </w:tcPr>
          <w:p w:rsidR="00804282" w:rsidRDefault="00F87978">
            <w:pPr>
              <w:pStyle w:val="TableParagraph"/>
              <w:spacing w:before="74"/>
              <w:ind w:left="241" w:right="239"/>
              <w:rPr>
                <w:sz w:val="18"/>
              </w:rPr>
            </w:pPr>
            <w:r>
              <w:rPr>
                <w:sz w:val="18"/>
              </w:rPr>
              <w:t>10</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Россошанский</w:t>
            </w:r>
          </w:p>
        </w:tc>
        <w:tc>
          <w:tcPr>
            <w:tcW w:w="852" w:type="dxa"/>
          </w:tcPr>
          <w:p w:rsidR="00804282" w:rsidRDefault="00F87978">
            <w:pPr>
              <w:pStyle w:val="TableParagraph"/>
              <w:spacing w:before="76"/>
              <w:ind w:right="326"/>
              <w:jc w:val="right"/>
              <w:rPr>
                <w:sz w:val="18"/>
              </w:rPr>
            </w:pPr>
            <w:r>
              <w:rPr>
                <w:sz w:val="18"/>
              </w:rPr>
              <w:t>82</w:t>
            </w:r>
          </w:p>
        </w:tc>
        <w:tc>
          <w:tcPr>
            <w:tcW w:w="850" w:type="dxa"/>
          </w:tcPr>
          <w:p w:rsidR="00804282" w:rsidRDefault="00F87978">
            <w:pPr>
              <w:pStyle w:val="TableParagraph"/>
              <w:spacing w:before="76"/>
              <w:ind w:left="83" w:right="83"/>
              <w:rPr>
                <w:sz w:val="18"/>
              </w:rPr>
            </w:pPr>
            <w:r>
              <w:rPr>
                <w:sz w:val="18"/>
              </w:rPr>
              <w:t>78</w:t>
            </w:r>
          </w:p>
        </w:tc>
        <w:tc>
          <w:tcPr>
            <w:tcW w:w="709" w:type="dxa"/>
          </w:tcPr>
          <w:p w:rsidR="00804282" w:rsidRDefault="00F87978">
            <w:pPr>
              <w:pStyle w:val="TableParagraph"/>
              <w:spacing w:before="76"/>
              <w:ind w:left="149" w:right="146"/>
              <w:rPr>
                <w:sz w:val="18"/>
              </w:rPr>
            </w:pPr>
            <w:r>
              <w:rPr>
                <w:sz w:val="18"/>
              </w:rPr>
              <w:t>74</w:t>
            </w:r>
          </w:p>
        </w:tc>
        <w:tc>
          <w:tcPr>
            <w:tcW w:w="686" w:type="dxa"/>
          </w:tcPr>
          <w:p w:rsidR="00804282" w:rsidRDefault="00F87978">
            <w:pPr>
              <w:pStyle w:val="TableParagraph"/>
              <w:spacing w:before="76"/>
              <w:ind w:left="157" w:right="157"/>
              <w:rPr>
                <w:sz w:val="18"/>
              </w:rPr>
            </w:pPr>
            <w:r>
              <w:rPr>
                <w:sz w:val="18"/>
              </w:rPr>
              <w:t>11</w:t>
            </w:r>
          </w:p>
        </w:tc>
        <w:tc>
          <w:tcPr>
            <w:tcW w:w="742" w:type="dxa"/>
          </w:tcPr>
          <w:p w:rsidR="00804282" w:rsidRDefault="00F87978">
            <w:pPr>
              <w:pStyle w:val="TableParagraph"/>
              <w:spacing w:before="76"/>
              <w:ind w:right="1"/>
              <w:rPr>
                <w:sz w:val="18"/>
              </w:rPr>
            </w:pPr>
            <w:r>
              <w:rPr>
                <w:sz w:val="18"/>
              </w:rPr>
              <w:t>8</w:t>
            </w:r>
          </w:p>
        </w:tc>
        <w:tc>
          <w:tcPr>
            <w:tcW w:w="699" w:type="dxa"/>
          </w:tcPr>
          <w:p w:rsidR="00804282" w:rsidRDefault="00F87978">
            <w:pPr>
              <w:pStyle w:val="TableParagraph"/>
              <w:spacing w:before="76"/>
              <w:ind w:right="3"/>
              <w:rPr>
                <w:sz w:val="18"/>
              </w:rPr>
            </w:pPr>
            <w:r>
              <w:rPr>
                <w:sz w:val="18"/>
              </w:rPr>
              <w:t>9</w:t>
            </w:r>
          </w:p>
        </w:tc>
        <w:tc>
          <w:tcPr>
            <w:tcW w:w="710" w:type="dxa"/>
          </w:tcPr>
          <w:p w:rsidR="00804282" w:rsidRDefault="00F87978">
            <w:pPr>
              <w:pStyle w:val="TableParagraph"/>
              <w:spacing w:before="76"/>
              <w:ind w:left="149" w:right="149"/>
              <w:rPr>
                <w:sz w:val="18"/>
              </w:rPr>
            </w:pPr>
            <w:r>
              <w:rPr>
                <w:sz w:val="18"/>
              </w:rPr>
              <w:t>24</w:t>
            </w:r>
          </w:p>
        </w:tc>
        <w:tc>
          <w:tcPr>
            <w:tcW w:w="708" w:type="dxa"/>
          </w:tcPr>
          <w:p w:rsidR="00804282" w:rsidRDefault="00F87978">
            <w:pPr>
              <w:pStyle w:val="TableParagraph"/>
              <w:spacing w:before="76"/>
              <w:ind w:left="101" w:right="101"/>
              <w:rPr>
                <w:sz w:val="18"/>
              </w:rPr>
            </w:pPr>
            <w:r>
              <w:rPr>
                <w:sz w:val="18"/>
              </w:rPr>
              <w:t>23</w:t>
            </w:r>
          </w:p>
        </w:tc>
        <w:tc>
          <w:tcPr>
            <w:tcW w:w="850" w:type="dxa"/>
          </w:tcPr>
          <w:p w:rsidR="00804282" w:rsidRDefault="00F87978">
            <w:pPr>
              <w:pStyle w:val="TableParagraph"/>
              <w:spacing w:before="76"/>
              <w:ind w:left="83" w:right="83"/>
              <w:rPr>
                <w:sz w:val="18"/>
              </w:rPr>
            </w:pPr>
            <w:r>
              <w:rPr>
                <w:sz w:val="18"/>
              </w:rPr>
              <w:t>17</w:t>
            </w:r>
          </w:p>
        </w:tc>
        <w:tc>
          <w:tcPr>
            <w:tcW w:w="853" w:type="dxa"/>
          </w:tcPr>
          <w:p w:rsidR="00804282" w:rsidRDefault="00F87978">
            <w:pPr>
              <w:pStyle w:val="TableParagraph"/>
              <w:spacing w:before="76"/>
              <w:ind w:right="326"/>
              <w:jc w:val="right"/>
              <w:rPr>
                <w:sz w:val="18"/>
              </w:rPr>
            </w:pPr>
            <w:r>
              <w:rPr>
                <w:sz w:val="18"/>
              </w:rPr>
              <w:t>47</w:t>
            </w:r>
          </w:p>
        </w:tc>
        <w:tc>
          <w:tcPr>
            <w:tcW w:w="850" w:type="dxa"/>
          </w:tcPr>
          <w:p w:rsidR="00804282" w:rsidRDefault="00F87978">
            <w:pPr>
              <w:pStyle w:val="TableParagraph"/>
              <w:spacing w:before="76"/>
              <w:ind w:right="326"/>
              <w:jc w:val="right"/>
              <w:rPr>
                <w:sz w:val="18"/>
              </w:rPr>
            </w:pPr>
            <w:r>
              <w:rPr>
                <w:sz w:val="18"/>
              </w:rPr>
              <w:t>47</w:t>
            </w:r>
          </w:p>
        </w:tc>
        <w:tc>
          <w:tcPr>
            <w:tcW w:w="852" w:type="dxa"/>
          </w:tcPr>
          <w:p w:rsidR="00804282" w:rsidRDefault="00F87978">
            <w:pPr>
              <w:pStyle w:val="TableParagraph"/>
              <w:spacing w:before="76"/>
              <w:ind w:left="241" w:right="239"/>
              <w:rPr>
                <w:sz w:val="18"/>
              </w:rPr>
            </w:pPr>
            <w:r>
              <w:rPr>
                <w:sz w:val="18"/>
              </w:rPr>
              <w:t>48</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Семилукский</w:t>
            </w:r>
          </w:p>
        </w:tc>
        <w:tc>
          <w:tcPr>
            <w:tcW w:w="852" w:type="dxa"/>
          </w:tcPr>
          <w:p w:rsidR="00804282" w:rsidRDefault="00F87978">
            <w:pPr>
              <w:pStyle w:val="TableParagraph"/>
              <w:spacing w:before="76"/>
              <w:ind w:right="326"/>
              <w:jc w:val="right"/>
              <w:rPr>
                <w:sz w:val="18"/>
              </w:rPr>
            </w:pPr>
            <w:r>
              <w:rPr>
                <w:sz w:val="18"/>
              </w:rPr>
              <w:t>50</w:t>
            </w:r>
          </w:p>
        </w:tc>
        <w:tc>
          <w:tcPr>
            <w:tcW w:w="850" w:type="dxa"/>
          </w:tcPr>
          <w:p w:rsidR="00804282" w:rsidRDefault="00F87978">
            <w:pPr>
              <w:pStyle w:val="TableParagraph"/>
              <w:spacing w:before="76"/>
              <w:ind w:left="83" w:right="83"/>
              <w:rPr>
                <w:sz w:val="18"/>
              </w:rPr>
            </w:pPr>
            <w:r>
              <w:rPr>
                <w:sz w:val="18"/>
              </w:rPr>
              <w:t>49</w:t>
            </w:r>
          </w:p>
        </w:tc>
        <w:tc>
          <w:tcPr>
            <w:tcW w:w="709" w:type="dxa"/>
          </w:tcPr>
          <w:p w:rsidR="00804282" w:rsidRDefault="00F87978">
            <w:pPr>
              <w:pStyle w:val="TableParagraph"/>
              <w:spacing w:before="76"/>
              <w:ind w:left="149" w:right="146"/>
              <w:rPr>
                <w:sz w:val="18"/>
              </w:rPr>
            </w:pPr>
            <w:r>
              <w:rPr>
                <w:sz w:val="18"/>
              </w:rPr>
              <w:t>49</w:t>
            </w:r>
          </w:p>
        </w:tc>
        <w:tc>
          <w:tcPr>
            <w:tcW w:w="686" w:type="dxa"/>
          </w:tcPr>
          <w:p w:rsidR="00804282" w:rsidRDefault="00F87978">
            <w:pPr>
              <w:pStyle w:val="TableParagraph"/>
              <w:spacing w:before="76"/>
              <w:ind w:right="1"/>
              <w:rPr>
                <w:sz w:val="18"/>
              </w:rPr>
            </w:pPr>
            <w:r>
              <w:rPr>
                <w:sz w:val="18"/>
              </w:rPr>
              <w:t>7</w:t>
            </w:r>
          </w:p>
        </w:tc>
        <w:tc>
          <w:tcPr>
            <w:tcW w:w="742" w:type="dxa"/>
          </w:tcPr>
          <w:p w:rsidR="00804282" w:rsidRDefault="00F87978">
            <w:pPr>
              <w:pStyle w:val="TableParagraph"/>
              <w:spacing w:before="76"/>
              <w:ind w:right="1"/>
              <w:rPr>
                <w:sz w:val="18"/>
              </w:rPr>
            </w:pPr>
            <w:r>
              <w:rPr>
                <w:sz w:val="18"/>
              </w:rPr>
              <w:t>5</w:t>
            </w:r>
          </w:p>
        </w:tc>
        <w:tc>
          <w:tcPr>
            <w:tcW w:w="699" w:type="dxa"/>
          </w:tcPr>
          <w:p w:rsidR="00804282" w:rsidRDefault="00F87978">
            <w:pPr>
              <w:pStyle w:val="TableParagraph"/>
              <w:spacing w:before="76"/>
              <w:ind w:right="3"/>
              <w:rPr>
                <w:sz w:val="18"/>
              </w:rPr>
            </w:pPr>
            <w:r>
              <w:rPr>
                <w:sz w:val="18"/>
              </w:rPr>
              <w:t>2</w:t>
            </w:r>
          </w:p>
        </w:tc>
        <w:tc>
          <w:tcPr>
            <w:tcW w:w="710" w:type="dxa"/>
          </w:tcPr>
          <w:p w:rsidR="00804282" w:rsidRDefault="00F87978">
            <w:pPr>
              <w:pStyle w:val="TableParagraph"/>
              <w:spacing w:before="76"/>
              <w:ind w:left="149" w:right="149"/>
              <w:rPr>
                <w:sz w:val="18"/>
              </w:rPr>
            </w:pPr>
            <w:r>
              <w:rPr>
                <w:sz w:val="18"/>
              </w:rPr>
              <w:t>12</w:t>
            </w:r>
          </w:p>
        </w:tc>
        <w:tc>
          <w:tcPr>
            <w:tcW w:w="708" w:type="dxa"/>
          </w:tcPr>
          <w:p w:rsidR="00804282" w:rsidRDefault="00F87978">
            <w:pPr>
              <w:pStyle w:val="TableParagraph"/>
              <w:spacing w:before="76"/>
              <w:ind w:left="101" w:right="101"/>
              <w:rPr>
                <w:sz w:val="18"/>
              </w:rPr>
            </w:pPr>
            <w:r>
              <w:rPr>
                <w:sz w:val="18"/>
              </w:rPr>
              <w:t>12</w:t>
            </w:r>
          </w:p>
        </w:tc>
        <w:tc>
          <w:tcPr>
            <w:tcW w:w="850" w:type="dxa"/>
          </w:tcPr>
          <w:p w:rsidR="00804282" w:rsidRDefault="00F87978">
            <w:pPr>
              <w:pStyle w:val="TableParagraph"/>
              <w:spacing w:before="76"/>
              <w:ind w:left="83" w:right="83"/>
              <w:rPr>
                <w:sz w:val="18"/>
              </w:rPr>
            </w:pPr>
            <w:r>
              <w:rPr>
                <w:sz w:val="18"/>
              </w:rPr>
              <w:t>15</w:t>
            </w:r>
          </w:p>
        </w:tc>
        <w:tc>
          <w:tcPr>
            <w:tcW w:w="853" w:type="dxa"/>
          </w:tcPr>
          <w:p w:rsidR="00804282" w:rsidRDefault="00F87978">
            <w:pPr>
              <w:pStyle w:val="TableParagraph"/>
              <w:spacing w:before="76"/>
              <w:ind w:right="326"/>
              <w:jc w:val="right"/>
              <w:rPr>
                <w:sz w:val="18"/>
              </w:rPr>
            </w:pPr>
            <w:r>
              <w:rPr>
                <w:sz w:val="18"/>
              </w:rPr>
              <w:t>31</w:t>
            </w:r>
          </w:p>
        </w:tc>
        <w:tc>
          <w:tcPr>
            <w:tcW w:w="850" w:type="dxa"/>
          </w:tcPr>
          <w:p w:rsidR="00804282" w:rsidRDefault="00F87978">
            <w:pPr>
              <w:pStyle w:val="TableParagraph"/>
              <w:spacing w:before="76"/>
              <w:ind w:right="326"/>
              <w:jc w:val="right"/>
              <w:rPr>
                <w:sz w:val="18"/>
              </w:rPr>
            </w:pPr>
            <w:r>
              <w:rPr>
                <w:sz w:val="18"/>
              </w:rPr>
              <w:t>32</w:t>
            </w:r>
          </w:p>
        </w:tc>
        <w:tc>
          <w:tcPr>
            <w:tcW w:w="852" w:type="dxa"/>
          </w:tcPr>
          <w:p w:rsidR="00804282" w:rsidRDefault="00F87978">
            <w:pPr>
              <w:pStyle w:val="TableParagraph"/>
              <w:spacing w:before="76"/>
              <w:ind w:left="241" w:right="239"/>
              <w:rPr>
                <w:sz w:val="18"/>
              </w:rPr>
            </w:pPr>
            <w:r>
              <w:rPr>
                <w:sz w:val="18"/>
              </w:rPr>
              <w:t>32</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Таловский</w:t>
            </w:r>
          </w:p>
        </w:tc>
        <w:tc>
          <w:tcPr>
            <w:tcW w:w="852" w:type="dxa"/>
          </w:tcPr>
          <w:p w:rsidR="00804282" w:rsidRDefault="00F87978">
            <w:pPr>
              <w:pStyle w:val="TableParagraph"/>
              <w:spacing w:before="76"/>
              <w:ind w:right="326"/>
              <w:jc w:val="right"/>
              <w:rPr>
                <w:sz w:val="18"/>
              </w:rPr>
            </w:pPr>
            <w:r>
              <w:rPr>
                <w:sz w:val="18"/>
              </w:rPr>
              <w:t>48</w:t>
            </w:r>
          </w:p>
        </w:tc>
        <w:tc>
          <w:tcPr>
            <w:tcW w:w="850" w:type="dxa"/>
          </w:tcPr>
          <w:p w:rsidR="00804282" w:rsidRDefault="00F87978">
            <w:pPr>
              <w:pStyle w:val="TableParagraph"/>
              <w:spacing w:before="76"/>
              <w:ind w:left="83" w:right="83"/>
              <w:rPr>
                <w:sz w:val="18"/>
              </w:rPr>
            </w:pPr>
            <w:r>
              <w:rPr>
                <w:sz w:val="18"/>
              </w:rPr>
              <w:t>47</w:t>
            </w:r>
          </w:p>
        </w:tc>
        <w:tc>
          <w:tcPr>
            <w:tcW w:w="709" w:type="dxa"/>
          </w:tcPr>
          <w:p w:rsidR="00804282" w:rsidRDefault="00F87978">
            <w:pPr>
              <w:pStyle w:val="TableParagraph"/>
              <w:spacing w:before="76"/>
              <w:ind w:left="149" w:right="146"/>
              <w:rPr>
                <w:sz w:val="18"/>
              </w:rPr>
            </w:pPr>
            <w:r>
              <w:rPr>
                <w:sz w:val="18"/>
              </w:rPr>
              <w:t>48</w:t>
            </w:r>
          </w:p>
        </w:tc>
        <w:tc>
          <w:tcPr>
            <w:tcW w:w="686" w:type="dxa"/>
          </w:tcPr>
          <w:p w:rsidR="00804282" w:rsidRDefault="00F87978">
            <w:pPr>
              <w:pStyle w:val="TableParagraph"/>
              <w:spacing w:before="76"/>
              <w:ind w:right="1"/>
              <w:rPr>
                <w:sz w:val="18"/>
              </w:rPr>
            </w:pPr>
            <w:r>
              <w:rPr>
                <w:sz w:val="18"/>
              </w:rPr>
              <w:t>5</w:t>
            </w:r>
          </w:p>
        </w:tc>
        <w:tc>
          <w:tcPr>
            <w:tcW w:w="742" w:type="dxa"/>
          </w:tcPr>
          <w:p w:rsidR="00804282" w:rsidRDefault="00F87978">
            <w:pPr>
              <w:pStyle w:val="TableParagraph"/>
              <w:spacing w:before="76"/>
              <w:ind w:right="1"/>
              <w:rPr>
                <w:sz w:val="18"/>
              </w:rPr>
            </w:pPr>
            <w:r>
              <w:rPr>
                <w:sz w:val="18"/>
              </w:rPr>
              <w:t>6</w:t>
            </w:r>
          </w:p>
        </w:tc>
        <w:tc>
          <w:tcPr>
            <w:tcW w:w="699" w:type="dxa"/>
          </w:tcPr>
          <w:p w:rsidR="00804282" w:rsidRDefault="00F87978">
            <w:pPr>
              <w:pStyle w:val="TableParagraph"/>
              <w:spacing w:before="76"/>
              <w:ind w:right="3"/>
              <w:rPr>
                <w:sz w:val="18"/>
              </w:rPr>
            </w:pPr>
            <w:r>
              <w:rPr>
                <w:sz w:val="18"/>
              </w:rPr>
              <w:t>8</w:t>
            </w:r>
          </w:p>
        </w:tc>
        <w:tc>
          <w:tcPr>
            <w:tcW w:w="710" w:type="dxa"/>
          </w:tcPr>
          <w:p w:rsidR="00804282" w:rsidRDefault="00F87978">
            <w:pPr>
              <w:pStyle w:val="TableParagraph"/>
              <w:spacing w:before="76"/>
              <w:ind w:right="5"/>
              <w:rPr>
                <w:sz w:val="18"/>
              </w:rPr>
            </w:pPr>
            <w:r>
              <w:rPr>
                <w:sz w:val="18"/>
              </w:rPr>
              <w:t>9</w:t>
            </w:r>
          </w:p>
        </w:tc>
        <w:tc>
          <w:tcPr>
            <w:tcW w:w="708" w:type="dxa"/>
          </w:tcPr>
          <w:p w:rsidR="00804282" w:rsidRDefault="00F87978">
            <w:pPr>
              <w:pStyle w:val="TableParagraph"/>
              <w:spacing w:before="76"/>
              <w:ind w:right="6"/>
              <w:rPr>
                <w:sz w:val="18"/>
              </w:rPr>
            </w:pPr>
            <w:r>
              <w:rPr>
                <w:sz w:val="18"/>
              </w:rPr>
              <w:t>5</w:t>
            </w:r>
          </w:p>
        </w:tc>
        <w:tc>
          <w:tcPr>
            <w:tcW w:w="850" w:type="dxa"/>
          </w:tcPr>
          <w:p w:rsidR="00804282" w:rsidRDefault="00F87978">
            <w:pPr>
              <w:pStyle w:val="TableParagraph"/>
              <w:spacing w:before="76"/>
              <w:ind w:right="1"/>
              <w:rPr>
                <w:sz w:val="18"/>
              </w:rPr>
            </w:pPr>
            <w:r>
              <w:rPr>
                <w:sz w:val="18"/>
              </w:rPr>
              <w:t>7</w:t>
            </w:r>
          </w:p>
        </w:tc>
        <w:tc>
          <w:tcPr>
            <w:tcW w:w="853" w:type="dxa"/>
          </w:tcPr>
          <w:p w:rsidR="00804282" w:rsidRDefault="00F87978">
            <w:pPr>
              <w:pStyle w:val="TableParagraph"/>
              <w:spacing w:before="76"/>
              <w:ind w:right="326"/>
              <w:jc w:val="right"/>
              <w:rPr>
                <w:sz w:val="18"/>
              </w:rPr>
            </w:pPr>
            <w:r>
              <w:rPr>
                <w:sz w:val="18"/>
              </w:rPr>
              <w:t>34</w:t>
            </w:r>
          </w:p>
        </w:tc>
        <w:tc>
          <w:tcPr>
            <w:tcW w:w="850" w:type="dxa"/>
          </w:tcPr>
          <w:p w:rsidR="00804282" w:rsidRDefault="00F87978">
            <w:pPr>
              <w:pStyle w:val="TableParagraph"/>
              <w:spacing w:before="76"/>
              <w:ind w:right="326"/>
              <w:jc w:val="right"/>
              <w:rPr>
                <w:sz w:val="18"/>
              </w:rPr>
            </w:pPr>
            <w:r>
              <w:rPr>
                <w:sz w:val="18"/>
              </w:rPr>
              <w:t>36</w:t>
            </w:r>
          </w:p>
        </w:tc>
        <w:tc>
          <w:tcPr>
            <w:tcW w:w="852" w:type="dxa"/>
          </w:tcPr>
          <w:p w:rsidR="00804282" w:rsidRDefault="00F87978">
            <w:pPr>
              <w:pStyle w:val="TableParagraph"/>
              <w:spacing w:before="76"/>
              <w:ind w:left="241" w:right="239"/>
              <w:rPr>
                <w:sz w:val="18"/>
              </w:rPr>
            </w:pPr>
            <w:r>
              <w:rPr>
                <w:sz w:val="18"/>
              </w:rPr>
              <w:t>33</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Терновcкий</w:t>
            </w:r>
          </w:p>
        </w:tc>
        <w:tc>
          <w:tcPr>
            <w:tcW w:w="852" w:type="dxa"/>
          </w:tcPr>
          <w:p w:rsidR="00804282" w:rsidRDefault="00F87978">
            <w:pPr>
              <w:pStyle w:val="TableParagraph"/>
              <w:spacing w:before="76"/>
              <w:ind w:right="326"/>
              <w:jc w:val="right"/>
              <w:rPr>
                <w:sz w:val="18"/>
              </w:rPr>
            </w:pPr>
            <w:r>
              <w:rPr>
                <w:sz w:val="18"/>
              </w:rPr>
              <w:t>28</w:t>
            </w:r>
          </w:p>
        </w:tc>
        <w:tc>
          <w:tcPr>
            <w:tcW w:w="850" w:type="dxa"/>
          </w:tcPr>
          <w:p w:rsidR="00804282" w:rsidRDefault="00F87978">
            <w:pPr>
              <w:pStyle w:val="TableParagraph"/>
              <w:spacing w:before="76"/>
              <w:ind w:left="83" w:right="83"/>
              <w:rPr>
                <w:sz w:val="18"/>
              </w:rPr>
            </w:pPr>
            <w:r>
              <w:rPr>
                <w:sz w:val="18"/>
              </w:rPr>
              <w:t>26</w:t>
            </w:r>
          </w:p>
        </w:tc>
        <w:tc>
          <w:tcPr>
            <w:tcW w:w="709" w:type="dxa"/>
          </w:tcPr>
          <w:p w:rsidR="00804282" w:rsidRDefault="00F87978">
            <w:pPr>
              <w:pStyle w:val="TableParagraph"/>
              <w:spacing w:before="76"/>
              <w:ind w:left="149" w:right="146"/>
              <w:rPr>
                <w:sz w:val="18"/>
              </w:rPr>
            </w:pPr>
            <w:r>
              <w:rPr>
                <w:sz w:val="18"/>
              </w:rPr>
              <w:t>26</w:t>
            </w:r>
          </w:p>
        </w:tc>
        <w:tc>
          <w:tcPr>
            <w:tcW w:w="686" w:type="dxa"/>
          </w:tcPr>
          <w:p w:rsidR="00804282" w:rsidRDefault="00F87978">
            <w:pPr>
              <w:pStyle w:val="TableParagraph"/>
              <w:spacing w:before="76"/>
              <w:ind w:right="1"/>
              <w:rPr>
                <w:sz w:val="18"/>
              </w:rPr>
            </w:pPr>
            <w:r>
              <w:rPr>
                <w:sz w:val="18"/>
              </w:rPr>
              <w:t>3</w:t>
            </w:r>
          </w:p>
        </w:tc>
        <w:tc>
          <w:tcPr>
            <w:tcW w:w="742" w:type="dxa"/>
          </w:tcPr>
          <w:p w:rsidR="00804282" w:rsidRDefault="00F87978">
            <w:pPr>
              <w:pStyle w:val="TableParagraph"/>
              <w:spacing w:before="76"/>
              <w:ind w:right="1"/>
              <w:rPr>
                <w:sz w:val="18"/>
              </w:rPr>
            </w:pPr>
            <w:r>
              <w:rPr>
                <w:sz w:val="18"/>
              </w:rPr>
              <w:t>2</w:t>
            </w:r>
          </w:p>
        </w:tc>
        <w:tc>
          <w:tcPr>
            <w:tcW w:w="699" w:type="dxa"/>
          </w:tcPr>
          <w:p w:rsidR="00804282" w:rsidRDefault="00F87978">
            <w:pPr>
              <w:pStyle w:val="TableParagraph"/>
              <w:spacing w:before="76"/>
              <w:ind w:right="3"/>
              <w:rPr>
                <w:sz w:val="18"/>
              </w:rPr>
            </w:pPr>
            <w:r>
              <w:rPr>
                <w:sz w:val="18"/>
              </w:rPr>
              <w:t>5</w:t>
            </w:r>
          </w:p>
        </w:tc>
        <w:tc>
          <w:tcPr>
            <w:tcW w:w="710" w:type="dxa"/>
          </w:tcPr>
          <w:p w:rsidR="00804282" w:rsidRDefault="00F87978">
            <w:pPr>
              <w:pStyle w:val="TableParagraph"/>
              <w:spacing w:before="76"/>
              <w:ind w:right="5"/>
              <w:rPr>
                <w:sz w:val="18"/>
              </w:rPr>
            </w:pPr>
            <w:r>
              <w:rPr>
                <w:sz w:val="18"/>
              </w:rPr>
              <w:t>3</w:t>
            </w:r>
          </w:p>
        </w:tc>
        <w:tc>
          <w:tcPr>
            <w:tcW w:w="708" w:type="dxa"/>
          </w:tcPr>
          <w:p w:rsidR="00804282" w:rsidRDefault="00F87978">
            <w:pPr>
              <w:pStyle w:val="TableParagraph"/>
              <w:spacing w:before="76"/>
              <w:ind w:right="6"/>
              <w:rPr>
                <w:sz w:val="18"/>
              </w:rPr>
            </w:pPr>
            <w:r>
              <w:rPr>
                <w:sz w:val="18"/>
              </w:rPr>
              <w:t>2</w:t>
            </w:r>
          </w:p>
        </w:tc>
        <w:tc>
          <w:tcPr>
            <w:tcW w:w="850" w:type="dxa"/>
          </w:tcPr>
          <w:p w:rsidR="00804282" w:rsidRDefault="00F87978">
            <w:pPr>
              <w:pStyle w:val="TableParagraph"/>
              <w:spacing w:before="76"/>
              <w:ind w:right="1"/>
              <w:rPr>
                <w:sz w:val="18"/>
              </w:rPr>
            </w:pPr>
            <w:r>
              <w:rPr>
                <w:sz w:val="18"/>
              </w:rPr>
              <w:t>2</w:t>
            </w:r>
          </w:p>
        </w:tc>
        <w:tc>
          <w:tcPr>
            <w:tcW w:w="853" w:type="dxa"/>
          </w:tcPr>
          <w:p w:rsidR="00804282" w:rsidRDefault="00F87978">
            <w:pPr>
              <w:pStyle w:val="TableParagraph"/>
              <w:spacing w:before="76"/>
              <w:ind w:right="326"/>
              <w:jc w:val="right"/>
              <w:rPr>
                <w:sz w:val="18"/>
              </w:rPr>
            </w:pPr>
            <w:r>
              <w:rPr>
                <w:sz w:val="18"/>
              </w:rPr>
              <w:t>22</w:t>
            </w:r>
          </w:p>
        </w:tc>
        <w:tc>
          <w:tcPr>
            <w:tcW w:w="850" w:type="dxa"/>
          </w:tcPr>
          <w:p w:rsidR="00804282" w:rsidRDefault="00F87978">
            <w:pPr>
              <w:pStyle w:val="TableParagraph"/>
              <w:spacing w:before="76"/>
              <w:ind w:right="326"/>
              <w:jc w:val="right"/>
              <w:rPr>
                <w:sz w:val="18"/>
              </w:rPr>
            </w:pPr>
            <w:r>
              <w:rPr>
                <w:sz w:val="18"/>
              </w:rPr>
              <w:t>22</w:t>
            </w:r>
          </w:p>
        </w:tc>
        <w:tc>
          <w:tcPr>
            <w:tcW w:w="852" w:type="dxa"/>
          </w:tcPr>
          <w:p w:rsidR="00804282" w:rsidRDefault="00F87978">
            <w:pPr>
              <w:pStyle w:val="TableParagraph"/>
              <w:spacing w:before="76"/>
              <w:ind w:left="241" w:right="239"/>
              <w:rPr>
                <w:sz w:val="18"/>
              </w:rPr>
            </w:pPr>
            <w:r>
              <w:rPr>
                <w:sz w:val="18"/>
              </w:rPr>
              <w:t>19</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Хохольский</w:t>
            </w:r>
          </w:p>
        </w:tc>
        <w:tc>
          <w:tcPr>
            <w:tcW w:w="852" w:type="dxa"/>
          </w:tcPr>
          <w:p w:rsidR="00804282" w:rsidRDefault="00F87978">
            <w:pPr>
              <w:pStyle w:val="TableParagraph"/>
              <w:spacing w:before="76"/>
              <w:ind w:right="326"/>
              <w:jc w:val="right"/>
              <w:rPr>
                <w:sz w:val="18"/>
              </w:rPr>
            </w:pPr>
            <w:r>
              <w:rPr>
                <w:sz w:val="18"/>
              </w:rPr>
              <w:t>27</w:t>
            </w:r>
          </w:p>
        </w:tc>
        <w:tc>
          <w:tcPr>
            <w:tcW w:w="850" w:type="dxa"/>
          </w:tcPr>
          <w:p w:rsidR="00804282" w:rsidRDefault="00F87978">
            <w:pPr>
              <w:pStyle w:val="TableParagraph"/>
              <w:spacing w:before="76"/>
              <w:ind w:left="83" w:right="83"/>
              <w:rPr>
                <w:sz w:val="18"/>
              </w:rPr>
            </w:pPr>
            <w:r>
              <w:rPr>
                <w:sz w:val="18"/>
              </w:rPr>
              <w:t>25</w:t>
            </w:r>
          </w:p>
        </w:tc>
        <w:tc>
          <w:tcPr>
            <w:tcW w:w="709" w:type="dxa"/>
          </w:tcPr>
          <w:p w:rsidR="00804282" w:rsidRDefault="00F87978">
            <w:pPr>
              <w:pStyle w:val="TableParagraph"/>
              <w:spacing w:before="76"/>
              <w:ind w:left="149" w:right="146"/>
              <w:rPr>
                <w:sz w:val="18"/>
              </w:rPr>
            </w:pPr>
            <w:r>
              <w:rPr>
                <w:sz w:val="18"/>
              </w:rPr>
              <w:t>25</w:t>
            </w:r>
          </w:p>
        </w:tc>
        <w:tc>
          <w:tcPr>
            <w:tcW w:w="686" w:type="dxa"/>
          </w:tcPr>
          <w:p w:rsidR="00804282" w:rsidRDefault="00F87978">
            <w:pPr>
              <w:pStyle w:val="TableParagraph"/>
              <w:spacing w:before="76"/>
              <w:ind w:left="46"/>
              <w:rPr>
                <w:sz w:val="18"/>
              </w:rPr>
            </w:pPr>
            <w:r>
              <w:rPr>
                <w:sz w:val="18"/>
              </w:rPr>
              <w:t>0</w:t>
            </w:r>
          </w:p>
        </w:tc>
        <w:tc>
          <w:tcPr>
            <w:tcW w:w="742" w:type="dxa"/>
          </w:tcPr>
          <w:p w:rsidR="00804282" w:rsidRDefault="00F87978">
            <w:pPr>
              <w:pStyle w:val="TableParagraph"/>
              <w:spacing w:before="76"/>
              <w:ind w:right="1"/>
              <w:rPr>
                <w:sz w:val="18"/>
              </w:rPr>
            </w:pPr>
            <w:r>
              <w:rPr>
                <w:sz w:val="18"/>
              </w:rPr>
              <w:t>5</w:t>
            </w:r>
          </w:p>
        </w:tc>
        <w:tc>
          <w:tcPr>
            <w:tcW w:w="699" w:type="dxa"/>
          </w:tcPr>
          <w:p w:rsidR="00804282" w:rsidRDefault="00F87978">
            <w:pPr>
              <w:pStyle w:val="TableParagraph"/>
              <w:spacing w:before="76"/>
              <w:ind w:right="3"/>
              <w:rPr>
                <w:sz w:val="18"/>
              </w:rPr>
            </w:pPr>
            <w:r>
              <w:rPr>
                <w:sz w:val="18"/>
              </w:rPr>
              <w:t>3</w:t>
            </w:r>
          </w:p>
        </w:tc>
        <w:tc>
          <w:tcPr>
            <w:tcW w:w="710" w:type="dxa"/>
          </w:tcPr>
          <w:p w:rsidR="00804282" w:rsidRDefault="00F87978">
            <w:pPr>
              <w:pStyle w:val="TableParagraph"/>
              <w:spacing w:before="76"/>
              <w:ind w:left="149" w:right="149"/>
              <w:rPr>
                <w:sz w:val="18"/>
              </w:rPr>
            </w:pPr>
            <w:r>
              <w:rPr>
                <w:sz w:val="18"/>
              </w:rPr>
              <w:t>12</w:t>
            </w:r>
          </w:p>
        </w:tc>
        <w:tc>
          <w:tcPr>
            <w:tcW w:w="708" w:type="dxa"/>
          </w:tcPr>
          <w:p w:rsidR="00804282" w:rsidRDefault="00F87978">
            <w:pPr>
              <w:pStyle w:val="TableParagraph"/>
              <w:spacing w:before="76"/>
              <w:ind w:right="6"/>
              <w:rPr>
                <w:sz w:val="18"/>
              </w:rPr>
            </w:pPr>
            <w:r>
              <w:rPr>
                <w:sz w:val="18"/>
              </w:rPr>
              <w:t>5</w:t>
            </w:r>
          </w:p>
        </w:tc>
        <w:tc>
          <w:tcPr>
            <w:tcW w:w="850" w:type="dxa"/>
          </w:tcPr>
          <w:p w:rsidR="00804282" w:rsidRDefault="00F87978">
            <w:pPr>
              <w:pStyle w:val="TableParagraph"/>
              <w:spacing w:before="76"/>
              <w:ind w:right="1"/>
              <w:rPr>
                <w:sz w:val="18"/>
              </w:rPr>
            </w:pPr>
            <w:r>
              <w:rPr>
                <w:sz w:val="18"/>
              </w:rPr>
              <w:t>7</w:t>
            </w:r>
          </w:p>
        </w:tc>
        <w:tc>
          <w:tcPr>
            <w:tcW w:w="853" w:type="dxa"/>
          </w:tcPr>
          <w:p w:rsidR="00804282" w:rsidRDefault="00F87978">
            <w:pPr>
              <w:pStyle w:val="TableParagraph"/>
              <w:spacing w:before="76"/>
              <w:ind w:right="326"/>
              <w:jc w:val="right"/>
              <w:rPr>
                <w:sz w:val="18"/>
              </w:rPr>
            </w:pPr>
            <w:r>
              <w:rPr>
                <w:sz w:val="18"/>
              </w:rPr>
              <w:t>15</w:t>
            </w:r>
          </w:p>
        </w:tc>
        <w:tc>
          <w:tcPr>
            <w:tcW w:w="850" w:type="dxa"/>
          </w:tcPr>
          <w:p w:rsidR="00804282" w:rsidRDefault="00F87978">
            <w:pPr>
              <w:pStyle w:val="TableParagraph"/>
              <w:spacing w:before="76"/>
              <w:ind w:right="326"/>
              <w:jc w:val="right"/>
              <w:rPr>
                <w:sz w:val="18"/>
              </w:rPr>
            </w:pPr>
            <w:r>
              <w:rPr>
                <w:sz w:val="18"/>
              </w:rPr>
              <w:t>15</w:t>
            </w:r>
          </w:p>
        </w:tc>
        <w:tc>
          <w:tcPr>
            <w:tcW w:w="852" w:type="dxa"/>
          </w:tcPr>
          <w:p w:rsidR="00804282" w:rsidRDefault="00F87978">
            <w:pPr>
              <w:pStyle w:val="TableParagraph"/>
              <w:spacing w:before="76"/>
              <w:ind w:left="241" w:right="239"/>
              <w:rPr>
                <w:sz w:val="18"/>
              </w:rPr>
            </w:pPr>
            <w:r>
              <w:rPr>
                <w:sz w:val="18"/>
              </w:rPr>
              <w:t>15</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Эртильский</w:t>
            </w:r>
          </w:p>
        </w:tc>
        <w:tc>
          <w:tcPr>
            <w:tcW w:w="852" w:type="dxa"/>
          </w:tcPr>
          <w:p w:rsidR="00804282" w:rsidRDefault="00F87978">
            <w:pPr>
              <w:pStyle w:val="TableParagraph"/>
              <w:spacing w:before="76"/>
              <w:ind w:right="326"/>
              <w:jc w:val="right"/>
              <w:rPr>
                <w:sz w:val="18"/>
              </w:rPr>
            </w:pPr>
            <w:r>
              <w:rPr>
                <w:sz w:val="18"/>
              </w:rPr>
              <w:t>41</w:t>
            </w:r>
          </w:p>
        </w:tc>
        <w:tc>
          <w:tcPr>
            <w:tcW w:w="850" w:type="dxa"/>
          </w:tcPr>
          <w:p w:rsidR="00804282" w:rsidRDefault="00F87978">
            <w:pPr>
              <w:pStyle w:val="TableParagraph"/>
              <w:spacing w:before="76"/>
              <w:ind w:left="83" w:right="83"/>
              <w:rPr>
                <w:sz w:val="18"/>
              </w:rPr>
            </w:pPr>
            <w:r>
              <w:rPr>
                <w:sz w:val="18"/>
              </w:rPr>
              <w:t>41</w:t>
            </w:r>
          </w:p>
        </w:tc>
        <w:tc>
          <w:tcPr>
            <w:tcW w:w="709" w:type="dxa"/>
          </w:tcPr>
          <w:p w:rsidR="00804282" w:rsidRDefault="00F87978">
            <w:pPr>
              <w:pStyle w:val="TableParagraph"/>
              <w:spacing w:before="76"/>
              <w:ind w:left="149" w:right="146"/>
              <w:rPr>
                <w:sz w:val="18"/>
              </w:rPr>
            </w:pPr>
            <w:r>
              <w:rPr>
                <w:sz w:val="18"/>
              </w:rPr>
              <w:t>39</w:t>
            </w:r>
          </w:p>
        </w:tc>
        <w:tc>
          <w:tcPr>
            <w:tcW w:w="686" w:type="dxa"/>
          </w:tcPr>
          <w:p w:rsidR="00804282" w:rsidRDefault="00F87978">
            <w:pPr>
              <w:pStyle w:val="TableParagraph"/>
              <w:spacing w:before="76"/>
              <w:ind w:right="1"/>
              <w:rPr>
                <w:sz w:val="18"/>
              </w:rPr>
            </w:pPr>
            <w:r>
              <w:rPr>
                <w:sz w:val="18"/>
              </w:rPr>
              <w:t>5</w:t>
            </w:r>
          </w:p>
        </w:tc>
        <w:tc>
          <w:tcPr>
            <w:tcW w:w="742" w:type="dxa"/>
          </w:tcPr>
          <w:p w:rsidR="00804282" w:rsidRDefault="00F87978">
            <w:pPr>
              <w:pStyle w:val="TableParagraph"/>
              <w:spacing w:before="76"/>
              <w:ind w:right="1"/>
              <w:rPr>
                <w:sz w:val="18"/>
              </w:rPr>
            </w:pPr>
            <w:r>
              <w:rPr>
                <w:sz w:val="18"/>
              </w:rPr>
              <w:t>5</w:t>
            </w:r>
          </w:p>
        </w:tc>
        <w:tc>
          <w:tcPr>
            <w:tcW w:w="699" w:type="dxa"/>
          </w:tcPr>
          <w:p w:rsidR="00804282" w:rsidRDefault="00F87978">
            <w:pPr>
              <w:pStyle w:val="TableParagraph"/>
              <w:spacing w:before="76"/>
              <w:ind w:right="3"/>
              <w:rPr>
                <w:sz w:val="18"/>
              </w:rPr>
            </w:pPr>
            <w:r>
              <w:rPr>
                <w:sz w:val="18"/>
              </w:rPr>
              <w:t>4</w:t>
            </w:r>
          </w:p>
        </w:tc>
        <w:tc>
          <w:tcPr>
            <w:tcW w:w="710" w:type="dxa"/>
          </w:tcPr>
          <w:p w:rsidR="00804282" w:rsidRDefault="00F87978">
            <w:pPr>
              <w:pStyle w:val="TableParagraph"/>
              <w:spacing w:before="76"/>
              <w:ind w:left="149" w:right="149"/>
              <w:rPr>
                <w:sz w:val="18"/>
              </w:rPr>
            </w:pPr>
            <w:r>
              <w:rPr>
                <w:sz w:val="18"/>
              </w:rPr>
              <w:t>15</w:t>
            </w:r>
          </w:p>
        </w:tc>
        <w:tc>
          <w:tcPr>
            <w:tcW w:w="708" w:type="dxa"/>
          </w:tcPr>
          <w:p w:rsidR="00804282" w:rsidRDefault="00F87978">
            <w:pPr>
              <w:pStyle w:val="TableParagraph"/>
              <w:spacing w:before="76"/>
              <w:ind w:left="101" w:right="101"/>
              <w:rPr>
                <w:sz w:val="18"/>
              </w:rPr>
            </w:pPr>
            <w:r>
              <w:rPr>
                <w:sz w:val="18"/>
              </w:rPr>
              <w:t>15</w:t>
            </w:r>
          </w:p>
        </w:tc>
        <w:tc>
          <w:tcPr>
            <w:tcW w:w="850" w:type="dxa"/>
          </w:tcPr>
          <w:p w:rsidR="00804282" w:rsidRDefault="00F87978">
            <w:pPr>
              <w:pStyle w:val="TableParagraph"/>
              <w:spacing w:before="76"/>
              <w:ind w:left="83" w:right="83"/>
              <w:rPr>
                <w:sz w:val="18"/>
              </w:rPr>
            </w:pPr>
            <w:r>
              <w:rPr>
                <w:sz w:val="18"/>
              </w:rPr>
              <w:t>16</w:t>
            </w:r>
          </w:p>
        </w:tc>
        <w:tc>
          <w:tcPr>
            <w:tcW w:w="853" w:type="dxa"/>
          </w:tcPr>
          <w:p w:rsidR="00804282" w:rsidRDefault="00F87978">
            <w:pPr>
              <w:pStyle w:val="TableParagraph"/>
              <w:spacing w:before="76"/>
              <w:ind w:right="326"/>
              <w:jc w:val="right"/>
              <w:rPr>
                <w:sz w:val="18"/>
              </w:rPr>
            </w:pPr>
            <w:r>
              <w:rPr>
                <w:sz w:val="18"/>
              </w:rPr>
              <w:t>21</w:t>
            </w:r>
          </w:p>
        </w:tc>
        <w:tc>
          <w:tcPr>
            <w:tcW w:w="850" w:type="dxa"/>
          </w:tcPr>
          <w:p w:rsidR="00804282" w:rsidRDefault="00F87978">
            <w:pPr>
              <w:pStyle w:val="TableParagraph"/>
              <w:spacing w:before="76"/>
              <w:ind w:right="326"/>
              <w:jc w:val="right"/>
              <w:rPr>
                <w:sz w:val="18"/>
              </w:rPr>
            </w:pPr>
            <w:r>
              <w:rPr>
                <w:sz w:val="18"/>
              </w:rPr>
              <w:t>21</w:t>
            </w:r>
          </w:p>
        </w:tc>
        <w:tc>
          <w:tcPr>
            <w:tcW w:w="852" w:type="dxa"/>
          </w:tcPr>
          <w:p w:rsidR="00804282" w:rsidRDefault="00F87978">
            <w:pPr>
              <w:pStyle w:val="TableParagraph"/>
              <w:spacing w:before="76"/>
              <w:ind w:left="241" w:right="239"/>
              <w:rPr>
                <w:sz w:val="18"/>
              </w:rPr>
            </w:pPr>
            <w:r>
              <w:rPr>
                <w:sz w:val="18"/>
              </w:rPr>
              <w:t>19</w:t>
            </w:r>
          </w:p>
        </w:tc>
      </w:tr>
      <w:tr w:rsidR="00804282">
        <w:trPr>
          <w:trHeight w:hRule="exact" w:val="425"/>
        </w:trPr>
        <w:tc>
          <w:tcPr>
            <w:tcW w:w="1844" w:type="dxa"/>
          </w:tcPr>
          <w:p w:rsidR="00804282" w:rsidRDefault="00F87978">
            <w:pPr>
              <w:pStyle w:val="TableParagraph"/>
              <w:ind w:left="103" w:right="290"/>
              <w:jc w:val="left"/>
              <w:rPr>
                <w:b/>
                <w:sz w:val="18"/>
              </w:rPr>
            </w:pPr>
            <w:r>
              <w:rPr>
                <w:b/>
                <w:sz w:val="18"/>
              </w:rPr>
              <w:t>Итого по р-нам:</w:t>
            </w:r>
          </w:p>
        </w:tc>
        <w:tc>
          <w:tcPr>
            <w:tcW w:w="852" w:type="dxa"/>
          </w:tcPr>
          <w:p w:rsidR="00804282" w:rsidRDefault="00804282">
            <w:pPr>
              <w:pStyle w:val="TableParagraph"/>
              <w:spacing w:before="1"/>
              <w:jc w:val="left"/>
              <w:rPr>
                <w:b/>
                <w:sz w:val="18"/>
              </w:rPr>
            </w:pPr>
          </w:p>
          <w:p w:rsidR="00804282" w:rsidRDefault="00F87978">
            <w:pPr>
              <w:pStyle w:val="TableParagraph"/>
              <w:ind w:right="239"/>
              <w:jc w:val="right"/>
              <w:rPr>
                <w:b/>
                <w:sz w:val="18"/>
              </w:rPr>
            </w:pPr>
            <w:r>
              <w:rPr>
                <w:b/>
                <w:sz w:val="18"/>
              </w:rPr>
              <w:t>1222</w:t>
            </w:r>
          </w:p>
        </w:tc>
        <w:tc>
          <w:tcPr>
            <w:tcW w:w="850" w:type="dxa"/>
          </w:tcPr>
          <w:p w:rsidR="00804282" w:rsidRDefault="00804282">
            <w:pPr>
              <w:pStyle w:val="TableParagraph"/>
              <w:spacing w:before="1"/>
              <w:jc w:val="left"/>
              <w:rPr>
                <w:b/>
                <w:sz w:val="18"/>
              </w:rPr>
            </w:pPr>
          </w:p>
          <w:p w:rsidR="00804282" w:rsidRDefault="00F87978">
            <w:pPr>
              <w:pStyle w:val="TableParagraph"/>
              <w:ind w:right="237"/>
              <w:jc w:val="right"/>
              <w:rPr>
                <w:b/>
                <w:sz w:val="18"/>
              </w:rPr>
            </w:pPr>
            <w:r>
              <w:rPr>
                <w:b/>
                <w:sz w:val="18"/>
              </w:rPr>
              <w:t>1188</w:t>
            </w:r>
          </w:p>
        </w:tc>
        <w:tc>
          <w:tcPr>
            <w:tcW w:w="709" w:type="dxa"/>
          </w:tcPr>
          <w:p w:rsidR="00804282" w:rsidRDefault="00804282">
            <w:pPr>
              <w:pStyle w:val="TableParagraph"/>
              <w:spacing w:before="1"/>
              <w:jc w:val="left"/>
              <w:rPr>
                <w:b/>
                <w:sz w:val="18"/>
              </w:rPr>
            </w:pPr>
          </w:p>
          <w:p w:rsidR="00804282" w:rsidRDefault="00F87978">
            <w:pPr>
              <w:pStyle w:val="TableParagraph"/>
              <w:ind w:left="149" w:right="149"/>
              <w:rPr>
                <w:b/>
                <w:sz w:val="18"/>
              </w:rPr>
            </w:pPr>
            <w:r>
              <w:rPr>
                <w:b/>
                <w:sz w:val="18"/>
              </w:rPr>
              <w:t>1140</w:t>
            </w:r>
          </w:p>
        </w:tc>
        <w:tc>
          <w:tcPr>
            <w:tcW w:w="686" w:type="dxa"/>
          </w:tcPr>
          <w:p w:rsidR="00804282" w:rsidRDefault="00804282">
            <w:pPr>
              <w:pStyle w:val="TableParagraph"/>
              <w:spacing w:before="1"/>
              <w:jc w:val="left"/>
              <w:rPr>
                <w:b/>
                <w:sz w:val="18"/>
              </w:rPr>
            </w:pPr>
          </w:p>
          <w:p w:rsidR="00804282" w:rsidRDefault="00F87978">
            <w:pPr>
              <w:pStyle w:val="TableParagraph"/>
              <w:ind w:left="157" w:right="157"/>
              <w:rPr>
                <w:b/>
                <w:sz w:val="18"/>
              </w:rPr>
            </w:pPr>
            <w:r>
              <w:rPr>
                <w:b/>
                <w:sz w:val="18"/>
              </w:rPr>
              <w:t>153</w:t>
            </w:r>
          </w:p>
        </w:tc>
        <w:tc>
          <w:tcPr>
            <w:tcW w:w="742" w:type="dxa"/>
          </w:tcPr>
          <w:p w:rsidR="00804282" w:rsidRDefault="00804282">
            <w:pPr>
              <w:pStyle w:val="TableParagraph"/>
              <w:spacing w:before="1"/>
              <w:jc w:val="left"/>
              <w:rPr>
                <w:b/>
                <w:sz w:val="18"/>
              </w:rPr>
            </w:pPr>
          </w:p>
          <w:p w:rsidR="00804282" w:rsidRDefault="00F87978">
            <w:pPr>
              <w:pStyle w:val="TableParagraph"/>
              <w:ind w:left="185" w:right="185"/>
              <w:rPr>
                <w:b/>
                <w:sz w:val="18"/>
              </w:rPr>
            </w:pPr>
            <w:r>
              <w:rPr>
                <w:b/>
                <w:sz w:val="18"/>
              </w:rPr>
              <w:t>175</w:t>
            </w:r>
          </w:p>
        </w:tc>
        <w:tc>
          <w:tcPr>
            <w:tcW w:w="699" w:type="dxa"/>
          </w:tcPr>
          <w:p w:rsidR="00804282" w:rsidRDefault="00804282">
            <w:pPr>
              <w:pStyle w:val="TableParagraph"/>
              <w:spacing w:before="1"/>
              <w:jc w:val="left"/>
              <w:rPr>
                <w:b/>
                <w:sz w:val="18"/>
              </w:rPr>
            </w:pPr>
          </w:p>
          <w:p w:rsidR="00804282" w:rsidRDefault="00F87978">
            <w:pPr>
              <w:pStyle w:val="TableParagraph"/>
              <w:ind w:left="163" w:right="163"/>
              <w:rPr>
                <w:b/>
                <w:sz w:val="18"/>
              </w:rPr>
            </w:pPr>
            <w:r>
              <w:rPr>
                <w:b/>
                <w:sz w:val="18"/>
              </w:rPr>
              <w:t>194</w:t>
            </w:r>
          </w:p>
        </w:tc>
        <w:tc>
          <w:tcPr>
            <w:tcW w:w="710" w:type="dxa"/>
          </w:tcPr>
          <w:p w:rsidR="00804282" w:rsidRDefault="00804282">
            <w:pPr>
              <w:pStyle w:val="TableParagraph"/>
              <w:spacing w:before="1"/>
              <w:jc w:val="left"/>
              <w:rPr>
                <w:b/>
                <w:sz w:val="18"/>
              </w:rPr>
            </w:pPr>
          </w:p>
          <w:p w:rsidR="00804282" w:rsidRDefault="00F87978">
            <w:pPr>
              <w:pStyle w:val="TableParagraph"/>
              <w:ind w:right="211"/>
              <w:jc w:val="right"/>
              <w:rPr>
                <w:b/>
                <w:sz w:val="18"/>
              </w:rPr>
            </w:pPr>
            <w:r>
              <w:rPr>
                <w:b/>
                <w:sz w:val="18"/>
              </w:rPr>
              <w:t>261</w:t>
            </w:r>
          </w:p>
        </w:tc>
        <w:tc>
          <w:tcPr>
            <w:tcW w:w="708" w:type="dxa"/>
          </w:tcPr>
          <w:p w:rsidR="00804282" w:rsidRDefault="00804282">
            <w:pPr>
              <w:pStyle w:val="TableParagraph"/>
              <w:spacing w:before="1"/>
              <w:jc w:val="left"/>
              <w:rPr>
                <w:b/>
                <w:sz w:val="18"/>
              </w:rPr>
            </w:pPr>
          </w:p>
          <w:p w:rsidR="00804282" w:rsidRDefault="00F87978">
            <w:pPr>
              <w:pStyle w:val="TableParagraph"/>
              <w:ind w:right="211"/>
              <w:jc w:val="right"/>
              <w:rPr>
                <w:b/>
                <w:sz w:val="18"/>
              </w:rPr>
            </w:pPr>
            <w:r>
              <w:rPr>
                <w:b/>
                <w:sz w:val="18"/>
              </w:rPr>
              <w:t>229</w:t>
            </w:r>
          </w:p>
        </w:tc>
        <w:tc>
          <w:tcPr>
            <w:tcW w:w="850" w:type="dxa"/>
          </w:tcPr>
          <w:p w:rsidR="00804282" w:rsidRDefault="00804282">
            <w:pPr>
              <w:pStyle w:val="TableParagraph"/>
              <w:spacing w:before="1"/>
              <w:jc w:val="left"/>
              <w:rPr>
                <w:b/>
                <w:sz w:val="18"/>
              </w:rPr>
            </w:pPr>
          </w:p>
          <w:p w:rsidR="00804282" w:rsidRDefault="00F87978">
            <w:pPr>
              <w:pStyle w:val="TableParagraph"/>
              <w:ind w:left="83" w:right="83"/>
              <w:rPr>
                <w:b/>
                <w:sz w:val="18"/>
              </w:rPr>
            </w:pPr>
            <w:r>
              <w:rPr>
                <w:b/>
                <w:sz w:val="18"/>
              </w:rPr>
              <w:t>238</w:t>
            </w:r>
          </w:p>
        </w:tc>
        <w:tc>
          <w:tcPr>
            <w:tcW w:w="853" w:type="dxa"/>
          </w:tcPr>
          <w:p w:rsidR="00804282" w:rsidRDefault="00804282">
            <w:pPr>
              <w:pStyle w:val="TableParagraph"/>
              <w:spacing w:before="1"/>
              <w:jc w:val="left"/>
              <w:rPr>
                <w:b/>
                <w:sz w:val="18"/>
              </w:rPr>
            </w:pPr>
          </w:p>
          <w:p w:rsidR="00804282" w:rsidRDefault="00F87978">
            <w:pPr>
              <w:pStyle w:val="TableParagraph"/>
              <w:ind w:right="281"/>
              <w:jc w:val="right"/>
              <w:rPr>
                <w:b/>
                <w:sz w:val="18"/>
              </w:rPr>
            </w:pPr>
            <w:r>
              <w:rPr>
                <w:b/>
                <w:sz w:val="18"/>
              </w:rPr>
              <w:t>808</w:t>
            </w:r>
          </w:p>
        </w:tc>
        <w:tc>
          <w:tcPr>
            <w:tcW w:w="850" w:type="dxa"/>
          </w:tcPr>
          <w:p w:rsidR="00804282" w:rsidRDefault="00804282">
            <w:pPr>
              <w:pStyle w:val="TableParagraph"/>
              <w:spacing w:before="1"/>
              <w:jc w:val="left"/>
              <w:rPr>
                <w:b/>
                <w:sz w:val="18"/>
              </w:rPr>
            </w:pPr>
          </w:p>
          <w:p w:rsidR="00804282" w:rsidRDefault="00F87978">
            <w:pPr>
              <w:pStyle w:val="TableParagraph"/>
              <w:ind w:right="281"/>
              <w:jc w:val="right"/>
              <w:rPr>
                <w:b/>
                <w:sz w:val="18"/>
              </w:rPr>
            </w:pPr>
            <w:r>
              <w:rPr>
                <w:b/>
                <w:sz w:val="18"/>
              </w:rPr>
              <w:t>784</w:t>
            </w:r>
          </w:p>
        </w:tc>
        <w:tc>
          <w:tcPr>
            <w:tcW w:w="852" w:type="dxa"/>
          </w:tcPr>
          <w:p w:rsidR="00804282" w:rsidRDefault="00804282">
            <w:pPr>
              <w:pStyle w:val="TableParagraph"/>
              <w:spacing w:before="1"/>
              <w:jc w:val="left"/>
              <w:rPr>
                <w:b/>
                <w:sz w:val="18"/>
              </w:rPr>
            </w:pPr>
          </w:p>
          <w:p w:rsidR="00804282" w:rsidRDefault="00F87978">
            <w:pPr>
              <w:pStyle w:val="TableParagraph"/>
              <w:ind w:left="241" w:right="239"/>
              <w:rPr>
                <w:b/>
                <w:sz w:val="18"/>
              </w:rPr>
            </w:pPr>
            <w:r>
              <w:rPr>
                <w:b/>
                <w:sz w:val="18"/>
              </w:rPr>
              <w:t>708</w:t>
            </w:r>
          </w:p>
        </w:tc>
      </w:tr>
      <w:tr w:rsidR="00804282">
        <w:trPr>
          <w:trHeight w:hRule="exact" w:val="216"/>
        </w:trPr>
        <w:tc>
          <w:tcPr>
            <w:tcW w:w="1844" w:type="dxa"/>
          </w:tcPr>
          <w:p w:rsidR="00804282" w:rsidRDefault="00F87978">
            <w:pPr>
              <w:pStyle w:val="TableParagraph"/>
              <w:ind w:left="103" w:right="290"/>
              <w:jc w:val="left"/>
              <w:rPr>
                <w:sz w:val="18"/>
              </w:rPr>
            </w:pPr>
            <w:r>
              <w:rPr>
                <w:sz w:val="18"/>
              </w:rPr>
              <w:t>г. Воронеж</w:t>
            </w:r>
          </w:p>
        </w:tc>
        <w:tc>
          <w:tcPr>
            <w:tcW w:w="852" w:type="dxa"/>
          </w:tcPr>
          <w:p w:rsidR="00804282" w:rsidRDefault="00F87978">
            <w:pPr>
              <w:pStyle w:val="TableParagraph"/>
              <w:ind w:right="281"/>
              <w:jc w:val="right"/>
              <w:rPr>
                <w:sz w:val="18"/>
              </w:rPr>
            </w:pPr>
            <w:r>
              <w:rPr>
                <w:sz w:val="18"/>
              </w:rPr>
              <w:t>276</w:t>
            </w:r>
          </w:p>
        </w:tc>
        <w:tc>
          <w:tcPr>
            <w:tcW w:w="850" w:type="dxa"/>
          </w:tcPr>
          <w:p w:rsidR="00804282" w:rsidRDefault="00F87978">
            <w:pPr>
              <w:pStyle w:val="TableParagraph"/>
              <w:ind w:right="281"/>
              <w:jc w:val="right"/>
              <w:rPr>
                <w:sz w:val="18"/>
              </w:rPr>
            </w:pPr>
            <w:r>
              <w:rPr>
                <w:sz w:val="18"/>
              </w:rPr>
              <w:t>256</w:t>
            </w:r>
          </w:p>
        </w:tc>
        <w:tc>
          <w:tcPr>
            <w:tcW w:w="709" w:type="dxa"/>
          </w:tcPr>
          <w:p w:rsidR="00804282" w:rsidRDefault="00F87978">
            <w:pPr>
              <w:pStyle w:val="TableParagraph"/>
              <w:ind w:left="149" w:right="146"/>
              <w:rPr>
                <w:sz w:val="18"/>
              </w:rPr>
            </w:pPr>
            <w:r>
              <w:rPr>
                <w:sz w:val="18"/>
              </w:rPr>
              <w:t>248</w:t>
            </w:r>
          </w:p>
        </w:tc>
        <w:tc>
          <w:tcPr>
            <w:tcW w:w="686" w:type="dxa"/>
          </w:tcPr>
          <w:p w:rsidR="00804282" w:rsidRDefault="00F87978">
            <w:pPr>
              <w:pStyle w:val="TableParagraph"/>
              <w:ind w:left="157" w:right="157"/>
              <w:rPr>
                <w:sz w:val="18"/>
              </w:rPr>
            </w:pPr>
            <w:r>
              <w:rPr>
                <w:sz w:val="18"/>
              </w:rPr>
              <w:t>58</w:t>
            </w:r>
          </w:p>
        </w:tc>
        <w:tc>
          <w:tcPr>
            <w:tcW w:w="742" w:type="dxa"/>
          </w:tcPr>
          <w:p w:rsidR="00804282" w:rsidRDefault="00F87978">
            <w:pPr>
              <w:pStyle w:val="TableParagraph"/>
              <w:ind w:left="185" w:right="185"/>
              <w:rPr>
                <w:sz w:val="18"/>
              </w:rPr>
            </w:pPr>
            <w:r>
              <w:rPr>
                <w:sz w:val="18"/>
              </w:rPr>
              <w:t>37</w:t>
            </w:r>
          </w:p>
        </w:tc>
        <w:tc>
          <w:tcPr>
            <w:tcW w:w="699" w:type="dxa"/>
          </w:tcPr>
          <w:p w:rsidR="00804282" w:rsidRDefault="00F87978">
            <w:pPr>
              <w:pStyle w:val="TableParagraph"/>
              <w:ind w:left="163" w:right="163"/>
              <w:rPr>
                <w:sz w:val="18"/>
              </w:rPr>
            </w:pPr>
            <w:r>
              <w:rPr>
                <w:sz w:val="18"/>
              </w:rPr>
              <w:t>30</w:t>
            </w:r>
          </w:p>
        </w:tc>
        <w:tc>
          <w:tcPr>
            <w:tcW w:w="710" w:type="dxa"/>
          </w:tcPr>
          <w:p w:rsidR="00804282" w:rsidRDefault="00F87978">
            <w:pPr>
              <w:pStyle w:val="TableParagraph"/>
              <w:ind w:left="149" w:right="149"/>
              <w:rPr>
                <w:sz w:val="18"/>
              </w:rPr>
            </w:pPr>
            <w:r>
              <w:rPr>
                <w:sz w:val="18"/>
              </w:rPr>
              <w:t>62</w:t>
            </w:r>
          </w:p>
        </w:tc>
        <w:tc>
          <w:tcPr>
            <w:tcW w:w="708" w:type="dxa"/>
          </w:tcPr>
          <w:p w:rsidR="00804282" w:rsidRDefault="00F87978">
            <w:pPr>
              <w:pStyle w:val="TableParagraph"/>
              <w:ind w:left="101" w:right="101"/>
              <w:rPr>
                <w:sz w:val="18"/>
              </w:rPr>
            </w:pPr>
            <w:r>
              <w:rPr>
                <w:sz w:val="18"/>
              </w:rPr>
              <w:t>67</w:t>
            </w:r>
          </w:p>
        </w:tc>
        <w:tc>
          <w:tcPr>
            <w:tcW w:w="850" w:type="dxa"/>
          </w:tcPr>
          <w:p w:rsidR="00804282" w:rsidRDefault="00F87978">
            <w:pPr>
              <w:pStyle w:val="TableParagraph"/>
              <w:ind w:left="83" w:right="83"/>
              <w:rPr>
                <w:sz w:val="18"/>
              </w:rPr>
            </w:pPr>
            <w:r>
              <w:rPr>
                <w:sz w:val="18"/>
              </w:rPr>
              <w:t>69</w:t>
            </w:r>
          </w:p>
        </w:tc>
        <w:tc>
          <w:tcPr>
            <w:tcW w:w="853" w:type="dxa"/>
          </w:tcPr>
          <w:p w:rsidR="00804282" w:rsidRDefault="00F87978">
            <w:pPr>
              <w:pStyle w:val="TableParagraph"/>
              <w:ind w:right="281"/>
              <w:jc w:val="right"/>
              <w:rPr>
                <w:sz w:val="18"/>
              </w:rPr>
            </w:pPr>
            <w:r>
              <w:rPr>
                <w:sz w:val="18"/>
              </w:rPr>
              <w:t>156</w:t>
            </w:r>
          </w:p>
        </w:tc>
        <w:tc>
          <w:tcPr>
            <w:tcW w:w="850" w:type="dxa"/>
          </w:tcPr>
          <w:p w:rsidR="00804282" w:rsidRDefault="00F87978">
            <w:pPr>
              <w:pStyle w:val="TableParagraph"/>
              <w:ind w:right="281"/>
              <w:jc w:val="right"/>
              <w:rPr>
                <w:sz w:val="18"/>
              </w:rPr>
            </w:pPr>
            <w:r>
              <w:rPr>
                <w:sz w:val="18"/>
              </w:rPr>
              <w:t>152</w:t>
            </w:r>
          </w:p>
        </w:tc>
        <w:tc>
          <w:tcPr>
            <w:tcW w:w="852" w:type="dxa"/>
          </w:tcPr>
          <w:p w:rsidR="00804282" w:rsidRDefault="00F87978">
            <w:pPr>
              <w:pStyle w:val="TableParagraph"/>
              <w:ind w:left="241" w:right="239"/>
              <w:rPr>
                <w:sz w:val="18"/>
              </w:rPr>
            </w:pPr>
            <w:r>
              <w:rPr>
                <w:sz w:val="18"/>
              </w:rPr>
              <w:t>149</w:t>
            </w:r>
          </w:p>
        </w:tc>
      </w:tr>
      <w:tr w:rsidR="00804282">
        <w:trPr>
          <w:trHeight w:hRule="exact" w:val="238"/>
        </w:trPr>
        <w:tc>
          <w:tcPr>
            <w:tcW w:w="1844" w:type="dxa"/>
          </w:tcPr>
          <w:p w:rsidR="00804282" w:rsidRDefault="00F87978">
            <w:pPr>
              <w:pStyle w:val="TableParagraph"/>
              <w:spacing w:before="19"/>
              <w:ind w:left="103" w:right="290"/>
              <w:jc w:val="left"/>
              <w:rPr>
                <w:sz w:val="18"/>
              </w:rPr>
            </w:pPr>
            <w:r>
              <w:rPr>
                <w:sz w:val="18"/>
              </w:rPr>
              <w:t>Борисоглебский</w:t>
            </w:r>
          </w:p>
        </w:tc>
        <w:tc>
          <w:tcPr>
            <w:tcW w:w="852" w:type="dxa"/>
          </w:tcPr>
          <w:p w:rsidR="00804282" w:rsidRDefault="00F87978">
            <w:pPr>
              <w:pStyle w:val="TableParagraph"/>
              <w:spacing w:before="19"/>
              <w:ind w:right="326"/>
              <w:jc w:val="right"/>
              <w:rPr>
                <w:sz w:val="18"/>
              </w:rPr>
            </w:pPr>
            <w:r>
              <w:rPr>
                <w:sz w:val="18"/>
              </w:rPr>
              <w:t>44</w:t>
            </w:r>
          </w:p>
        </w:tc>
        <w:tc>
          <w:tcPr>
            <w:tcW w:w="850" w:type="dxa"/>
          </w:tcPr>
          <w:p w:rsidR="00804282" w:rsidRDefault="00F87978">
            <w:pPr>
              <w:pStyle w:val="TableParagraph"/>
              <w:spacing w:before="19"/>
              <w:ind w:left="83" w:right="83"/>
              <w:rPr>
                <w:sz w:val="18"/>
              </w:rPr>
            </w:pPr>
            <w:r>
              <w:rPr>
                <w:sz w:val="18"/>
              </w:rPr>
              <w:t>43</w:t>
            </w:r>
          </w:p>
        </w:tc>
        <w:tc>
          <w:tcPr>
            <w:tcW w:w="709" w:type="dxa"/>
          </w:tcPr>
          <w:p w:rsidR="00804282" w:rsidRDefault="00F87978">
            <w:pPr>
              <w:pStyle w:val="TableParagraph"/>
              <w:spacing w:before="19"/>
              <w:ind w:left="149" w:right="146"/>
              <w:rPr>
                <w:sz w:val="18"/>
              </w:rPr>
            </w:pPr>
            <w:r>
              <w:rPr>
                <w:sz w:val="18"/>
              </w:rPr>
              <w:t>43</w:t>
            </w:r>
          </w:p>
        </w:tc>
        <w:tc>
          <w:tcPr>
            <w:tcW w:w="686" w:type="dxa"/>
          </w:tcPr>
          <w:p w:rsidR="00804282" w:rsidRDefault="00F87978">
            <w:pPr>
              <w:pStyle w:val="TableParagraph"/>
              <w:spacing w:before="19"/>
              <w:ind w:left="157" w:right="157"/>
              <w:rPr>
                <w:sz w:val="18"/>
              </w:rPr>
            </w:pPr>
            <w:r>
              <w:rPr>
                <w:sz w:val="18"/>
              </w:rPr>
              <w:t>10</w:t>
            </w:r>
          </w:p>
        </w:tc>
        <w:tc>
          <w:tcPr>
            <w:tcW w:w="742" w:type="dxa"/>
          </w:tcPr>
          <w:p w:rsidR="00804282" w:rsidRDefault="00F87978">
            <w:pPr>
              <w:pStyle w:val="TableParagraph"/>
              <w:spacing w:before="19"/>
              <w:ind w:right="1"/>
              <w:rPr>
                <w:sz w:val="18"/>
              </w:rPr>
            </w:pPr>
            <w:r>
              <w:rPr>
                <w:sz w:val="18"/>
              </w:rPr>
              <w:t>9</w:t>
            </w:r>
          </w:p>
        </w:tc>
        <w:tc>
          <w:tcPr>
            <w:tcW w:w="699" w:type="dxa"/>
          </w:tcPr>
          <w:p w:rsidR="00804282" w:rsidRDefault="00F87978">
            <w:pPr>
              <w:pStyle w:val="TableParagraph"/>
              <w:spacing w:before="19"/>
              <w:ind w:right="3"/>
              <w:rPr>
                <w:sz w:val="18"/>
              </w:rPr>
            </w:pPr>
            <w:r>
              <w:rPr>
                <w:sz w:val="18"/>
              </w:rPr>
              <w:t>8</w:t>
            </w:r>
          </w:p>
        </w:tc>
        <w:tc>
          <w:tcPr>
            <w:tcW w:w="710" w:type="dxa"/>
          </w:tcPr>
          <w:p w:rsidR="00804282" w:rsidRDefault="00F87978">
            <w:pPr>
              <w:pStyle w:val="TableParagraph"/>
              <w:spacing w:before="19"/>
              <w:ind w:right="5"/>
              <w:rPr>
                <w:sz w:val="18"/>
              </w:rPr>
            </w:pPr>
            <w:r>
              <w:rPr>
                <w:sz w:val="18"/>
              </w:rPr>
              <w:t>7</w:t>
            </w:r>
          </w:p>
        </w:tc>
        <w:tc>
          <w:tcPr>
            <w:tcW w:w="708" w:type="dxa"/>
          </w:tcPr>
          <w:p w:rsidR="00804282" w:rsidRDefault="00F87978">
            <w:pPr>
              <w:pStyle w:val="TableParagraph"/>
              <w:spacing w:before="19"/>
              <w:ind w:right="6"/>
              <w:rPr>
                <w:sz w:val="18"/>
              </w:rPr>
            </w:pPr>
            <w:r>
              <w:rPr>
                <w:sz w:val="18"/>
              </w:rPr>
              <w:t>5</w:t>
            </w:r>
          </w:p>
        </w:tc>
        <w:tc>
          <w:tcPr>
            <w:tcW w:w="850" w:type="dxa"/>
          </w:tcPr>
          <w:p w:rsidR="00804282" w:rsidRDefault="00F87978">
            <w:pPr>
              <w:pStyle w:val="TableParagraph"/>
              <w:spacing w:before="19"/>
              <w:ind w:right="1"/>
              <w:rPr>
                <w:sz w:val="18"/>
              </w:rPr>
            </w:pPr>
            <w:r>
              <w:rPr>
                <w:sz w:val="18"/>
              </w:rPr>
              <w:t>7</w:t>
            </w:r>
          </w:p>
        </w:tc>
        <w:tc>
          <w:tcPr>
            <w:tcW w:w="853" w:type="dxa"/>
          </w:tcPr>
          <w:p w:rsidR="00804282" w:rsidRDefault="00F87978">
            <w:pPr>
              <w:pStyle w:val="TableParagraph"/>
              <w:spacing w:before="19"/>
              <w:ind w:right="326"/>
              <w:jc w:val="right"/>
              <w:rPr>
                <w:sz w:val="18"/>
              </w:rPr>
            </w:pPr>
            <w:r>
              <w:rPr>
                <w:sz w:val="18"/>
              </w:rPr>
              <w:t>27</w:t>
            </w:r>
          </w:p>
        </w:tc>
        <w:tc>
          <w:tcPr>
            <w:tcW w:w="850" w:type="dxa"/>
          </w:tcPr>
          <w:p w:rsidR="00804282" w:rsidRDefault="00F87978">
            <w:pPr>
              <w:pStyle w:val="TableParagraph"/>
              <w:spacing w:before="19"/>
              <w:ind w:right="326"/>
              <w:jc w:val="right"/>
              <w:rPr>
                <w:sz w:val="18"/>
              </w:rPr>
            </w:pPr>
            <w:r>
              <w:rPr>
                <w:sz w:val="18"/>
              </w:rPr>
              <w:t>29</w:t>
            </w:r>
          </w:p>
        </w:tc>
        <w:tc>
          <w:tcPr>
            <w:tcW w:w="852" w:type="dxa"/>
          </w:tcPr>
          <w:p w:rsidR="00804282" w:rsidRDefault="00F87978">
            <w:pPr>
              <w:pStyle w:val="TableParagraph"/>
              <w:spacing w:before="19"/>
              <w:ind w:left="241" w:right="239"/>
              <w:rPr>
                <w:sz w:val="18"/>
              </w:rPr>
            </w:pPr>
            <w:r>
              <w:rPr>
                <w:sz w:val="18"/>
              </w:rPr>
              <w:t>28</w:t>
            </w:r>
          </w:p>
        </w:tc>
      </w:tr>
      <w:tr w:rsidR="00804282">
        <w:trPr>
          <w:trHeight w:hRule="exact" w:val="216"/>
        </w:trPr>
        <w:tc>
          <w:tcPr>
            <w:tcW w:w="1844" w:type="dxa"/>
          </w:tcPr>
          <w:p w:rsidR="00804282" w:rsidRDefault="00F87978">
            <w:pPr>
              <w:pStyle w:val="TableParagraph"/>
              <w:ind w:left="103" w:right="290"/>
              <w:jc w:val="left"/>
              <w:rPr>
                <w:sz w:val="18"/>
              </w:rPr>
            </w:pPr>
            <w:r>
              <w:rPr>
                <w:sz w:val="18"/>
              </w:rPr>
              <w:t>г. Нововоронеж</w:t>
            </w:r>
          </w:p>
        </w:tc>
        <w:tc>
          <w:tcPr>
            <w:tcW w:w="852" w:type="dxa"/>
          </w:tcPr>
          <w:p w:rsidR="00804282" w:rsidRDefault="00F87978">
            <w:pPr>
              <w:pStyle w:val="TableParagraph"/>
              <w:ind w:right="1"/>
              <w:rPr>
                <w:sz w:val="18"/>
              </w:rPr>
            </w:pPr>
            <w:r>
              <w:rPr>
                <w:sz w:val="18"/>
              </w:rPr>
              <w:t>8</w:t>
            </w:r>
          </w:p>
        </w:tc>
        <w:tc>
          <w:tcPr>
            <w:tcW w:w="850" w:type="dxa"/>
          </w:tcPr>
          <w:p w:rsidR="00804282" w:rsidRDefault="00F87978">
            <w:pPr>
              <w:pStyle w:val="TableParagraph"/>
              <w:ind w:right="1"/>
              <w:rPr>
                <w:sz w:val="18"/>
              </w:rPr>
            </w:pPr>
            <w:r>
              <w:rPr>
                <w:sz w:val="18"/>
              </w:rPr>
              <w:t>8</w:t>
            </w:r>
          </w:p>
        </w:tc>
        <w:tc>
          <w:tcPr>
            <w:tcW w:w="709" w:type="dxa"/>
          </w:tcPr>
          <w:p w:rsidR="00804282" w:rsidRDefault="00F87978">
            <w:pPr>
              <w:pStyle w:val="TableParagraph"/>
              <w:ind w:right="2"/>
              <w:rPr>
                <w:sz w:val="18"/>
              </w:rPr>
            </w:pPr>
            <w:r>
              <w:rPr>
                <w:sz w:val="18"/>
              </w:rPr>
              <w:t>8</w:t>
            </w:r>
          </w:p>
        </w:tc>
        <w:tc>
          <w:tcPr>
            <w:tcW w:w="686" w:type="dxa"/>
          </w:tcPr>
          <w:p w:rsidR="00804282" w:rsidRDefault="00F87978">
            <w:pPr>
              <w:pStyle w:val="TableParagraph"/>
              <w:ind w:left="138"/>
              <w:rPr>
                <w:sz w:val="18"/>
              </w:rPr>
            </w:pPr>
            <w:r>
              <w:rPr>
                <w:sz w:val="18"/>
              </w:rPr>
              <w:t>0</w:t>
            </w:r>
          </w:p>
        </w:tc>
        <w:tc>
          <w:tcPr>
            <w:tcW w:w="742" w:type="dxa"/>
          </w:tcPr>
          <w:p w:rsidR="00804282" w:rsidRDefault="00F87978">
            <w:pPr>
              <w:pStyle w:val="TableParagraph"/>
              <w:ind w:left="44"/>
              <w:rPr>
                <w:sz w:val="18"/>
              </w:rPr>
            </w:pPr>
            <w:r>
              <w:rPr>
                <w:sz w:val="18"/>
              </w:rPr>
              <w:t>0</w:t>
            </w:r>
          </w:p>
        </w:tc>
        <w:tc>
          <w:tcPr>
            <w:tcW w:w="699" w:type="dxa"/>
          </w:tcPr>
          <w:p w:rsidR="00804282" w:rsidRDefault="00F87978">
            <w:pPr>
              <w:pStyle w:val="TableParagraph"/>
              <w:ind w:right="3"/>
              <w:rPr>
                <w:sz w:val="18"/>
              </w:rPr>
            </w:pPr>
            <w:r>
              <w:rPr>
                <w:sz w:val="18"/>
              </w:rPr>
              <w:t>0</w:t>
            </w:r>
          </w:p>
        </w:tc>
        <w:tc>
          <w:tcPr>
            <w:tcW w:w="710" w:type="dxa"/>
          </w:tcPr>
          <w:p w:rsidR="00804282" w:rsidRDefault="00F87978">
            <w:pPr>
              <w:pStyle w:val="TableParagraph"/>
              <w:ind w:right="5"/>
              <w:rPr>
                <w:sz w:val="18"/>
              </w:rPr>
            </w:pPr>
            <w:r>
              <w:rPr>
                <w:sz w:val="18"/>
              </w:rPr>
              <w:t>0</w:t>
            </w:r>
          </w:p>
        </w:tc>
        <w:tc>
          <w:tcPr>
            <w:tcW w:w="708" w:type="dxa"/>
          </w:tcPr>
          <w:p w:rsidR="00804282" w:rsidRDefault="00F87978">
            <w:pPr>
              <w:pStyle w:val="TableParagraph"/>
              <w:ind w:right="6"/>
              <w:rPr>
                <w:sz w:val="18"/>
              </w:rPr>
            </w:pPr>
            <w:r>
              <w:rPr>
                <w:sz w:val="18"/>
              </w:rPr>
              <w:t>2</w:t>
            </w:r>
          </w:p>
        </w:tc>
        <w:tc>
          <w:tcPr>
            <w:tcW w:w="850" w:type="dxa"/>
          </w:tcPr>
          <w:p w:rsidR="00804282" w:rsidRDefault="00F87978">
            <w:pPr>
              <w:pStyle w:val="TableParagraph"/>
              <w:ind w:right="1"/>
              <w:rPr>
                <w:sz w:val="18"/>
              </w:rPr>
            </w:pPr>
            <w:r>
              <w:rPr>
                <w:sz w:val="18"/>
              </w:rPr>
              <w:t>2</w:t>
            </w:r>
          </w:p>
        </w:tc>
        <w:tc>
          <w:tcPr>
            <w:tcW w:w="853" w:type="dxa"/>
          </w:tcPr>
          <w:p w:rsidR="00804282" w:rsidRDefault="00F87978">
            <w:pPr>
              <w:pStyle w:val="TableParagraph"/>
              <w:ind w:right="1"/>
              <w:rPr>
                <w:sz w:val="18"/>
              </w:rPr>
            </w:pPr>
            <w:r>
              <w:rPr>
                <w:sz w:val="18"/>
              </w:rPr>
              <w:t>8</w:t>
            </w:r>
          </w:p>
        </w:tc>
        <w:tc>
          <w:tcPr>
            <w:tcW w:w="850" w:type="dxa"/>
          </w:tcPr>
          <w:p w:rsidR="00804282" w:rsidRDefault="00F87978">
            <w:pPr>
              <w:pStyle w:val="TableParagraph"/>
              <w:ind w:right="1"/>
              <w:rPr>
                <w:sz w:val="18"/>
              </w:rPr>
            </w:pPr>
            <w:r>
              <w:rPr>
                <w:sz w:val="18"/>
              </w:rPr>
              <w:t>6</w:t>
            </w:r>
          </w:p>
        </w:tc>
        <w:tc>
          <w:tcPr>
            <w:tcW w:w="852" w:type="dxa"/>
          </w:tcPr>
          <w:p w:rsidR="00804282" w:rsidRDefault="00F87978">
            <w:pPr>
              <w:pStyle w:val="TableParagraph"/>
              <w:ind w:right="1"/>
              <w:rPr>
                <w:sz w:val="18"/>
              </w:rPr>
            </w:pPr>
            <w:r>
              <w:rPr>
                <w:sz w:val="18"/>
              </w:rPr>
              <w:t>6</w:t>
            </w:r>
          </w:p>
        </w:tc>
      </w:tr>
      <w:tr w:rsidR="00804282">
        <w:trPr>
          <w:trHeight w:hRule="exact" w:val="425"/>
        </w:trPr>
        <w:tc>
          <w:tcPr>
            <w:tcW w:w="1844" w:type="dxa"/>
          </w:tcPr>
          <w:p w:rsidR="00804282" w:rsidRDefault="00F87978">
            <w:pPr>
              <w:pStyle w:val="TableParagraph"/>
              <w:ind w:left="103"/>
              <w:jc w:val="left"/>
              <w:rPr>
                <w:b/>
                <w:sz w:val="18"/>
              </w:rPr>
            </w:pPr>
            <w:r>
              <w:rPr>
                <w:b/>
                <w:sz w:val="18"/>
              </w:rPr>
              <w:t>Итого по гор/округ</w:t>
            </w:r>
          </w:p>
        </w:tc>
        <w:tc>
          <w:tcPr>
            <w:tcW w:w="852" w:type="dxa"/>
          </w:tcPr>
          <w:p w:rsidR="00804282" w:rsidRDefault="00804282">
            <w:pPr>
              <w:pStyle w:val="TableParagraph"/>
              <w:spacing w:before="10"/>
              <w:jc w:val="left"/>
              <w:rPr>
                <w:b/>
                <w:sz w:val="17"/>
              </w:rPr>
            </w:pPr>
          </w:p>
          <w:p w:rsidR="00804282" w:rsidRDefault="00F87978">
            <w:pPr>
              <w:pStyle w:val="TableParagraph"/>
              <w:spacing w:before="1"/>
              <w:ind w:right="281"/>
              <w:jc w:val="right"/>
              <w:rPr>
                <w:b/>
                <w:sz w:val="18"/>
              </w:rPr>
            </w:pPr>
            <w:r>
              <w:rPr>
                <w:b/>
                <w:sz w:val="18"/>
              </w:rPr>
              <w:t>328</w:t>
            </w:r>
          </w:p>
        </w:tc>
        <w:tc>
          <w:tcPr>
            <w:tcW w:w="850" w:type="dxa"/>
          </w:tcPr>
          <w:p w:rsidR="00804282" w:rsidRDefault="00804282">
            <w:pPr>
              <w:pStyle w:val="TableParagraph"/>
              <w:spacing w:before="10"/>
              <w:jc w:val="left"/>
              <w:rPr>
                <w:b/>
                <w:sz w:val="17"/>
              </w:rPr>
            </w:pPr>
          </w:p>
          <w:p w:rsidR="00804282" w:rsidRDefault="00F87978">
            <w:pPr>
              <w:pStyle w:val="TableParagraph"/>
              <w:spacing w:before="1"/>
              <w:ind w:right="281"/>
              <w:jc w:val="right"/>
              <w:rPr>
                <w:b/>
                <w:sz w:val="18"/>
              </w:rPr>
            </w:pPr>
            <w:r>
              <w:rPr>
                <w:b/>
                <w:sz w:val="18"/>
              </w:rPr>
              <w:t>307</w:t>
            </w:r>
          </w:p>
        </w:tc>
        <w:tc>
          <w:tcPr>
            <w:tcW w:w="709" w:type="dxa"/>
          </w:tcPr>
          <w:p w:rsidR="00804282" w:rsidRDefault="00804282">
            <w:pPr>
              <w:pStyle w:val="TableParagraph"/>
              <w:spacing w:before="10"/>
              <w:jc w:val="left"/>
              <w:rPr>
                <w:b/>
                <w:sz w:val="17"/>
              </w:rPr>
            </w:pPr>
          </w:p>
          <w:p w:rsidR="00804282" w:rsidRDefault="00F87978">
            <w:pPr>
              <w:pStyle w:val="TableParagraph"/>
              <w:spacing w:before="1"/>
              <w:ind w:left="149" w:right="146"/>
              <w:rPr>
                <w:b/>
                <w:sz w:val="18"/>
              </w:rPr>
            </w:pPr>
            <w:r>
              <w:rPr>
                <w:b/>
                <w:sz w:val="18"/>
              </w:rPr>
              <w:t>299</w:t>
            </w:r>
          </w:p>
        </w:tc>
        <w:tc>
          <w:tcPr>
            <w:tcW w:w="686" w:type="dxa"/>
          </w:tcPr>
          <w:p w:rsidR="00804282" w:rsidRDefault="00804282">
            <w:pPr>
              <w:pStyle w:val="TableParagraph"/>
              <w:spacing w:before="10"/>
              <w:jc w:val="left"/>
              <w:rPr>
                <w:b/>
                <w:sz w:val="17"/>
              </w:rPr>
            </w:pPr>
          </w:p>
          <w:p w:rsidR="00804282" w:rsidRDefault="00F87978">
            <w:pPr>
              <w:pStyle w:val="TableParagraph"/>
              <w:spacing w:before="1"/>
              <w:ind w:left="157" w:right="157"/>
              <w:rPr>
                <w:b/>
                <w:sz w:val="18"/>
              </w:rPr>
            </w:pPr>
            <w:r>
              <w:rPr>
                <w:b/>
                <w:sz w:val="18"/>
              </w:rPr>
              <w:t>68</w:t>
            </w:r>
          </w:p>
        </w:tc>
        <w:tc>
          <w:tcPr>
            <w:tcW w:w="742" w:type="dxa"/>
          </w:tcPr>
          <w:p w:rsidR="00804282" w:rsidRDefault="00804282">
            <w:pPr>
              <w:pStyle w:val="TableParagraph"/>
              <w:spacing w:before="10"/>
              <w:jc w:val="left"/>
              <w:rPr>
                <w:b/>
                <w:sz w:val="17"/>
              </w:rPr>
            </w:pPr>
          </w:p>
          <w:p w:rsidR="00804282" w:rsidRDefault="00F87978">
            <w:pPr>
              <w:pStyle w:val="TableParagraph"/>
              <w:spacing w:before="1"/>
              <w:ind w:left="185" w:right="185"/>
              <w:rPr>
                <w:b/>
                <w:sz w:val="18"/>
              </w:rPr>
            </w:pPr>
            <w:r>
              <w:rPr>
                <w:b/>
                <w:sz w:val="18"/>
              </w:rPr>
              <w:t>46</w:t>
            </w:r>
          </w:p>
        </w:tc>
        <w:tc>
          <w:tcPr>
            <w:tcW w:w="699" w:type="dxa"/>
          </w:tcPr>
          <w:p w:rsidR="00804282" w:rsidRDefault="00804282">
            <w:pPr>
              <w:pStyle w:val="TableParagraph"/>
              <w:spacing w:before="10"/>
              <w:jc w:val="left"/>
              <w:rPr>
                <w:b/>
                <w:sz w:val="17"/>
              </w:rPr>
            </w:pPr>
          </w:p>
          <w:p w:rsidR="00804282" w:rsidRDefault="00F87978">
            <w:pPr>
              <w:pStyle w:val="TableParagraph"/>
              <w:spacing w:before="1"/>
              <w:ind w:left="163" w:right="163"/>
              <w:rPr>
                <w:b/>
                <w:sz w:val="18"/>
              </w:rPr>
            </w:pPr>
            <w:r>
              <w:rPr>
                <w:b/>
                <w:sz w:val="18"/>
              </w:rPr>
              <w:t>38</w:t>
            </w:r>
          </w:p>
        </w:tc>
        <w:tc>
          <w:tcPr>
            <w:tcW w:w="710" w:type="dxa"/>
          </w:tcPr>
          <w:p w:rsidR="00804282" w:rsidRDefault="00804282">
            <w:pPr>
              <w:pStyle w:val="TableParagraph"/>
              <w:spacing w:before="10"/>
              <w:jc w:val="left"/>
              <w:rPr>
                <w:b/>
                <w:sz w:val="17"/>
              </w:rPr>
            </w:pPr>
          </w:p>
          <w:p w:rsidR="00804282" w:rsidRDefault="00F87978">
            <w:pPr>
              <w:pStyle w:val="TableParagraph"/>
              <w:spacing w:before="1"/>
              <w:ind w:left="149" w:right="149"/>
              <w:rPr>
                <w:b/>
                <w:sz w:val="18"/>
              </w:rPr>
            </w:pPr>
            <w:r>
              <w:rPr>
                <w:b/>
                <w:sz w:val="18"/>
              </w:rPr>
              <w:t>69</w:t>
            </w:r>
          </w:p>
        </w:tc>
        <w:tc>
          <w:tcPr>
            <w:tcW w:w="708" w:type="dxa"/>
          </w:tcPr>
          <w:p w:rsidR="00804282" w:rsidRDefault="00804282">
            <w:pPr>
              <w:pStyle w:val="TableParagraph"/>
              <w:spacing w:before="10"/>
              <w:jc w:val="left"/>
              <w:rPr>
                <w:b/>
                <w:sz w:val="17"/>
              </w:rPr>
            </w:pPr>
          </w:p>
          <w:p w:rsidR="00804282" w:rsidRDefault="00F87978">
            <w:pPr>
              <w:pStyle w:val="TableParagraph"/>
              <w:spacing w:before="1"/>
              <w:ind w:left="101" w:right="101"/>
              <w:rPr>
                <w:b/>
                <w:sz w:val="18"/>
              </w:rPr>
            </w:pPr>
            <w:r>
              <w:rPr>
                <w:b/>
                <w:sz w:val="18"/>
              </w:rPr>
              <w:t>74</w:t>
            </w:r>
          </w:p>
        </w:tc>
        <w:tc>
          <w:tcPr>
            <w:tcW w:w="850" w:type="dxa"/>
          </w:tcPr>
          <w:p w:rsidR="00804282" w:rsidRDefault="00804282">
            <w:pPr>
              <w:pStyle w:val="TableParagraph"/>
              <w:spacing w:before="10"/>
              <w:jc w:val="left"/>
              <w:rPr>
                <w:b/>
                <w:sz w:val="17"/>
              </w:rPr>
            </w:pPr>
          </w:p>
          <w:p w:rsidR="00804282" w:rsidRDefault="00F87978">
            <w:pPr>
              <w:pStyle w:val="TableParagraph"/>
              <w:spacing w:before="1"/>
              <w:ind w:left="83" w:right="83"/>
              <w:rPr>
                <w:b/>
                <w:sz w:val="18"/>
              </w:rPr>
            </w:pPr>
            <w:r>
              <w:rPr>
                <w:b/>
                <w:sz w:val="18"/>
              </w:rPr>
              <w:t>78</w:t>
            </w:r>
          </w:p>
        </w:tc>
        <w:tc>
          <w:tcPr>
            <w:tcW w:w="853" w:type="dxa"/>
          </w:tcPr>
          <w:p w:rsidR="00804282" w:rsidRDefault="00804282">
            <w:pPr>
              <w:pStyle w:val="TableParagraph"/>
              <w:spacing w:before="10"/>
              <w:jc w:val="left"/>
              <w:rPr>
                <w:b/>
                <w:sz w:val="17"/>
              </w:rPr>
            </w:pPr>
          </w:p>
          <w:p w:rsidR="00804282" w:rsidRDefault="00F87978">
            <w:pPr>
              <w:pStyle w:val="TableParagraph"/>
              <w:spacing w:before="1"/>
              <w:ind w:right="281"/>
              <w:jc w:val="right"/>
              <w:rPr>
                <w:b/>
                <w:sz w:val="18"/>
              </w:rPr>
            </w:pPr>
            <w:r>
              <w:rPr>
                <w:b/>
                <w:sz w:val="18"/>
              </w:rPr>
              <w:t>191</w:t>
            </w:r>
          </w:p>
        </w:tc>
        <w:tc>
          <w:tcPr>
            <w:tcW w:w="850" w:type="dxa"/>
          </w:tcPr>
          <w:p w:rsidR="00804282" w:rsidRDefault="00804282">
            <w:pPr>
              <w:pStyle w:val="TableParagraph"/>
              <w:spacing w:before="10"/>
              <w:jc w:val="left"/>
              <w:rPr>
                <w:b/>
                <w:sz w:val="17"/>
              </w:rPr>
            </w:pPr>
          </w:p>
          <w:p w:rsidR="00804282" w:rsidRDefault="00F87978">
            <w:pPr>
              <w:pStyle w:val="TableParagraph"/>
              <w:spacing w:before="1"/>
              <w:ind w:right="281"/>
              <w:jc w:val="right"/>
              <w:rPr>
                <w:b/>
                <w:sz w:val="18"/>
              </w:rPr>
            </w:pPr>
            <w:r>
              <w:rPr>
                <w:b/>
                <w:sz w:val="18"/>
              </w:rPr>
              <w:t>187</w:t>
            </w:r>
          </w:p>
        </w:tc>
        <w:tc>
          <w:tcPr>
            <w:tcW w:w="852" w:type="dxa"/>
          </w:tcPr>
          <w:p w:rsidR="00804282" w:rsidRDefault="00804282">
            <w:pPr>
              <w:pStyle w:val="TableParagraph"/>
              <w:spacing w:before="10"/>
              <w:jc w:val="left"/>
              <w:rPr>
                <w:b/>
                <w:sz w:val="17"/>
              </w:rPr>
            </w:pPr>
          </w:p>
          <w:p w:rsidR="00804282" w:rsidRDefault="00F87978">
            <w:pPr>
              <w:pStyle w:val="TableParagraph"/>
              <w:spacing w:before="1"/>
              <w:ind w:left="241" w:right="239"/>
              <w:rPr>
                <w:b/>
                <w:sz w:val="18"/>
              </w:rPr>
            </w:pPr>
            <w:r>
              <w:rPr>
                <w:b/>
                <w:sz w:val="18"/>
              </w:rPr>
              <w:t>183</w:t>
            </w:r>
          </w:p>
        </w:tc>
      </w:tr>
      <w:tr w:rsidR="00804282">
        <w:trPr>
          <w:trHeight w:hRule="exact" w:val="423"/>
        </w:trPr>
        <w:tc>
          <w:tcPr>
            <w:tcW w:w="1844" w:type="dxa"/>
          </w:tcPr>
          <w:p w:rsidR="00804282" w:rsidRPr="00C90C17" w:rsidRDefault="00F87978">
            <w:pPr>
              <w:pStyle w:val="TableParagraph"/>
              <w:ind w:left="103" w:right="173"/>
              <w:jc w:val="left"/>
              <w:rPr>
                <w:b/>
                <w:sz w:val="18"/>
                <w:lang w:val="ru-RU"/>
              </w:rPr>
            </w:pPr>
            <w:r w:rsidRPr="00C90C17">
              <w:rPr>
                <w:b/>
                <w:sz w:val="18"/>
                <w:lang w:val="ru-RU"/>
              </w:rPr>
              <w:t xml:space="preserve">Итого по муниц. </w:t>
            </w:r>
            <w:proofErr w:type="gramStart"/>
            <w:r w:rsidRPr="00C90C17">
              <w:rPr>
                <w:b/>
                <w:sz w:val="18"/>
                <w:lang w:val="ru-RU"/>
              </w:rPr>
              <w:t>б-</w:t>
            </w:r>
            <w:proofErr w:type="gramEnd"/>
            <w:r w:rsidRPr="00C90C17">
              <w:rPr>
                <w:b/>
                <w:sz w:val="18"/>
                <w:lang w:val="ru-RU"/>
              </w:rPr>
              <w:t xml:space="preserve"> кам</w:t>
            </w:r>
          </w:p>
        </w:tc>
        <w:tc>
          <w:tcPr>
            <w:tcW w:w="852" w:type="dxa"/>
          </w:tcPr>
          <w:p w:rsidR="00804282" w:rsidRPr="00C90C17" w:rsidRDefault="00804282">
            <w:pPr>
              <w:pStyle w:val="TableParagraph"/>
              <w:spacing w:before="11"/>
              <w:jc w:val="left"/>
              <w:rPr>
                <w:b/>
                <w:sz w:val="17"/>
                <w:lang w:val="ru-RU"/>
              </w:rPr>
            </w:pPr>
          </w:p>
          <w:p w:rsidR="00804282" w:rsidRDefault="00F87978">
            <w:pPr>
              <w:pStyle w:val="TableParagraph"/>
              <w:ind w:right="239"/>
              <w:jc w:val="right"/>
              <w:rPr>
                <w:b/>
                <w:sz w:val="18"/>
              </w:rPr>
            </w:pPr>
            <w:r>
              <w:rPr>
                <w:b/>
                <w:sz w:val="18"/>
              </w:rPr>
              <w:t>1550</w:t>
            </w:r>
          </w:p>
        </w:tc>
        <w:tc>
          <w:tcPr>
            <w:tcW w:w="850" w:type="dxa"/>
          </w:tcPr>
          <w:p w:rsidR="00804282" w:rsidRDefault="00804282">
            <w:pPr>
              <w:pStyle w:val="TableParagraph"/>
              <w:spacing w:before="11"/>
              <w:jc w:val="left"/>
              <w:rPr>
                <w:b/>
                <w:sz w:val="17"/>
              </w:rPr>
            </w:pPr>
          </w:p>
          <w:p w:rsidR="00804282" w:rsidRDefault="00F87978">
            <w:pPr>
              <w:pStyle w:val="TableParagraph"/>
              <w:ind w:right="237"/>
              <w:jc w:val="right"/>
              <w:rPr>
                <w:b/>
                <w:sz w:val="18"/>
              </w:rPr>
            </w:pPr>
            <w:r>
              <w:rPr>
                <w:b/>
                <w:sz w:val="18"/>
              </w:rPr>
              <w:t>1495</w:t>
            </w:r>
          </w:p>
        </w:tc>
        <w:tc>
          <w:tcPr>
            <w:tcW w:w="709" w:type="dxa"/>
          </w:tcPr>
          <w:p w:rsidR="00804282" w:rsidRDefault="00804282">
            <w:pPr>
              <w:pStyle w:val="TableParagraph"/>
              <w:spacing w:before="11"/>
              <w:jc w:val="left"/>
              <w:rPr>
                <w:b/>
                <w:sz w:val="17"/>
              </w:rPr>
            </w:pPr>
          </w:p>
          <w:p w:rsidR="00804282" w:rsidRDefault="00F87978">
            <w:pPr>
              <w:pStyle w:val="TableParagraph"/>
              <w:ind w:left="149" w:right="149"/>
              <w:rPr>
                <w:b/>
                <w:sz w:val="18"/>
              </w:rPr>
            </w:pPr>
            <w:r>
              <w:rPr>
                <w:b/>
                <w:sz w:val="18"/>
              </w:rPr>
              <w:t>1439</w:t>
            </w:r>
          </w:p>
        </w:tc>
        <w:tc>
          <w:tcPr>
            <w:tcW w:w="686" w:type="dxa"/>
          </w:tcPr>
          <w:p w:rsidR="00804282" w:rsidRDefault="00804282">
            <w:pPr>
              <w:pStyle w:val="TableParagraph"/>
              <w:spacing w:before="11"/>
              <w:jc w:val="left"/>
              <w:rPr>
                <w:b/>
                <w:sz w:val="17"/>
              </w:rPr>
            </w:pPr>
          </w:p>
          <w:p w:rsidR="00804282" w:rsidRDefault="00F87978">
            <w:pPr>
              <w:pStyle w:val="TableParagraph"/>
              <w:ind w:left="157" w:right="157"/>
              <w:rPr>
                <w:b/>
                <w:sz w:val="18"/>
              </w:rPr>
            </w:pPr>
            <w:r>
              <w:rPr>
                <w:b/>
                <w:sz w:val="18"/>
              </w:rPr>
              <w:t>221</w:t>
            </w:r>
          </w:p>
        </w:tc>
        <w:tc>
          <w:tcPr>
            <w:tcW w:w="742" w:type="dxa"/>
          </w:tcPr>
          <w:p w:rsidR="00804282" w:rsidRDefault="00804282">
            <w:pPr>
              <w:pStyle w:val="TableParagraph"/>
              <w:spacing w:before="11"/>
              <w:jc w:val="left"/>
              <w:rPr>
                <w:b/>
                <w:sz w:val="17"/>
              </w:rPr>
            </w:pPr>
          </w:p>
          <w:p w:rsidR="00804282" w:rsidRDefault="00F87978">
            <w:pPr>
              <w:pStyle w:val="TableParagraph"/>
              <w:ind w:left="185" w:right="185"/>
              <w:rPr>
                <w:b/>
                <w:sz w:val="18"/>
              </w:rPr>
            </w:pPr>
            <w:r>
              <w:rPr>
                <w:b/>
                <w:sz w:val="18"/>
              </w:rPr>
              <w:t>221</w:t>
            </w:r>
          </w:p>
        </w:tc>
        <w:tc>
          <w:tcPr>
            <w:tcW w:w="699" w:type="dxa"/>
          </w:tcPr>
          <w:p w:rsidR="00804282" w:rsidRDefault="00804282">
            <w:pPr>
              <w:pStyle w:val="TableParagraph"/>
              <w:spacing w:before="11"/>
              <w:jc w:val="left"/>
              <w:rPr>
                <w:b/>
                <w:sz w:val="17"/>
              </w:rPr>
            </w:pPr>
          </w:p>
          <w:p w:rsidR="00804282" w:rsidRDefault="00F87978">
            <w:pPr>
              <w:pStyle w:val="TableParagraph"/>
              <w:ind w:left="163" w:right="163"/>
              <w:rPr>
                <w:b/>
                <w:sz w:val="18"/>
              </w:rPr>
            </w:pPr>
            <w:r>
              <w:rPr>
                <w:b/>
                <w:sz w:val="18"/>
              </w:rPr>
              <w:t>232</w:t>
            </w:r>
          </w:p>
        </w:tc>
        <w:tc>
          <w:tcPr>
            <w:tcW w:w="710" w:type="dxa"/>
          </w:tcPr>
          <w:p w:rsidR="00804282" w:rsidRDefault="00804282">
            <w:pPr>
              <w:pStyle w:val="TableParagraph"/>
              <w:spacing w:before="11"/>
              <w:jc w:val="left"/>
              <w:rPr>
                <w:b/>
                <w:sz w:val="17"/>
              </w:rPr>
            </w:pPr>
          </w:p>
          <w:p w:rsidR="00804282" w:rsidRDefault="00F87978">
            <w:pPr>
              <w:pStyle w:val="TableParagraph"/>
              <w:ind w:right="211"/>
              <w:jc w:val="right"/>
              <w:rPr>
                <w:b/>
                <w:sz w:val="18"/>
              </w:rPr>
            </w:pPr>
            <w:r>
              <w:rPr>
                <w:b/>
                <w:sz w:val="18"/>
              </w:rPr>
              <w:t>330</w:t>
            </w:r>
          </w:p>
        </w:tc>
        <w:tc>
          <w:tcPr>
            <w:tcW w:w="708" w:type="dxa"/>
          </w:tcPr>
          <w:p w:rsidR="00804282" w:rsidRDefault="00804282">
            <w:pPr>
              <w:pStyle w:val="TableParagraph"/>
              <w:spacing w:before="11"/>
              <w:jc w:val="left"/>
              <w:rPr>
                <w:b/>
                <w:sz w:val="17"/>
              </w:rPr>
            </w:pPr>
          </w:p>
          <w:p w:rsidR="00804282" w:rsidRDefault="00F87978">
            <w:pPr>
              <w:pStyle w:val="TableParagraph"/>
              <w:ind w:right="211"/>
              <w:jc w:val="right"/>
              <w:rPr>
                <w:b/>
                <w:sz w:val="18"/>
              </w:rPr>
            </w:pPr>
            <w:r>
              <w:rPr>
                <w:b/>
                <w:sz w:val="18"/>
              </w:rPr>
              <w:t>303</w:t>
            </w:r>
          </w:p>
        </w:tc>
        <w:tc>
          <w:tcPr>
            <w:tcW w:w="850" w:type="dxa"/>
          </w:tcPr>
          <w:p w:rsidR="00804282" w:rsidRDefault="00804282">
            <w:pPr>
              <w:pStyle w:val="TableParagraph"/>
              <w:spacing w:before="11"/>
              <w:jc w:val="left"/>
              <w:rPr>
                <w:b/>
                <w:sz w:val="17"/>
              </w:rPr>
            </w:pPr>
          </w:p>
          <w:p w:rsidR="00804282" w:rsidRDefault="00F87978">
            <w:pPr>
              <w:pStyle w:val="TableParagraph"/>
              <w:ind w:left="83" w:right="83"/>
              <w:rPr>
                <w:b/>
                <w:sz w:val="18"/>
              </w:rPr>
            </w:pPr>
            <w:r>
              <w:rPr>
                <w:b/>
                <w:sz w:val="18"/>
              </w:rPr>
              <w:t>316</w:t>
            </w:r>
          </w:p>
        </w:tc>
        <w:tc>
          <w:tcPr>
            <w:tcW w:w="853" w:type="dxa"/>
          </w:tcPr>
          <w:p w:rsidR="00804282" w:rsidRDefault="00804282">
            <w:pPr>
              <w:pStyle w:val="TableParagraph"/>
              <w:spacing w:before="11"/>
              <w:jc w:val="left"/>
              <w:rPr>
                <w:b/>
                <w:sz w:val="17"/>
              </w:rPr>
            </w:pPr>
          </w:p>
          <w:p w:rsidR="00804282" w:rsidRDefault="00F87978">
            <w:pPr>
              <w:pStyle w:val="TableParagraph"/>
              <w:ind w:right="281"/>
              <w:jc w:val="right"/>
              <w:rPr>
                <w:b/>
                <w:sz w:val="18"/>
              </w:rPr>
            </w:pPr>
            <w:r>
              <w:rPr>
                <w:b/>
                <w:sz w:val="18"/>
              </w:rPr>
              <w:t>999</w:t>
            </w:r>
          </w:p>
        </w:tc>
        <w:tc>
          <w:tcPr>
            <w:tcW w:w="850" w:type="dxa"/>
          </w:tcPr>
          <w:p w:rsidR="00804282" w:rsidRDefault="00804282">
            <w:pPr>
              <w:pStyle w:val="TableParagraph"/>
              <w:spacing w:before="11"/>
              <w:jc w:val="left"/>
              <w:rPr>
                <w:b/>
                <w:sz w:val="17"/>
              </w:rPr>
            </w:pPr>
          </w:p>
          <w:p w:rsidR="00804282" w:rsidRDefault="00F87978">
            <w:pPr>
              <w:pStyle w:val="TableParagraph"/>
              <w:ind w:right="281"/>
              <w:jc w:val="right"/>
              <w:rPr>
                <w:b/>
                <w:sz w:val="18"/>
              </w:rPr>
            </w:pPr>
            <w:r>
              <w:rPr>
                <w:b/>
                <w:sz w:val="18"/>
              </w:rPr>
              <w:t>971</w:t>
            </w:r>
          </w:p>
        </w:tc>
        <w:tc>
          <w:tcPr>
            <w:tcW w:w="852" w:type="dxa"/>
          </w:tcPr>
          <w:p w:rsidR="00804282" w:rsidRDefault="00804282">
            <w:pPr>
              <w:pStyle w:val="TableParagraph"/>
              <w:spacing w:before="11"/>
              <w:jc w:val="left"/>
              <w:rPr>
                <w:b/>
                <w:sz w:val="17"/>
              </w:rPr>
            </w:pPr>
          </w:p>
          <w:p w:rsidR="00804282" w:rsidRDefault="00F87978">
            <w:pPr>
              <w:pStyle w:val="TableParagraph"/>
              <w:ind w:left="241" w:right="239"/>
              <w:rPr>
                <w:b/>
                <w:sz w:val="18"/>
              </w:rPr>
            </w:pPr>
            <w:r>
              <w:rPr>
                <w:b/>
                <w:sz w:val="18"/>
              </w:rPr>
              <w:t>891</w:t>
            </w:r>
          </w:p>
        </w:tc>
      </w:tr>
      <w:tr w:rsidR="00804282">
        <w:trPr>
          <w:trHeight w:hRule="exact" w:val="293"/>
        </w:trPr>
        <w:tc>
          <w:tcPr>
            <w:tcW w:w="1844" w:type="dxa"/>
          </w:tcPr>
          <w:p w:rsidR="00804282" w:rsidRPr="00C90C17" w:rsidRDefault="00F87978">
            <w:pPr>
              <w:pStyle w:val="TableParagraph"/>
              <w:spacing w:before="76"/>
              <w:ind w:left="103"/>
              <w:jc w:val="left"/>
              <w:rPr>
                <w:b/>
                <w:sz w:val="18"/>
                <w:lang w:val="ru-RU"/>
              </w:rPr>
            </w:pPr>
            <w:r w:rsidRPr="00C90C17">
              <w:rPr>
                <w:b/>
                <w:sz w:val="18"/>
                <w:lang w:val="ru-RU"/>
              </w:rPr>
              <w:t xml:space="preserve">в т.ч. </w:t>
            </w:r>
            <w:proofErr w:type="gramStart"/>
            <w:r w:rsidRPr="00C90C17">
              <w:rPr>
                <w:b/>
                <w:sz w:val="18"/>
                <w:lang w:val="ru-RU"/>
              </w:rPr>
              <w:t>в</w:t>
            </w:r>
            <w:proofErr w:type="gramEnd"/>
            <w:r w:rsidRPr="00C90C17">
              <w:rPr>
                <w:b/>
                <w:sz w:val="18"/>
                <w:lang w:val="ru-RU"/>
              </w:rPr>
              <w:t xml:space="preserve"> с/местности</w:t>
            </w:r>
          </w:p>
        </w:tc>
        <w:tc>
          <w:tcPr>
            <w:tcW w:w="852" w:type="dxa"/>
          </w:tcPr>
          <w:p w:rsidR="00804282" w:rsidRDefault="00F87978">
            <w:pPr>
              <w:pStyle w:val="TableParagraph"/>
              <w:spacing w:before="76"/>
              <w:ind w:right="281"/>
              <w:jc w:val="right"/>
              <w:rPr>
                <w:b/>
                <w:sz w:val="18"/>
              </w:rPr>
            </w:pPr>
            <w:r>
              <w:rPr>
                <w:b/>
                <w:sz w:val="18"/>
              </w:rPr>
              <w:t>825</w:t>
            </w:r>
          </w:p>
        </w:tc>
        <w:tc>
          <w:tcPr>
            <w:tcW w:w="850" w:type="dxa"/>
          </w:tcPr>
          <w:p w:rsidR="00804282" w:rsidRDefault="00F87978">
            <w:pPr>
              <w:pStyle w:val="TableParagraph"/>
              <w:spacing w:before="76"/>
              <w:ind w:right="281"/>
              <w:jc w:val="right"/>
              <w:rPr>
                <w:b/>
                <w:sz w:val="18"/>
              </w:rPr>
            </w:pPr>
            <w:r>
              <w:rPr>
                <w:b/>
                <w:sz w:val="18"/>
              </w:rPr>
              <w:t>809</w:t>
            </w:r>
          </w:p>
        </w:tc>
        <w:tc>
          <w:tcPr>
            <w:tcW w:w="709" w:type="dxa"/>
          </w:tcPr>
          <w:p w:rsidR="00804282" w:rsidRDefault="00F87978">
            <w:pPr>
              <w:pStyle w:val="TableParagraph"/>
              <w:spacing w:before="76"/>
              <w:ind w:left="149" w:right="146"/>
              <w:rPr>
                <w:b/>
                <w:sz w:val="18"/>
              </w:rPr>
            </w:pPr>
            <w:r>
              <w:rPr>
                <w:b/>
                <w:sz w:val="18"/>
              </w:rPr>
              <w:t>779</w:t>
            </w:r>
          </w:p>
        </w:tc>
        <w:tc>
          <w:tcPr>
            <w:tcW w:w="686" w:type="dxa"/>
          </w:tcPr>
          <w:p w:rsidR="00804282" w:rsidRDefault="00F87978">
            <w:pPr>
              <w:pStyle w:val="TableParagraph"/>
              <w:spacing w:before="76"/>
              <w:ind w:left="157" w:right="157"/>
              <w:rPr>
                <w:b/>
                <w:sz w:val="18"/>
              </w:rPr>
            </w:pPr>
            <w:r>
              <w:rPr>
                <w:b/>
                <w:sz w:val="18"/>
              </w:rPr>
              <w:t>114</w:t>
            </w:r>
          </w:p>
        </w:tc>
        <w:tc>
          <w:tcPr>
            <w:tcW w:w="742" w:type="dxa"/>
          </w:tcPr>
          <w:p w:rsidR="00804282" w:rsidRDefault="00F87978">
            <w:pPr>
              <w:pStyle w:val="TableParagraph"/>
              <w:spacing w:before="76"/>
              <w:ind w:left="185" w:right="185"/>
              <w:rPr>
                <w:b/>
                <w:sz w:val="18"/>
              </w:rPr>
            </w:pPr>
            <w:r>
              <w:rPr>
                <w:b/>
                <w:sz w:val="18"/>
              </w:rPr>
              <w:t>135</w:t>
            </w:r>
          </w:p>
        </w:tc>
        <w:tc>
          <w:tcPr>
            <w:tcW w:w="699" w:type="dxa"/>
          </w:tcPr>
          <w:p w:rsidR="00804282" w:rsidRDefault="00F87978">
            <w:pPr>
              <w:pStyle w:val="TableParagraph"/>
              <w:spacing w:before="76"/>
              <w:ind w:left="163" w:right="163"/>
              <w:rPr>
                <w:b/>
                <w:sz w:val="18"/>
              </w:rPr>
            </w:pPr>
            <w:r>
              <w:rPr>
                <w:b/>
                <w:sz w:val="18"/>
              </w:rPr>
              <w:t>152</w:t>
            </w:r>
          </w:p>
        </w:tc>
        <w:tc>
          <w:tcPr>
            <w:tcW w:w="710" w:type="dxa"/>
          </w:tcPr>
          <w:p w:rsidR="00804282" w:rsidRDefault="00F87978">
            <w:pPr>
              <w:pStyle w:val="TableParagraph"/>
              <w:spacing w:before="76"/>
              <w:ind w:right="211"/>
              <w:jc w:val="right"/>
              <w:rPr>
                <w:b/>
                <w:sz w:val="18"/>
              </w:rPr>
            </w:pPr>
            <w:r>
              <w:rPr>
                <w:b/>
                <w:sz w:val="18"/>
              </w:rPr>
              <w:t>194</w:t>
            </w:r>
          </w:p>
        </w:tc>
        <w:tc>
          <w:tcPr>
            <w:tcW w:w="708" w:type="dxa"/>
          </w:tcPr>
          <w:p w:rsidR="00804282" w:rsidRDefault="00F87978">
            <w:pPr>
              <w:pStyle w:val="TableParagraph"/>
              <w:spacing w:before="76"/>
              <w:ind w:right="211"/>
              <w:jc w:val="right"/>
              <w:rPr>
                <w:b/>
                <w:sz w:val="18"/>
              </w:rPr>
            </w:pPr>
            <w:r>
              <w:rPr>
                <w:b/>
                <w:sz w:val="18"/>
              </w:rPr>
              <w:t>174</w:t>
            </w:r>
          </w:p>
        </w:tc>
        <w:tc>
          <w:tcPr>
            <w:tcW w:w="850" w:type="dxa"/>
          </w:tcPr>
          <w:p w:rsidR="00804282" w:rsidRDefault="00F87978">
            <w:pPr>
              <w:pStyle w:val="TableParagraph"/>
              <w:spacing w:before="76"/>
              <w:ind w:left="83" w:right="83"/>
              <w:rPr>
                <w:b/>
                <w:sz w:val="18"/>
              </w:rPr>
            </w:pPr>
            <w:r>
              <w:rPr>
                <w:b/>
                <w:sz w:val="18"/>
              </w:rPr>
              <w:t>171</w:t>
            </w:r>
          </w:p>
        </w:tc>
        <w:tc>
          <w:tcPr>
            <w:tcW w:w="853" w:type="dxa"/>
          </w:tcPr>
          <w:p w:rsidR="00804282" w:rsidRDefault="00F87978">
            <w:pPr>
              <w:pStyle w:val="TableParagraph"/>
              <w:spacing w:before="76"/>
              <w:ind w:right="281"/>
              <w:jc w:val="right"/>
              <w:rPr>
                <w:b/>
                <w:sz w:val="18"/>
              </w:rPr>
            </w:pPr>
            <w:r>
              <w:rPr>
                <w:b/>
                <w:sz w:val="18"/>
              </w:rPr>
              <w:t>517</w:t>
            </w:r>
          </w:p>
        </w:tc>
        <w:tc>
          <w:tcPr>
            <w:tcW w:w="850" w:type="dxa"/>
          </w:tcPr>
          <w:p w:rsidR="00804282" w:rsidRDefault="00F87978">
            <w:pPr>
              <w:pStyle w:val="TableParagraph"/>
              <w:spacing w:before="76"/>
              <w:ind w:right="281"/>
              <w:jc w:val="right"/>
              <w:rPr>
                <w:b/>
                <w:sz w:val="18"/>
              </w:rPr>
            </w:pPr>
            <w:r>
              <w:rPr>
                <w:b/>
                <w:sz w:val="18"/>
              </w:rPr>
              <w:t>500</w:t>
            </w:r>
          </w:p>
        </w:tc>
        <w:tc>
          <w:tcPr>
            <w:tcW w:w="852" w:type="dxa"/>
          </w:tcPr>
          <w:p w:rsidR="00804282" w:rsidRDefault="00F87978">
            <w:pPr>
              <w:pStyle w:val="TableParagraph"/>
              <w:spacing w:before="76"/>
              <w:ind w:left="241" w:right="239"/>
              <w:rPr>
                <w:b/>
                <w:sz w:val="18"/>
              </w:rPr>
            </w:pPr>
            <w:r>
              <w:rPr>
                <w:b/>
                <w:sz w:val="18"/>
              </w:rPr>
              <w:t>456</w:t>
            </w:r>
          </w:p>
        </w:tc>
      </w:tr>
      <w:tr w:rsidR="00804282">
        <w:trPr>
          <w:trHeight w:hRule="exact" w:val="293"/>
        </w:trPr>
        <w:tc>
          <w:tcPr>
            <w:tcW w:w="1844" w:type="dxa"/>
          </w:tcPr>
          <w:p w:rsidR="00804282" w:rsidRDefault="00F87978">
            <w:pPr>
              <w:pStyle w:val="TableParagraph"/>
              <w:spacing w:before="76"/>
              <w:ind w:left="103" w:right="290"/>
              <w:jc w:val="left"/>
              <w:rPr>
                <w:sz w:val="18"/>
              </w:rPr>
            </w:pPr>
            <w:r>
              <w:rPr>
                <w:sz w:val="18"/>
              </w:rPr>
              <w:t>ВОУНБ</w:t>
            </w:r>
          </w:p>
        </w:tc>
        <w:tc>
          <w:tcPr>
            <w:tcW w:w="852" w:type="dxa"/>
          </w:tcPr>
          <w:p w:rsidR="00804282" w:rsidRDefault="00F87978">
            <w:pPr>
              <w:pStyle w:val="TableParagraph"/>
              <w:spacing w:before="76"/>
              <w:ind w:right="281"/>
              <w:jc w:val="right"/>
              <w:rPr>
                <w:sz w:val="18"/>
              </w:rPr>
            </w:pPr>
            <w:r>
              <w:rPr>
                <w:sz w:val="18"/>
              </w:rPr>
              <w:t>118</w:t>
            </w:r>
          </w:p>
        </w:tc>
        <w:tc>
          <w:tcPr>
            <w:tcW w:w="850" w:type="dxa"/>
          </w:tcPr>
          <w:p w:rsidR="00804282" w:rsidRDefault="00F87978">
            <w:pPr>
              <w:pStyle w:val="TableParagraph"/>
              <w:spacing w:before="76"/>
              <w:ind w:right="281"/>
              <w:jc w:val="right"/>
              <w:rPr>
                <w:sz w:val="18"/>
              </w:rPr>
            </w:pPr>
            <w:r>
              <w:rPr>
                <w:sz w:val="18"/>
              </w:rPr>
              <w:t>122</w:t>
            </w:r>
          </w:p>
        </w:tc>
        <w:tc>
          <w:tcPr>
            <w:tcW w:w="709" w:type="dxa"/>
          </w:tcPr>
          <w:p w:rsidR="00804282" w:rsidRDefault="00F87978">
            <w:pPr>
              <w:pStyle w:val="TableParagraph"/>
              <w:spacing w:before="76"/>
              <w:ind w:left="149" w:right="146"/>
              <w:rPr>
                <w:sz w:val="18"/>
              </w:rPr>
            </w:pPr>
            <w:r>
              <w:rPr>
                <w:sz w:val="18"/>
              </w:rPr>
              <w:t>126</w:t>
            </w:r>
          </w:p>
        </w:tc>
        <w:tc>
          <w:tcPr>
            <w:tcW w:w="686" w:type="dxa"/>
          </w:tcPr>
          <w:p w:rsidR="00804282" w:rsidRDefault="00F87978">
            <w:pPr>
              <w:pStyle w:val="TableParagraph"/>
              <w:spacing w:before="76"/>
              <w:ind w:left="157" w:right="157"/>
              <w:rPr>
                <w:sz w:val="18"/>
              </w:rPr>
            </w:pPr>
            <w:r>
              <w:rPr>
                <w:sz w:val="18"/>
              </w:rPr>
              <w:t>21</w:t>
            </w:r>
          </w:p>
        </w:tc>
        <w:tc>
          <w:tcPr>
            <w:tcW w:w="742" w:type="dxa"/>
          </w:tcPr>
          <w:p w:rsidR="00804282" w:rsidRDefault="00F87978">
            <w:pPr>
              <w:pStyle w:val="TableParagraph"/>
              <w:spacing w:before="76"/>
              <w:ind w:left="185" w:right="185"/>
              <w:rPr>
                <w:sz w:val="18"/>
              </w:rPr>
            </w:pPr>
            <w:r>
              <w:rPr>
                <w:sz w:val="18"/>
              </w:rPr>
              <w:t>29</w:t>
            </w:r>
          </w:p>
        </w:tc>
        <w:tc>
          <w:tcPr>
            <w:tcW w:w="699" w:type="dxa"/>
          </w:tcPr>
          <w:p w:rsidR="00804282" w:rsidRDefault="00F87978">
            <w:pPr>
              <w:pStyle w:val="TableParagraph"/>
              <w:spacing w:before="76"/>
              <w:ind w:left="163" w:right="163"/>
              <w:rPr>
                <w:sz w:val="18"/>
              </w:rPr>
            </w:pPr>
            <w:r>
              <w:rPr>
                <w:sz w:val="18"/>
              </w:rPr>
              <w:t>28</w:t>
            </w:r>
          </w:p>
        </w:tc>
        <w:tc>
          <w:tcPr>
            <w:tcW w:w="710" w:type="dxa"/>
          </w:tcPr>
          <w:p w:rsidR="00804282" w:rsidRDefault="00F87978">
            <w:pPr>
              <w:pStyle w:val="TableParagraph"/>
              <w:spacing w:before="76"/>
              <w:ind w:left="149" w:right="149"/>
              <w:rPr>
                <w:sz w:val="18"/>
              </w:rPr>
            </w:pPr>
            <w:r>
              <w:rPr>
                <w:sz w:val="18"/>
              </w:rPr>
              <w:t>29</w:t>
            </w:r>
          </w:p>
        </w:tc>
        <w:tc>
          <w:tcPr>
            <w:tcW w:w="708" w:type="dxa"/>
          </w:tcPr>
          <w:p w:rsidR="00804282" w:rsidRDefault="00F87978">
            <w:pPr>
              <w:pStyle w:val="TableParagraph"/>
              <w:spacing w:before="76"/>
              <w:ind w:left="101" w:right="101"/>
              <w:rPr>
                <w:sz w:val="18"/>
              </w:rPr>
            </w:pPr>
            <w:r>
              <w:rPr>
                <w:sz w:val="18"/>
              </w:rPr>
              <w:t>31</w:t>
            </w:r>
          </w:p>
        </w:tc>
        <w:tc>
          <w:tcPr>
            <w:tcW w:w="850" w:type="dxa"/>
          </w:tcPr>
          <w:p w:rsidR="00804282" w:rsidRDefault="00F87978">
            <w:pPr>
              <w:pStyle w:val="TableParagraph"/>
              <w:spacing w:before="76"/>
              <w:ind w:left="83" w:right="83"/>
              <w:rPr>
                <w:sz w:val="18"/>
              </w:rPr>
            </w:pPr>
            <w:r>
              <w:rPr>
                <w:sz w:val="18"/>
              </w:rPr>
              <w:t>36</w:t>
            </w:r>
          </w:p>
        </w:tc>
        <w:tc>
          <w:tcPr>
            <w:tcW w:w="853" w:type="dxa"/>
          </w:tcPr>
          <w:p w:rsidR="00804282" w:rsidRDefault="00F87978">
            <w:pPr>
              <w:pStyle w:val="TableParagraph"/>
              <w:spacing w:before="76"/>
              <w:ind w:right="326"/>
              <w:jc w:val="right"/>
              <w:rPr>
                <w:sz w:val="18"/>
              </w:rPr>
            </w:pPr>
            <w:r>
              <w:rPr>
                <w:sz w:val="18"/>
              </w:rPr>
              <w:t>68</w:t>
            </w:r>
          </w:p>
        </w:tc>
        <w:tc>
          <w:tcPr>
            <w:tcW w:w="850" w:type="dxa"/>
          </w:tcPr>
          <w:p w:rsidR="00804282" w:rsidRDefault="00F87978">
            <w:pPr>
              <w:pStyle w:val="TableParagraph"/>
              <w:spacing w:before="76"/>
              <w:ind w:right="326"/>
              <w:jc w:val="right"/>
              <w:rPr>
                <w:sz w:val="18"/>
              </w:rPr>
            </w:pPr>
            <w:r>
              <w:rPr>
                <w:sz w:val="18"/>
              </w:rPr>
              <w:t>62</w:t>
            </w:r>
          </w:p>
        </w:tc>
        <w:tc>
          <w:tcPr>
            <w:tcW w:w="852" w:type="dxa"/>
          </w:tcPr>
          <w:p w:rsidR="00804282" w:rsidRDefault="00F87978">
            <w:pPr>
              <w:pStyle w:val="TableParagraph"/>
              <w:spacing w:before="76"/>
              <w:ind w:left="241" w:right="239"/>
              <w:rPr>
                <w:sz w:val="18"/>
              </w:rPr>
            </w:pPr>
            <w:r>
              <w:rPr>
                <w:sz w:val="18"/>
              </w:rPr>
              <w:t>62</w:t>
            </w:r>
          </w:p>
        </w:tc>
      </w:tr>
      <w:tr w:rsidR="00804282">
        <w:trPr>
          <w:trHeight w:hRule="exact" w:val="295"/>
        </w:trPr>
        <w:tc>
          <w:tcPr>
            <w:tcW w:w="1844" w:type="dxa"/>
          </w:tcPr>
          <w:p w:rsidR="00804282" w:rsidRDefault="00F87978">
            <w:pPr>
              <w:pStyle w:val="TableParagraph"/>
              <w:spacing w:before="76"/>
              <w:ind w:left="103" w:right="290"/>
              <w:jc w:val="left"/>
              <w:rPr>
                <w:sz w:val="18"/>
              </w:rPr>
            </w:pPr>
            <w:r>
              <w:rPr>
                <w:sz w:val="18"/>
              </w:rPr>
              <w:t>ВОДБ</w:t>
            </w:r>
          </w:p>
        </w:tc>
        <w:tc>
          <w:tcPr>
            <w:tcW w:w="852" w:type="dxa"/>
          </w:tcPr>
          <w:p w:rsidR="00804282" w:rsidRDefault="00F87978">
            <w:pPr>
              <w:pStyle w:val="TableParagraph"/>
              <w:spacing w:before="76"/>
              <w:ind w:right="326"/>
              <w:jc w:val="right"/>
              <w:rPr>
                <w:sz w:val="18"/>
              </w:rPr>
            </w:pPr>
            <w:r>
              <w:rPr>
                <w:sz w:val="18"/>
              </w:rPr>
              <w:t>27</w:t>
            </w:r>
          </w:p>
        </w:tc>
        <w:tc>
          <w:tcPr>
            <w:tcW w:w="850" w:type="dxa"/>
          </w:tcPr>
          <w:p w:rsidR="00804282" w:rsidRDefault="00F87978">
            <w:pPr>
              <w:pStyle w:val="TableParagraph"/>
              <w:spacing w:before="76"/>
              <w:ind w:left="83" w:right="83"/>
              <w:rPr>
                <w:sz w:val="18"/>
              </w:rPr>
            </w:pPr>
            <w:r>
              <w:rPr>
                <w:sz w:val="18"/>
              </w:rPr>
              <w:t>24</w:t>
            </w:r>
          </w:p>
        </w:tc>
        <w:tc>
          <w:tcPr>
            <w:tcW w:w="709" w:type="dxa"/>
          </w:tcPr>
          <w:p w:rsidR="00804282" w:rsidRDefault="00F87978">
            <w:pPr>
              <w:pStyle w:val="TableParagraph"/>
              <w:spacing w:before="76"/>
              <w:ind w:left="149" w:right="146"/>
              <w:rPr>
                <w:sz w:val="18"/>
              </w:rPr>
            </w:pPr>
            <w:r>
              <w:rPr>
                <w:sz w:val="18"/>
              </w:rPr>
              <w:t>28</w:t>
            </w:r>
          </w:p>
        </w:tc>
        <w:tc>
          <w:tcPr>
            <w:tcW w:w="686" w:type="dxa"/>
          </w:tcPr>
          <w:p w:rsidR="00804282" w:rsidRDefault="00F87978">
            <w:pPr>
              <w:pStyle w:val="TableParagraph"/>
              <w:spacing w:before="76"/>
              <w:ind w:left="157" w:right="157"/>
              <w:rPr>
                <w:sz w:val="18"/>
              </w:rPr>
            </w:pPr>
            <w:r>
              <w:rPr>
                <w:sz w:val="18"/>
              </w:rPr>
              <w:t>18</w:t>
            </w:r>
          </w:p>
        </w:tc>
        <w:tc>
          <w:tcPr>
            <w:tcW w:w="742" w:type="dxa"/>
          </w:tcPr>
          <w:p w:rsidR="00804282" w:rsidRDefault="00F87978">
            <w:pPr>
              <w:pStyle w:val="TableParagraph"/>
              <w:spacing w:before="76"/>
              <w:ind w:left="185" w:right="185"/>
              <w:rPr>
                <w:sz w:val="18"/>
              </w:rPr>
            </w:pPr>
            <w:r>
              <w:rPr>
                <w:sz w:val="18"/>
              </w:rPr>
              <w:t>10</w:t>
            </w:r>
          </w:p>
        </w:tc>
        <w:tc>
          <w:tcPr>
            <w:tcW w:w="699" w:type="dxa"/>
          </w:tcPr>
          <w:p w:rsidR="00804282" w:rsidRDefault="00F87978">
            <w:pPr>
              <w:pStyle w:val="TableParagraph"/>
              <w:spacing w:before="76"/>
              <w:ind w:left="163" w:right="163"/>
              <w:rPr>
                <w:sz w:val="18"/>
              </w:rPr>
            </w:pPr>
            <w:r>
              <w:rPr>
                <w:sz w:val="18"/>
              </w:rPr>
              <w:t>14</w:t>
            </w:r>
          </w:p>
        </w:tc>
        <w:tc>
          <w:tcPr>
            <w:tcW w:w="710" w:type="dxa"/>
          </w:tcPr>
          <w:p w:rsidR="00804282" w:rsidRDefault="00F87978">
            <w:pPr>
              <w:pStyle w:val="TableParagraph"/>
              <w:spacing w:before="76"/>
              <w:ind w:right="5"/>
              <w:rPr>
                <w:sz w:val="18"/>
              </w:rPr>
            </w:pPr>
            <w:r>
              <w:rPr>
                <w:sz w:val="18"/>
              </w:rPr>
              <w:t>8</w:t>
            </w:r>
          </w:p>
        </w:tc>
        <w:tc>
          <w:tcPr>
            <w:tcW w:w="708" w:type="dxa"/>
          </w:tcPr>
          <w:p w:rsidR="00804282" w:rsidRDefault="00F87978">
            <w:pPr>
              <w:pStyle w:val="TableParagraph"/>
              <w:spacing w:before="76"/>
              <w:ind w:right="6"/>
              <w:rPr>
                <w:sz w:val="18"/>
              </w:rPr>
            </w:pPr>
            <w:r>
              <w:rPr>
                <w:sz w:val="18"/>
              </w:rPr>
              <w:t>9</w:t>
            </w:r>
          </w:p>
        </w:tc>
        <w:tc>
          <w:tcPr>
            <w:tcW w:w="850" w:type="dxa"/>
          </w:tcPr>
          <w:p w:rsidR="00804282" w:rsidRDefault="00F87978">
            <w:pPr>
              <w:pStyle w:val="TableParagraph"/>
              <w:spacing w:before="76"/>
              <w:ind w:right="1"/>
              <w:rPr>
                <w:sz w:val="18"/>
              </w:rPr>
            </w:pPr>
            <w:r>
              <w:rPr>
                <w:sz w:val="18"/>
              </w:rPr>
              <w:t>9</w:t>
            </w:r>
          </w:p>
        </w:tc>
        <w:tc>
          <w:tcPr>
            <w:tcW w:w="853" w:type="dxa"/>
          </w:tcPr>
          <w:p w:rsidR="00804282" w:rsidRDefault="00F87978">
            <w:pPr>
              <w:pStyle w:val="TableParagraph"/>
              <w:spacing w:before="76"/>
              <w:ind w:right="1"/>
              <w:rPr>
                <w:sz w:val="18"/>
              </w:rPr>
            </w:pPr>
            <w:r>
              <w:rPr>
                <w:sz w:val="18"/>
              </w:rPr>
              <w:t>1</w:t>
            </w:r>
          </w:p>
        </w:tc>
        <w:tc>
          <w:tcPr>
            <w:tcW w:w="850" w:type="dxa"/>
          </w:tcPr>
          <w:p w:rsidR="00804282" w:rsidRDefault="00F87978">
            <w:pPr>
              <w:pStyle w:val="TableParagraph"/>
              <w:spacing w:before="76"/>
              <w:ind w:right="1"/>
              <w:rPr>
                <w:sz w:val="18"/>
              </w:rPr>
            </w:pPr>
            <w:r>
              <w:rPr>
                <w:sz w:val="18"/>
              </w:rPr>
              <w:t>5</w:t>
            </w:r>
          </w:p>
        </w:tc>
        <w:tc>
          <w:tcPr>
            <w:tcW w:w="852" w:type="dxa"/>
          </w:tcPr>
          <w:p w:rsidR="00804282" w:rsidRDefault="00F87978">
            <w:pPr>
              <w:pStyle w:val="TableParagraph"/>
              <w:spacing w:before="76"/>
              <w:ind w:right="1"/>
              <w:rPr>
                <w:sz w:val="18"/>
              </w:rPr>
            </w:pPr>
            <w:r>
              <w:rPr>
                <w:sz w:val="18"/>
              </w:rPr>
              <w:t>5</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ВОЮБ</w:t>
            </w:r>
          </w:p>
        </w:tc>
        <w:tc>
          <w:tcPr>
            <w:tcW w:w="852" w:type="dxa"/>
          </w:tcPr>
          <w:p w:rsidR="00804282" w:rsidRDefault="00F87978">
            <w:pPr>
              <w:pStyle w:val="TableParagraph"/>
              <w:spacing w:before="74"/>
              <w:ind w:right="326"/>
              <w:jc w:val="right"/>
              <w:rPr>
                <w:sz w:val="18"/>
              </w:rPr>
            </w:pPr>
            <w:r>
              <w:rPr>
                <w:sz w:val="18"/>
              </w:rPr>
              <w:t>29</w:t>
            </w:r>
          </w:p>
        </w:tc>
        <w:tc>
          <w:tcPr>
            <w:tcW w:w="850" w:type="dxa"/>
          </w:tcPr>
          <w:p w:rsidR="00804282" w:rsidRDefault="00F87978">
            <w:pPr>
              <w:pStyle w:val="TableParagraph"/>
              <w:spacing w:before="74"/>
              <w:ind w:left="83" w:right="83"/>
              <w:rPr>
                <w:sz w:val="18"/>
              </w:rPr>
            </w:pPr>
            <w:r>
              <w:rPr>
                <w:sz w:val="18"/>
              </w:rPr>
              <w:t>29</w:t>
            </w:r>
          </w:p>
        </w:tc>
        <w:tc>
          <w:tcPr>
            <w:tcW w:w="709" w:type="dxa"/>
          </w:tcPr>
          <w:p w:rsidR="00804282" w:rsidRDefault="00F87978">
            <w:pPr>
              <w:pStyle w:val="TableParagraph"/>
              <w:spacing w:before="74"/>
              <w:ind w:left="149" w:right="146"/>
              <w:rPr>
                <w:sz w:val="18"/>
              </w:rPr>
            </w:pPr>
            <w:r>
              <w:rPr>
                <w:sz w:val="18"/>
              </w:rPr>
              <w:t>28</w:t>
            </w:r>
          </w:p>
        </w:tc>
        <w:tc>
          <w:tcPr>
            <w:tcW w:w="686" w:type="dxa"/>
          </w:tcPr>
          <w:p w:rsidR="00804282" w:rsidRDefault="00F87978">
            <w:pPr>
              <w:pStyle w:val="TableParagraph"/>
              <w:spacing w:before="74"/>
              <w:ind w:right="1"/>
              <w:rPr>
                <w:sz w:val="18"/>
              </w:rPr>
            </w:pPr>
            <w:r>
              <w:rPr>
                <w:sz w:val="18"/>
              </w:rPr>
              <w:t>0</w:t>
            </w:r>
          </w:p>
        </w:tc>
        <w:tc>
          <w:tcPr>
            <w:tcW w:w="742" w:type="dxa"/>
          </w:tcPr>
          <w:p w:rsidR="00804282" w:rsidRDefault="00F87978">
            <w:pPr>
              <w:pStyle w:val="TableParagraph"/>
              <w:spacing w:before="74"/>
              <w:ind w:right="1"/>
              <w:rPr>
                <w:sz w:val="18"/>
              </w:rPr>
            </w:pPr>
            <w:r>
              <w:rPr>
                <w:sz w:val="18"/>
              </w:rPr>
              <w:t>6</w:t>
            </w:r>
          </w:p>
        </w:tc>
        <w:tc>
          <w:tcPr>
            <w:tcW w:w="699" w:type="dxa"/>
          </w:tcPr>
          <w:p w:rsidR="00804282" w:rsidRDefault="00F87978">
            <w:pPr>
              <w:pStyle w:val="TableParagraph"/>
              <w:spacing w:before="74"/>
              <w:ind w:left="163" w:right="163"/>
              <w:rPr>
                <w:sz w:val="18"/>
              </w:rPr>
            </w:pPr>
            <w:r>
              <w:rPr>
                <w:sz w:val="18"/>
              </w:rPr>
              <w:t>10</w:t>
            </w:r>
          </w:p>
        </w:tc>
        <w:tc>
          <w:tcPr>
            <w:tcW w:w="710" w:type="dxa"/>
          </w:tcPr>
          <w:p w:rsidR="00804282" w:rsidRDefault="00F87978">
            <w:pPr>
              <w:pStyle w:val="TableParagraph"/>
              <w:spacing w:before="74"/>
              <w:ind w:left="149" w:right="149"/>
              <w:rPr>
                <w:sz w:val="18"/>
              </w:rPr>
            </w:pPr>
            <w:r>
              <w:rPr>
                <w:sz w:val="18"/>
              </w:rPr>
              <w:t>20</w:t>
            </w:r>
          </w:p>
        </w:tc>
        <w:tc>
          <w:tcPr>
            <w:tcW w:w="708" w:type="dxa"/>
          </w:tcPr>
          <w:p w:rsidR="00804282" w:rsidRDefault="00F87978">
            <w:pPr>
              <w:pStyle w:val="TableParagraph"/>
              <w:spacing w:before="74"/>
              <w:ind w:left="101" w:right="101"/>
              <w:rPr>
                <w:sz w:val="18"/>
              </w:rPr>
            </w:pPr>
            <w:r>
              <w:rPr>
                <w:sz w:val="18"/>
              </w:rPr>
              <w:t>10</w:t>
            </w:r>
          </w:p>
        </w:tc>
        <w:tc>
          <w:tcPr>
            <w:tcW w:w="850" w:type="dxa"/>
          </w:tcPr>
          <w:p w:rsidR="00804282" w:rsidRDefault="00F87978">
            <w:pPr>
              <w:pStyle w:val="TableParagraph"/>
              <w:spacing w:before="74"/>
              <w:ind w:left="83" w:right="83"/>
              <w:rPr>
                <w:sz w:val="18"/>
              </w:rPr>
            </w:pPr>
            <w:r>
              <w:rPr>
                <w:sz w:val="18"/>
              </w:rPr>
              <w:t>10</w:t>
            </w:r>
          </w:p>
        </w:tc>
        <w:tc>
          <w:tcPr>
            <w:tcW w:w="853" w:type="dxa"/>
          </w:tcPr>
          <w:p w:rsidR="00804282" w:rsidRDefault="00F87978">
            <w:pPr>
              <w:pStyle w:val="TableParagraph"/>
              <w:spacing w:before="74"/>
              <w:ind w:right="1"/>
              <w:rPr>
                <w:sz w:val="18"/>
              </w:rPr>
            </w:pPr>
            <w:r>
              <w:rPr>
                <w:sz w:val="18"/>
              </w:rPr>
              <w:t>9</w:t>
            </w:r>
          </w:p>
        </w:tc>
        <w:tc>
          <w:tcPr>
            <w:tcW w:w="850" w:type="dxa"/>
          </w:tcPr>
          <w:p w:rsidR="00804282" w:rsidRDefault="00F87978">
            <w:pPr>
              <w:pStyle w:val="TableParagraph"/>
              <w:spacing w:before="74"/>
              <w:ind w:right="326"/>
              <w:jc w:val="right"/>
              <w:rPr>
                <w:sz w:val="18"/>
              </w:rPr>
            </w:pPr>
            <w:r>
              <w:rPr>
                <w:sz w:val="18"/>
              </w:rPr>
              <w:t>13</w:t>
            </w:r>
          </w:p>
        </w:tc>
        <w:tc>
          <w:tcPr>
            <w:tcW w:w="852" w:type="dxa"/>
          </w:tcPr>
          <w:p w:rsidR="00804282" w:rsidRDefault="00F87978">
            <w:pPr>
              <w:pStyle w:val="TableParagraph"/>
              <w:spacing w:before="74"/>
              <w:ind w:right="1"/>
              <w:rPr>
                <w:sz w:val="18"/>
              </w:rPr>
            </w:pPr>
            <w:r>
              <w:rPr>
                <w:sz w:val="18"/>
              </w:rPr>
              <w:t>8</w:t>
            </w:r>
          </w:p>
        </w:tc>
      </w:tr>
      <w:tr w:rsidR="00804282">
        <w:trPr>
          <w:trHeight w:hRule="exact" w:val="293"/>
        </w:trPr>
        <w:tc>
          <w:tcPr>
            <w:tcW w:w="1844" w:type="dxa"/>
          </w:tcPr>
          <w:p w:rsidR="00804282" w:rsidRDefault="00F87978">
            <w:pPr>
              <w:pStyle w:val="TableParagraph"/>
              <w:spacing w:before="74"/>
              <w:ind w:left="103" w:right="290"/>
              <w:jc w:val="left"/>
              <w:rPr>
                <w:sz w:val="18"/>
              </w:rPr>
            </w:pPr>
            <w:r>
              <w:rPr>
                <w:sz w:val="18"/>
              </w:rPr>
              <w:t>ВОСБС</w:t>
            </w:r>
          </w:p>
        </w:tc>
        <w:tc>
          <w:tcPr>
            <w:tcW w:w="852" w:type="dxa"/>
          </w:tcPr>
          <w:p w:rsidR="00804282" w:rsidRDefault="00F87978">
            <w:pPr>
              <w:pStyle w:val="TableParagraph"/>
              <w:spacing w:before="74"/>
              <w:ind w:right="326"/>
              <w:jc w:val="right"/>
              <w:rPr>
                <w:sz w:val="18"/>
              </w:rPr>
            </w:pPr>
            <w:r>
              <w:rPr>
                <w:sz w:val="18"/>
              </w:rPr>
              <w:t>18</w:t>
            </w:r>
          </w:p>
        </w:tc>
        <w:tc>
          <w:tcPr>
            <w:tcW w:w="850" w:type="dxa"/>
          </w:tcPr>
          <w:p w:rsidR="00804282" w:rsidRDefault="00F87978">
            <w:pPr>
              <w:pStyle w:val="TableParagraph"/>
              <w:spacing w:before="74"/>
              <w:ind w:left="83" w:right="83"/>
              <w:rPr>
                <w:sz w:val="18"/>
              </w:rPr>
            </w:pPr>
            <w:r>
              <w:rPr>
                <w:sz w:val="18"/>
              </w:rPr>
              <w:t>18</w:t>
            </w:r>
          </w:p>
        </w:tc>
        <w:tc>
          <w:tcPr>
            <w:tcW w:w="709" w:type="dxa"/>
          </w:tcPr>
          <w:p w:rsidR="00804282" w:rsidRDefault="00F87978">
            <w:pPr>
              <w:pStyle w:val="TableParagraph"/>
              <w:spacing w:before="74"/>
              <w:ind w:left="149" w:right="146"/>
              <w:rPr>
                <w:sz w:val="18"/>
              </w:rPr>
            </w:pPr>
            <w:r>
              <w:rPr>
                <w:sz w:val="18"/>
              </w:rPr>
              <w:t>21</w:t>
            </w:r>
          </w:p>
        </w:tc>
        <w:tc>
          <w:tcPr>
            <w:tcW w:w="686" w:type="dxa"/>
          </w:tcPr>
          <w:p w:rsidR="00804282" w:rsidRDefault="00F87978">
            <w:pPr>
              <w:pStyle w:val="TableParagraph"/>
              <w:spacing w:before="74"/>
              <w:ind w:right="1"/>
              <w:rPr>
                <w:sz w:val="18"/>
              </w:rPr>
            </w:pPr>
            <w:r>
              <w:rPr>
                <w:sz w:val="18"/>
              </w:rPr>
              <w:t>7</w:t>
            </w:r>
          </w:p>
        </w:tc>
        <w:tc>
          <w:tcPr>
            <w:tcW w:w="742" w:type="dxa"/>
          </w:tcPr>
          <w:p w:rsidR="00804282" w:rsidRDefault="00F87978">
            <w:pPr>
              <w:pStyle w:val="TableParagraph"/>
              <w:spacing w:before="74"/>
              <w:ind w:right="1"/>
              <w:rPr>
                <w:sz w:val="18"/>
              </w:rPr>
            </w:pPr>
            <w:r>
              <w:rPr>
                <w:sz w:val="18"/>
              </w:rPr>
              <w:t>4</w:t>
            </w:r>
          </w:p>
        </w:tc>
        <w:tc>
          <w:tcPr>
            <w:tcW w:w="699" w:type="dxa"/>
          </w:tcPr>
          <w:p w:rsidR="00804282" w:rsidRDefault="00F87978">
            <w:pPr>
              <w:pStyle w:val="TableParagraph"/>
              <w:spacing w:before="74"/>
              <w:ind w:right="3"/>
              <w:rPr>
                <w:sz w:val="18"/>
              </w:rPr>
            </w:pPr>
            <w:r>
              <w:rPr>
                <w:sz w:val="18"/>
              </w:rPr>
              <w:t>6</w:t>
            </w:r>
          </w:p>
        </w:tc>
        <w:tc>
          <w:tcPr>
            <w:tcW w:w="710" w:type="dxa"/>
          </w:tcPr>
          <w:p w:rsidR="00804282" w:rsidRDefault="00F87978">
            <w:pPr>
              <w:pStyle w:val="TableParagraph"/>
              <w:spacing w:before="74"/>
              <w:ind w:right="5"/>
              <w:rPr>
                <w:sz w:val="18"/>
              </w:rPr>
            </w:pPr>
            <w:r>
              <w:rPr>
                <w:sz w:val="18"/>
              </w:rPr>
              <w:t>5</w:t>
            </w:r>
          </w:p>
        </w:tc>
        <w:tc>
          <w:tcPr>
            <w:tcW w:w="708" w:type="dxa"/>
          </w:tcPr>
          <w:p w:rsidR="00804282" w:rsidRDefault="00F87978">
            <w:pPr>
              <w:pStyle w:val="TableParagraph"/>
              <w:spacing w:before="74"/>
              <w:ind w:right="6"/>
              <w:rPr>
                <w:sz w:val="18"/>
              </w:rPr>
            </w:pPr>
            <w:r>
              <w:rPr>
                <w:sz w:val="18"/>
              </w:rPr>
              <w:t>8</w:t>
            </w:r>
          </w:p>
        </w:tc>
        <w:tc>
          <w:tcPr>
            <w:tcW w:w="850" w:type="dxa"/>
          </w:tcPr>
          <w:p w:rsidR="00804282" w:rsidRDefault="00F87978">
            <w:pPr>
              <w:pStyle w:val="TableParagraph"/>
              <w:spacing w:before="74"/>
              <w:ind w:right="1"/>
              <w:rPr>
                <w:sz w:val="18"/>
              </w:rPr>
            </w:pPr>
            <w:r>
              <w:rPr>
                <w:sz w:val="18"/>
              </w:rPr>
              <w:t>8</w:t>
            </w:r>
          </w:p>
        </w:tc>
        <w:tc>
          <w:tcPr>
            <w:tcW w:w="853" w:type="dxa"/>
          </w:tcPr>
          <w:p w:rsidR="00804282" w:rsidRDefault="00F87978">
            <w:pPr>
              <w:pStyle w:val="TableParagraph"/>
              <w:spacing w:before="74"/>
              <w:ind w:right="1"/>
              <w:rPr>
                <w:sz w:val="18"/>
              </w:rPr>
            </w:pPr>
            <w:r>
              <w:rPr>
                <w:sz w:val="18"/>
              </w:rPr>
              <w:t>6</w:t>
            </w:r>
          </w:p>
        </w:tc>
        <w:tc>
          <w:tcPr>
            <w:tcW w:w="850" w:type="dxa"/>
          </w:tcPr>
          <w:p w:rsidR="00804282" w:rsidRDefault="00F87978">
            <w:pPr>
              <w:pStyle w:val="TableParagraph"/>
              <w:spacing w:before="74"/>
              <w:ind w:right="1"/>
              <w:rPr>
                <w:sz w:val="18"/>
              </w:rPr>
            </w:pPr>
            <w:r>
              <w:rPr>
                <w:sz w:val="18"/>
              </w:rPr>
              <w:t>6</w:t>
            </w:r>
          </w:p>
        </w:tc>
        <w:tc>
          <w:tcPr>
            <w:tcW w:w="852" w:type="dxa"/>
          </w:tcPr>
          <w:p w:rsidR="00804282" w:rsidRDefault="00F87978">
            <w:pPr>
              <w:pStyle w:val="TableParagraph"/>
              <w:spacing w:before="74"/>
              <w:ind w:right="1"/>
              <w:rPr>
                <w:sz w:val="18"/>
              </w:rPr>
            </w:pPr>
            <w:r>
              <w:rPr>
                <w:sz w:val="18"/>
              </w:rPr>
              <w:t>7</w:t>
            </w:r>
          </w:p>
        </w:tc>
      </w:tr>
      <w:tr w:rsidR="00804282">
        <w:trPr>
          <w:trHeight w:hRule="exact" w:val="293"/>
        </w:trPr>
        <w:tc>
          <w:tcPr>
            <w:tcW w:w="1844" w:type="dxa"/>
          </w:tcPr>
          <w:p w:rsidR="00804282" w:rsidRPr="00C90C17" w:rsidRDefault="00F87978">
            <w:pPr>
              <w:pStyle w:val="TableParagraph"/>
              <w:spacing w:before="76"/>
              <w:ind w:left="103"/>
              <w:jc w:val="left"/>
              <w:rPr>
                <w:b/>
                <w:sz w:val="18"/>
                <w:lang w:val="ru-RU"/>
              </w:rPr>
            </w:pPr>
            <w:r w:rsidRPr="00C90C17">
              <w:rPr>
                <w:b/>
                <w:sz w:val="18"/>
                <w:lang w:val="ru-RU"/>
              </w:rPr>
              <w:t>Итого по гос. б-кам</w:t>
            </w:r>
          </w:p>
        </w:tc>
        <w:tc>
          <w:tcPr>
            <w:tcW w:w="852" w:type="dxa"/>
          </w:tcPr>
          <w:p w:rsidR="00804282" w:rsidRDefault="00F87978">
            <w:pPr>
              <w:pStyle w:val="TableParagraph"/>
              <w:spacing w:before="76"/>
              <w:ind w:right="281"/>
              <w:jc w:val="right"/>
              <w:rPr>
                <w:b/>
                <w:sz w:val="18"/>
              </w:rPr>
            </w:pPr>
            <w:r>
              <w:rPr>
                <w:b/>
                <w:sz w:val="18"/>
              </w:rPr>
              <w:t>192</w:t>
            </w:r>
          </w:p>
        </w:tc>
        <w:tc>
          <w:tcPr>
            <w:tcW w:w="850" w:type="dxa"/>
          </w:tcPr>
          <w:p w:rsidR="00804282" w:rsidRDefault="00F87978">
            <w:pPr>
              <w:pStyle w:val="TableParagraph"/>
              <w:spacing w:before="76"/>
              <w:ind w:right="281"/>
              <w:jc w:val="right"/>
              <w:rPr>
                <w:b/>
                <w:sz w:val="18"/>
              </w:rPr>
            </w:pPr>
            <w:r>
              <w:rPr>
                <w:b/>
                <w:sz w:val="18"/>
              </w:rPr>
              <w:t>193</w:t>
            </w:r>
          </w:p>
        </w:tc>
        <w:tc>
          <w:tcPr>
            <w:tcW w:w="709" w:type="dxa"/>
          </w:tcPr>
          <w:p w:rsidR="00804282" w:rsidRDefault="00F87978">
            <w:pPr>
              <w:pStyle w:val="TableParagraph"/>
              <w:spacing w:before="76"/>
              <w:ind w:left="149" w:right="146"/>
              <w:rPr>
                <w:b/>
                <w:sz w:val="18"/>
              </w:rPr>
            </w:pPr>
            <w:r>
              <w:rPr>
                <w:b/>
                <w:sz w:val="18"/>
              </w:rPr>
              <w:t>203</w:t>
            </w:r>
          </w:p>
        </w:tc>
        <w:tc>
          <w:tcPr>
            <w:tcW w:w="686" w:type="dxa"/>
          </w:tcPr>
          <w:p w:rsidR="00804282" w:rsidRDefault="00F87978">
            <w:pPr>
              <w:pStyle w:val="TableParagraph"/>
              <w:spacing w:before="76"/>
              <w:ind w:left="157" w:right="157"/>
              <w:rPr>
                <w:b/>
                <w:sz w:val="18"/>
              </w:rPr>
            </w:pPr>
            <w:r>
              <w:rPr>
                <w:b/>
                <w:sz w:val="18"/>
              </w:rPr>
              <w:t>46</w:t>
            </w:r>
          </w:p>
        </w:tc>
        <w:tc>
          <w:tcPr>
            <w:tcW w:w="742" w:type="dxa"/>
          </w:tcPr>
          <w:p w:rsidR="00804282" w:rsidRDefault="00F87978">
            <w:pPr>
              <w:pStyle w:val="TableParagraph"/>
              <w:spacing w:before="76"/>
              <w:ind w:left="185" w:right="185"/>
              <w:rPr>
                <w:b/>
                <w:sz w:val="18"/>
              </w:rPr>
            </w:pPr>
            <w:r>
              <w:rPr>
                <w:b/>
                <w:sz w:val="18"/>
              </w:rPr>
              <w:t>49</w:t>
            </w:r>
          </w:p>
        </w:tc>
        <w:tc>
          <w:tcPr>
            <w:tcW w:w="699" w:type="dxa"/>
          </w:tcPr>
          <w:p w:rsidR="00804282" w:rsidRDefault="00F87978">
            <w:pPr>
              <w:pStyle w:val="TableParagraph"/>
              <w:spacing w:before="76"/>
              <w:ind w:left="163" w:right="163"/>
              <w:rPr>
                <w:b/>
                <w:sz w:val="18"/>
              </w:rPr>
            </w:pPr>
            <w:r>
              <w:rPr>
                <w:b/>
                <w:sz w:val="18"/>
              </w:rPr>
              <w:t>58</w:t>
            </w:r>
          </w:p>
        </w:tc>
        <w:tc>
          <w:tcPr>
            <w:tcW w:w="710" w:type="dxa"/>
          </w:tcPr>
          <w:p w:rsidR="00804282" w:rsidRDefault="00F87978">
            <w:pPr>
              <w:pStyle w:val="TableParagraph"/>
              <w:spacing w:before="76"/>
              <w:ind w:left="149" w:right="149"/>
              <w:rPr>
                <w:b/>
                <w:sz w:val="18"/>
              </w:rPr>
            </w:pPr>
            <w:r>
              <w:rPr>
                <w:b/>
                <w:sz w:val="18"/>
              </w:rPr>
              <w:t>62</w:t>
            </w:r>
          </w:p>
        </w:tc>
        <w:tc>
          <w:tcPr>
            <w:tcW w:w="708" w:type="dxa"/>
          </w:tcPr>
          <w:p w:rsidR="00804282" w:rsidRDefault="00F87978">
            <w:pPr>
              <w:pStyle w:val="TableParagraph"/>
              <w:spacing w:before="76"/>
              <w:ind w:left="101" w:right="101"/>
              <w:rPr>
                <w:b/>
                <w:sz w:val="18"/>
              </w:rPr>
            </w:pPr>
            <w:r>
              <w:rPr>
                <w:b/>
                <w:sz w:val="18"/>
              </w:rPr>
              <w:t>58</w:t>
            </w:r>
          </w:p>
        </w:tc>
        <w:tc>
          <w:tcPr>
            <w:tcW w:w="850" w:type="dxa"/>
          </w:tcPr>
          <w:p w:rsidR="00804282" w:rsidRDefault="00F87978">
            <w:pPr>
              <w:pStyle w:val="TableParagraph"/>
              <w:spacing w:before="76"/>
              <w:ind w:left="83" w:right="83"/>
              <w:rPr>
                <w:b/>
                <w:sz w:val="18"/>
              </w:rPr>
            </w:pPr>
            <w:r>
              <w:rPr>
                <w:b/>
                <w:sz w:val="18"/>
              </w:rPr>
              <w:t>63</w:t>
            </w:r>
          </w:p>
        </w:tc>
        <w:tc>
          <w:tcPr>
            <w:tcW w:w="853" w:type="dxa"/>
          </w:tcPr>
          <w:p w:rsidR="00804282" w:rsidRDefault="00F87978">
            <w:pPr>
              <w:pStyle w:val="TableParagraph"/>
              <w:spacing w:before="76"/>
              <w:ind w:right="326"/>
              <w:jc w:val="right"/>
              <w:rPr>
                <w:b/>
                <w:sz w:val="18"/>
              </w:rPr>
            </w:pPr>
            <w:r>
              <w:rPr>
                <w:b/>
                <w:sz w:val="18"/>
              </w:rPr>
              <w:t>84</w:t>
            </w:r>
          </w:p>
        </w:tc>
        <w:tc>
          <w:tcPr>
            <w:tcW w:w="850" w:type="dxa"/>
          </w:tcPr>
          <w:p w:rsidR="00804282" w:rsidRDefault="00F87978">
            <w:pPr>
              <w:pStyle w:val="TableParagraph"/>
              <w:spacing w:before="76"/>
              <w:ind w:right="326"/>
              <w:jc w:val="right"/>
              <w:rPr>
                <w:b/>
                <w:sz w:val="18"/>
              </w:rPr>
            </w:pPr>
            <w:r>
              <w:rPr>
                <w:b/>
                <w:sz w:val="18"/>
              </w:rPr>
              <w:t>86</w:t>
            </w:r>
          </w:p>
        </w:tc>
        <w:tc>
          <w:tcPr>
            <w:tcW w:w="852" w:type="dxa"/>
          </w:tcPr>
          <w:p w:rsidR="00804282" w:rsidRDefault="00F87978">
            <w:pPr>
              <w:pStyle w:val="TableParagraph"/>
              <w:spacing w:before="76"/>
              <w:ind w:left="241" w:right="239"/>
              <w:rPr>
                <w:b/>
                <w:sz w:val="18"/>
              </w:rPr>
            </w:pPr>
            <w:r>
              <w:rPr>
                <w:b/>
                <w:sz w:val="18"/>
              </w:rPr>
              <w:t>82</w:t>
            </w:r>
          </w:p>
        </w:tc>
      </w:tr>
      <w:tr w:rsidR="00804282">
        <w:trPr>
          <w:trHeight w:hRule="exact" w:val="216"/>
        </w:trPr>
        <w:tc>
          <w:tcPr>
            <w:tcW w:w="1844" w:type="dxa"/>
          </w:tcPr>
          <w:p w:rsidR="00804282" w:rsidRDefault="00F87978">
            <w:pPr>
              <w:pStyle w:val="TableParagraph"/>
              <w:ind w:left="103" w:right="290"/>
              <w:jc w:val="left"/>
              <w:rPr>
                <w:b/>
                <w:sz w:val="18"/>
              </w:rPr>
            </w:pPr>
            <w:r>
              <w:rPr>
                <w:b/>
                <w:sz w:val="18"/>
              </w:rPr>
              <w:t>Всего:</w:t>
            </w:r>
          </w:p>
        </w:tc>
        <w:tc>
          <w:tcPr>
            <w:tcW w:w="852" w:type="dxa"/>
          </w:tcPr>
          <w:p w:rsidR="00804282" w:rsidRDefault="00F87978">
            <w:pPr>
              <w:pStyle w:val="TableParagraph"/>
              <w:ind w:right="239"/>
              <w:jc w:val="right"/>
              <w:rPr>
                <w:b/>
                <w:sz w:val="18"/>
              </w:rPr>
            </w:pPr>
            <w:r>
              <w:rPr>
                <w:b/>
                <w:sz w:val="18"/>
              </w:rPr>
              <w:t>1742</w:t>
            </w:r>
          </w:p>
        </w:tc>
        <w:tc>
          <w:tcPr>
            <w:tcW w:w="850" w:type="dxa"/>
          </w:tcPr>
          <w:p w:rsidR="00804282" w:rsidRDefault="00F87978">
            <w:pPr>
              <w:pStyle w:val="TableParagraph"/>
              <w:ind w:right="237"/>
              <w:jc w:val="right"/>
              <w:rPr>
                <w:b/>
                <w:sz w:val="18"/>
              </w:rPr>
            </w:pPr>
            <w:r>
              <w:rPr>
                <w:b/>
                <w:sz w:val="18"/>
              </w:rPr>
              <w:t>1688</w:t>
            </w:r>
          </w:p>
        </w:tc>
        <w:tc>
          <w:tcPr>
            <w:tcW w:w="709" w:type="dxa"/>
          </w:tcPr>
          <w:p w:rsidR="00804282" w:rsidRDefault="00F87978">
            <w:pPr>
              <w:pStyle w:val="TableParagraph"/>
              <w:ind w:left="149" w:right="149"/>
              <w:rPr>
                <w:b/>
                <w:sz w:val="18"/>
              </w:rPr>
            </w:pPr>
            <w:r>
              <w:rPr>
                <w:b/>
                <w:sz w:val="18"/>
              </w:rPr>
              <w:t>1642</w:t>
            </w:r>
          </w:p>
        </w:tc>
        <w:tc>
          <w:tcPr>
            <w:tcW w:w="686" w:type="dxa"/>
          </w:tcPr>
          <w:p w:rsidR="00804282" w:rsidRDefault="00F87978">
            <w:pPr>
              <w:pStyle w:val="TableParagraph"/>
              <w:ind w:left="157" w:right="157"/>
              <w:rPr>
                <w:b/>
                <w:sz w:val="18"/>
              </w:rPr>
            </w:pPr>
            <w:r>
              <w:rPr>
                <w:b/>
                <w:sz w:val="18"/>
              </w:rPr>
              <w:t>267</w:t>
            </w:r>
          </w:p>
        </w:tc>
        <w:tc>
          <w:tcPr>
            <w:tcW w:w="742" w:type="dxa"/>
          </w:tcPr>
          <w:p w:rsidR="00804282" w:rsidRDefault="00F87978">
            <w:pPr>
              <w:pStyle w:val="TableParagraph"/>
              <w:ind w:left="185" w:right="185"/>
              <w:rPr>
                <w:b/>
                <w:sz w:val="18"/>
              </w:rPr>
            </w:pPr>
            <w:r>
              <w:rPr>
                <w:b/>
                <w:sz w:val="18"/>
              </w:rPr>
              <w:t>270</w:t>
            </w:r>
          </w:p>
        </w:tc>
        <w:tc>
          <w:tcPr>
            <w:tcW w:w="699" w:type="dxa"/>
          </w:tcPr>
          <w:p w:rsidR="00804282" w:rsidRDefault="00F87978">
            <w:pPr>
              <w:pStyle w:val="TableParagraph"/>
              <w:ind w:left="163" w:right="163"/>
              <w:rPr>
                <w:b/>
                <w:sz w:val="18"/>
              </w:rPr>
            </w:pPr>
            <w:r>
              <w:rPr>
                <w:b/>
                <w:sz w:val="18"/>
              </w:rPr>
              <w:t>290</w:t>
            </w:r>
          </w:p>
        </w:tc>
        <w:tc>
          <w:tcPr>
            <w:tcW w:w="710" w:type="dxa"/>
          </w:tcPr>
          <w:p w:rsidR="00804282" w:rsidRDefault="00F87978">
            <w:pPr>
              <w:pStyle w:val="TableParagraph"/>
              <w:ind w:right="211"/>
              <w:jc w:val="right"/>
              <w:rPr>
                <w:b/>
                <w:sz w:val="18"/>
              </w:rPr>
            </w:pPr>
            <w:r>
              <w:rPr>
                <w:b/>
                <w:sz w:val="18"/>
              </w:rPr>
              <w:t>392</w:t>
            </w:r>
          </w:p>
        </w:tc>
        <w:tc>
          <w:tcPr>
            <w:tcW w:w="708" w:type="dxa"/>
          </w:tcPr>
          <w:p w:rsidR="00804282" w:rsidRDefault="00F87978">
            <w:pPr>
              <w:pStyle w:val="TableParagraph"/>
              <w:ind w:right="211"/>
              <w:jc w:val="right"/>
              <w:rPr>
                <w:b/>
                <w:sz w:val="18"/>
              </w:rPr>
            </w:pPr>
            <w:r>
              <w:rPr>
                <w:b/>
                <w:sz w:val="18"/>
              </w:rPr>
              <w:t>361</w:t>
            </w:r>
          </w:p>
        </w:tc>
        <w:tc>
          <w:tcPr>
            <w:tcW w:w="850" w:type="dxa"/>
          </w:tcPr>
          <w:p w:rsidR="00804282" w:rsidRDefault="00F87978">
            <w:pPr>
              <w:pStyle w:val="TableParagraph"/>
              <w:ind w:left="83" w:right="83"/>
              <w:rPr>
                <w:b/>
                <w:sz w:val="18"/>
              </w:rPr>
            </w:pPr>
            <w:r>
              <w:rPr>
                <w:b/>
                <w:sz w:val="18"/>
              </w:rPr>
              <w:t>379</w:t>
            </w:r>
          </w:p>
        </w:tc>
        <w:tc>
          <w:tcPr>
            <w:tcW w:w="853" w:type="dxa"/>
          </w:tcPr>
          <w:p w:rsidR="00804282" w:rsidRDefault="00F87978">
            <w:pPr>
              <w:pStyle w:val="TableParagraph"/>
              <w:ind w:right="239"/>
              <w:jc w:val="right"/>
              <w:rPr>
                <w:b/>
                <w:sz w:val="18"/>
              </w:rPr>
            </w:pPr>
            <w:r>
              <w:rPr>
                <w:b/>
                <w:sz w:val="18"/>
              </w:rPr>
              <w:t>1083</w:t>
            </w:r>
          </w:p>
        </w:tc>
        <w:tc>
          <w:tcPr>
            <w:tcW w:w="850" w:type="dxa"/>
          </w:tcPr>
          <w:p w:rsidR="00804282" w:rsidRDefault="00F87978">
            <w:pPr>
              <w:pStyle w:val="TableParagraph"/>
              <w:ind w:right="237"/>
              <w:jc w:val="right"/>
              <w:rPr>
                <w:b/>
                <w:sz w:val="18"/>
              </w:rPr>
            </w:pPr>
            <w:r>
              <w:rPr>
                <w:b/>
                <w:sz w:val="18"/>
              </w:rPr>
              <w:t>1057</w:t>
            </w:r>
          </w:p>
        </w:tc>
        <w:tc>
          <w:tcPr>
            <w:tcW w:w="852" w:type="dxa"/>
          </w:tcPr>
          <w:p w:rsidR="00804282" w:rsidRDefault="00F87978">
            <w:pPr>
              <w:pStyle w:val="TableParagraph"/>
              <w:ind w:left="241" w:right="239"/>
              <w:rPr>
                <w:b/>
                <w:sz w:val="18"/>
              </w:rPr>
            </w:pPr>
            <w:r>
              <w:rPr>
                <w:b/>
                <w:sz w:val="18"/>
              </w:rPr>
              <w:t>973</w:t>
            </w:r>
          </w:p>
        </w:tc>
      </w:tr>
    </w:tbl>
    <w:p w:rsidR="00804282" w:rsidRDefault="00804282">
      <w:pPr>
        <w:rPr>
          <w:sz w:val="18"/>
        </w:rPr>
        <w:sectPr w:rsidR="00804282">
          <w:footerReference w:type="default" r:id="rId65"/>
          <w:pgSz w:w="11910" w:h="16840"/>
          <w:pgMar w:top="780" w:right="160" w:bottom="1100" w:left="320" w:header="0" w:footer="914" w:gutter="0"/>
          <w:pgNumType w:start="100"/>
          <w:cols w:space="720"/>
        </w:sectPr>
      </w:pPr>
    </w:p>
    <w:p w:rsidR="00804282" w:rsidRPr="00C90C17" w:rsidRDefault="00547D0B">
      <w:pPr>
        <w:spacing w:before="57"/>
        <w:ind w:left="157" w:right="3821" w:hanging="56"/>
        <w:rPr>
          <w:lang w:val="ru-RU"/>
        </w:rPr>
      </w:pPr>
      <w:r w:rsidRPr="00547D0B">
        <w:lastRenderedPageBreak/>
        <w:pict>
          <v:shape id="_x0000_s1027" type="#_x0000_t202" style="position:absolute;left:0;text-align:left;margin-left:448.6pt;margin-top:706.1pt;width:116.6pt;height:118pt;z-index:-553120;mso-position-horizontal-relative:page;mso-position-vertical-relative:page" filled="f" stroked="f">
            <v:textbox inset="0,0,0,0">
              <w:txbxContent>
                <w:p w:rsidR="00297CCA" w:rsidRDefault="00297CCA">
                  <w:pPr>
                    <w:pStyle w:val="a3"/>
                    <w:ind w:left="0"/>
                    <w:jc w:val="left"/>
                    <w:rPr>
                      <w:sz w:val="22"/>
                    </w:rPr>
                  </w:pPr>
                </w:p>
                <w:p w:rsidR="00297CCA" w:rsidRDefault="00297CCA">
                  <w:pPr>
                    <w:pStyle w:val="a3"/>
                    <w:ind w:left="0"/>
                    <w:jc w:val="left"/>
                    <w:rPr>
                      <w:sz w:val="22"/>
                    </w:rPr>
                  </w:pPr>
                </w:p>
                <w:p w:rsidR="00297CCA" w:rsidRDefault="00297CCA">
                  <w:pPr>
                    <w:pStyle w:val="a3"/>
                    <w:ind w:left="0"/>
                    <w:jc w:val="left"/>
                    <w:rPr>
                      <w:sz w:val="22"/>
                    </w:rPr>
                  </w:pPr>
                </w:p>
                <w:p w:rsidR="00297CCA" w:rsidRDefault="00297CCA">
                  <w:pPr>
                    <w:pStyle w:val="a3"/>
                    <w:ind w:left="0"/>
                    <w:jc w:val="left"/>
                    <w:rPr>
                      <w:sz w:val="22"/>
                    </w:rPr>
                  </w:pPr>
                </w:p>
                <w:p w:rsidR="00297CCA" w:rsidRDefault="00297CCA">
                  <w:pPr>
                    <w:pStyle w:val="a3"/>
                    <w:ind w:left="0"/>
                    <w:jc w:val="left"/>
                    <w:rPr>
                      <w:sz w:val="22"/>
                    </w:rPr>
                  </w:pPr>
                </w:p>
                <w:p w:rsidR="00297CCA" w:rsidRDefault="00297CCA">
                  <w:pPr>
                    <w:pStyle w:val="a3"/>
                    <w:spacing w:before="6"/>
                    <w:ind w:left="0"/>
                    <w:jc w:val="left"/>
                    <w:rPr>
                      <w:sz w:val="25"/>
                    </w:rPr>
                  </w:pPr>
                </w:p>
                <w:p w:rsidR="00297CCA" w:rsidRDefault="00297CCA">
                  <w:pPr>
                    <w:ind w:right="244"/>
                    <w:jc w:val="right"/>
                    <w:rPr>
                      <w:rFonts w:ascii="Calibri"/>
                    </w:rPr>
                  </w:pPr>
                  <w:r>
                    <w:rPr>
                      <w:rFonts w:ascii="Calibri"/>
                    </w:rPr>
                    <w:t>101</w:t>
                  </w:r>
                </w:p>
              </w:txbxContent>
            </v:textbox>
            <w10:wrap anchorx="page" anchory="page"/>
          </v:shape>
        </w:pict>
      </w:r>
      <w:r w:rsidR="00304298">
        <w:rPr>
          <w:lang w:val="ru-RU"/>
        </w:rPr>
        <w:t xml:space="preserve"> </w:t>
      </w:r>
      <w:r w:rsidR="00F87978" w:rsidRPr="00C90C17">
        <w:rPr>
          <w:lang w:val="ru-RU"/>
        </w:rPr>
        <w:t>Ежегодный доклад о деяте</w:t>
      </w:r>
      <w:r w:rsidR="00304298">
        <w:rPr>
          <w:lang w:val="ru-RU"/>
        </w:rPr>
        <w:t xml:space="preserve">льности муниципальных библиотек </w:t>
      </w:r>
      <w:r w:rsidR="00F87978" w:rsidRPr="00C90C17">
        <w:rPr>
          <w:lang w:val="ru-RU"/>
        </w:rPr>
        <w:t>Воронежской области в 2016 году</w:t>
      </w: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spacing w:before="3"/>
        <w:ind w:left="0"/>
        <w:jc w:val="left"/>
        <w:rPr>
          <w:sz w:val="31"/>
          <w:lang w:val="ru-RU"/>
        </w:rPr>
      </w:pPr>
    </w:p>
    <w:p w:rsidR="00804282" w:rsidRPr="00C90C17" w:rsidRDefault="00F87978">
      <w:pPr>
        <w:ind w:left="102"/>
        <w:rPr>
          <w:lang w:val="ru-RU"/>
        </w:rPr>
      </w:pPr>
      <w:r w:rsidRPr="00C90C17">
        <w:rPr>
          <w:lang w:val="ru-RU"/>
        </w:rPr>
        <w:t>Редактор: Ю. М. Нененкова</w:t>
      </w:r>
    </w:p>
    <w:p w:rsidR="00804282" w:rsidRPr="00C90C17" w:rsidRDefault="00804282">
      <w:pPr>
        <w:pStyle w:val="a3"/>
        <w:ind w:left="0"/>
        <w:jc w:val="left"/>
        <w:rPr>
          <w:sz w:val="22"/>
          <w:lang w:val="ru-RU"/>
        </w:rPr>
      </w:pPr>
    </w:p>
    <w:p w:rsidR="00804282" w:rsidRPr="00C90C17" w:rsidRDefault="00804282">
      <w:pPr>
        <w:pStyle w:val="a3"/>
        <w:spacing w:before="3"/>
        <w:ind w:left="0"/>
        <w:jc w:val="left"/>
        <w:rPr>
          <w:sz w:val="31"/>
          <w:lang w:val="ru-RU"/>
        </w:rPr>
      </w:pPr>
    </w:p>
    <w:p w:rsidR="00804282" w:rsidRPr="00C90C17" w:rsidRDefault="00F87978">
      <w:pPr>
        <w:spacing w:before="1"/>
        <w:ind w:left="102" w:right="953"/>
        <w:rPr>
          <w:lang w:val="ru-RU"/>
        </w:rPr>
      </w:pPr>
      <w:r w:rsidRPr="00C90C17">
        <w:rPr>
          <w:lang w:val="ru-RU"/>
        </w:rPr>
        <w:t>Составители: Н.В. Бубнова О. К. Ваганова, Е. А. Зеленская, О.А. Марченко, И. А. Одинцова, Н. Н. Савенкова.</w:t>
      </w: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F87978">
      <w:pPr>
        <w:spacing w:before="179"/>
        <w:ind w:left="102"/>
        <w:rPr>
          <w:lang w:val="ru-RU"/>
        </w:rPr>
      </w:pPr>
      <w:proofErr w:type="gramStart"/>
      <w:r w:rsidRPr="00C90C17">
        <w:rPr>
          <w:lang w:val="ru-RU"/>
        </w:rPr>
        <w:t>Ответственный за выпуск:</w:t>
      </w:r>
      <w:proofErr w:type="gramEnd"/>
      <w:r w:rsidRPr="00C90C17">
        <w:rPr>
          <w:lang w:val="ru-RU"/>
        </w:rPr>
        <w:t xml:space="preserve"> Л. М. Смирнова</w:t>
      </w:r>
    </w:p>
    <w:p w:rsidR="00804282" w:rsidRPr="00C90C17" w:rsidRDefault="00804282">
      <w:pPr>
        <w:pStyle w:val="a3"/>
        <w:ind w:left="0"/>
        <w:jc w:val="left"/>
        <w:rPr>
          <w:sz w:val="22"/>
          <w:lang w:val="ru-RU"/>
        </w:rPr>
      </w:pPr>
    </w:p>
    <w:p w:rsidR="00804282" w:rsidRPr="00C90C17" w:rsidRDefault="00804282">
      <w:pPr>
        <w:pStyle w:val="a3"/>
        <w:spacing w:before="4"/>
        <w:ind w:left="0"/>
        <w:jc w:val="left"/>
        <w:rPr>
          <w:sz w:val="31"/>
          <w:lang w:val="ru-RU"/>
        </w:rPr>
      </w:pPr>
    </w:p>
    <w:p w:rsidR="00804282" w:rsidRPr="00C90C17" w:rsidRDefault="00F87978">
      <w:pPr>
        <w:ind w:left="102"/>
        <w:rPr>
          <w:lang w:val="ru-RU"/>
        </w:rPr>
      </w:pPr>
      <w:r w:rsidRPr="00C90C17">
        <w:rPr>
          <w:lang w:val="ru-RU"/>
        </w:rPr>
        <w:t>Оригинал-макет подготовлен</w:t>
      </w:r>
    </w:p>
    <w:p w:rsidR="00804282" w:rsidRPr="004C7851" w:rsidRDefault="00F87978">
      <w:pPr>
        <w:spacing w:before="179"/>
        <w:ind w:left="102"/>
        <w:rPr>
          <w:lang w:val="ru-RU"/>
        </w:rPr>
      </w:pPr>
      <w:r w:rsidRPr="00C90C17">
        <w:rPr>
          <w:lang w:val="ru-RU"/>
        </w:rPr>
        <w:t xml:space="preserve">научно-методическим отделом ВОУНБ им. </w:t>
      </w:r>
      <w:r w:rsidRPr="004C7851">
        <w:rPr>
          <w:lang w:val="ru-RU"/>
        </w:rPr>
        <w:t>И. С. Никитина</w:t>
      </w:r>
    </w:p>
    <w:p w:rsidR="00804282" w:rsidRPr="004C7851" w:rsidRDefault="00804282">
      <w:pPr>
        <w:pStyle w:val="a3"/>
        <w:ind w:left="0"/>
        <w:jc w:val="left"/>
        <w:rPr>
          <w:sz w:val="22"/>
          <w:lang w:val="ru-RU"/>
        </w:rPr>
      </w:pPr>
    </w:p>
    <w:p w:rsidR="00804282" w:rsidRPr="004C7851" w:rsidRDefault="00804282">
      <w:pPr>
        <w:pStyle w:val="a3"/>
        <w:ind w:left="0"/>
        <w:jc w:val="left"/>
        <w:rPr>
          <w:sz w:val="22"/>
          <w:lang w:val="ru-RU"/>
        </w:rPr>
      </w:pPr>
    </w:p>
    <w:p w:rsidR="00804282" w:rsidRPr="004C7851" w:rsidRDefault="00804282">
      <w:pPr>
        <w:pStyle w:val="a3"/>
        <w:ind w:left="0"/>
        <w:jc w:val="left"/>
        <w:rPr>
          <w:sz w:val="22"/>
          <w:lang w:val="ru-RU"/>
        </w:rPr>
      </w:pPr>
    </w:p>
    <w:p w:rsidR="00804282" w:rsidRPr="004C7851" w:rsidRDefault="00804282">
      <w:pPr>
        <w:pStyle w:val="a3"/>
        <w:spacing w:before="10"/>
        <w:ind w:left="0"/>
        <w:jc w:val="left"/>
        <w:rPr>
          <w:lang w:val="ru-RU"/>
        </w:rPr>
      </w:pPr>
    </w:p>
    <w:p w:rsidR="00804282" w:rsidRPr="00C90C17" w:rsidRDefault="00F87978">
      <w:pPr>
        <w:ind w:left="102"/>
        <w:rPr>
          <w:lang w:val="ru-RU"/>
        </w:rPr>
      </w:pPr>
      <w:r w:rsidRPr="00C90C17">
        <w:rPr>
          <w:lang w:val="ru-RU"/>
        </w:rPr>
        <w:t>Тираж: 40 экз.</w:t>
      </w:r>
    </w:p>
    <w:p w:rsidR="00804282" w:rsidRPr="00C90C17" w:rsidRDefault="00804282">
      <w:pPr>
        <w:pStyle w:val="a3"/>
        <w:ind w:left="0"/>
        <w:jc w:val="left"/>
        <w:rPr>
          <w:sz w:val="22"/>
          <w:lang w:val="ru-RU"/>
        </w:rPr>
      </w:pPr>
    </w:p>
    <w:p w:rsidR="00804282" w:rsidRPr="00C90C17" w:rsidRDefault="00F87978">
      <w:pPr>
        <w:spacing w:before="180"/>
        <w:ind w:left="102"/>
        <w:rPr>
          <w:lang w:val="ru-RU"/>
        </w:rPr>
      </w:pPr>
      <w:r w:rsidRPr="00C90C17">
        <w:rPr>
          <w:lang w:val="ru-RU"/>
        </w:rPr>
        <w:t>Государственное бюджетное учреждение культуры Воронежской области</w:t>
      </w:r>
    </w:p>
    <w:p w:rsidR="00804282" w:rsidRPr="00C90C17" w:rsidRDefault="00F87978">
      <w:pPr>
        <w:spacing w:before="1"/>
        <w:ind w:left="102" w:right="5094"/>
        <w:rPr>
          <w:lang w:val="ru-RU"/>
        </w:rPr>
      </w:pPr>
      <w:r w:rsidRPr="00C90C17">
        <w:rPr>
          <w:lang w:val="ru-RU"/>
        </w:rPr>
        <w:t>«Воронежская областная универсальная научная библиотека имени И. С. Никитина»</w:t>
      </w: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Pr="00C90C17" w:rsidRDefault="00804282">
      <w:pPr>
        <w:pStyle w:val="a3"/>
        <w:ind w:left="0"/>
        <w:jc w:val="left"/>
        <w:rPr>
          <w:sz w:val="22"/>
          <w:lang w:val="ru-RU"/>
        </w:rPr>
      </w:pPr>
    </w:p>
    <w:p w:rsidR="00804282" w:rsidRDefault="00804282">
      <w:pPr>
        <w:pStyle w:val="a3"/>
        <w:ind w:left="0"/>
        <w:jc w:val="left"/>
        <w:rPr>
          <w:sz w:val="22"/>
          <w:lang w:val="ru-RU"/>
        </w:rPr>
      </w:pPr>
    </w:p>
    <w:p w:rsidR="00304298" w:rsidRPr="00C90C17" w:rsidRDefault="00304298">
      <w:pPr>
        <w:pStyle w:val="a3"/>
        <w:ind w:left="0"/>
        <w:jc w:val="left"/>
        <w:rPr>
          <w:sz w:val="22"/>
          <w:lang w:val="ru-RU"/>
        </w:rPr>
      </w:pPr>
    </w:p>
    <w:p w:rsidR="00804282" w:rsidRPr="00C90C17" w:rsidRDefault="00F87978">
      <w:pPr>
        <w:spacing w:before="168"/>
        <w:ind w:left="102" w:right="5492"/>
        <w:rPr>
          <w:sz w:val="20"/>
          <w:lang w:val="ru-RU"/>
        </w:rPr>
      </w:pPr>
      <w:r w:rsidRPr="00C90C17">
        <w:rPr>
          <w:sz w:val="20"/>
          <w:lang w:val="ru-RU"/>
        </w:rPr>
        <w:t xml:space="preserve">Научно-методический отдел; т. 8(473) 254-51-18. Адрес в Интернете: </w:t>
      </w:r>
      <w:hyperlink r:id="rId66">
        <w:r>
          <w:rPr>
            <w:color w:val="0000FF"/>
            <w:sz w:val="20"/>
            <w:u w:val="single" w:color="0000FF"/>
          </w:rPr>
          <w:t>http</w:t>
        </w:r>
        <w:r w:rsidRPr="00C90C17">
          <w:rPr>
            <w:color w:val="0000FF"/>
            <w:sz w:val="20"/>
            <w:u w:val="single" w:color="0000FF"/>
            <w:lang w:val="ru-RU"/>
          </w:rPr>
          <w:t>://</w:t>
        </w:r>
        <w:r>
          <w:rPr>
            <w:color w:val="0000FF"/>
            <w:sz w:val="20"/>
            <w:u w:val="single" w:color="0000FF"/>
          </w:rPr>
          <w:t>vrnlib</w:t>
        </w:r>
        <w:r w:rsidRPr="00C90C17">
          <w:rPr>
            <w:color w:val="0000FF"/>
            <w:sz w:val="20"/>
            <w:u w:val="single" w:color="0000FF"/>
            <w:lang w:val="ru-RU"/>
          </w:rPr>
          <w:t>.</w:t>
        </w:r>
        <w:r>
          <w:rPr>
            <w:color w:val="0000FF"/>
            <w:sz w:val="20"/>
            <w:u w:val="single" w:color="0000FF"/>
          </w:rPr>
          <w:t>ru</w:t>
        </w:r>
      </w:hyperlink>
    </w:p>
    <w:p w:rsidR="00804282" w:rsidRDefault="00F87978">
      <w:pPr>
        <w:spacing w:line="228" w:lineRule="exact"/>
        <w:ind w:left="102"/>
        <w:rPr>
          <w:sz w:val="20"/>
        </w:rPr>
      </w:pPr>
      <w:r>
        <w:rPr>
          <w:sz w:val="20"/>
        </w:rPr>
        <w:t xml:space="preserve">E-mail: </w:t>
      </w:r>
      <w:hyperlink r:id="rId67">
        <w:r>
          <w:rPr>
            <w:color w:val="0000FF"/>
            <w:sz w:val="20"/>
            <w:u w:val="single" w:color="0000FF"/>
          </w:rPr>
          <w:t>nmo-nb@rambler.ru</w:t>
        </w:r>
      </w:hyperlink>
    </w:p>
    <w:p w:rsidR="00804282" w:rsidRDefault="00F87978">
      <w:pPr>
        <w:ind w:left="102"/>
        <w:rPr>
          <w:sz w:val="20"/>
        </w:rPr>
      </w:pPr>
      <w:proofErr w:type="gramStart"/>
      <w:r>
        <w:rPr>
          <w:sz w:val="20"/>
        </w:rPr>
        <w:t>394018, г. Воронеж, ул.</w:t>
      </w:r>
      <w:proofErr w:type="gramEnd"/>
      <w:r>
        <w:rPr>
          <w:sz w:val="20"/>
        </w:rPr>
        <w:t xml:space="preserve"> Орджоникидзе, 36</w:t>
      </w:r>
    </w:p>
    <w:p w:rsidR="00804282" w:rsidRDefault="00804282">
      <w:pPr>
        <w:pStyle w:val="a3"/>
        <w:ind w:left="0"/>
        <w:jc w:val="left"/>
        <w:rPr>
          <w:sz w:val="20"/>
        </w:rPr>
      </w:pPr>
    </w:p>
    <w:p w:rsidR="00804282" w:rsidRDefault="00804282">
      <w:pPr>
        <w:pStyle w:val="a3"/>
        <w:ind w:left="0"/>
        <w:jc w:val="left"/>
        <w:rPr>
          <w:sz w:val="20"/>
        </w:rPr>
      </w:pPr>
    </w:p>
    <w:p w:rsidR="00804282" w:rsidRDefault="00804282">
      <w:pPr>
        <w:pStyle w:val="a3"/>
        <w:ind w:left="0"/>
        <w:jc w:val="left"/>
        <w:rPr>
          <w:sz w:val="20"/>
        </w:rPr>
      </w:pPr>
    </w:p>
    <w:p w:rsidR="00804282" w:rsidRDefault="00804282">
      <w:pPr>
        <w:pStyle w:val="a3"/>
        <w:ind w:left="0"/>
        <w:jc w:val="left"/>
        <w:rPr>
          <w:sz w:val="20"/>
        </w:rPr>
      </w:pPr>
    </w:p>
    <w:p w:rsidR="00804282" w:rsidRDefault="00804282">
      <w:pPr>
        <w:pStyle w:val="a3"/>
        <w:ind w:left="0"/>
        <w:jc w:val="left"/>
        <w:rPr>
          <w:sz w:val="20"/>
        </w:rPr>
      </w:pPr>
    </w:p>
    <w:p w:rsidR="00804282" w:rsidRDefault="00804282">
      <w:pPr>
        <w:pStyle w:val="a3"/>
        <w:ind w:left="0"/>
        <w:jc w:val="left"/>
        <w:rPr>
          <w:sz w:val="20"/>
        </w:rPr>
      </w:pPr>
    </w:p>
    <w:p w:rsidR="00804282" w:rsidRDefault="00804282">
      <w:pPr>
        <w:pStyle w:val="a3"/>
        <w:ind w:left="0"/>
        <w:jc w:val="left"/>
        <w:rPr>
          <w:sz w:val="20"/>
        </w:rPr>
      </w:pPr>
    </w:p>
    <w:p w:rsidR="00804282" w:rsidRDefault="00804282">
      <w:pPr>
        <w:pStyle w:val="a3"/>
        <w:ind w:left="0"/>
        <w:jc w:val="left"/>
        <w:rPr>
          <w:sz w:val="20"/>
        </w:rPr>
      </w:pPr>
    </w:p>
    <w:p w:rsidR="00804282" w:rsidRDefault="00547D0B">
      <w:pPr>
        <w:pStyle w:val="a3"/>
        <w:spacing w:before="1"/>
        <w:ind w:left="0"/>
        <w:jc w:val="left"/>
        <w:rPr>
          <w:sz w:val="28"/>
        </w:rPr>
      </w:pPr>
      <w:r w:rsidRPr="00547D0B">
        <w:pict>
          <v:rect id="_x0000_s1026" style="position:absolute;margin-left:448.6pt;margin-top:18.1pt;width:116.6pt;height:118pt;z-index:5512;mso-wrap-distance-left:0;mso-wrap-distance-right:0;mso-position-horizontal-relative:page" stroked="f">
            <w10:wrap type="topAndBottom" anchorx="page"/>
          </v:rect>
        </w:pict>
      </w:r>
    </w:p>
    <w:sectPr w:rsidR="00804282" w:rsidSect="00804282">
      <w:footerReference w:type="default" r:id="rId68"/>
      <w:pgSz w:w="11910" w:h="16840"/>
      <w:pgMar w:top="1260" w:right="500" w:bottom="0" w:left="1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593" w:rsidRDefault="00011593" w:rsidP="00804282">
      <w:r>
        <w:separator/>
      </w:r>
    </w:p>
  </w:endnote>
  <w:endnote w:type="continuationSeparator" w:id="1">
    <w:p w:rsidR="00011593" w:rsidRDefault="00011593" w:rsidP="008042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68" type="#_x0000_t202" style="position:absolute;margin-left:545.3pt;margin-top:785.2pt;width:9.6pt;height:13.05pt;z-index:-557632;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9</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9" type="#_x0000_t202" style="position:absolute;margin-left:540.65pt;margin-top:785.2pt;width:13.3pt;height:13.05pt;z-index:-557416;mso-position-horizontal-relative:page;mso-position-vertical-relative:page" filled="f" stroked="f">
          <v:textbox inset="0,0,0,0">
            <w:txbxContent>
              <w:p w:rsidR="00297CCA" w:rsidRDefault="00297CCA">
                <w:pPr>
                  <w:spacing w:line="245" w:lineRule="exact"/>
                  <w:ind w:left="20"/>
                  <w:rPr>
                    <w:rFonts w:ascii="Calibri"/>
                  </w:rPr>
                </w:pPr>
                <w:r>
                  <w:rPr>
                    <w:rFonts w:ascii="Calibri"/>
                  </w:rPr>
                  <w:t>50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8" type="#_x0000_t202" style="position:absolute;margin-left:539.65pt;margin-top:785.2pt;width:15.3pt;height:13.05pt;z-index:-557392;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59</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7" type="#_x0000_t202" style="position:absolute;margin-left:540.65pt;margin-top:785.2pt;width:13.3pt;height:13.05pt;z-index:-557368;mso-position-horizontal-relative:page;mso-position-vertical-relative:page" filled="f" stroked="f">
          <v:textbox style="mso-next-textbox:#_x0000_s2057" inset="0,0,0,0">
            <w:txbxContent>
              <w:p w:rsidR="00297CCA" w:rsidRDefault="00297CCA">
                <w:pPr>
                  <w:spacing w:line="245" w:lineRule="exact"/>
                  <w:ind w:left="20"/>
                  <w:rPr>
                    <w:rFonts w:ascii="Calibri"/>
                  </w:rPr>
                </w:pPr>
                <w:r>
                  <w:rPr>
                    <w:rFonts w:ascii="Calibri"/>
                  </w:rPr>
                  <w:t>60</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6" type="#_x0000_t202" style="position:absolute;margin-left:539.65pt;margin-top:785.2pt;width:15.3pt;height:13.05pt;z-index:-557344;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69</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5" type="#_x0000_t202" style="position:absolute;margin-left:540.65pt;margin-top:785.2pt;width:13.3pt;height:13.05pt;z-index:-557320;mso-position-horizontal-relative:page;mso-position-vertical-relative:page" filled="f" stroked="f">
          <v:textbox inset="0,0,0,0">
            <w:txbxContent>
              <w:p w:rsidR="00297CCA" w:rsidRDefault="00297CCA">
                <w:pPr>
                  <w:spacing w:line="245" w:lineRule="exact"/>
                  <w:ind w:left="20"/>
                  <w:rPr>
                    <w:rFonts w:ascii="Calibri"/>
                  </w:rPr>
                </w:pPr>
                <w:r>
                  <w:rPr>
                    <w:rFonts w:ascii="Calibri"/>
                  </w:rPr>
                  <w:t>70</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4" type="#_x0000_t202" style="position:absolute;margin-left:539.65pt;margin-top:785.2pt;width:15.3pt;height:13.05pt;z-index:-557296;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79</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3" type="#_x0000_t202" style="position:absolute;margin-left:540.65pt;margin-top:785.2pt;width:13.3pt;height:13.05pt;z-index:-557272;mso-position-horizontal-relative:page;mso-position-vertical-relative:page" filled="f" stroked="f">
          <v:textbox inset="0,0,0,0">
            <w:txbxContent>
              <w:p w:rsidR="00297CCA" w:rsidRDefault="00297CCA">
                <w:pPr>
                  <w:spacing w:line="245" w:lineRule="exact"/>
                  <w:ind w:left="20"/>
                  <w:rPr>
                    <w:rFonts w:ascii="Calibri"/>
                  </w:rPr>
                </w:pPr>
                <w:r>
                  <w:rPr>
                    <w:rFonts w:ascii="Calibri"/>
                  </w:rPr>
                  <w:t>80</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2" type="#_x0000_t202" style="position:absolute;margin-left:539.65pt;margin-top:785.2pt;width:15.3pt;height:13.05pt;z-index:-557248;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89</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1" type="#_x0000_t202" style="position:absolute;margin-left:540.65pt;margin-top:785.2pt;width:13.3pt;height:13.05pt;z-index:-557224;mso-position-horizontal-relative:page;mso-position-vertical-relative:page" filled="f" stroked="f">
          <v:textbox inset="0,0,0,0">
            <w:txbxContent>
              <w:p w:rsidR="00297CCA" w:rsidRDefault="00297CCA">
                <w:pPr>
                  <w:spacing w:line="245" w:lineRule="exact"/>
                  <w:ind w:left="20"/>
                  <w:rPr>
                    <w:rFonts w:ascii="Calibri"/>
                  </w:rPr>
                </w:pPr>
                <w:r>
                  <w:rPr>
                    <w:rFonts w:ascii="Calibri"/>
                  </w:rPr>
                  <w:t>90</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50" type="#_x0000_t202" style="position:absolute;margin-left:539.65pt;margin-top:785.2pt;width:15.3pt;height:13.05pt;z-index:-557200;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99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67" type="#_x0000_t202" style="position:absolute;margin-left:540.65pt;margin-top:785.2pt;width:13.3pt;height:13.05pt;z-index:-557608;mso-position-horizontal-relative:page;mso-position-vertical-relative:page" filled="f" stroked="f">
          <v:textbox inset="0,0,0,0">
            <w:txbxContent>
              <w:p w:rsidR="00297CCA" w:rsidRDefault="00297CCA">
                <w:pPr>
                  <w:spacing w:line="245" w:lineRule="exact"/>
                  <w:ind w:left="20"/>
                  <w:rPr>
                    <w:rFonts w:ascii="Calibri"/>
                  </w:rPr>
                </w:pPr>
                <w:r>
                  <w:rPr>
                    <w:rFonts w:ascii="Calibri"/>
                  </w:rPr>
                  <w:t>10</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49" type="#_x0000_t202" style="position:absolute;margin-left:534.15pt;margin-top:785.2pt;width:20.75pt;height:13.05pt;z-index:-557176;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100</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297CCA">
    <w:pPr>
      <w:pStyle w:val="a3"/>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66" type="#_x0000_t202" style="position:absolute;margin-left:539.65pt;margin-top:785.2pt;width:15.3pt;height:13.05pt;z-index:-557584;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65" type="#_x0000_t202" style="position:absolute;margin-left:540.65pt;margin-top:785.2pt;width:13.3pt;height:13.05pt;z-index:-557560;mso-position-horizontal-relative:page;mso-position-vertical-relative:page" filled="f" stroked="f">
          <v:textbox style="mso-next-textbox:#_x0000_s2065" inset="0,0,0,0">
            <w:txbxContent>
              <w:p w:rsidR="00297CCA" w:rsidRDefault="00297CCA">
                <w:pPr>
                  <w:spacing w:line="245" w:lineRule="exact"/>
                  <w:ind w:left="20"/>
                  <w:rPr>
                    <w:rFonts w:ascii="Calibri"/>
                  </w:rPr>
                </w:pPr>
                <w:r>
                  <w:rPr>
                    <w:rFonts w:ascii="Calibri"/>
                  </w:rP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64" type="#_x0000_t202" style="position:absolute;margin-left:539.65pt;margin-top:785.2pt;width:15.3pt;height:13.05pt;z-index:-557536;mso-position-horizontal-relative:page;mso-position-vertical-relative:page" filled="f" stroked="f">
          <v:textbox style="mso-next-textbox:#_x0000_s2064"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29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63" type="#_x0000_t202" style="position:absolute;margin-left:540.65pt;margin-top:785.2pt;width:13.3pt;height:13.05pt;z-index:-557512;mso-position-horizontal-relative:page;mso-position-vertical-relative:page" filled="f" stroked="f">
          <v:textbox inset="0,0,0,0">
            <w:txbxContent>
              <w:p w:rsidR="00297CCA" w:rsidRDefault="00297CCA">
                <w:pPr>
                  <w:spacing w:line="245" w:lineRule="exact"/>
                  <w:ind w:left="20"/>
                  <w:rPr>
                    <w:rFonts w:ascii="Calibri"/>
                  </w:rPr>
                </w:pPr>
                <w:r>
                  <w:rPr>
                    <w:rFonts w:ascii="Calibri"/>
                  </w:rPr>
                  <w:t>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62" type="#_x0000_t202" style="position:absolute;margin-left:539.65pt;margin-top:785.2pt;width:15.3pt;height:13.05pt;z-index:-557488;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39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61" type="#_x0000_t202" style="position:absolute;margin-left:540.65pt;margin-top:785.2pt;width:13.3pt;height:13.05pt;z-index:-557464;mso-position-horizontal-relative:page;mso-position-vertical-relative:page" filled="f" stroked="f">
          <v:textbox inset="0,0,0,0">
            <w:txbxContent>
              <w:p w:rsidR="00297CCA" w:rsidRDefault="00297CCA">
                <w:pPr>
                  <w:spacing w:line="245" w:lineRule="exact"/>
                  <w:ind w:left="20"/>
                  <w:rPr>
                    <w:rFonts w:ascii="Calibri"/>
                  </w:rPr>
                </w:pPr>
                <w:r>
                  <w:rPr>
                    <w:rFonts w:ascii="Calibri"/>
                  </w:rPr>
                  <w:t>40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CA" w:rsidRDefault="00547D0B">
    <w:pPr>
      <w:pStyle w:val="a3"/>
      <w:spacing w:line="14" w:lineRule="auto"/>
      <w:ind w:left="0"/>
      <w:jc w:val="left"/>
      <w:rPr>
        <w:sz w:val="20"/>
      </w:rPr>
    </w:pPr>
    <w:r w:rsidRPr="00547D0B">
      <w:pict>
        <v:shapetype id="_x0000_t202" coordsize="21600,21600" o:spt="202" path="m,l,21600r21600,l21600,xe">
          <v:stroke joinstyle="miter"/>
          <v:path gradientshapeok="t" o:connecttype="rect"/>
        </v:shapetype>
        <v:shape id="_x0000_s2060" type="#_x0000_t202" style="position:absolute;margin-left:539.65pt;margin-top:785.2pt;width:15.3pt;height:13.05pt;z-index:-557440;mso-position-horizontal-relative:page;mso-position-vertical-relative:page" filled="f" stroked="f">
          <v:textbox inset="0,0,0,0">
            <w:txbxContent>
              <w:p w:rsidR="00297CCA" w:rsidRDefault="00547D0B">
                <w:pPr>
                  <w:spacing w:line="245" w:lineRule="exact"/>
                  <w:ind w:left="40"/>
                  <w:rPr>
                    <w:rFonts w:ascii="Calibri"/>
                  </w:rPr>
                </w:pPr>
                <w:r>
                  <w:fldChar w:fldCharType="begin"/>
                </w:r>
                <w:r w:rsidR="00297CCA">
                  <w:rPr>
                    <w:rFonts w:ascii="Calibri"/>
                  </w:rPr>
                  <w:instrText xml:space="preserve"> PAGE </w:instrText>
                </w:r>
                <w:r>
                  <w:fldChar w:fldCharType="separate"/>
                </w:r>
                <w:r w:rsidR="008A516E">
                  <w:rPr>
                    <w:rFonts w:ascii="Calibri"/>
                    <w:noProof/>
                  </w:rPr>
                  <w:t>49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593" w:rsidRDefault="00011593" w:rsidP="00804282">
      <w:r>
        <w:separator/>
      </w:r>
    </w:p>
  </w:footnote>
  <w:footnote w:type="continuationSeparator" w:id="1">
    <w:p w:rsidR="00011593" w:rsidRDefault="00011593" w:rsidP="00804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3DD5"/>
    <w:multiLevelType w:val="multilevel"/>
    <w:tmpl w:val="9FC60152"/>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cs="Times New Roman" w:hint="default"/>
        <w:b/>
        <w:bCs/>
        <w:spacing w:val="-3"/>
        <w:w w:val="99"/>
        <w:sz w:val="24"/>
        <w:szCs w:val="24"/>
      </w:rPr>
    </w:lvl>
    <w:lvl w:ilvl="2">
      <w:numFmt w:val="bullet"/>
      <w:lvlText w:val="•"/>
      <w:lvlJc w:val="left"/>
      <w:pPr>
        <w:ind w:left="1997" w:hanging="420"/>
      </w:pPr>
      <w:rPr>
        <w:rFonts w:hint="default"/>
      </w:rPr>
    </w:lvl>
    <w:lvl w:ilvl="3">
      <w:numFmt w:val="bullet"/>
      <w:lvlText w:val="•"/>
      <w:lvlJc w:val="left"/>
      <w:pPr>
        <w:ind w:left="2945" w:hanging="420"/>
      </w:pPr>
      <w:rPr>
        <w:rFonts w:hint="default"/>
      </w:rPr>
    </w:lvl>
    <w:lvl w:ilvl="4">
      <w:numFmt w:val="bullet"/>
      <w:lvlText w:val="•"/>
      <w:lvlJc w:val="left"/>
      <w:pPr>
        <w:ind w:left="3894" w:hanging="420"/>
      </w:pPr>
      <w:rPr>
        <w:rFonts w:hint="default"/>
      </w:rPr>
    </w:lvl>
    <w:lvl w:ilvl="5">
      <w:numFmt w:val="bullet"/>
      <w:lvlText w:val="•"/>
      <w:lvlJc w:val="left"/>
      <w:pPr>
        <w:ind w:left="4843" w:hanging="420"/>
      </w:pPr>
      <w:rPr>
        <w:rFonts w:hint="default"/>
      </w:rPr>
    </w:lvl>
    <w:lvl w:ilvl="6">
      <w:numFmt w:val="bullet"/>
      <w:lvlText w:val="•"/>
      <w:lvlJc w:val="left"/>
      <w:pPr>
        <w:ind w:left="5791" w:hanging="420"/>
      </w:pPr>
      <w:rPr>
        <w:rFonts w:hint="default"/>
      </w:rPr>
    </w:lvl>
    <w:lvl w:ilvl="7">
      <w:numFmt w:val="bullet"/>
      <w:lvlText w:val="•"/>
      <w:lvlJc w:val="left"/>
      <w:pPr>
        <w:ind w:left="6740" w:hanging="420"/>
      </w:pPr>
      <w:rPr>
        <w:rFonts w:hint="default"/>
      </w:rPr>
    </w:lvl>
    <w:lvl w:ilvl="8">
      <w:numFmt w:val="bullet"/>
      <w:lvlText w:val="•"/>
      <w:lvlJc w:val="left"/>
      <w:pPr>
        <w:ind w:left="7689" w:hanging="420"/>
      </w:pPr>
      <w:rPr>
        <w:rFonts w:hint="default"/>
      </w:rPr>
    </w:lvl>
  </w:abstractNum>
  <w:abstractNum w:abstractNumId="1">
    <w:nsid w:val="07C7039A"/>
    <w:multiLevelType w:val="multilevel"/>
    <w:tmpl w:val="C6E6EF98"/>
    <w:lvl w:ilvl="0">
      <w:start w:val="6"/>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
    <w:nsid w:val="0C1F24F3"/>
    <w:multiLevelType w:val="multilevel"/>
    <w:tmpl w:val="22F8E880"/>
    <w:lvl w:ilvl="0">
      <w:start w:val="3"/>
      <w:numFmt w:val="decimal"/>
      <w:lvlText w:val="%1"/>
      <w:lvlJc w:val="left"/>
      <w:pPr>
        <w:ind w:left="102" w:hanging="468"/>
      </w:pPr>
      <w:rPr>
        <w:rFonts w:hint="default"/>
      </w:rPr>
    </w:lvl>
    <w:lvl w:ilvl="1">
      <w:start w:val="1"/>
      <w:numFmt w:val="decimal"/>
      <w:lvlText w:val="%1.%2."/>
      <w:lvlJc w:val="left"/>
      <w:pPr>
        <w:ind w:left="102" w:hanging="468"/>
        <w:jc w:val="right"/>
      </w:pPr>
      <w:rPr>
        <w:rFonts w:ascii="Times New Roman" w:eastAsia="Times New Roman" w:hAnsi="Times New Roman" w:cs="Times New Roman" w:hint="default"/>
        <w:b/>
        <w:bCs/>
        <w:spacing w:val="-21"/>
        <w:w w:val="99"/>
        <w:sz w:val="24"/>
        <w:szCs w:val="24"/>
      </w:rPr>
    </w:lvl>
    <w:lvl w:ilvl="2">
      <w:numFmt w:val="bullet"/>
      <w:lvlText w:val="•"/>
      <w:lvlJc w:val="left"/>
      <w:pPr>
        <w:ind w:left="1993" w:hanging="468"/>
      </w:pPr>
      <w:rPr>
        <w:rFonts w:hint="default"/>
      </w:rPr>
    </w:lvl>
    <w:lvl w:ilvl="3">
      <w:numFmt w:val="bullet"/>
      <w:lvlText w:val="•"/>
      <w:lvlJc w:val="left"/>
      <w:pPr>
        <w:ind w:left="2939" w:hanging="468"/>
      </w:pPr>
      <w:rPr>
        <w:rFonts w:hint="default"/>
      </w:rPr>
    </w:lvl>
    <w:lvl w:ilvl="4">
      <w:numFmt w:val="bullet"/>
      <w:lvlText w:val="•"/>
      <w:lvlJc w:val="left"/>
      <w:pPr>
        <w:ind w:left="3886" w:hanging="468"/>
      </w:pPr>
      <w:rPr>
        <w:rFonts w:hint="default"/>
      </w:rPr>
    </w:lvl>
    <w:lvl w:ilvl="5">
      <w:numFmt w:val="bullet"/>
      <w:lvlText w:val="•"/>
      <w:lvlJc w:val="left"/>
      <w:pPr>
        <w:ind w:left="4833" w:hanging="468"/>
      </w:pPr>
      <w:rPr>
        <w:rFonts w:hint="default"/>
      </w:rPr>
    </w:lvl>
    <w:lvl w:ilvl="6">
      <w:numFmt w:val="bullet"/>
      <w:lvlText w:val="•"/>
      <w:lvlJc w:val="left"/>
      <w:pPr>
        <w:ind w:left="5779" w:hanging="468"/>
      </w:pPr>
      <w:rPr>
        <w:rFonts w:hint="default"/>
      </w:rPr>
    </w:lvl>
    <w:lvl w:ilvl="7">
      <w:numFmt w:val="bullet"/>
      <w:lvlText w:val="•"/>
      <w:lvlJc w:val="left"/>
      <w:pPr>
        <w:ind w:left="6726" w:hanging="468"/>
      </w:pPr>
      <w:rPr>
        <w:rFonts w:hint="default"/>
      </w:rPr>
    </w:lvl>
    <w:lvl w:ilvl="8">
      <w:numFmt w:val="bullet"/>
      <w:lvlText w:val="•"/>
      <w:lvlJc w:val="left"/>
      <w:pPr>
        <w:ind w:left="7673" w:hanging="468"/>
      </w:pPr>
      <w:rPr>
        <w:rFonts w:hint="default"/>
      </w:rPr>
    </w:lvl>
  </w:abstractNum>
  <w:abstractNum w:abstractNumId="3">
    <w:nsid w:val="0D5D5F77"/>
    <w:multiLevelType w:val="multilevel"/>
    <w:tmpl w:val="3290160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8073F9"/>
    <w:multiLevelType w:val="multilevel"/>
    <w:tmpl w:val="B53C64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7A3978"/>
    <w:multiLevelType w:val="hybridMultilevel"/>
    <w:tmpl w:val="343EBB7A"/>
    <w:lvl w:ilvl="0" w:tplc="D636614C">
      <w:numFmt w:val="none"/>
      <w:lvlText w:val=""/>
      <w:lvlJc w:val="left"/>
      <w:pPr>
        <w:tabs>
          <w:tab w:val="num" w:pos="360"/>
        </w:tabs>
      </w:pPr>
    </w:lvl>
    <w:lvl w:ilvl="1" w:tplc="397C9A1C">
      <w:numFmt w:val="none"/>
      <w:lvlText w:val=""/>
      <w:lvlJc w:val="left"/>
      <w:pPr>
        <w:tabs>
          <w:tab w:val="num" w:pos="360"/>
        </w:tabs>
      </w:pPr>
    </w:lvl>
    <w:lvl w:ilvl="2" w:tplc="BBB249BC">
      <w:numFmt w:val="bullet"/>
      <w:lvlText w:val="•"/>
      <w:lvlJc w:val="left"/>
      <w:pPr>
        <w:ind w:left="2182" w:hanging="600"/>
      </w:pPr>
      <w:rPr>
        <w:rFonts w:hint="default"/>
      </w:rPr>
    </w:lvl>
    <w:lvl w:ilvl="3" w:tplc="0DF26B86">
      <w:numFmt w:val="bullet"/>
      <w:lvlText w:val="•"/>
      <w:lvlJc w:val="left"/>
      <w:pPr>
        <w:ind w:left="3105" w:hanging="600"/>
      </w:pPr>
      <w:rPr>
        <w:rFonts w:hint="default"/>
      </w:rPr>
    </w:lvl>
    <w:lvl w:ilvl="4" w:tplc="65AC0EBE">
      <w:numFmt w:val="bullet"/>
      <w:lvlText w:val="•"/>
      <w:lvlJc w:val="left"/>
      <w:pPr>
        <w:ind w:left="4028" w:hanging="600"/>
      </w:pPr>
      <w:rPr>
        <w:rFonts w:hint="default"/>
      </w:rPr>
    </w:lvl>
    <w:lvl w:ilvl="5" w:tplc="D43E04BC">
      <w:numFmt w:val="bullet"/>
      <w:lvlText w:val="•"/>
      <w:lvlJc w:val="left"/>
      <w:pPr>
        <w:ind w:left="4951" w:hanging="600"/>
      </w:pPr>
      <w:rPr>
        <w:rFonts w:hint="default"/>
      </w:rPr>
    </w:lvl>
    <w:lvl w:ilvl="6" w:tplc="1DBE728E">
      <w:numFmt w:val="bullet"/>
      <w:lvlText w:val="•"/>
      <w:lvlJc w:val="left"/>
      <w:pPr>
        <w:ind w:left="5874" w:hanging="600"/>
      </w:pPr>
      <w:rPr>
        <w:rFonts w:hint="default"/>
      </w:rPr>
    </w:lvl>
    <w:lvl w:ilvl="7" w:tplc="48488338">
      <w:numFmt w:val="bullet"/>
      <w:lvlText w:val="•"/>
      <w:lvlJc w:val="left"/>
      <w:pPr>
        <w:ind w:left="6797" w:hanging="600"/>
      </w:pPr>
      <w:rPr>
        <w:rFonts w:hint="default"/>
      </w:rPr>
    </w:lvl>
    <w:lvl w:ilvl="8" w:tplc="A3662BFC">
      <w:numFmt w:val="bullet"/>
      <w:lvlText w:val="•"/>
      <w:lvlJc w:val="left"/>
      <w:pPr>
        <w:ind w:left="7720" w:hanging="600"/>
      </w:pPr>
      <w:rPr>
        <w:rFonts w:hint="default"/>
      </w:rPr>
    </w:lvl>
  </w:abstractNum>
  <w:abstractNum w:abstractNumId="6">
    <w:nsid w:val="20547EAC"/>
    <w:multiLevelType w:val="multilevel"/>
    <w:tmpl w:val="BCAA62C0"/>
    <w:lvl w:ilvl="0">
      <w:start w:val="4"/>
      <w:numFmt w:val="decimal"/>
      <w:lvlText w:val="%1"/>
      <w:lvlJc w:val="left"/>
      <w:pPr>
        <w:ind w:left="102" w:hanging="593"/>
      </w:pPr>
      <w:rPr>
        <w:rFonts w:hint="default"/>
      </w:rPr>
    </w:lvl>
    <w:lvl w:ilvl="1">
      <w:start w:val="4"/>
      <w:numFmt w:val="decimal"/>
      <w:lvlText w:val="%1.%2."/>
      <w:lvlJc w:val="left"/>
      <w:pPr>
        <w:ind w:left="102" w:hanging="593"/>
        <w:jc w:val="right"/>
      </w:pPr>
      <w:rPr>
        <w:rFonts w:ascii="Times New Roman" w:eastAsia="Times New Roman" w:hAnsi="Times New Roman" w:cs="Times New Roman" w:hint="default"/>
        <w:b/>
        <w:bCs/>
        <w:spacing w:val="-11"/>
        <w:w w:val="99"/>
        <w:sz w:val="24"/>
        <w:szCs w:val="24"/>
      </w:rPr>
    </w:lvl>
    <w:lvl w:ilvl="2">
      <w:numFmt w:val="bullet"/>
      <w:lvlText w:val="•"/>
      <w:lvlJc w:val="left"/>
      <w:pPr>
        <w:ind w:left="1993" w:hanging="593"/>
      </w:pPr>
      <w:rPr>
        <w:rFonts w:hint="default"/>
      </w:rPr>
    </w:lvl>
    <w:lvl w:ilvl="3">
      <w:numFmt w:val="bullet"/>
      <w:lvlText w:val="•"/>
      <w:lvlJc w:val="left"/>
      <w:pPr>
        <w:ind w:left="2939" w:hanging="593"/>
      </w:pPr>
      <w:rPr>
        <w:rFonts w:hint="default"/>
      </w:rPr>
    </w:lvl>
    <w:lvl w:ilvl="4">
      <w:numFmt w:val="bullet"/>
      <w:lvlText w:val="•"/>
      <w:lvlJc w:val="left"/>
      <w:pPr>
        <w:ind w:left="3886" w:hanging="593"/>
      </w:pPr>
      <w:rPr>
        <w:rFonts w:hint="default"/>
      </w:rPr>
    </w:lvl>
    <w:lvl w:ilvl="5">
      <w:numFmt w:val="bullet"/>
      <w:lvlText w:val="•"/>
      <w:lvlJc w:val="left"/>
      <w:pPr>
        <w:ind w:left="4833" w:hanging="593"/>
      </w:pPr>
      <w:rPr>
        <w:rFonts w:hint="default"/>
      </w:rPr>
    </w:lvl>
    <w:lvl w:ilvl="6">
      <w:numFmt w:val="bullet"/>
      <w:lvlText w:val="•"/>
      <w:lvlJc w:val="left"/>
      <w:pPr>
        <w:ind w:left="5779" w:hanging="593"/>
      </w:pPr>
      <w:rPr>
        <w:rFonts w:hint="default"/>
      </w:rPr>
    </w:lvl>
    <w:lvl w:ilvl="7">
      <w:numFmt w:val="bullet"/>
      <w:lvlText w:val="•"/>
      <w:lvlJc w:val="left"/>
      <w:pPr>
        <w:ind w:left="6726" w:hanging="593"/>
      </w:pPr>
      <w:rPr>
        <w:rFonts w:hint="default"/>
      </w:rPr>
    </w:lvl>
    <w:lvl w:ilvl="8">
      <w:numFmt w:val="bullet"/>
      <w:lvlText w:val="•"/>
      <w:lvlJc w:val="left"/>
      <w:pPr>
        <w:ind w:left="7673" w:hanging="593"/>
      </w:pPr>
      <w:rPr>
        <w:rFonts w:hint="default"/>
      </w:rPr>
    </w:lvl>
  </w:abstractNum>
  <w:abstractNum w:abstractNumId="7">
    <w:nsid w:val="20E409EE"/>
    <w:multiLevelType w:val="multilevel"/>
    <w:tmpl w:val="E912E482"/>
    <w:lvl w:ilvl="0">
      <w:start w:val="10"/>
      <w:numFmt w:val="decimal"/>
      <w:lvlText w:val="%1"/>
      <w:lvlJc w:val="left"/>
      <w:pPr>
        <w:ind w:left="102" w:hanging="903"/>
      </w:pPr>
      <w:rPr>
        <w:rFonts w:hint="default"/>
      </w:rPr>
    </w:lvl>
    <w:lvl w:ilvl="1">
      <w:start w:val="1"/>
      <w:numFmt w:val="decimal"/>
      <w:lvlText w:val="%1.%2."/>
      <w:lvlJc w:val="left"/>
      <w:pPr>
        <w:ind w:left="102" w:hanging="903"/>
        <w:jc w:val="right"/>
      </w:pPr>
      <w:rPr>
        <w:rFonts w:ascii="Times New Roman" w:eastAsia="Times New Roman" w:hAnsi="Times New Roman" w:cs="Times New Roman" w:hint="default"/>
        <w:b/>
        <w:bCs/>
        <w:spacing w:val="-4"/>
        <w:w w:val="99"/>
        <w:sz w:val="24"/>
        <w:szCs w:val="24"/>
      </w:rPr>
    </w:lvl>
    <w:lvl w:ilvl="2">
      <w:numFmt w:val="bullet"/>
      <w:lvlText w:val="•"/>
      <w:lvlJc w:val="left"/>
      <w:pPr>
        <w:ind w:left="1993" w:hanging="903"/>
      </w:pPr>
      <w:rPr>
        <w:rFonts w:hint="default"/>
      </w:rPr>
    </w:lvl>
    <w:lvl w:ilvl="3">
      <w:numFmt w:val="bullet"/>
      <w:lvlText w:val="•"/>
      <w:lvlJc w:val="left"/>
      <w:pPr>
        <w:ind w:left="2939" w:hanging="903"/>
      </w:pPr>
      <w:rPr>
        <w:rFonts w:hint="default"/>
      </w:rPr>
    </w:lvl>
    <w:lvl w:ilvl="4">
      <w:numFmt w:val="bullet"/>
      <w:lvlText w:val="•"/>
      <w:lvlJc w:val="left"/>
      <w:pPr>
        <w:ind w:left="3886" w:hanging="903"/>
      </w:pPr>
      <w:rPr>
        <w:rFonts w:hint="default"/>
      </w:rPr>
    </w:lvl>
    <w:lvl w:ilvl="5">
      <w:numFmt w:val="bullet"/>
      <w:lvlText w:val="•"/>
      <w:lvlJc w:val="left"/>
      <w:pPr>
        <w:ind w:left="4833" w:hanging="903"/>
      </w:pPr>
      <w:rPr>
        <w:rFonts w:hint="default"/>
      </w:rPr>
    </w:lvl>
    <w:lvl w:ilvl="6">
      <w:numFmt w:val="bullet"/>
      <w:lvlText w:val="•"/>
      <w:lvlJc w:val="left"/>
      <w:pPr>
        <w:ind w:left="5779" w:hanging="903"/>
      </w:pPr>
      <w:rPr>
        <w:rFonts w:hint="default"/>
      </w:rPr>
    </w:lvl>
    <w:lvl w:ilvl="7">
      <w:numFmt w:val="bullet"/>
      <w:lvlText w:val="•"/>
      <w:lvlJc w:val="left"/>
      <w:pPr>
        <w:ind w:left="6726" w:hanging="903"/>
      </w:pPr>
      <w:rPr>
        <w:rFonts w:hint="default"/>
      </w:rPr>
    </w:lvl>
    <w:lvl w:ilvl="8">
      <w:numFmt w:val="bullet"/>
      <w:lvlText w:val="•"/>
      <w:lvlJc w:val="left"/>
      <w:pPr>
        <w:ind w:left="7673" w:hanging="903"/>
      </w:pPr>
      <w:rPr>
        <w:rFonts w:hint="default"/>
      </w:rPr>
    </w:lvl>
  </w:abstractNum>
  <w:abstractNum w:abstractNumId="8">
    <w:nsid w:val="22C214D3"/>
    <w:multiLevelType w:val="hybridMultilevel"/>
    <w:tmpl w:val="5386A8D2"/>
    <w:lvl w:ilvl="0" w:tplc="1FC2C39E">
      <w:numFmt w:val="bullet"/>
      <w:lvlText w:val="-"/>
      <w:lvlJc w:val="left"/>
      <w:pPr>
        <w:ind w:left="102" w:hanging="346"/>
      </w:pPr>
      <w:rPr>
        <w:rFonts w:ascii="Times New Roman" w:eastAsia="Times New Roman" w:hAnsi="Times New Roman" w:cs="Times New Roman" w:hint="default"/>
        <w:spacing w:val="-1"/>
        <w:w w:val="99"/>
        <w:sz w:val="24"/>
        <w:szCs w:val="24"/>
      </w:rPr>
    </w:lvl>
    <w:lvl w:ilvl="1" w:tplc="0F245C62">
      <w:numFmt w:val="bullet"/>
      <w:lvlText w:val="•"/>
      <w:lvlJc w:val="left"/>
      <w:pPr>
        <w:ind w:left="1046" w:hanging="346"/>
      </w:pPr>
      <w:rPr>
        <w:rFonts w:hint="default"/>
      </w:rPr>
    </w:lvl>
    <w:lvl w:ilvl="2" w:tplc="71F2EAB2">
      <w:numFmt w:val="bullet"/>
      <w:lvlText w:val="•"/>
      <w:lvlJc w:val="left"/>
      <w:pPr>
        <w:ind w:left="1993" w:hanging="346"/>
      </w:pPr>
      <w:rPr>
        <w:rFonts w:hint="default"/>
      </w:rPr>
    </w:lvl>
    <w:lvl w:ilvl="3" w:tplc="2CB69688">
      <w:numFmt w:val="bullet"/>
      <w:lvlText w:val="•"/>
      <w:lvlJc w:val="left"/>
      <w:pPr>
        <w:ind w:left="2939" w:hanging="346"/>
      </w:pPr>
      <w:rPr>
        <w:rFonts w:hint="default"/>
      </w:rPr>
    </w:lvl>
    <w:lvl w:ilvl="4" w:tplc="4E4E60C0">
      <w:numFmt w:val="bullet"/>
      <w:lvlText w:val="•"/>
      <w:lvlJc w:val="left"/>
      <w:pPr>
        <w:ind w:left="3886" w:hanging="346"/>
      </w:pPr>
      <w:rPr>
        <w:rFonts w:hint="default"/>
      </w:rPr>
    </w:lvl>
    <w:lvl w:ilvl="5" w:tplc="FD38DE6C">
      <w:numFmt w:val="bullet"/>
      <w:lvlText w:val="•"/>
      <w:lvlJc w:val="left"/>
      <w:pPr>
        <w:ind w:left="4833" w:hanging="346"/>
      </w:pPr>
      <w:rPr>
        <w:rFonts w:hint="default"/>
      </w:rPr>
    </w:lvl>
    <w:lvl w:ilvl="6" w:tplc="6890CFD2">
      <w:numFmt w:val="bullet"/>
      <w:lvlText w:val="•"/>
      <w:lvlJc w:val="left"/>
      <w:pPr>
        <w:ind w:left="5779" w:hanging="346"/>
      </w:pPr>
      <w:rPr>
        <w:rFonts w:hint="default"/>
      </w:rPr>
    </w:lvl>
    <w:lvl w:ilvl="7" w:tplc="28B6126E">
      <w:numFmt w:val="bullet"/>
      <w:lvlText w:val="•"/>
      <w:lvlJc w:val="left"/>
      <w:pPr>
        <w:ind w:left="6726" w:hanging="346"/>
      </w:pPr>
      <w:rPr>
        <w:rFonts w:hint="default"/>
      </w:rPr>
    </w:lvl>
    <w:lvl w:ilvl="8" w:tplc="79F64C5A">
      <w:numFmt w:val="bullet"/>
      <w:lvlText w:val="•"/>
      <w:lvlJc w:val="left"/>
      <w:pPr>
        <w:ind w:left="7673" w:hanging="346"/>
      </w:pPr>
      <w:rPr>
        <w:rFonts w:hint="default"/>
      </w:rPr>
    </w:lvl>
  </w:abstractNum>
  <w:abstractNum w:abstractNumId="9">
    <w:nsid w:val="2A942E43"/>
    <w:multiLevelType w:val="hybridMultilevel"/>
    <w:tmpl w:val="0C5CA8B6"/>
    <w:lvl w:ilvl="0" w:tplc="CD00F384">
      <w:numFmt w:val="bullet"/>
      <w:lvlText w:val="–"/>
      <w:lvlJc w:val="left"/>
      <w:pPr>
        <w:ind w:left="102" w:hanging="192"/>
      </w:pPr>
      <w:rPr>
        <w:rFonts w:ascii="Times New Roman" w:eastAsia="Times New Roman" w:hAnsi="Times New Roman" w:cs="Times New Roman" w:hint="default"/>
        <w:w w:val="100"/>
        <w:sz w:val="24"/>
        <w:szCs w:val="24"/>
      </w:rPr>
    </w:lvl>
    <w:lvl w:ilvl="1" w:tplc="97A28EBE">
      <w:numFmt w:val="bullet"/>
      <w:lvlText w:val="•"/>
      <w:lvlJc w:val="left"/>
      <w:pPr>
        <w:ind w:left="1046" w:hanging="192"/>
      </w:pPr>
      <w:rPr>
        <w:rFonts w:hint="default"/>
      </w:rPr>
    </w:lvl>
    <w:lvl w:ilvl="2" w:tplc="7D8A953C">
      <w:numFmt w:val="bullet"/>
      <w:lvlText w:val="•"/>
      <w:lvlJc w:val="left"/>
      <w:pPr>
        <w:ind w:left="1993" w:hanging="192"/>
      </w:pPr>
      <w:rPr>
        <w:rFonts w:hint="default"/>
      </w:rPr>
    </w:lvl>
    <w:lvl w:ilvl="3" w:tplc="B1688CA4">
      <w:numFmt w:val="bullet"/>
      <w:lvlText w:val="•"/>
      <w:lvlJc w:val="left"/>
      <w:pPr>
        <w:ind w:left="2939" w:hanging="192"/>
      </w:pPr>
      <w:rPr>
        <w:rFonts w:hint="default"/>
      </w:rPr>
    </w:lvl>
    <w:lvl w:ilvl="4" w:tplc="E8AA6D7C">
      <w:numFmt w:val="bullet"/>
      <w:lvlText w:val="•"/>
      <w:lvlJc w:val="left"/>
      <w:pPr>
        <w:ind w:left="3886" w:hanging="192"/>
      </w:pPr>
      <w:rPr>
        <w:rFonts w:hint="default"/>
      </w:rPr>
    </w:lvl>
    <w:lvl w:ilvl="5" w:tplc="D02805AE">
      <w:numFmt w:val="bullet"/>
      <w:lvlText w:val="•"/>
      <w:lvlJc w:val="left"/>
      <w:pPr>
        <w:ind w:left="4833" w:hanging="192"/>
      </w:pPr>
      <w:rPr>
        <w:rFonts w:hint="default"/>
      </w:rPr>
    </w:lvl>
    <w:lvl w:ilvl="6" w:tplc="6820F7C8">
      <w:numFmt w:val="bullet"/>
      <w:lvlText w:val="•"/>
      <w:lvlJc w:val="left"/>
      <w:pPr>
        <w:ind w:left="5779" w:hanging="192"/>
      </w:pPr>
      <w:rPr>
        <w:rFonts w:hint="default"/>
      </w:rPr>
    </w:lvl>
    <w:lvl w:ilvl="7" w:tplc="43022C7E">
      <w:numFmt w:val="bullet"/>
      <w:lvlText w:val="•"/>
      <w:lvlJc w:val="left"/>
      <w:pPr>
        <w:ind w:left="6726" w:hanging="192"/>
      </w:pPr>
      <w:rPr>
        <w:rFonts w:hint="default"/>
      </w:rPr>
    </w:lvl>
    <w:lvl w:ilvl="8" w:tplc="55AE472A">
      <w:numFmt w:val="bullet"/>
      <w:lvlText w:val="•"/>
      <w:lvlJc w:val="left"/>
      <w:pPr>
        <w:ind w:left="7673" w:hanging="192"/>
      </w:pPr>
      <w:rPr>
        <w:rFonts w:hint="default"/>
      </w:rPr>
    </w:lvl>
  </w:abstractNum>
  <w:abstractNum w:abstractNumId="10">
    <w:nsid w:val="366A2CB0"/>
    <w:multiLevelType w:val="multilevel"/>
    <w:tmpl w:val="0A2A5F6C"/>
    <w:lvl w:ilvl="0">
      <w:start w:val="1"/>
      <w:numFmt w:val="decimal"/>
      <w:lvlText w:val="%1."/>
      <w:lvlJc w:val="left"/>
      <w:pPr>
        <w:ind w:left="102" w:hanging="394"/>
      </w:pPr>
      <w:rPr>
        <w:rFonts w:ascii="Times New Roman" w:eastAsia="Times New Roman" w:hAnsi="Times New Roman" w:cs="Times New Roman" w:hint="default"/>
        <w:spacing w:val="-30"/>
        <w:w w:val="99"/>
        <w:sz w:val="24"/>
        <w:szCs w:val="24"/>
      </w:rPr>
    </w:lvl>
    <w:lvl w:ilvl="1">
      <w:start w:val="2"/>
      <w:numFmt w:val="decimal"/>
      <w:lvlText w:val="%2."/>
      <w:lvlJc w:val="left"/>
      <w:pPr>
        <w:ind w:left="3676" w:hanging="240"/>
        <w:jc w:val="right"/>
      </w:pPr>
      <w:rPr>
        <w:rFonts w:ascii="Times New Roman" w:eastAsia="Times New Roman" w:hAnsi="Times New Roman" w:cs="Times New Roman" w:hint="default"/>
        <w:b/>
        <w:bCs/>
        <w:spacing w:val="-3"/>
        <w:w w:val="99"/>
        <w:sz w:val="24"/>
        <w:szCs w:val="24"/>
      </w:rPr>
    </w:lvl>
    <w:lvl w:ilvl="2">
      <w:start w:val="1"/>
      <w:numFmt w:val="decimal"/>
      <w:lvlText w:val="%2.%3."/>
      <w:lvlJc w:val="left"/>
      <w:pPr>
        <w:ind w:left="102" w:hanging="689"/>
        <w:jc w:val="right"/>
      </w:pPr>
      <w:rPr>
        <w:rFonts w:ascii="Times New Roman" w:eastAsia="Times New Roman" w:hAnsi="Times New Roman" w:cs="Times New Roman" w:hint="default"/>
        <w:b/>
        <w:bCs/>
        <w:spacing w:val="-30"/>
        <w:w w:val="99"/>
        <w:sz w:val="24"/>
        <w:szCs w:val="24"/>
      </w:rPr>
    </w:lvl>
    <w:lvl w:ilvl="3">
      <w:numFmt w:val="bullet"/>
      <w:lvlText w:val="•"/>
      <w:lvlJc w:val="left"/>
      <w:pPr>
        <w:ind w:left="4988" w:hanging="689"/>
      </w:pPr>
      <w:rPr>
        <w:rFonts w:hint="default"/>
      </w:rPr>
    </w:lvl>
    <w:lvl w:ilvl="4">
      <w:numFmt w:val="bullet"/>
      <w:lvlText w:val="•"/>
      <w:lvlJc w:val="left"/>
      <w:pPr>
        <w:ind w:left="5642" w:hanging="689"/>
      </w:pPr>
      <w:rPr>
        <w:rFonts w:hint="default"/>
      </w:rPr>
    </w:lvl>
    <w:lvl w:ilvl="5">
      <w:numFmt w:val="bullet"/>
      <w:lvlText w:val="•"/>
      <w:lvlJc w:val="left"/>
      <w:pPr>
        <w:ind w:left="6296" w:hanging="689"/>
      </w:pPr>
      <w:rPr>
        <w:rFonts w:hint="default"/>
      </w:rPr>
    </w:lvl>
    <w:lvl w:ilvl="6">
      <w:numFmt w:val="bullet"/>
      <w:lvlText w:val="•"/>
      <w:lvlJc w:val="left"/>
      <w:pPr>
        <w:ind w:left="6950" w:hanging="689"/>
      </w:pPr>
      <w:rPr>
        <w:rFonts w:hint="default"/>
      </w:rPr>
    </w:lvl>
    <w:lvl w:ilvl="7">
      <w:numFmt w:val="bullet"/>
      <w:lvlText w:val="•"/>
      <w:lvlJc w:val="left"/>
      <w:pPr>
        <w:ind w:left="7604" w:hanging="689"/>
      </w:pPr>
      <w:rPr>
        <w:rFonts w:hint="default"/>
      </w:rPr>
    </w:lvl>
    <w:lvl w:ilvl="8">
      <w:numFmt w:val="bullet"/>
      <w:lvlText w:val="•"/>
      <w:lvlJc w:val="left"/>
      <w:pPr>
        <w:ind w:left="8258" w:hanging="689"/>
      </w:pPr>
      <w:rPr>
        <w:rFonts w:hint="default"/>
      </w:rPr>
    </w:lvl>
  </w:abstractNum>
  <w:abstractNum w:abstractNumId="11">
    <w:nsid w:val="38B124C2"/>
    <w:multiLevelType w:val="multilevel"/>
    <w:tmpl w:val="419A1920"/>
    <w:lvl w:ilvl="0">
      <w:start w:val="2"/>
      <w:numFmt w:val="decimal"/>
      <w:lvlText w:val="%1"/>
      <w:lvlJc w:val="left"/>
      <w:pPr>
        <w:ind w:left="102" w:hanging="459"/>
      </w:pPr>
      <w:rPr>
        <w:rFonts w:hint="default"/>
      </w:rPr>
    </w:lvl>
    <w:lvl w:ilvl="1">
      <w:start w:val="1"/>
      <w:numFmt w:val="decimal"/>
      <w:lvlText w:val="%1.%2."/>
      <w:lvlJc w:val="left"/>
      <w:pPr>
        <w:ind w:left="102" w:hanging="459"/>
      </w:pPr>
      <w:rPr>
        <w:rFonts w:ascii="Times New Roman" w:eastAsia="Times New Roman" w:hAnsi="Times New Roman" w:cs="Times New Roman" w:hint="default"/>
        <w:b/>
        <w:bCs/>
        <w:spacing w:val="-25"/>
        <w:w w:val="99"/>
        <w:sz w:val="24"/>
        <w:szCs w:val="24"/>
      </w:rPr>
    </w:lvl>
    <w:lvl w:ilvl="2">
      <w:numFmt w:val="bullet"/>
      <w:lvlText w:val="•"/>
      <w:lvlJc w:val="left"/>
      <w:pPr>
        <w:ind w:left="1993" w:hanging="459"/>
      </w:pPr>
      <w:rPr>
        <w:rFonts w:hint="default"/>
      </w:rPr>
    </w:lvl>
    <w:lvl w:ilvl="3">
      <w:numFmt w:val="bullet"/>
      <w:lvlText w:val="•"/>
      <w:lvlJc w:val="left"/>
      <w:pPr>
        <w:ind w:left="2939" w:hanging="459"/>
      </w:pPr>
      <w:rPr>
        <w:rFonts w:hint="default"/>
      </w:rPr>
    </w:lvl>
    <w:lvl w:ilvl="4">
      <w:numFmt w:val="bullet"/>
      <w:lvlText w:val="•"/>
      <w:lvlJc w:val="left"/>
      <w:pPr>
        <w:ind w:left="3886" w:hanging="459"/>
      </w:pPr>
      <w:rPr>
        <w:rFonts w:hint="default"/>
      </w:rPr>
    </w:lvl>
    <w:lvl w:ilvl="5">
      <w:numFmt w:val="bullet"/>
      <w:lvlText w:val="•"/>
      <w:lvlJc w:val="left"/>
      <w:pPr>
        <w:ind w:left="4833" w:hanging="459"/>
      </w:pPr>
      <w:rPr>
        <w:rFonts w:hint="default"/>
      </w:rPr>
    </w:lvl>
    <w:lvl w:ilvl="6">
      <w:numFmt w:val="bullet"/>
      <w:lvlText w:val="•"/>
      <w:lvlJc w:val="left"/>
      <w:pPr>
        <w:ind w:left="5779" w:hanging="459"/>
      </w:pPr>
      <w:rPr>
        <w:rFonts w:hint="default"/>
      </w:rPr>
    </w:lvl>
    <w:lvl w:ilvl="7">
      <w:numFmt w:val="bullet"/>
      <w:lvlText w:val="•"/>
      <w:lvlJc w:val="left"/>
      <w:pPr>
        <w:ind w:left="6726" w:hanging="459"/>
      </w:pPr>
      <w:rPr>
        <w:rFonts w:hint="default"/>
      </w:rPr>
    </w:lvl>
    <w:lvl w:ilvl="8">
      <w:numFmt w:val="bullet"/>
      <w:lvlText w:val="•"/>
      <w:lvlJc w:val="left"/>
      <w:pPr>
        <w:ind w:left="7673" w:hanging="459"/>
      </w:pPr>
      <w:rPr>
        <w:rFonts w:hint="default"/>
      </w:rPr>
    </w:lvl>
  </w:abstractNum>
  <w:abstractNum w:abstractNumId="12">
    <w:nsid w:val="3A8428AD"/>
    <w:multiLevelType w:val="multilevel"/>
    <w:tmpl w:val="348E8CCA"/>
    <w:lvl w:ilvl="0">
      <w:start w:val="11"/>
      <w:numFmt w:val="decimal"/>
      <w:lvlText w:val="%1"/>
      <w:lvlJc w:val="left"/>
      <w:pPr>
        <w:ind w:left="102" w:hanging="579"/>
      </w:pPr>
      <w:rPr>
        <w:rFonts w:hint="default"/>
      </w:rPr>
    </w:lvl>
    <w:lvl w:ilvl="1">
      <w:start w:val="1"/>
      <w:numFmt w:val="decimal"/>
      <w:lvlText w:val="%1.%2."/>
      <w:lvlJc w:val="left"/>
      <w:pPr>
        <w:ind w:left="102" w:hanging="579"/>
      </w:pPr>
      <w:rPr>
        <w:rFonts w:ascii="Times New Roman" w:eastAsia="Times New Roman" w:hAnsi="Times New Roman" w:cs="Times New Roman" w:hint="default"/>
        <w:b/>
        <w:bCs/>
        <w:spacing w:val="-23"/>
        <w:w w:val="99"/>
        <w:sz w:val="24"/>
        <w:szCs w:val="24"/>
      </w:rPr>
    </w:lvl>
    <w:lvl w:ilvl="2">
      <w:numFmt w:val="bullet"/>
      <w:lvlText w:val="•"/>
      <w:lvlJc w:val="left"/>
      <w:pPr>
        <w:ind w:left="1993" w:hanging="579"/>
      </w:pPr>
      <w:rPr>
        <w:rFonts w:hint="default"/>
      </w:rPr>
    </w:lvl>
    <w:lvl w:ilvl="3">
      <w:numFmt w:val="bullet"/>
      <w:lvlText w:val="•"/>
      <w:lvlJc w:val="left"/>
      <w:pPr>
        <w:ind w:left="2939" w:hanging="579"/>
      </w:pPr>
      <w:rPr>
        <w:rFonts w:hint="default"/>
      </w:rPr>
    </w:lvl>
    <w:lvl w:ilvl="4">
      <w:numFmt w:val="bullet"/>
      <w:lvlText w:val="•"/>
      <w:lvlJc w:val="left"/>
      <w:pPr>
        <w:ind w:left="3886" w:hanging="579"/>
      </w:pPr>
      <w:rPr>
        <w:rFonts w:hint="default"/>
      </w:rPr>
    </w:lvl>
    <w:lvl w:ilvl="5">
      <w:numFmt w:val="bullet"/>
      <w:lvlText w:val="•"/>
      <w:lvlJc w:val="left"/>
      <w:pPr>
        <w:ind w:left="4833" w:hanging="579"/>
      </w:pPr>
      <w:rPr>
        <w:rFonts w:hint="default"/>
      </w:rPr>
    </w:lvl>
    <w:lvl w:ilvl="6">
      <w:numFmt w:val="bullet"/>
      <w:lvlText w:val="•"/>
      <w:lvlJc w:val="left"/>
      <w:pPr>
        <w:ind w:left="5779" w:hanging="579"/>
      </w:pPr>
      <w:rPr>
        <w:rFonts w:hint="default"/>
      </w:rPr>
    </w:lvl>
    <w:lvl w:ilvl="7">
      <w:numFmt w:val="bullet"/>
      <w:lvlText w:val="•"/>
      <w:lvlJc w:val="left"/>
      <w:pPr>
        <w:ind w:left="6726" w:hanging="579"/>
      </w:pPr>
      <w:rPr>
        <w:rFonts w:hint="default"/>
      </w:rPr>
    </w:lvl>
    <w:lvl w:ilvl="8">
      <w:numFmt w:val="bullet"/>
      <w:lvlText w:val="•"/>
      <w:lvlJc w:val="left"/>
      <w:pPr>
        <w:ind w:left="7673" w:hanging="579"/>
      </w:pPr>
      <w:rPr>
        <w:rFonts w:hint="default"/>
      </w:rPr>
    </w:lvl>
  </w:abstractNum>
  <w:abstractNum w:abstractNumId="13">
    <w:nsid w:val="46CE00E0"/>
    <w:multiLevelType w:val="multilevel"/>
    <w:tmpl w:val="5A3E76DC"/>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49EA5311"/>
    <w:multiLevelType w:val="multilevel"/>
    <w:tmpl w:val="8ABCDC22"/>
    <w:lvl w:ilvl="0">
      <w:start w:val="4"/>
      <w:numFmt w:val="decimal"/>
      <w:lvlText w:val="%1"/>
      <w:lvlJc w:val="left"/>
      <w:pPr>
        <w:ind w:left="222" w:hanging="463"/>
      </w:pPr>
      <w:rPr>
        <w:rFonts w:hint="default"/>
      </w:rPr>
    </w:lvl>
    <w:lvl w:ilvl="1">
      <w:start w:val="5"/>
      <w:numFmt w:val="decimal"/>
      <w:lvlText w:val="%1.%2."/>
      <w:lvlJc w:val="left"/>
      <w:pPr>
        <w:ind w:left="222" w:hanging="463"/>
      </w:pPr>
      <w:rPr>
        <w:rFonts w:ascii="Times New Roman" w:eastAsia="Times New Roman" w:hAnsi="Times New Roman" w:cs="Times New Roman" w:hint="default"/>
        <w:b/>
        <w:bCs/>
        <w:spacing w:val="-22"/>
        <w:w w:val="99"/>
        <w:sz w:val="24"/>
        <w:szCs w:val="24"/>
      </w:rPr>
    </w:lvl>
    <w:lvl w:ilvl="2">
      <w:numFmt w:val="bullet"/>
      <w:lvlText w:val="•"/>
      <w:lvlJc w:val="left"/>
      <w:pPr>
        <w:ind w:left="2137" w:hanging="463"/>
      </w:pPr>
      <w:rPr>
        <w:rFonts w:hint="default"/>
      </w:rPr>
    </w:lvl>
    <w:lvl w:ilvl="3">
      <w:numFmt w:val="bullet"/>
      <w:lvlText w:val="•"/>
      <w:lvlJc w:val="left"/>
      <w:pPr>
        <w:ind w:left="3095" w:hanging="463"/>
      </w:pPr>
      <w:rPr>
        <w:rFonts w:hint="default"/>
      </w:rPr>
    </w:lvl>
    <w:lvl w:ilvl="4">
      <w:numFmt w:val="bullet"/>
      <w:lvlText w:val="•"/>
      <w:lvlJc w:val="left"/>
      <w:pPr>
        <w:ind w:left="4054" w:hanging="463"/>
      </w:pPr>
      <w:rPr>
        <w:rFonts w:hint="default"/>
      </w:rPr>
    </w:lvl>
    <w:lvl w:ilvl="5">
      <w:numFmt w:val="bullet"/>
      <w:lvlText w:val="•"/>
      <w:lvlJc w:val="left"/>
      <w:pPr>
        <w:ind w:left="5013" w:hanging="463"/>
      </w:pPr>
      <w:rPr>
        <w:rFonts w:hint="default"/>
      </w:rPr>
    </w:lvl>
    <w:lvl w:ilvl="6">
      <w:numFmt w:val="bullet"/>
      <w:lvlText w:val="•"/>
      <w:lvlJc w:val="left"/>
      <w:pPr>
        <w:ind w:left="5971" w:hanging="463"/>
      </w:pPr>
      <w:rPr>
        <w:rFonts w:hint="default"/>
      </w:rPr>
    </w:lvl>
    <w:lvl w:ilvl="7">
      <w:numFmt w:val="bullet"/>
      <w:lvlText w:val="•"/>
      <w:lvlJc w:val="left"/>
      <w:pPr>
        <w:ind w:left="6930" w:hanging="463"/>
      </w:pPr>
      <w:rPr>
        <w:rFonts w:hint="default"/>
      </w:rPr>
    </w:lvl>
    <w:lvl w:ilvl="8">
      <w:numFmt w:val="bullet"/>
      <w:lvlText w:val="•"/>
      <w:lvlJc w:val="left"/>
      <w:pPr>
        <w:ind w:left="7889" w:hanging="463"/>
      </w:pPr>
      <w:rPr>
        <w:rFonts w:hint="default"/>
      </w:rPr>
    </w:lvl>
  </w:abstractNum>
  <w:abstractNum w:abstractNumId="15">
    <w:nsid w:val="4CAA5AA8"/>
    <w:multiLevelType w:val="multilevel"/>
    <w:tmpl w:val="BF8AB5D2"/>
    <w:lvl w:ilvl="0">
      <w:start w:val="12"/>
      <w:numFmt w:val="decimal"/>
      <w:lvlText w:val="%1"/>
      <w:lvlJc w:val="left"/>
      <w:pPr>
        <w:ind w:left="222" w:hanging="579"/>
      </w:pPr>
      <w:rPr>
        <w:rFonts w:hint="default"/>
      </w:rPr>
    </w:lvl>
    <w:lvl w:ilvl="1">
      <w:start w:val="1"/>
      <w:numFmt w:val="decimal"/>
      <w:lvlText w:val="%1.%2."/>
      <w:lvlJc w:val="left"/>
      <w:pPr>
        <w:ind w:left="222" w:hanging="579"/>
        <w:jc w:val="right"/>
      </w:pPr>
      <w:rPr>
        <w:rFonts w:ascii="Times New Roman" w:eastAsia="Times New Roman" w:hAnsi="Times New Roman" w:cs="Times New Roman" w:hint="default"/>
        <w:b/>
        <w:bCs/>
        <w:spacing w:val="-23"/>
        <w:w w:val="99"/>
        <w:sz w:val="24"/>
        <w:szCs w:val="24"/>
      </w:rPr>
    </w:lvl>
    <w:lvl w:ilvl="2">
      <w:numFmt w:val="bullet"/>
      <w:lvlText w:val="•"/>
      <w:lvlJc w:val="left"/>
      <w:pPr>
        <w:ind w:left="2137" w:hanging="579"/>
      </w:pPr>
      <w:rPr>
        <w:rFonts w:hint="default"/>
      </w:rPr>
    </w:lvl>
    <w:lvl w:ilvl="3">
      <w:numFmt w:val="bullet"/>
      <w:lvlText w:val="•"/>
      <w:lvlJc w:val="left"/>
      <w:pPr>
        <w:ind w:left="3095" w:hanging="579"/>
      </w:pPr>
      <w:rPr>
        <w:rFonts w:hint="default"/>
      </w:rPr>
    </w:lvl>
    <w:lvl w:ilvl="4">
      <w:numFmt w:val="bullet"/>
      <w:lvlText w:val="•"/>
      <w:lvlJc w:val="left"/>
      <w:pPr>
        <w:ind w:left="4054" w:hanging="579"/>
      </w:pPr>
      <w:rPr>
        <w:rFonts w:hint="default"/>
      </w:rPr>
    </w:lvl>
    <w:lvl w:ilvl="5">
      <w:numFmt w:val="bullet"/>
      <w:lvlText w:val="•"/>
      <w:lvlJc w:val="left"/>
      <w:pPr>
        <w:ind w:left="5013" w:hanging="579"/>
      </w:pPr>
      <w:rPr>
        <w:rFonts w:hint="default"/>
      </w:rPr>
    </w:lvl>
    <w:lvl w:ilvl="6">
      <w:numFmt w:val="bullet"/>
      <w:lvlText w:val="•"/>
      <w:lvlJc w:val="left"/>
      <w:pPr>
        <w:ind w:left="5971" w:hanging="579"/>
      </w:pPr>
      <w:rPr>
        <w:rFonts w:hint="default"/>
      </w:rPr>
    </w:lvl>
    <w:lvl w:ilvl="7">
      <w:numFmt w:val="bullet"/>
      <w:lvlText w:val="•"/>
      <w:lvlJc w:val="left"/>
      <w:pPr>
        <w:ind w:left="6930" w:hanging="579"/>
      </w:pPr>
      <w:rPr>
        <w:rFonts w:hint="default"/>
      </w:rPr>
    </w:lvl>
    <w:lvl w:ilvl="8">
      <w:numFmt w:val="bullet"/>
      <w:lvlText w:val="•"/>
      <w:lvlJc w:val="left"/>
      <w:pPr>
        <w:ind w:left="7889" w:hanging="579"/>
      </w:pPr>
      <w:rPr>
        <w:rFonts w:hint="default"/>
      </w:rPr>
    </w:lvl>
  </w:abstractNum>
  <w:abstractNum w:abstractNumId="16">
    <w:nsid w:val="5F160B28"/>
    <w:multiLevelType w:val="hybridMultilevel"/>
    <w:tmpl w:val="5C6C1FE8"/>
    <w:lvl w:ilvl="0" w:tplc="60586BC6">
      <w:start w:val="1"/>
      <w:numFmt w:val="decimal"/>
      <w:lvlText w:val="%1."/>
      <w:lvlJc w:val="left"/>
      <w:pPr>
        <w:ind w:left="822" w:hanging="360"/>
      </w:pPr>
      <w:rPr>
        <w:rFonts w:ascii="Times New Roman" w:eastAsia="Times New Roman" w:hAnsi="Times New Roman" w:cs="Times New Roman" w:hint="default"/>
        <w:spacing w:val="-30"/>
        <w:w w:val="99"/>
        <w:sz w:val="24"/>
        <w:szCs w:val="24"/>
      </w:rPr>
    </w:lvl>
    <w:lvl w:ilvl="1" w:tplc="EC08AAA6">
      <w:start w:val="11"/>
      <w:numFmt w:val="decimal"/>
      <w:lvlText w:val="%2."/>
      <w:lvlJc w:val="left"/>
      <w:pPr>
        <w:ind w:left="4864" w:hanging="360"/>
        <w:jc w:val="right"/>
      </w:pPr>
      <w:rPr>
        <w:rFonts w:ascii="Times New Roman" w:eastAsia="Times New Roman" w:hAnsi="Times New Roman" w:cs="Times New Roman" w:hint="default"/>
        <w:b/>
        <w:bCs/>
        <w:spacing w:val="-3"/>
        <w:w w:val="99"/>
        <w:sz w:val="24"/>
        <w:szCs w:val="24"/>
      </w:rPr>
    </w:lvl>
    <w:lvl w:ilvl="2" w:tplc="2D0C7506">
      <w:numFmt w:val="bullet"/>
      <w:lvlText w:val="•"/>
      <w:lvlJc w:val="left"/>
      <w:pPr>
        <w:ind w:left="5382" w:hanging="360"/>
      </w:pPr>
      <w:rPr>
        <w:rFonts w:hint="default"/>
      </w:rPr>
    </w:lvl>
    <w:lvl w:ilvl="3" w:tplc="CBA65ABE">
      <w:numFmt w:val="bullet"/>
      <w:lvlText w:val="•"/>
      <w:lvlJc w:val="left"/>
      <w:pPr>
        <w:ind w:left="5905" w:hanging="360"/>
      </w:pPr>
      <w:rPr>
        <w:rFonts w:hint="default"/>
      </w:rPr>
    </w:lvl>
    <w:lvl w:ilvl="4" w:tplc="8DB4D5A6">
      <w:numFmt w:val="bullet"/>
      <w:lvlText w:val="•"/>
      <w:lvlJc w:val="left"/>
      <w:pPr>
        <w:ind w:left="6428" w:hanging="360"/>
      </w:pPr>
      <w:rPr>
        <w:rFonts w:hint="default"/>
      </w:rPr>
    </w:lvl>
    <w:lvl w:ilvl="5" w:tplc="CDF0012C">
      <w:numFmt w:val="bullet"/>
      <w:lvlText w:val="•"/>
      <w:lvlJc w:val="left"/>
      <w:pPr>
        <w:ind w:left="6951" w:hanging="360"/>
      </w:pPr>
      <w:rPr>
        <w:rFonts w:hint="default"/>
      </w:rPr>
    </w:lvl>
    <w:lvl w:ilvl="6" w:tplc="605E5EF0">
      <w:numFmt w:val="bullet"/>
      <w:lvlText w:val="•"/>
      <w:lvlJc w:val="left"/>
      <w:pPr>
        <w:ind w:left="7474" w:hanging="360"/>
      </w:pPr>
      <w:rPr>
        <w:rFonts w:hint="default"/>
      </w:rPr>
    </w:lvl>
    <w:lvl w:ilvl="7" w:tplc="7E365B6A">
      <w:numFmt w:val="bullet"/>
      <w:lvlText w:val="•"/>
      <w:lvlJc w:val="left"/>
      <w:pPr>
        <w:ind w:left="7997" w:hanging="360"/>
      </w:pPr>
      <w:rPr>
        <w:rFonts w:hint="default"/>
      </w:rPr>
    </w:lvl>
    <w:lvl w:ilvl="8" w:tplc="6674F700">
      <w:numFmt w:val="bullet"/>
      <w:lvlText w:val="•"/>
      <w:lvlJc w:val="left"/>
      <w:pPr>
        <w:ind w:left="8520" w:hanging="360"/>
      </w:pPr>
      <w:rPr>
        <w:rFonts w:hint="default"/>
      </w:rPr>
    </w:lvl>
  </w:abstractNum>
  <w:abstractNum w:abstractNumId="17">
    <w:nsid w:val="6D010CF8"/>
    <w:multiLevelType w:val="multilevel"/>
    <w:tmpl w:val="6D6C3C96"/>
    <w:lvl w:ilvl="0">
      <w:start w:val="6"/>
      <w:numFmt w:val="decimal"/>
      <w:lvlText w:val="%1."/>
      <w:lvlJc w:val="left"/>
      <w:pPr>
        <w:ind w:left="360" w:hanging="360"/>
      </w:pPr>
      <w:rPr>
        <w:rFonts w:hint="default"/>
      </w:rPr>
    </w:lvl>
    <w:lvl w:ilvl="1">
      <w:start w:val="4"/>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8">
    <w:nsid w:val="6D633684"/>
    <w:multiLevelType w:val="multilevel"/>
    <w:tmpl w:val="6D32B9AE"/>
    <w:lvl w:ilvl="0">
      <w:start w:val="4"/>
      <w:numFmt w:val="decimal"/>
      <w:lvlText w:val="%1."/>
      <w:lvlJc w:val="left"/>
      <w:pPr>
        <w:ind w:left="360" w:hanging="360"/>
      </w:pPr>
      <w:rPr>
        <w:rFonts w:hint="default"/>
      </w:rPr>
    </w:lvl>
    <w:lvl w:ilvl="1">
      <w:start w:val="4"/>
      <w:numFmt w:val="decimal"/>
      <w:lvlText w:val="%1.%2."/>
      <w:lvlJc w:val="left"/>
      <w:pPr>
        <w:ind w:left="1028" w:hanging="36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19">
    <w:nsid w:val="6D76244E"/>
    <w:multiLevelType w:val="multilevel"/>
    <w:tmpl w:val="C922D084"/>
    <w:lvl w:ilvl="0">
      <w:start w:val="1"/>
      <w:numFmt w:val="decimal"/>
      <w:lvlText w:val="%1"/>
      <w:lvlJc w:val="left"/>
      <w:pPr>
        <w:ind w:left="102" w:hanging="420"/>
      </w:pPr>
      <w:rPr>
        <w:rFonts w:hint="default"/>
      </w:rPr>
    </w:lvl>
    <w:lvl w:ilvl="1">
      <w:start w:val="1"/>
      <w:numFmt w:val="decimal"/>
      <w:lvlText w:val="%1.%2."/>
      <w:lvlJc w:val="left"/>
      <w:pPr>
        <w:ind w:left="102" w:hanging="420"/>
        <w:jc w:val="right"/>
      </w:pPr>
      <w:rPr>
        <w:rFonts w:ascii="Times New Roman" w:eastAsia="Times New Roman" w:hAnsi="Times New Roman" w:cs="Times New Roman" w:hint="default"/>
        <w:b/>
        <w:bCs/>
        <w:spacing w:val="-4"/>
        <w:w w:val="99"/>
        <w:sz w:val="24"/>
        <w:szCs w:val="24"/>
      </w:rPr>
    </w:lvl>
    <w:lvl w:ilvl="2">
      <w:numFmt w:val="bullet"/>
      <w:lvlText w:val="•"/>
      <w:lvlJc w:val="left"/>
      <w:pPr>
        <w:ind w:left="2025" w:hanging="420"/>
      </w:pPr>
      <w:rPr>
        <w:rFonts w:hint="default"/>
      </w:rPr>
    </w:lvl>
    <w:lvl w:ilvl="3">
      <w:numFmt w:val="bullet"/>
      <w:lvlText w:val="•"/>
      <w:lvlJc w:val="left"/>
      <w:pPr>
        <w:ind w:left="2987" w:hanging="420"/>
      </w:pPr>
      <w:rPr>
        <w:rFonts w:hint="default"/>
      </w:rPr>
    </w:lvl>
    <w:lvl w:ilvl="4">
      <w:numFmt w:val="bullet"/>
      <w:lvlText w:val="•"/>
      <w:lvlJc w:val="left"/>
      <w:pPr>
        <w:ind w:left="3950" w:hanging="420"/>
      </w:pPr>
      <w:rPr>
        <w:rFonts w:hint="default"/>
      </w:rPr>
    </w:lvl>
    <w:lvl w:ilvl="5">
      <w:numFmt w:val="bullet"/>
      <w:lvlText w:val="•"/>
      <w:lvlJc w:val="left"/>
      <w:pPr>
        <w:ind w:left="4913" w:hanging="420"/>
      </w:pPr>
      <w:rPr>
        <w:rFonts w:hint="default"/>
      </w:rPr>
    </w:lvl>
    <w:lvl w:ilvl="6">
      <w:numFmt w:val="bullet"/>
      <w:lvlText w:val="•"/>
      <w:lvlJc w:val="left"/>
      <w:pPr>
        <w:ind w:left="5875" w:hanging="420"/>
      </w:pPr>
      <w:rPr>
        <w:rFonts w:hint="default"/>
      </w:rPr>
    </w:lvl>
    <w:lvl w:ilvl="7">
      <w:numFmt w:val="bullet"/>
      <w:lvlText w:val="•"/>
      <w:lvlJc w:val="left"/>
      <w:pPr>
        <w:ind w:left="6838" w:hanging="420"/>
      </w:pPr>
      <w:rPr>
        <w:rFonts w:hint="default"/>
      </w:rPr>
    </w:lvl>
    <w:lvl w:ilvl="8">
      <w:numFmt w:val="bullet"/>
      <w:lvlText w:val="•"/>
      <w:lvlJc w:val="left"/>
      <w:pPr>
        <w:ind w:left="7801" w:hanging="420"/>
      </w:pPr>
      <w:rPr>
        <w:rFonts w:hint="default"/>
      </w:rPr>
    </w:lvl>
  </w:abstractNum>
  <w:abstractNum w:abstractNumId="20">
    <w:nsid w:val="78DB4A84"/>
    <w:multiLevelType w:val="multilevel"/>
    <w:tmpl w:val="FAB23618"/>
    <w:lvl w:ilvl="0">
      <w:start w:val="9"/>
      <w:numFmt w:val="decimal"/>
      <w:lvlText w:val="%1"/>
      <w:lvlJc w:val="left"/>
      <w:pPr>
        <w:ind w:left="114" w:hanging="679"/>
      </w:pPr>
      <w:rPr>
        <w:rFonts w:hint="default"/>
      </w:rPr>
    </w:lvl>
    <w:lvl w:ilvl="1">
      <w:start w:val="2"/>
      <w:numFmt w:val="decimal"/>
      <w:lvlText w:val="%1.%2."/>
      <w:lvlJc w:val="left"/>
      <w:pPr>
        <w:ind w:left="114" w:hanging="679"/>
      </w:pPr>
      <w:rPr>
        <w:rFonts w:ascii="Times New Roman" w:eastAsia="Times New Roman" w:hAnsi="Times New Roman" w:cs="Times New Roman" w:hint="default"/>
        <w:b/>
        <w:bCs/>
        <w:spacing w:val="-25"/>
        <w:w w:val="99"/>
        <w:sz w:val="24"/>
        <w:szCs w:val="24"/>
      </w:rPr>
    </w:lvl>
    <w:lvl w:ilvl="2">
      <w:numFmt w:val="bullet"/>
      <w:lvlText w:val="•"/>
      <w:lvlJc w:val="left"/>
      <w:pPr>
        <w:ind w:left="2009" w:hanging="679"/>
      </w:pPr>
      <w:rPr>
        <w:rFonts w:hint="default"/>
      </w:rPr>
    </w:lvl>
    <w:lvl w:ilvl="3">
      <w:numFmt w:val="bullet"/>
      <w:lvlText w:val="•"/>
      <w:lvlJc w:val="left"/>
      <w:pPr>
        <w:ind w:left="2953" w:hanging="679"/>
      </w:pPr>
      <w:rPr>
        <w:rFonts w:hint="default"/>
      </w:rPr>
    </w:lvl>
    <w:lvl w:ilvl="4">
      <w:numFmt w:val="bullet"/>
      <w:lvlText w:val="•"/>
      <w:lvlJc w:val="left"/>
      <w:pPr>
        <w:ind w:left="3898" w:hanging="679"/>
      </w:pPr>
      <w:rPr>
        <w:rFonts w:hint="default"/>
      </w:rPr>
    </w:lvl>
    <w:lvl w:ilvl="5">
      <w:numFmt w:val="bullet"/>
      <w:lvlText w:val="•"/>
      <w:lvlJc w:val="left"/>
      <w:pPr>
        <w:ind w:left="4843" w:hanging="679"/>
      </w:pPr>
      <w:rPr>
        <w:rFonts w:hint="default"/>
      </w:rPr>
    </w:lvl>
    <w:lvl w:ilvl="6">
      <w:numFmt w:val="bullet"/>
      <w:lvlText w:val="•"/>
      <w:lvlJc w:val="left"/>
      <w:pPr>
        <w:ind w:left="5787" w:hanging="679"/>
      </w:pPr>
      <w:rPr>
        <w:rFonts w:hint="default"/>
      </w:rPr>
    </w:lvl>
    <w:lvl w:ilvl="7">
      <w:numFmt w:val="bullet"/>
      <w:lvlText w:val="•"/>
      <w:lvlJc w:val="left"/>
      <w:pPr>
        <w:ind w:left="6732" w:hanging="679"/>
      </w:pPr>
      <w:rPr>
        <w:rFonts w:hint="default"/>
      </w:rPr>
    </w:lvl>
    <w:lvl w:ilvl="8">
      <w:numFmt w:val="bullet"/>
      <w:lvlText w:val="•"/>
      <w:lvlJc w:val="left"/>
      <w:pPr>
        <w:ind w:left="7677" w:hanging="679"/>
      </w:pPr>
      <w:rPr>
        <w:rFonts w:hint="default"/>
      </w:rPr>
    </w:lvl>
  </w:abstractNum>
  <w:abstractNum w:abstractNumId="21">
    <w:nsid w:val="7CC73AC4"/>
    <w:multiLevelType w:val="multilevel"/>
    <w:tmpl w:val="B0EA805C"/>
    <w:lvl w:ilvl="0">
      <w:start w:val="8"/>
      <w:numFmt w:val="decimal"/>
      <w:lvlText w:val="%1"/>
      <w:lvlJc w:val="left"/>
      <w:pPr>
        <w:ind w:left="102" w:hanging="420"/>
      </w:pPr>
      <w:rPr>
        <w:rFonts w:hint="default"/>
      </w:rPr>
    </w:lvl>
    <w:lvl w:ilvl="1">
      <w:start w:val="1"/>
      <w:numFmt w:val="decimal"/>
      <w:lvlText w:val="%1.%2."/>
      <w:lvlJc w:val="left"/>
      <w:pPr>
        <w:ind w:left="102" w:hanging="420"/>
        <w:jc w:val="right"/>
      </w:pPr>
      <w:rPr>
        <w:rFonts w:ascii="Times New Roman" w:eastAsia="Times New Roman" w:hAnsi="Times New Roman" w:cs="Times New Roman" w:hint="default"/>
        <w:b/>
        <w:bCs/>
        <w:spacing w:val="-3"/>
        <w:w w:val="99"/>
        <w:sz w:val="24"/>
        <w:szCs w:val="24"/>
      </w:rPr>
    </w:lvl>
    <w:lvl w:ilvl="2">
      <w:numFmt w:val="bullet"/>
      <w:lvlText w:val="•"/>
      <w:lvlJc w:val="left"/>
      <w:pPr>
        <w:ind w:left="1993" w:hanging="420"/>
      </w:pPr>
      <w:rPr>
        <w:rFonts w:hint="default"/>
      </w:rPr>
    </w:lvl>
    <w:lvl w:ilvl="3">
      <w:numFmt w:val="bullet"/>
      <w:lvlText w:val="•"/>
      <w:lvlJc w:val="left"/>
      <w:pPr>
        <w:ind w:left="2939" w:hanging="420"/>
      </w:pPr>
      <w:rPr>
        <w:rFonts w:hint="default"/>
      </w:rPr>
    </w:lvl>
    <w:lvl w:ilvl="4">
      <w:numFmt w:val="bullet"/>
      <w:lvlText w:val="•"/>
      <w:lvlJc w:val="left"/>
      <w:pPr>
        <w:ind w:left="3886" w:hanging="420"/>
      </w:pPr>
      <w:rPr>
        <w:rFonts w:hint="default"/>
      </w:rPr>
    </w:lvl>
    <w:lvl w:ilvl="5">
      <w:numFmt w:val="bullet"/>
      <w:lvlText w:val="•"/>
      <w:lvlJc w:val="left"/>
      <w:pPr>
        <w:ind w:left="4833" w:hanging="420"/>
      </w:pPr>
      <w:rPr>
        <w:rFonts w:hint="default"/>
      </w:rPr>
    </w:lvl>
    <w:lvl w:ilvl="6">
      <w:numFmt w:val="bullet"/>
      <w:lvlText w:val="•"/>
      <w:lvlJc w:val="left"/>
      <w:pPr>
        <w:ind w:left="5779" w:hanging="420"/>
      </w:pPr>
      <w:rPr>
        <w:rFonts w:hint="default"/>
      </w:rPr>
    </w:lvl>
    <w:lvl w:ilvl="7">
      <w:numFmt w:val="bullet"/>
      <w:lvlText w:val="•"/>
      <w:lvlJc w:val="left"/>
      <w:pPr>
        <w:ind w:left="6726" w:hanging="420"/>
      </w:pPr>
      <w:rPr>
        <w:rFonts w:hint="default"/>
      </w:rPr>
    </w:lvl>
    <w:lvl w:ilvl="8">
      <w:numFmt w:val="bullet"/>
      <w:lvlText w:val="•"/>
      <w:lvlJc w:val="left"/>
      <w:pPr>
        <w:ind w:left="7673" w:hanging="420"/>
      </w:pPr>
      <w:rPr>
        <w:rFonts w:hint="default"/>
      </w:rPr>
    </w:lvl>
  </w:abstractNum>
  <w:num w:numId="1">
    <w:abstractNumId w:val="16"/>
  </w:num>
  <w:num w:numId="2">
    <w:abstractNumId w:val="5"/>
  </w:num>
  <w:num w:numId="3">
    <w:abstractNumId w:val="15"/>
  </w:num>
  <w:num w:numId="4">
    <w:abstractNumId w:val="9"/>
  </w:num>
  <w:num w:numId="5">
    <w:abstractNumId w:val="12"/>
  </w:num>
  <w:num w:numId="6">
    <w:abstractNumId w:val="7"/>
  </w:num>
  <w:num w:numId="7">
    <w:abstractNumId w:val="20"/>
  </w:num>
  <w:num w:numId="8">
    <w:abstractNumId w:val="21"/>
  </w:num>
  <w:num w:numId="9">
    <w:abstractNumId w:val="0"/>
  </w:num>
  <w:num w:numId="10">
    <w:abstractNumId w:val="8"/>
  </w:num>
  <w:num w:numId="11">
    <w:abstractNumId w:val="14"/>
  </w:num>
  <w:num w:numId="12">
    <w:abstractNumId w:val="6"/>
  </w:num>
  <w:num w:numId="13">
    <w:abstractNumId w:val="2"/>
  </w:num>
  <w:num w:numId="14">
    <w:abstractNumId w:val="11"/>
  </w:num>
  <w:num w:numId="15">
    <w:abstractNumId w:val="10"/>
  </w:num>
  <w:num w:numId="16">
    <w:abstractNumId w:val="19"/>
  </w:num>
  <w:num w:numId="17">
    <w:abstractNumId w:val="4"/>
  </w:num>
  <w:num w:numId="18">
    <w:abstractNumId w:val="18"/>
  </w:num>
  <w:num w:numId="19">
    <w:abstractNumId w:val="13"/>
  </w:num>
  <w:num w:numId="20">
    <w:abstractNumId w:val="1"/>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hideSpellingErrors/>
  <w:proofState w:grammar="clean"/>
  <w:defaultTabStop w:val="720"/>
  <w:drawingGridHorizontalSpacing w:val="110"/>
  <w:displayHorizontalDrawingGridEvery w:val="2"/>
  <w:characterSpacingControl w:val="doNotCompress"/>
  <w:hdrShapeDefaults>
    <o:shapedefaults v:ext="edit" spidmax="2089"/>
    <o:shapelayout v:ext="edit">
      <o:idmap v:ext="edit" data="2"/>
    </o:shapelayout>
  </w:hdrShapeDefaults>
  <w:footnotePr>
    <w:footnote w:id="0"/>
    <w:footnote w:id="1"/>
  </w:footnotePr>
  <w:endnotePr>
    <w:endnote w:id="0"/>
    <w:endnote w:id="1"/>
  </w:endnotePr>
  <w:compat>
    <w:ulTrailSpace/>
  </w:compat>
  <w:rsids>
    <w:rsidRoot w:val="00804282"/>
    <w:rsid w:val="00002658"/>
    <w:rsid w:val="00003F2D"/>
    <w:rsid w:val="00006C65"/>
    <w:rsid w:val="0000780A"/>
    <w:rsid w:val="00011593"/>
    <w:rsid w:val="0001248E"/>
    <w:rsid w:val="0002165E"/>
    <w:rsid w:val="00033A26"/>
    <w:rsid w:val="00057026"/>
    <w:rsid w:val="0006629C"/>
    <w:rsid w:val="00071EE9"/>
    <w:rsid w:val="000741B0"/>
    <w:rsid w:val="00074262"/>
    <w:rsid w:val="000821BB"/>
    <w:rsid w:val="000848E2"/>
    <w:rsid w:val="00097BFD"/>
    <w:rsid w:val="000F5674"/>
    <w:rsid w:val="0010124C"/>
    <w:rsid w:val="00101B25"/>
    <w:rsid w:val="00106B6E"/>
    <w:rsid w:val="0011501A"/>
    <w:rsid w:val="001364E8"/>
    <w:rsid w:val="00146835"/>
    <w:rsid w:val="00147201"/>
    <w:rsid w:val="00151AEC"/>
    <w:rsid w:val="001604BB"/>
    <w:rsid w:val="0019419B"/>
    <w:rsid w:val="00196B80"/>
    <w:rsid w:val="001C47FD"/>
    <w:rsid w:val="001E1CE9"/>
    <w:rsid w:val="001E3A13"/>
    <w:rsid w:val="001F76C7"/>
    <w:rsid w:val="002123D7"/>
    <w:rsid w:val="002200F8"/>
    <w:rsid w:val="002329E6"/>
    <w:rsid w:val="0023364F"/>
    <w:rsid w:val="00252876"/>
    <w:rsid w:val="00254087"/>
    <w:rsid w:val="00257283"/>
    <w:rsid w:val="002668C0"/>
    <w:rsid w:val="00277E51"/>
    <w:rsid w:val="002836A4"/>
    <w:rsid w:val="002858D2"/>
    <w:rsid w:val="0028649E"/>
    <w:rsid w:val="00287C0E"/>
    <w:rsid w:val="00297CCA"/>
    <w:rsid w:val="002B208C"/>
    <w:rsid w:val="002C43A1"/>
    <w:rsid w:val="002E61EA"/>
    <w:rsid w:val="002F403D"/>
    <w:rsid w:val="00303DC3"/>
    <w:rsid w:val="00304298"/>
    <w:rsid w:val="0032668A"/>
    <w:rsid w:val="00355898"/>
    <w:rsid w:val="00355F03"/>
    <w:rsid w:val="003729B1"/>
    <w:rsid w:val="003746D9"/>
    <w:rsid w:val="00386F5B"/>
    <w:rsid w:val="0039302E"/>
    <w:rsid w:val="003942DA"/>
    <w:rsid w:val="00395985"/>
    <w:rsid w:val="003A079C"/>
    <w:rsid w:val="003A1772"/>
    <w:rsid w:val="003B0DE9"/>
    <w:rsid w:val="003D5341"/>
    <w:rsid w:val="003D5B6C"/>
    <w:rsid w:val="003E742B"/>
    <w:rsid w:val="00400B8E"/>
    <w:rsid w:val="0041246C"/>
    <w:rsid w:val="00412BCF"/>
    <w:rsid w:val="00452533"/>
    <w:rsid w:val="00473057"/>
    <w:rsid w:val="004828BC"/>
    <w:rsid w:val="00485373"/>
    <w:rsid w:val="0048618A"/>
    <w:rsid w:val="004B7691"/>
    <w:rsid w:val="004C1996"/>
    <w:rsid w:val="004C7851"/>
    <w:rsid w:val="0050001C"/>
    <w:rsid w:val="00501109"/>
    <w:rsid w:val="00526A88"/>
    <w:rsid w:val="00547D0B"/>
    <w:rsid w:val="00576421"/>
    <w:rsid w:val="0058210B"/>
    <w:rsid w:val="00593FA2"/>
    <w:rsid w:val="00595DB4"/>
    <w:rsid w:val="005A78AF"/>
    <w:rsid w:val="005C5B6C"/>
    <w:rsid w:val="005E397A"/>
    <w:rsid w:val="005F2E72"/>
    <w:rsid w:val="006011A4"/>
    <w:rsid w:val="0060288E"/>
    <w:rsid w:val="00611E4C"/>
    <w:rsid w:val="006428F9"/>
    <w:rsid w:val="006557B4"/>
    <w:rsid w:val="00667FD5"/>
    <w:rsid w:val="006761D8"/>
    <w:rsid w:val="006828B5"/>
    <w:rsid w:val="00685C33"/>
    <w:rsid w:val="00686B19"/>
    <w:rsid w:val="00693177"/>
    <w:rsid w:val="00693A77"/>
    <w:rsid w:val="00695962"/>
    <w:rsid w:val="006A4A2D"/>
    <w:rsid w:val="006B5948"/>
    <w:rsid w:val="006C443D"/>
    <w:rsid w:val="007065D8"/>
    <w:rsid w:val="007212B3"/>
    <w:rsid w:val="00723F3A"/>
    <w:rsid w:val="007266A9"/>
    <w:rsid w:val="00736B5F"/>
    <w:rsid w:val="0074623E"/>
    <w:rsid w:val="00746630"/>
    <w:rsid w:val="00773598"/>
    <w:rsid w:val="007834C1"/>
    <w:rsid w:val="00792CCA"/>
    <w:rsid w:val="007A1205"/>
    <w:rsid w:val="007A2996"/>
    <w:rsid w:val="007D4261"/>
    <w:rsid w:val="007E15CE"/>
    <w:rsid w:val="00804282"/>
    <w:rsid w:val="00825156"/>
    <w:rsid w:val="008271B9"/>
    <w:rsid w:val="0083739B"/>
    <w:rsid w:val="008448B0"/>
    <w:rsid w:val="008474B3"/>
    <w:rsid w:val="00854BE1"/>
    <w:rsid w:val="00855AA4"/>
    <w:rsid w:val="00860820"/>
    <w:rsid w:val="008623EB"/>
    <w:rsid w:val="00865DFA"/>
    <w:rsid w:val="008736FC"/>
    <w:rsid w:val="008760F7"/>
    <w:rsid w:val="00881A57"/>
    <w:rsid w:val="00885563"/>
    <w:rsid w:val="00893F9A"/>
    <w:rsid w:val="008A38D9"/>
    <w:rsid w:val="008A516E"/>
    <w:rsid w:val="008F457D"/>
    <w:rsid w:val="008F5293"/>
    <w:rsid w:val="00904E5A"/>
    <w:rsid w:val="00917A02"/>
    <w:rsid w:val="0092606B"/>
    <w:rsid w:val="00950351"/>
    <w:rsid w:val="00953B90"/>
    <w:rsid w:val="009A105F"/>
    <w:rsid w:val="009A731F"/>
    <w:rsid w:val="009C3B44"/>
    <w:rsid w:val="009D61CA"/>
    <w:rsid w:val="009E0AA8"/>
    <w:rsid w:val="009E6813"/>
    <w:rsid w:val="00A01CE8"/>
    <w:rsid w:val="00A11FAA"/>
    <w:rsid w:val="00A169D1"/>
    <w:rsid w:val="00A21D0A"/>
    <w:rsid w:val="00A2395C"/>
    <w:rsid w:val="00A27134"/>
    <w:rsid w:val="00A33F1D"/>
    <w:rsid w:val="00A377D3"/>
    <w:rsid w:val="00A41BE3"/>
    <w:rsid w:val="00A54571"/>
    <w:rsid w:val="00A630E6"/>
    <w:rsid w:val="00A67100"/>
    <w:rsid w:val="00A677F3"/>
    <w:rsid w:val="00A86D38"/>
    <w:rsid w:val="00A90B6D"/>
    <w:rsid w:val="00A94C81"/>
    <w:rsid w:val="00AA0AC1"/>
    <w:rsid w:val="00AB6EB7"/>
    <w:rsid w:val="00AC3FF9"/>
    <w:rsid w:val="00AC7E71"/>
    <w:rsid w:val="00AD1FEA"/>
    <w:rsid w:val="00AE515F"/>
    <w:rsid w:val="00B026D1"/>
    <w:rsid w:val="00B05130"/>
    <w:rsid w:val="00B1189F"/>
    <w:rsid w:val="00B35E7A"/>
    <w:rsid w:val="00B364C7"/>
    <w:rsid w:val="00B6781D"/>
    <w:rsid w:val="00B727C9"/>
    <w:rsid w:val="00B86989"/>
    <w:rsid w:val="00BA4994"/>
    <w:rsid w:val="00BB7E80"/>
    <w:rsid w:val="00BC638A"/>
    <w:rsid w:val="00C02DD3"/>
    <w:rsid w:val="00C04CCC"/>
    <w:rsid w:val="00C233EE"/>
    <w:rsid w:val="00C26902"/>
    <w:rsid w:val="00C4148E"/>
    <w:rsid w:val="00C51FB4"/>
    <w:rsid w:val="00C5273D"/>
    <w:rsid w:val="00C54B88"/>
    <w:rsid w:val="00C70355"/>
    <w:rsid w:val="00C70494"/>
    <w:rsid w:val="00C74F09"/>
    <w:rsid w:val="00C9089C"/>
    <w:rsid w:val="00C90C17"/>
    <w:rsid w:val="00C94271"/>
    <w:rsid w:val="00CA23C6"/>
    <w:rsid w:val="00CC23D2"/>
    <w:rsid w:val="00CC4909"/>
    <w:rsid w:val="00CC5E96"/>
    <w:rsid w:val="00CE0DD2"/>
    <w:rsid w:val="00CE12E8"/>
    <w:rsid w:val="00CE1D24"/>
    <w:rsid w:val="00CF5EC0"/>
    <w:rsid w:val="00D32777"/>
    <w:rsid w:val="00D6072C"/>
    <w:rsid w:val="00D717AD"/>
    <w:rsid w:val="00D83577"/>
    <w:rsid w:val="00D86513"/>
    <w:rsid w:val="00D95BB7"/>
    <w:rsid w:val="00DA3087"/>
    <w:rsid w:val="00DC399B"/>
    <w:rsid w:val="00DF353B"/>
    <w:rsid w:val="00DF5C5B"/>
    <w:rsid w:val="00E021DD"/>
    <w:rsid w:val="00E23E6D"/>
    <w:rsid w:val="00E64DF6"/>
    <w:rsid w:val="00E72CA0"/>
    <w:rsid w:val="00E93420"/>
    <w:rsid w:val="00E9610D"/>
    <w:rsid w:val="00EB5EB8"/>
    <w:rsid w:val="00EC0CFB"/>
    <w:rsid w:val="00EC2E36"/>
    <w:rsid w:val="00ED3625"/>
    <w:rsid w:val="00ED79DF"/>
    <w:rsid w:val="00EE3A42"/>
    <w:rsid w:val="00EF308A"/>
    <w:rsid w:val="00F03977"/>
    <w:rsid w:val="00F0427B"/>
    <w:rsid w:val="00F053A4"/>
    <w:rsid w:val="00F30F02"/>
    <w:rsid w:val="00F3447A"/>
    <w:rsid w:val="00F557A6"/>
    <w:rsid w:val="00F56824"/>
    <w:rsid w:val="00F87978"/>
    <w:rsid w:val="00F95CD9"/>
    <w:rsid w:val="00F96EBC"/>
    <w:rsid w:val="00FA5C61"/>
    <w:rsid w:val="00FC7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428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4282"/>
    <w:tblPr>
      <w:tblInd w:w="0" w:type="dxa"/>
      <w:tblCellMar>
        <w:top w:w="0" w:type="dxa"/>
        <w:left w:w="0" w:type="dxa"/>
        <w:bottom w:w="0" w:type="dxa"/>
        <w:right w:w="0" w:type="dxa"/>
      </w:tblCellMar>
    </w:tblPr>
  </w:style>
  <w:style w:type="paragraph" w:styleId="a3">
    <w:name w:val="Body Text"/>
    <w:basedOn w:val="a"/>
    <w:uiPriority w:val="1"/>
    <w:qFormat/>
    <w:rsid w:val="00804282"/>
    <w:pPr>
      <w:ind w:left="102"/>
      <w:jc w:val="both"/>
    </w:pPr>
    <w:rPr>
      <w:sz w:val="24"/>
      <w:szCs w:val="24"/>
    </w:rPr>
  </w:style>
  <w:style w:type="paragraph" w:customStyle="1" w:styleId="Heading1">
    <w:name w:val="Heading 1"/>
    <w:basedOn w:val="a"/>
    <w:uiPriority w:val="1"/>
    <w:qFormat/>
    <w:rsid w:val="00804282"/>
    <w:pPr>
      <w:ind w:left="102" w:firstLine="708"/>
      <w:outlineLvl w:val="1"/>
    </w:pPr>
    <w:rPr>
      <w:b/>
      <w:bCs/>
      <w:sz w:val="24"/>
      <w:szCs w:val="24"/>
    </w:rPr>
  </w:style>
  <w:style w:type="paragraph" w:styleId="a4">
    <w:name w:val="List Paragraph"/>
    <w:basedOn w:val="a"/>
    <w:uiPriority w:val="1"/>
    <w:qFormat/>
    <w:rsid w:val="00804282"/>
    <w:pPr>
      <w:ind w:left="102" w:firstLine="708"/>
    </w:pPr>
  </w:style>
  <w:style w:type="paragraph" w:customStyle="1" w:styleId="TableParagraph">
    <w:name w:val="Table Paragraph"/>
    <w:basedOn w:val="a"/>
    <w:uiPriority w:val="1"/>
    <w:qFormat/>
    <w:rsid w:val="00804282"/>
    <w:pPr>
      <w:jc w:val="center"/>
    </w:pPr>
  </w:style>
  <w:style w:type="character" w:styleId="a5">
    <w:name w:val="Hyperlink"/>
    <w:basedOn w:val="a0"/>
    <w:uiPriority w:val="99"/>
    <w:unhideWhenUsed/>
    <w:rsid w:val="00917A0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voronej.bezformata.ru/word/s-chego-nachinaetsya-rodina/57863/"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tv-gubernia.ru/programmy/efirnye_programmy/gubernskie_novosti/gubernskie_novosti_den_25042016/" TargetMode="Externa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0.png"/><Relationship Id="rId47" Type="http://schemas.openxmlformats.org/officeDocument/2006/relationships/footer" Target="footer11.xml"/><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footer" Target="footer18.xml"/><Relationship Id="rId68" Type="http://schemas.openxmlformats.org/officeDocument/2006/relationships/footer" Target="footer2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andia.ru/text/category/bibliografiya/"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1066780/" TargetMode="Externa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footer" Target="footer8.xml"/><Relationship Id="rId40" Type="http://schemas.openxmlformats.org/officeDocument/2006/relationships/hyperlink" Target="http://tv-gubernia.ru/programmy/efirnye_programmy/gubernskie_novosti/gubernskie_novosti_den_25042016/" TargetMode="External"/><Relationship Id="rId45" Type="http://schemas.openxmlformats.org/officeDocument/2006/relationships/hyperlink" Target="http://www.pravo.ru/" TargetMode="External"/><Relationship Id="rId53" Type="http://schemas.openxmlformats.org/officeDocument/2006/relationships/image" Target="media/image26.png"/><Relationship Id="rId58" Type="http://schemas.openxmlformats.org/officeDocument/2006/relationships/hyperlink" Target="http://docs.cntd.ru/document/423915930" TargetMode="External"/><Relationship Id="rId66" Type="http://schemas.openxmlformats.org/officeDocument/2006/relationships/hyperlink" Target="http://vrnlib.ru/"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7.xml"/><Relationship Id="rId49" Type="http://schemas.openxmlformats.org/officeDocument/2006/relationships/footer" Target="footer13.xml"/><Relationship Id="rId57" Type="http://schemas.openxmlformats.org/officeDocument/2006/relationships/image" Target="media/image30.png"/><Relationship Id="rId61" Type="http://schemas.openxmlformats.org/officeDocument/2006/relationships/footer" Target="footer16.xml"/><Relationship Id="rId10" Type="http://schemas.openxmlformats.org/officeDocument/2006/relationships/hyperlink" Target="http://base.garant.ru/71066780/" TargetMode="Externa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image" Target="media/image22.png"/><Relationship Id="rId52" Type="http://schemas.openxmlformats.org/officeDocument/2006/relationships/image" Target="media/image25.png"/><Relationship Id="rId60" Type="http://schemas.openxmlformats.org/officeDocument/2006/relationships/footer" Target="footer15.xml"/><Relationship Id="rId65"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image" Target="media/image21.png"/><Relationship Id="rId48" Type="http://schemas.openxmlformats.org/officeDocument/2006/relationships/footer" Target="footer12.xml"/><Relationship Id="rId56" Type="http://schemas.openxmlformats.org/officeDocument/2006/relationships/image" Target="media/image29.png"/><Relationship Id="rId64" Type="http://schemas.openxmlformats.org/officeDocument/2006/relationships/footer" Target="footer19.xm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hyperlink" Target="http://base.garant.ru/71066780/"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footer" Target="footer9.xml"/><Relationship Id="rId46" Type="http://schemas.openxmlformats.org/officeDocument/2006/relationships/footer" Target="footer10.xml"/><Relationship Id="rId59" Type="http://schemas.openxmlformats.org/officeDocument/2006/relationships/footer" Target="footer14.xml"/><Relationship Id="rId67" Type="http://schemas.openxmlformats.org/officeDocument/2006/relationships/hyperlink" Target="mailto:nmo-nb@rambler.ru" TargetMode="External"/><Relationship Id="rId20" Type="http://schemas.openxmlformats.org/officeDocument/2006/relationships/image" Target="media/image6.png"/><Relationship Id="rId41" Type="http://schemas.openxmlformats.org/officeDocument/2006/relationships/image" Target="media/image19.png"/><Relationship Id="rId54" Type="http://schemas.openxmlformats.org/officeDocument/2006/relationships/image" Target="media/image27.png"/><Relationship Id="rId62" Type="http://schemas.openxmlformats.org/officeDocument/2006/relationships/footer" Target="footer17.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101</Pages>
  <Words>47614</Words>
  <Characters>271402</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 Windows</cp:lastModifiedBy>
  <cp:revision>221</cp:revision>
  <dcterms:created xsi:type="dcterms:W3CDTF">2017-06-07T10:04:00Z</dcterms:created>
  <dcterms:modified xsi:type="dcterms:W3CDTF">2017-11-09T14:35:00Z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2017-06-07T00:00:00Z</vt:filetime>
  </property>
</Properties>
</file>